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666548" w:rsidRPr="002E34AC" w:rsidRDefault="00666548" w:rsidP="00666548">
      <w:pPr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sz w:val="18"/>
          <w:szCs w:val="18"/>
        </w:rPr>
      </w:pPr>
    </w:p>
    <w:p w:rsidR="00666548" w:rsidRDefault="00666548" w:rsidP="00666548">
      <w:pPr>
        <w:keepNext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666548" w:rsidRPr="00A92124" w:rsidRDefault="00666548" w:rsidP="00666548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666548" w:rsidRPr="002E34AC" w:rsidRDefault="00666548" w:rsidP="00666548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</w:t>
      </w:r>
    </w:p>
    <w:p w:rsidR="00666548" w:rsidRPr="002E34AC" w:rsidRDefault="00666548" w:rsidP="00666548">
      <w:pPr>
        <w:jc w:val="center"/>
        <w:rPr>
          <w:rFonts w:eastAsia="Calibri"/>
          <w:color w:val="000000"/>
          <w:sz w:val="28"/>
          <w:szCs w:val="28"/>
        </w:rPr>
      </w:pPr>
    </w:p>
    <w:p w:rsidR="00666548" w:rsidRPr="002E34AC" w:rsidRDefault="00666548" w:rsidP="00666548">
      <w:pPr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666548" w:rsidRPr="002E34AC" w:rsidTr="009E703B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EC5112" w:rsidP="00EC5112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 w:rsidR="003F2B57">
                    <w:rPr>
                      <w:rFonts w:eastAsia="Calibri"/>
                      <w:i/>
                      <w:sz w:val="28"/>
                      <w:szCs w:val="28"/>
                    </w:rPr>
                    <w:t>1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t>сентября</w:t>
                  </w:r>
                  <w:r w:rsidR="00453B8C">
                    <w:rPr>
                      <w:rFonts w:eastAsia="Calibri"/>
                      <w:i/>
                      <w:sz w:val="28"/>
                      <w:szCs w:val="28"/>
                    </w:rPr>
                    <w:t xml:space="preserve"> </w:t>
                  </w:r>
                  <w:r w:rsidR="00666548">
                    <w:rPr>
                      <w:rFonts w:eastAsia="Calibri"/>
                      <w:i/>
                      <w:sz w:val="28"/>
                      <w:szCs w:val="28"/>
                    </w:rPr>
                    <w:t>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306C8D" w:rsidRDefault="00666548" w:rsidP="00EC5112">
                  <w:pPr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EC5112">
                    <w:rPr>
                      <w:rFonts w:eastAsia="Calibri"/>
                      <w:sz w:val="28"/>
                      <w:szCs w:val="28"/>
                    </w:rPr>
                    <w:t>2</w:t>
                  </w:r>
                  <w:r w:rsidR="003F2B57">
                    <w:rPr>
                      <w:rFonts w:eastAsia="Calibri"/>
                      <w:sz w:val="28"/>
                      <w:szCs w:val="28"/>
                    </w:rPr>
                    <w:t>/9</w:t>
                  </w:r>
                  <w:r w:rsidR="00B7770D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666548" w:rsidRPr="002E34AC" w:rsidRDefault="00666548" w:rsidP="009E703B">
                  <w:pPr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666548" w:rsidRPr="002E34AC" w:rsidTr="009E703B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666548" w:rsidRPr="002E34AC" w:rsidRDefault="00666548" w:rsidP="009E703B">
                  <w:pPr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666548" w:rsidRPr="002E34AC" w:rsidRDefault="00666548" w:rsidP="009E703B">
                  <w:pPr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666548" w:rsidRPr="002E34AC" w:rsidRDefault="00666548" w:rsidP="009E703B">
            <w:pPr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666548" w:rsidRDefault="00666548" w:rsidP="00666548">
      <w:pPr>
        <w:tabs>
          <w:tab w:val="left" w:pos="10348"/>
        </w:tabs>
        <w:ind w:right="5526"/>
        <w:jc w:val="center"/>
        <w:rPr>
          <w:b/>
        </w:rPr>
      </w:pPr>
    </w:p>
    <w:p w:rsidR="00B7770D" w:rsidRPr="00B7770D" w:rsidRDefault="00B7770D" w:rsidP="00B7770D">
      <w:pPr>
        <w:keepNext/>
        <w:keepLines/>
        <w:spacing w:before="300" w:line="320" w:lineRule="exact"/>
        <w:ind w:left="20"/>
        <w:jc w:val="center"/>
        <w:outlineLvl w:val="0"/>
        <w:rPr>
          <w:sz w:val="28"/>
          <w:szCs w:val="28"/>
        </w:rPr>
      </w:pPr>
      <w:bookmarkStart w:id="0" w:name="bookmark0"/>
      <w:r w:rsidRPr="00B7770D">
        <w:rPr>
          <w:b/>
          <w:bCs/>
          <w:sz w:val="28"/>
          <w:szCs w:val="28"/>
        </w:rPr>
        <w:t xml:space="preserve">О результатах выборов депутатов Совета народных депутатов Таштагольского муниципального района </w:t>
      </w:r>
      <w:r>
        <w:rPr>
          <w:b/>
          <w:bCs/>
          <w:sz w:val="28"/>
          <w:szCs w:val="28"/>
        </w:rPr>
        <w:t>четвертого</w:t>
      </w:r>
      <w:r w:rsidRPr="00B7770D">
        <w:rPr>
          <w:b/>
          <w:bCs/>
          <w:sz w:val="28"/>
          <w:szCs w:val="28"/>
        </w:rPr>
        <w:t xml:space="preserve"> созыва по </w:t>
      </w:r>
      <w:proofErr w:type="gramStart"/>
      <w:r w:rsidRPr="00B7770D">
        <w:rPr>
          <w:b/>
          <w:bCs/>
          <w:sz w:val="28"/>
          <w:szCs w:val="28"/>
        </w:rPr>
        <w:t>единому</w:t>
      </w:r>
      <w:bookmarkEnd w:id="0"/>
      <w:proofErr w:type="gramEnd"/>
    </w:p>
    <w:p w:rsidR="00B7770D" w:rsidRPr="00B7770D" w:rsidRDefault="00B7770D" w:rsidP="00B7770D">
      <w:pPr>
        <w:keepNext/>
        <w:keepLines/>
        <w:spacing w:after="180" w:line="320" w:lineRule="exact"/>
        <w:ind w:left="20"/>
        <w:jc w:val="center"/>
        <w:outlineLvl w:val="0"/>
        <w:rPr>
          <w:sz w:val="28"/>
          <w:szCs w:val="28"/>
        </w:rPr>
      </w:pPr>
      <w:bookmarkStart w:id="1" w:name="bookmark1"/>
      <w:r w:rsidRPr="00B7770D">
        <w:rPr>
          <w:b/>
          <w:bCs/>
          <w:sz w:val="28"/>
          <w:szCs w:val="28"/>
        </w:rPr>
        <w:t>избирательному округу</w:t>
      </w:r>
      <w:bookmarkEnd w:id="1"/>
    </w:p>
    <w:p w:rsidR="00B7770D" w:rsidRPr="00B7770D" w:rsidRDefault="00B7770D" w:rsidP="00B7770D">
      <w:pPr>
        <w:spacing w:before="180" w:line="371" w:lineRule="exact"/>
        <w:ind w:left="40" w:right="40" w:firstLine="700"/>
        <w:jc w:val="both"/>
        <w:rPr>
          <w:sz w:val="28"/>
          <w:szCs w:val="28"/>
        </w:rPr>
      </w:pPr>
      <w:proofErr w:type="gramStart"/>
      <w:r w:rsidRPr="00B7770D">
        <w:rPr>
          <w:sz w:val="28"/>
          <w:szCs w:val="28"/>
        </w:rPr>
        <w:t xml:space="preserve">На основании статей 69, 70 Федерального закона от 12 июня 2002 года </w:t>
      </w:r>
      <w:r>
        <w:rPr>
          <w:sz w:val="28"/>
          <w:szCs w:val="28"/>
        </w:rPr>
        <w:t xml:space="preserve">№ 67 ФЗ </w:t>
      </w:r>
      <w:r w:rsidRPr="00B7770D">
        <w:rPr>
          <w:sz w:val="28"/>
          <w:szCs w:val="28"/>
        </w:rPr>
        <w:t>«Об основных гарантиях избирательных прав и права на участие в референдуме граждан Росси</w:t>
      </w:r>
      <w:r>
        <w:rPr>
          <w:sz w:val="28"/>
          <w:szCs w:val="28"/>
        </w:rPr>
        <w:t>йской Федерации», статей 61,62,</w:t>
      </w:r>
      <w:r w:rsidRPr="00B7770D">
        <w:rPr>
          <w:sz w:val="28"/>
          <w:szCs w:val="28"/>
        </w:rPr>
        <w:t xml:space="preserve">66 Закона Кемеровской области от 30 мая 2011 года № 54-03 «О выборах в органы местного самоуправления в Кемеровской области» членами </w:t>
      </w:r>
      <w:r>
        <w:rPr>
          <w:sz w:val="28"/>
          <w:szCs w:val="28"/>
        </w:rPr>
        <w:t xml:space="preserve">территориальной </w:t>
      </w:r>
      <w:r w:rsidRPr="00B7770D">
        <w:rPr>
          <w:sz w:val="28"/>
          <w:szCs w:val="28"/>
        </w:rPr>
        <w:t>избирательной комиссии Таштагольского муниципального района с правом решающего голоса определены</w:t>
      </w:r>
      <w:proofErr w:type="gramEnd"/>
      <w:r w:rsidRPr="00B7770D">
        <w:rPr>
          <w:sz w:val="28"/>
          <w:szCs w:val="28"/>
        </w:rPr>
        <w:t xml:space="preserve"> результаты выборов, составлены соответствующий протокол и сводная таблица. </w:t>
      </w:r>
      <w:proofErr w:type="gramStart"/>
      <w:r w:rsidRPr="00B7770D">
        <w:rPr>
          <w:sz w:val="28"/>
          <w:szCs w:val="28"/>
        </w:rPr>
        <w:t xml:space="preserve">На основании первых экземпляров протоколов об итогах голосования, полученных из окружных избирательных комиссий одномандатных избирательных округов №№1-10 Таштагольского муниципального района, в выборах депутатов Совета народных депутатов Таштагольского муниципального района </w:t>
      </w:r>
      <w:r>
        <w:rPr>
          <w:sz w:val="28"/>
          <w:szCs w:val="28"/>
        </w:rPr>
        <w:t>четвертого</w:t>
      </w:r>
      <w:r w:rsidRPr="00B7770D">
        <w:rPr>
          <w:sz w:val="28"/>
          <w:szCs w:val="28"/>
        </w:rPr>
        <w:t xml:space="preserve"> созыва </w:t>
      </w:r>
      <w:r>
        <w:rPr>
          <w:sz w:val="28"/>
          <w:szCs w:val="28"/>
        </w:rPr>
        <w:t>10</w:t>
      </w:r>
      <w:r w:rsidRPr="00B7770D">
        <w:rPr>
          <w:sz w:val="28"/>
          <w:szCs w:val="28"/>
        </w:rPr>
        <w:t xml:space="preserve"> сентября 20</w:t>
      </w:r>
      <w:r>
        <w:rPr>
          <w:sz w:val="28"/>
          <w:szCs w:val="28"/>
        </w:rPr>
        <w:t>23</w:t>
      </w:r>
      <w:r w:rsidRPr="00B7770D">
        <w:rPr>
          <w:sz w:val="28"/>
          <w:szCs w:val="28"/>
        </w:rPr>
        <w:t xml:space="preserve"> года приняло участие </w:t>
      </w:r>
      <w:r>
        <w:rPr>
          <w:sz w:val="28"/>
          <w:szCs w:val="28"/>
        </w:rPr>
        <w:t>30461</w:t>
      </w:r>
      <w:r w:rsidRPr="00B7770D">
        <w:rPr>
          <w:sz w:val="28"/>
          <w:szCs w:val="28"/>
        </w:rPr>
        <w:t xml:space="preserve"> избирателей, что составило </w:t>
      </w:r>
      <w:r>
        <w:rPr>
          <w:sz w:val="28"/>
          <w:szCs w:val="28"/>
        </w:rPr>
        <w:t xml:space="preserve">89,62 </w:t>
      </w:r>
      <w:r w:rsidRPr="00B7770D">
        <w:rPr>
          <w:sz w:val="28"/>
          <w:szCs w:val="28"/>
        </w:rPr>
        <w:t>% от числа избирателей, включенных в список избирателей по единому избирательному округу Таштагольского муниципального района.</w:t>
      </w:r>
      <w:proofErr w:type="gramEnd"/>
    </w:p>
    <w:p w:rsidR="00B7770D" w:rsidRPr="00B7770D" w:rsidRDefault="00B7770D" w:rsidP="00B7770D">
      <w:pPr>
        <w:spacing w:after="180" w:line="371" w:lineRule="exact"/>
        <w:ind w:left="40" w:right="40" w:firstLine="700"/>
        <w:jc w:val="both"/>
        <w:rPr>
          <w:sz w:val="28"/>
          <w:szCs w:val="28"/>
        </w:rPr>
      </w:pPr>
      <w:r w:rsidRPr="00B7770D">
        <w:rPr>
          <w:sz w:val="28"/>
          <w:szCs w:val="28"/>
        </w:rPr>
        <w:t xml:space="preserve">На основании вышеизложенного, </w:t>
      </w:r>
      <w:r>
        <w:rPr>
          <w:sz w:val="28"/>
          <w:szCs w:val="28"/>
        </w:rPr>
        <w:t xml:space="preserve">территориальная </w:t>
      </w:r>
      <w:r w:rsidRPr="00B7770D">
        <w:rPr>
          <w:sz w:val="28"/>
          <w:szCs w:val="28"/>
        </w:rPr>
        <w:t>избирательная комиссия Таштагольского муниципального района</w:t>
      </w:r>
    </w:p>
    <w:p w:rsidR="00B7770D" w:rsidRPr="00B7770D" w:rsidRDefault="00B7770D" w:rsidP="00B7770D">
      <w:pPr>
        <w:spacing w:before="180" w:after="300"/>
        <w:ind w:left="4400"/>
        <w:rPr>
          <w:sz w:val="28"/>
          <w:szCs w:val="28"/>
        </w:rPr>
      </w:pPr>
      <w:r w:rsidRPr="00B7770D">
        <w:rPr>
          <w:sz w:val="28"/>
          <w:szCs w:val="28"/>
        </w:rPr>
        <w:t>РЕШИЛА:</w:t>
      </w:r>
    </w:p>
    <w:p w:rsidR="00B7770D" w:rsidRPr="00B7770D" w:rsidRDefault="00B7770D" w:rsidP="00B7770D">
      <w:pPr>
        <w:numPr>
          <w:ilvl w:val="0"/>
          <w:numId w:val="4"/>
        </w:numPr>
        <w:tabs>
          <w:tab w:val="left" w:pos="1458"/>
        </w:tabs>
        <w:spacing w:before="300" w:line="320" w:lineRule="exact"/>
        <w:ind w:left="40" w:right="40" w:firstLine="700"/>
        <w:jc w:val="both"/>
        <w:rPr>
          <w:sz w:val="28"/>
          <w:szCs w:val="28"/>
        </w:rPr>
      </w:pPr>
      <w:r w:rsidRPr="00B7770D">
        <w:rPr>
          <w:sz w:val="28"/>
          <w:szCs w:val="28"/>
        </w:rPr>
        <w:t xml:space="preserve">Утвердить протокол </w:t>
      </w:r>
      <w:r>
        <w:rPr>
          <w:sz w:val="28"/>
          <w:szCs w:val="28"/>
        </w:rPr>
        <w:t xml:space="preserve">территориальной </w:t>
      </w:r>
      <w:r w:rsidRPr="00B7770D">
        <w:rPr>
          <w:sz w:val="28"/>
          <w:szCs w:val="28"/>
        </w:rPr>
        <w:t xml:space="preserve">избирательной комиссии Таштагольского муниципального района о результатах выборов депутатов </w:t>
      </w:r>
      <w:r w:rsidRPr="00B7770D">
        <w:rPr>
          <w:sz w:val="28"/>
          <w:szCs w:val="28"/>
        </w:rPr>
        <w:lastRenderedPageBreak/>
        <w:t xml:space="preserve">Совета народных депутатов Таштагольского муниципального района </w:t>
      </w:r>
      <w:r>
        <w:rPr>
          <w:sz w:val="28"/>
          <w:szCs w:val="28"/>
        </w:rPr>
        <w:t>четвертого</w:t>
      </w:r>
      <w:r w:rsidRPr="00B7770D">
        <w:rPr>
          <w:sz w:val="28"/>
          <w:szCs w:val="28"/>
        </w:rPr>
        <w:t xml:space="preserve"> созыва по единому избирательному округу.</w:t>
      </w:r>
    </w:p>
    <w:p w:rsidR="00B7770D" w:rsidRPr="00B7770D" w:rsidRDefault="00B7770D" w:rsidP="00B7770D">
      <w:pPr>
        <w:numPr>
          <w:ilvl w:val="0"/>
          <w:numId w:val="4"/>
        </w:numPr>
        <w:tabs>
          <w:tab w:val="left" w:pos="1455"/>
        </w:tabs>
        <w:spacing w:line="320" w:lineRule="exact"/>
        <w:ind w:left="40" w:right="40" w:firstLine="700"/>
        <w:jc w:val="both"/>
        <w:rPr>
          <w:sz w:val="28"/>
          <w:szCs w:val="28"/>
        </w:rPr>
      </w:pPr>
      <w:r w:rsidRPr="00B7770D">
        <w:rPr>
          <w:sz w:val="28"/>
          <w:szCs w:val="28"/>
        </w:rPr>
        <w:t xml:space="preserve">Признать выборы депутатов Совета народных депутатов Таштагольского муниципального района </w:t>
      </w:r>
      <w:r>
        <w:rPr>
          <w:sz w:val="28"/>
          <w:szCs w:val="28"/>
        </w:rPr>
        <w:t>четвертого</w:t>
      </w:r>
      <w:r w:rsidRPr="00B7770D">
        <w:rPr>
          <w:sz w:val="28"/>
          <w:szCs w:val="28"/>
        </w:rPr>
        <w:t xml:space="preserve"> созыва по </w:t>
      </w:r>
      <w:proofErr w:type="gramStart"/>
      <w:r w:rsidRPr="00B7770D">
        <w:rPr>
          <w:sz w:val="28"/>
          <w:szCs w:val="28"/>
        </w:rPr>
        <w:t>единому</w:t>
      </w:r>
      <w:proofErr w:type="gramEnd"/>
    </w:p>
    <w:p w:rsidR="00B7770D" w:rsidRPr="00B7770D" w:rsidRDefault="00B7770D" w:rsidP="00B7770D">
      <w:pPr>
        <w:spacing w:line="320" w:lineRule="exact"/>
        <w:ind w:left="40" w:right="40"/>
        <w:jc w:val="both"/>
        <w:rPr>
          <w:sz w:val="28"/>
          <w:szCs w:val="28"/>
        </w:rPr>
      </w:pPr>
      <w:r w:rsidRPr="00B7770D">
        <w:rPr>
          <w:sz w:val="28"/>
          <w:szCs w:val="28"/>
        </w:rPr>
        <w:t xml:space="preserve">избирательному округу Таштагольского муниципального района </w:t>
      </w:r>
      <w:r w:rsidR="003D5E90">
        <w:rPr>
          <w:sz w:val="28"/>
          <w:szCs w:val="28"/>
        </w:rPr>
        <w:t>10</w:t>
      </w:r>
      <w:r w:rsidRPr="00B7770D">
        <w:rPr>
          <w:sz w:val="28"/>
          <w:szCs w:val="28"/>
        </w:rPr>
        <w:t xml:space="preserve"> сентября 20</w:t>
      </w:r>
      <w:r w:rsidR="003D5E90">
        <w:rPr>
          <w:sz w:val="28"/>
          <w:szCs w:val="28"/>
        </w:rPr>
        <w:t>23</w:t>
      </w:r>
      <w:r w:rsidRPr="00B7770D">
        <w:rPr>
          <w:sz w:val="28"/>
          <w:szCs w:val="28"/>
        </w:rPr>
        <w:t xml:space="preserve"> года </w:t>
      </w:r>
      <w:proofErr w:type="gramStart"/>
      <w:r w:rsidRPr="00B7770D">
        <w:rPr>
          <w:sz w:val="28"/>
          <w:szCs w:val="28"/>
        </w:rPr>
        <w:t>состоявшимися</w:t>
      </w:r>
      <w:proofErr w:type="gramEnd"/>
      <w:r w:rsidRPr="00B7770D">
        <w:rPr>
          <w:sz w:val="28"/>
          <w:szCs w:val="28"/>
        </w:rPr>
        <w:t xml:space="preserve"> и действительными.</w:t>
      </w:r>
    </w:p>
    <w:p w:rsidR="00B7770D" w:rsidRPr="00B7770D" w:rsidRDefault="00B7770D" w:rsidP="003D5E90">
      <w:pPr>
        <w:pStyle w:val="a4"/>
        <w:numPr>
          <w:ilvl w:val="0"/>
          <w:numId w:val="4"/>
        </w:numPr>
        <w:tabs>
          <w:tab w:val="left" w:pos="1438"/>
        </w:tabs>
        <w:spacing w:line="320" w:lineRule="exact"/>
        <w:ind w:left="142" w:right="20" w:firstLine="578"/>
        <w:jc w:val="both"/>
        <w:rPr>
          <w:sz w:val="28"/>
          <w:szCs w:val="28"/>
        </w:rPr>
      </w:pPr>
      <w:r w:rsidRPr="00B7770D">
        <w:rPr>
          <w:sz w:val="28"/>
          <w:szCs w:val="28"/>
        </w:rPr>
        <w:t xml:space="preserve">Признать допущенными к распределению депутатских мандатов Совета народных депутатов Таштагольского муниципального района </w:t>
      </w:r>
      <w:r w:rsidR="003D5E90">
        <w:rPr>
          <w:sz w:val="28"/>
          <w:szCs w:val="28"/>
        </w:rPr>
        <w:t>четвертого</w:t>
      </w:r>
      <w:r w:rsidRPr="00B7770D">
        <w:rPr>
          <w:sz w:val="28"/>
          <w:szCs w:val="28"/>
        </w:rPr>
        <w:t xml:space="preserve"> созыва следующие избирательные объединения:</w:t>
      </w:r>
    </w:p>
    <w:p w:rsidR="00B7770D" w:rsidRPr="003D5E90" w:rsidRDefault="003D5E90" w:rsidP="003D5E90">
      <w:pPr>
        <w:pStyle w:val="a4"/>
        <w:numPr>
          <w:ilvl w:val="1"/>
          <w:numId w:val="7"/>
        </w:numPr>
        <w:spacing w:line="32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770D" w:rsidRPr="003D5E90">
        <w:rPr>
          <w:sz w:val="28"/>
          <w:szCs w:val="28"/>
        </w:rPr>
        <w:t>Всероссийская политическая партия «ЕДИНАЯ РОССИЯ»;</w:t>
      </w:r>
    </w:p>
    <w:p w:rsidR="003D5E90" w:rsidRPr="00B7770D" w:rsidRDefault="003D5E90" w:rsidP="003D5E90">
      <w:pPr>
        <w:tabs>
          <w:tab w:val="left" w:pos="2943"/>
        </w:tabs>
        <w:spacing w:line="371" w:lineRule="exact"/>
        <w:ind w:left="740"/>
        <w:jc w:val="both"/>
        <w:rPr>
          <w:sz w:val="28"/>
          <w:szCs w:val="28"/>
        </w:rPr>
      </w:pPr>
      <w:r>
        <w:rPr>
          <w:sz w:val="28"/>
          <w:szCs w:val="28"/>
        </w:rPr>
        <w:t>3.2 Социалистическая п</w:t>
      </w:r>
      <w:r w:rsidRPr="00B7770D">
        <w:rPr>
          <w:sz w:val="28"/>
          <w:szCs w:val="28"/>
        </w:rPr>
        <w:t>олитическ</w:t>
      </w:r>
      <w:r>
        <w:rPr>
          <w:sz w:val="28"/>
          <w:szCs w:val="28"/>
        </w:rPr>
        <w:t xml:space="preserve">ая </w:t>
      </w:r>
      <w:r w:rsidRPr="00B7770D">
        <w:rPr>
          <w:sz w:val="28"/>
          <w:szCs w:val="28"/>
        </w:rPr>
        <w:t>парти</w:t>
      </w:r>
      <w:r>
        <w:rPr>
          <w:sz w:val="28"/>
          <w:szCs w:val="28"/>
        </w:rPr>
        <w:t>я</w:t>
      </w:r>
      <w:r w:rsidRPr="00B7770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7770D">
        <w:rPr>
          <w:sz w:val="28"/>
          <w:szCs w:val="28"/>
        </w:rPr>
        <w:t>СПРАВЕДЛИВАЯ РОССИЯ</w:t>
      </w:r>
      <w:r>
        <w:rPr>
          <w:sz w:val="28"/>
          <w:szCs w:val="28"/>
        </w:rPr>
        <w:t xml:space="preserve"> – ПАТРИОТЫ – ЗА ПРАВДУ»;</w:t>
      </w:r>
    </w:p>
    <w:p w:rsidR="00B7770D" w:rsidRPr="00B7770D" w:rsidRDefault="003D5E90" w:rsidP="003D5E90">
      <w:pPr>
        <w:tabs>
          <w:tab w:val="left" w:pos="3271"/>
        </w:tabs>
        <w:spacing w:line="371" w:lineRule="exact"/>
        <w:ind w:left="740"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B7770D" w:rsidRPr="00B7770D">
        <w:rPr>
          <w:sz w:val="28"/>
          <w:szCs w:val="28"/>
        </w:rPr>
        <w:t>Политическая</w:t>
      </w:r>
      <w:r w:rsidR="00B7770D" w:rsidRPr="00B7770D">
        <w:rPr>
          <w:sz w:val="28"/>
          <w:szCs w:val="28"/>
        </w:rPr>
        <w:tab/>
      </w:r>
      <w:r>
        <w:rPr>
          <w:sz w:val="28"/>
          <w:szCs w:val="28"/>
        </w:rPr>
        <w:t xml:space="preserve">партия «КОММУНИСТИЧЕСКАЯ ПАРТИЯ </w:t>
      </w:r>
      <w:r w:rsidR="00B7770D" w:rsidRPr="00B7770D">
        <w:rPr>
          <w:sz w:val="28"/>
          <w:szCs w:val="28"/>
        </w:rPr>
        <w:t>РОССИЙСКОЙ ФЕДЕРАЦИИ»;</w:t>
      </w:r>
    </w:p>
    <w:p w:rsidR="00B7770D" w:rsidRPr="003D5E90" w:rsidRDefault="003D5E90" w:rsidP="003D5E90">
      <w:pPr>
        <w:tabs>
          <w:tab w:val="left" w:pos="1237"/>
        </w:tabs>
        <w:spacing w:line="371" w:lineRule="exact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</w:t>
      </w:r>
      <w:r w:rsidRPr="003D5E9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7770D" w:rsidRPr="003D5E90">
        <w:rPr>
          <w:sz w:val="28"/>
          <w:szCs w:val="28"/>
        </w:rPr>
        <w:t xml:space="preserve">Политическая партия ЛДПР - Либерально-демократическая партия </w:t>
      </w:r>
      <w:r>
        <w:rPr>
          <w:sz w:val="28"/>
          <w:szCs w:val="28"/>
        </w:rPr>
        <w:t xml:space="preserve">         </w:t>
      </w:r>
      <w:r w:rsidR="00B7770D" w:rsidRPr="003D5E90">
        <w:rPr>
          <w:sz w:val="28"/>
          <w:szCs w:val="28"/>
        </w:rPr>
        <w:t>России;</w:t>
      </w:r>
    </w:p>
    <w:p w:rsidR="003D5E90" w:rsidRPr="003D5E90" w:rsidRDefault="003D5E90" w:rsidP="003D5E90">
      <w:pPr>
        <w:spacing w:line="276" w:lineRule="auto"/>
        <w:ind w:firstLine="708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4. </w:t>
      </w:r>
      <w:proofErr w:type="gramStart"/>
      <w:r w:rsidRPr="003D5E90">
        <w:rPr>
          <w:sz w:val="28"/>
          <w:szCs w:val="28"/>
        </w:rPr>
        <w:t>Контроль за</w:t>
      </w:r>
      <w:proofErr w:type="gramEnd"/>
      <w:r w:rsidRPr="003D5E90">
        <w:rPr>
          <w:sz w:val="28"/>
          <w:szCs w:val="28"/>
        </w:rPr>
        <w:t xml:space="preserve"> выполнением настоящего решения возложить на секретаря  территориальной избирательной комиссии </w:t>
      </w:r>
      <w:r>
        <w:rPr>
          <w:sz w:val="28"/>
          <w:szCs w:val="28"/>
        </w:rPr>
        <w:t>Михайлову О.И</w:t>
      </w:r>
      <w:r w:rsidRPr="003D5E90">
        <w:rPr>
          <w:sz w:val="28"/>
          <w:szCs w:val="28"/>
        </w:rPr>
        <w:t>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  <w:r w:rsidRPr="003D5E90">
        <w:rPr>
          <w:sz w:val="28"/>
          <w:szCs w:val="28"/>
        </w:rPr>
        <w:t xml:space="preserve">          5. </w:t>
      </w:r>
      <w:proofErr w:type="gramStart"/>
      <w:r w:rsidRPr="003D5E90">
        <w:rPr>
          <w:sz w:val="28"/>
          <w:szCs w:val="28"/>
        </w:rPr>
        <w:t>Разместить</w:t>
      </w:r>
      <w:proofErr w:type="gramEnd"/>
      <w:r w:rsidRPr="003D5E90">
        <w:rPr>
          <w:sz w:val="28"/>
          <w:szCs w:val="28"/>
        </w:rPr>
        <w:t xml:space="preserve"> настоящее решение на сайте администрации Таштагольского муниципального района в разделе «Территориальная избирательная комиссия».</w:t>
      </w:r>
    </w:p>
    <w:p w:rsid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tbl>
      <w:tblPr>
        <w:tblW w:w="9351" w:type="dxa"/>
        <w:tblLook w:val="01E0"/>
      </w:tblPr>
      <w:tblGrid>
        <w:gridCol w:w="4248"/>
        <w:gridCol w:w="2268"/>
        <w:gridCol w:w="2835"/>
      </w:tblGrid>
      <w:tr w:rsidR="003D5E90" w:rsidRPr="00BA4635" w:rsidTr="00E75F37">
        <w:trPr>
          <w:trHeight w:val="1260"/>
        </w:trPr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С.В. Каш</w:t>
            </w:r>
          </w:p>
        </w:tc>
      </w:tr>
      <w:tr w:rsidR="003D5E90" w:rsidRPr="00BA4635" w:rsidTr="00E75F37">
        <w:tc>
          <w:tcPr>
            <w:tcW w:w="4248" w:type="dxa"/>
          </w:tcPr>
          <w:p w:rsidR="003D5E90" w:rsidRPr="00BA4635" w:rsidRDefault="003D5E90" w:rsidP="00E75F37">
            <w:pPr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3D5E90" w:rsidRPr="00BA4635" w:rsidRDefault="003D5E90" w:rsidP="00E75F37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____________</w:t>
            </w:r>
          </w:p>
          <w:p w:rsidR="003D5E90" w:rsidRPr="00BA4635" w:rsidRDefault="003D5E90" w:rsidP="00E75F37">
            <w:pPr>
              <w:jc w:val="center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>(подпись)</w:t>
            </w:r>
          </w:p>
        </w:tc>
        <w:tc>
          <w:tcPr>
            <w:tcW w:w="2835" w:type="dxa"/>
          </w:tcPr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 w:rsidRPr="00BA4635">
              <w:rPr>
                <w:sz w:val="28"/>
                <w:szCs w:val="28"/>
              </w:rPr>
              <w:t xml:space="preserve">              </w:t>
            </w:r>
          </w:p>
          <w:p w:rsidR="003D5E90" w:rsidRPr="00BA4635" w:rsidRDefault="003D5E90" w:rsidP="00E75F3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Михайлова</w:t>
            </w:r>
            <w:r w:rsidRPr="00BA4635">
              <w:rPr>
                <w:sz w:val="28"/>
                <w:szCs w:val="28"/>
              </w:rPr>
              <w:t xml:space="preserve"> </w:t>
            </w:r>
          </w:p>
        </w:tc>
      </w:tr>
    </w:tbl>
    <w:p w:rsidR="003D5E90" w:rsidRPr="003D5E90" w:rsidRDefault="003D5E90" w:rsidP="003D5E90">
      <w:pPr>
        <w:pStyle w:val="a4"/>
        <w:spacing w:line="276" w:lineRule="auto"/>
        <w:ind w:left="0"/>
        <w:jc w:val="both"/>
        <w:rPr>
          <w:sz w:val="28"/>
          <w:szCs w:val="28"/>
        </w:rPr>
      </w:pPr>
    </w:p>
    <w:p w:rsidR="003D5E90" w:rsidRPr="00B7770D" w:rsidRDefault="003D5E90" w:rsidP="00A55BA6">
      <w:pPr>
        <w:jc w:val="center"/>
        <w:rPr>
          <w:sz w:val="28"/>
          <w:szCs w:val="28"/>
        </w:rPr>
      </w:pPr>
    </w:p>
    <w:sectPr w:rsidR="003D5E90" w:rsidRPr="00B7770D" w:rsidSect="00A5233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1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EE5003B"/>
    <w:multiLevelType w:val="multilevel"/>
    <w:tmpl w:val="1CA2B9A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5F0C1B5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6">
    <w:nsid w:val="64234ED8"/>
    <w:multiLevelType w:val="multilevel"/>
    <w:tmpl w:val="FF8081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7">
    <w:nsid w:val="73BA72D5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</w:lvl>
    <w:lvl w:ilvl="2">
      <w:start w:val="2"/>
      <w:numFmt w:val="decimal"/>
      <w:lvlText w:val="%1.%2."/>
      <w:lvlJc w:val="left"/>
    </w:lvl>
    <w:lvl w:ilvl="3">
      <w:start w:val="2"/>
      <w:numFmt w:val="decimal"/>
      <w:lvlText w:val="%1.%2."/>
      <w:lvlJc w:val="left"/>
    </w:lvl>
    <w:lvl w:ilvl="4">
      <w:start w:val="2"/>
      <w:numFmt w:val="decimal"/>
      <w:lvlText w:val="%1.%2."/>
      <w:lvlJc w:val="left"/>
    </w:lvl>
    <w:lvl w:ilvl="5">
      <w:start w:val="2"/>
      <w:numFmt w:val="decimal"/>
      <w:lvlText w:val="%1.%2."/>
      <w:lvlJc w:val="left"/>
    </w:lvl>
    <w:lvl w:ilvl="6">
      <w:start w:val="2"/>
      <w:numFmt w:val="decimal"/>
      <w:lvlText w:val="%1.%2."/>
      <w:lvlJc w:val="left"/>
    </w:lvl>
    <w:lvl w:ilvl="7">
      <w:start w:val="2"/>
      <w:numFmt w:val="decimal"/>
      <w:lvlText w:val="%1.%2."/>
      <w:lvlJc w:val="left"/>
    </w:lvl>
    <w:lvl w:ilvl="8">
      <w:start w:val="2"/>
      <w:numFmt w:val="decimal"/>
      <w:lvlText w:val="%1.%2."/>
      <w:lvlJc w:val="left"/>
    </w:lvl>
  </w:abstractNum>
  <w:abstractNum w:abstractNumId="8">
    <w:nsid w:val="74867FE5"/>
    <w:multiLevelType w:val="multilevel"/>
    <w:tmpl w:val="86E8E4B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41AD7"/>
    <w:rsid w:val="0008622B"/>
    <w:rsid w:val="000B175A"/>
    <w:rsid w:val="000B5C99"/>
    <w:rsid w:val="000E4724"/>
    <w:rsid w:val="000E62AF"/>
    <w:rsid w:val="000F7E60"/>
    <w:rsid w:val="001067DE"/>
    <w:rsid w:val="00135347"/>
    <w:rsid w:val="001626AB"/>
    <w:rsid w:val="00197A1D"/>
    <w:rsid w:val="001A6D6E"/>
    <w:rsid w:val="001A73BF"/>
    <w:rsid w:val="001C0886"/>
    <w:rsid w:val="001C7749"/>
    <w:rsid w:val="001D24B0"/>
    <w:rsid w:val="001E769E"/>
    <w:rsid w:val="001F33F4"/>
    <w:rsid w:val="00205D4C"/>
    <w:rsid w:val="00223385"/>
    <w:rsid w:val="00242972"/>
    <w:rsid w:val="0029457B"/>
    <w:rsid w:val="002C650F"/>
    <w:rsid w:val="002D16B7"/>
    <w:rsid w:val="00310E0C"/>
    <w:rsid w:val="003A25FE"/>
    <w:rsid w:val="003D5E90"/>
    <w:rsid w:val="003F2B57"/>
    <w:rsid w:val="00451E22"/>
    <w:rsid w:val="0045261F"/>
    <w:rsid w:val="00453B8C"/>
    <w:rsid w:val="00467EE3"/>
    <w:rsid w:val="004B1A97"/>
    <w:rsid w:val="00587235"/>
    <w:rsid w:val="00597477"/>
    <w:rsid w:val="005D03FE"/>
    <w:rsid w:val="006004B2"/>
    <w:rsid w:val="00632544"/>
    <w:rsid w:val="006374DB"/>
    <w:rsid w:val="00657F8C"/>
    <w:rsid w:val="00661FC6"/>
    <w:rsid w:val="00666548"/>
    <w:rsid w:val="00676FFD"/>
    <w:rsid w:val="00685258"/>
    <w:rsid w:val="006E3C10"/>
    <w:rsid w:val="0072525B"/>
    <w:rsid w:val="00756F54"/>
    <w:rsid w:val="00760EA7"/>
    <w:rsid w:val="00774A77"/>
    <w:rsid w:val="00775711"/>
    <w:rsid w:val="00796369"/>
    <w:rsid w:val="007F6E78"/>
    <w:rsid w:val="00812928"/>
    <w:rsid w:val="00843CEA"/>
    <w:rsid w:val="008766CF"/>
    <w:rsid w:val="008912DB"/>
    <w:rsid w:val="008D3EA7"/>
    <w:rsid w:val="00933E4D"/>
    <w:rsid w:val="0098718E"/>
    <w:rsid w:val="009C4761"/>
    <w:rsid w:val="00A5233E"/>
    <w:rsid w:val="00A55BA6"/>
    <w:rsid w:val="00A64056"/>
    <w:rsid w:val="00A65B50"/>
    <w:rsid w:val="00A756C5"/>
    <w:rsid w:val="00A9062C"/>
    <w:rsid w:val="00B26B78"/>
    <w:rsid w:val="00B462B9"/>
    <w:rsid w:val="00B606D4"/>
    <w:rsid w:val="00B7770D"/>
    <w:rsid w:val="00B9041A"/>
    <w:rsid w:val="00BB746F"/>
    <w:rsid w:val="00C438EA"/>
    <w:rsid w:val="00C80996"/>
    <w:rsid w:val="00CB1573"/>
    <w:rsid w:val="00DA7ED8"/>
    <w:rsid w:val="00DE46D1"/>
    <w:rsid w:val="00E178F5"/>
    <w:rsid w:val="00E834EF"/>
    <w:rsid w:val="00EC5112"/>
    <w:rsid w:val="00EF7E67"/>
    <w:rsid w:val="00F322D7"/>
    <w:rsid w:val="00F457A1"/>
    <w:rsid w:val="00F54FE0"/>
    <w:rsid w:val="00F641CE"/>
    <w:rsid w:val="00F6592E"/>
    <w:rsid w:val="00FA1E17"/>
    <w:rsid w:val="00FA2ADD"/>
    <w:rsid w:val="00FA48F1"/>
    <w:rsid w:val="00FF1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3</cp:revision>
  <cp:lastPrinted>2023-07-08T07:50:00Z</cp:lastPrinted>
  <dcterms:created xsi:type="dcterms:W3CDTF">2023-09-12T06:15:00Z</dcterms:created>
  <dcterms:modified xsi:type="dcterms:W3CDTF">2023-09-12T08:42:00Z</dcterms:modified>
</cp:coreProperties>
</file>