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A" w:rsidRDefault="00184DBA"/>
    <w:tbl>
      <w:tblPr>
        <w:tblW w:w="14415" w:type="dxa"/>
        <w:tblInd w:w="93" w:type="dxa"/>
        <w:tblLayout w:type="fixed"/>
        <w:tblLook w:val="0000"/>
      </w:tblPr>
      <w:tblGrid>
        <w:gridCol w:w="3460"/>
        <w:gridCol w:w="1260"/>
        <w:gridCol w:w="1120"/>
        <w:gridCol w:w="1120"/>
        <w:gridCol w:w="1200"/>
        <w:gridCol w:w="1200"/>
        <w:gridCol w:w="555"/>
        <w:gridCol w:w="1160"/>
        <w:gridCol w:w="1320"/>
        <w:gridCol w:w="2020"/>
      </w:tblGrid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AE5" w:rsidRPr="001A3F06" w:rsidRDefault="002A2AE5" w:rsidP="00930CDF">
            <w:pPr>
              <w:jc w:val="right"/>
            </w:pPr>
          </w:p>
          <w:p w:rsidR="001A3F06" w:rsidRPr="001A3F06" w:rsidRDefault="001A3F06" w:rsidP="001A3F06">
            <w:pPr>
              <w:tabs>
                <w:tab w:val="left" w:pos="4680"/>
                <w:tab w:val="left" w:pos="6840"/>
                <w:tab w:val="left" w:pos="8460"/>
                <w:tab w:val="left" w:pos="8640"/>
              </w:tabs>
              <w:jc w:val="right"/>
            </w:pPr>
            <w:r w:rsidRPr="001A3F06">
              <w:t xml:space="preserve">Приложение № </w:t>
            </w:r>
            <w:bookmarkStart w:id="0" w:name="_GoBack"/>
            <w:bookmarkEnd w:id="0"/>
            <w:r w:rsidR="00542194">
              <w:t>7</w:t>
            </w:r>
            <w:r w:rsidRPr="001A3F06">
              <w:t xml:space="preserve"> к Решению</w:t>
            </w:r>
            <w:r w:rsidR="000A5231">
              <w:t xml:space="preserve"> Совета</w:t>
            </w:r>
          </w:p>
          <w:p w:rsidR="001A3F06" w:rsidRPr="001A3F06" w:rsidRDefault="001A3F06" w:rsidP="001A3F06">
            <w:pPr>
              <w:jc w:val="right"/>
            </w:pPr>
            <w:r w:rsidRPr="001A3F06">
              <w:t>народных депутатов</w:t>
            </w:r>
            <w:r w:rsidR="000A5231">
              <w:t xml:space="preserve"> Таштагольского</w:t>
            </w:r>
            <w:r w:rsidRPr="001A3F06">
              <w:t xml:space="preserve"> </w:t>
            </w:r>
          </w:p>
          <w:p w:rsidR="000A5231" w:rsidRDefault="001A3F06" w:rsidP="001A3F06">
            <w:pPr>
              <w:jc w:val="right"/>
            </w:pPr>
            <w:r w:rsidRPr="001A3F06">
              <w:t>муниципального района</w:t>
            </w:r>
            <w:r w:rsidR="000A5231">
              <w:t xml:space="preserve"> № 34-рр</w:t>
            </w:r>
          </w:p>
          <w:p w:rsidR="001A3F06" w:rsidRPr="001A3F06" w:rsidRDefault="000A5231" w:rsidP="001A3F06">
            <w:pPr>
              <w:jc w:val="right"/>
            </w:pPr>
            <w:r>
              <w:t>от 2</w:t>
            </w:r>
            <w:r w:rsidR="00D26ED2">
              <w:rPr>
                <w:lang w:val="en-US"/>
              </w:rPr>
              <w:t>5</w:t>
            </w:r>
            <w:r>
              <w:t xml:space="preserve"> декабря 2013 года</w:t>
            </w:r>
            <w:r w:rsidR="001A3F06" w:rsidRPr="001A3F06">
              <w:t xml:space="preserve"> </w:t>
            </w:r>
          </w:p>
          <w:p w:rsidR="001A3F06" w:rsidRPr="001A3F06" w:rsidRDefault="001A3F06" w:rsidP="001A3F06">
            <w:pPr>
              <w:jc w:val="right"/>
            </w:pPr>
            <w:r w:rsidRPr="001A3F06">
              <w:t xml:space="preserve">                                                                       </w:t>
            </w:r>
          </w:p>
          <w:p w:rsidR="005136AB" w:rsidRPr="001A3F06" w:rsidRDefault="005136AB" w:rsidP="00930CDF">
            <w:pPr>
              <w:jc w:val="right"/>
            </w:pPr>
            <w:r w:rsidRPr="001A3F06">
              <w:t xml:space="preserve">Приложение </w:t>
            </w:r>
            <w:r w:rsidR="00BB47F5" w:rsidRPr="001A3F06">
              <w:t>1</w:t>
            </w:r>
            <w:r w:rsidR="00930CDF" w:rsidRPr="001A3F06">
              <w:rPr>
                <w:lang w:val="en-US"/>
              </w:rPr>
              <w:t>2</w:t>
            </w:r>
            <w:r w:rsidRPr="001A3F06">
              <w:t xml:space="preserve"> к решению</w:t>
            </w:r>
          </w:p>
        </w:tc>
      </w:tr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6AB" w:rsidRPr="001A3F06" w:rsidRDefault="005136AB">
            <w:pPr>
              <w:jc w:val="right"/>
            </w:pPr>
            <w:r w:rsidRPr="001A3F06">
              <w:t>Таштагольского районного Совета</w:t>
            </w:r>
          </w:p>
        </w:tc>
      </w:tr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6AB" w:rsidRPr="001A3F06" w:rsidRDefault="005136AB">
            <w:pPr>
              <w:jc w:val="right"/>
            </w:pPr>
            <w:r w:rsidRPr="001A3F06">
              <w:t>народных депутатов №__</w:t>
            </w:r>
            <w:r w:rsidR="00252E76" w:rsidRPr="001A3F06">
              <w:rPr>
                <w:lang w:val="en-US"/>
              </w:rPr>
              <w:t>349-</w:t>
            </w:r>
            <w:proofErr w:type="spellStart"/>
            <w:r w:rsidRPr="001A3F06">
              <w:t>рр</w:t>
            </w:r>
            <w:proofErr w:type="spellEnd"/>
          </w:p>
        </w:tc>
      </w:tr>
      <w:tr w:rsidR="005136AB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6AB" w:rsidRPr="001A3F06" w:rsidRDefault="002732F2" w:rsidP="003242A0">
            <w:pPr>
              <w:jc w:val="right"/>
            </w:pPr>
            <w:r w:rsidRPr="001A3F06">
              <w:t>о</w:t>
            </w:r>
            <w:r w:rsidR="005136AB" w:rsidRPr="001A3F06">
              <w:t>т</w:t>
            </w:r>
            <w:r w:rsidR="00BB47F5" w:rsidRPr="001A3F06">
              <w:t xml:space="preserve"> 21 декабря</w:t>
            </w:r>
            <w:r w:rsidR="005136AB" w:rsidRPr="001A3F06">
              <w:t xml:space="preserve">  201</w:t>
            </w:r>
            <w:r w:rsidR="003242A0" w:rsidRPr="001A3F06">
              <w:rPr>
                <w:lang w:val="en-US"/>
              </w:rPr>
              <w:t>2</w:t>
            </w:r>
            <w:r w:rsidR="005136AB" w:rsidRPr="001A3F06">
              <w:t xml:space="preserve"> г. </w:t>
            </w:r>
          </w:p>
        </w:tc>
      </w:tr>
      <w:tr w:rsidR="005136AB">
        <w:trPr>
          <w:trHeight w:val="37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6AB" w:rsidRPr="002732F2" w:rsidRDefault="00513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дотации из районного фонда финансовой поддержки поселений</w:t>
            </w:r>
          </w:p>
          <w:tbl>
            <w:tblPr>
              <w:tblW w:w="13799" w:type="dxa"/>
              <w:tblLayout w:type="fixed"/>
              <w:tblLook w:val="04A0"/>
            </w:tblPr>
            <w:tblGrid>
              <w:gridCol w:w="3460"/>
              <w:gridCol w:w="1115"/>
              <w:gridCol w:w="992"/>
              <w:gridCol w:w="993"/>
              <w:gridCol w:w="1340"/>
              <w:gridCol w:w="1200"/>
              <w:gridCol w:w="1312"/>
              <w:gridCol w:w="1109"/>
              <w:gridCol w:w="1138"/>
              <w:gridCol w:w="1140"/>
            </w:tblGrid>
            <w:tr w:rsidR="00CD3AB8">
              <w:trPr>
                <w:trHeight w:val="390"/>
              </w:trPr>
              <w:tc>
                <w:tcPr>
                  <w:tcW w:w="3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дотации из районного фонда финансовой поддержки, сформированного за счет субвенций из областного фонда компенсаций на исполнение полномочия Кемеровской области по финансовой поддержке поселений</w:t>
                  </w:r>
                </w:p>
              </w:tc>
              <w:tc>
                <w:tcPr>
                  <w:tcW w:w="38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дотации из районного фонда финансовой поддержки поселений за счет собственных доходов муниципального района</w:t>
                  </w:r>
                </w:p>
              </w:tc>
              <w:tc>
                <w:tcPr>
                  <w:tcW w:w="338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ВСЕГО:</w:t>
                  </w:r>
                </w:p>
              </w:tc>
            </w:tr>
            <w:tr w:rsidR="009D4B00">
              <w:trPr>
                <w:trHeight w:val="390"/>
              </w:trPr>
              <w:tc>
                <w:tcPr>
                  <w:tcW w:w="3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D3AB8" w:rsidRDefault="00CD3AB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Default="00CD3AB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</w:tr>
            <w:tr w:rsidR="009D4B00">
              <w:trPr>
                <w:trHeight w:val="76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города Таштагола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B068C" w:rsidRDefault="00CB068C">
                  <w:pPr>
                    <w:jc w:val="center"/>
                    <w:rPr>
                      <w:lang w:val="en-US"/>
                    </w:rPr>
                  </w:pPr>
                </w:p>
                <w:p w:rsidR="00CB068C" w:rsidRPr="00CB068C" w:rsidRDefault="00CB068C" w:rsidP="00CB068C">
                  <w:pPr>
                    <w:jc w:val="center"/>
                  </w:pPr>
                  <w:r>
                    <w:t>2142,5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CB068C" w:rsidRDefault="00CB068C">
                  <w:pPr>
                    <w:jc w:val="center"/>
                  </w:pPr>
                  <w:r>
                    <w:t>2109,9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B068C">
                  <w:pPr>
                    <w:jc w:val="center"/>
                  </w:pPr>
                  <w:r>
                    <w:t>2089,6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251542">
                  <w:pPr>
                    <w:jc w:val="center"/>
                  </w:pPr>
                  <w:r>
                    <w:t>2142,5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251542">
                  <w:pPr>
                    <w:jc w:val="center"/>
                  </w:pPr>
                  <w:r>
                    <w:t>2109,9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251542">
                  <w:pPr>
                    <w:jc w:val="center"/>
                  </w:pPr>
                  <w:r>
                    <w:t>2089,6</w:t>
                  </w:r>
                </w:p>
              </w:tc>
            </w:tr>
            <w:tr w:rsidR="009D4B00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Администрация поселка Шерегеш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251542">
                  <w:pPr>
                    <w:jc w:val="center"/>
                  </w:pPr>
                  <w:r>
                    <w:t>970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251542">
                  <w:pPr>
                    <w:jc w:val="center"/>
                  </w:pPr>
                  <w:r>
                    <w:t>955,2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251542">
                  <w:pPr>
                    <w:jc w:val="center"/>
                  </w:pPr>
                  <w:r>
                    <w:t>946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1810,0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16 902,0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16 513,0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2780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17857,2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17459,0</w:t>
                  </w:r>
                </w:p>
              </w:tc>
            </w:tr>
            <w:tr w:rsidR="009D4B00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</w:t>
                  </w:r>
                  <w:r>
                    <w:rPr>
                      <w:sz w:val="28"/>
                      <w:szCs w:val="28"/>
                    </w:rPr>
                    <w:cr/>
                    <w:t>ия поселка Темиртау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399,4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393,3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389,5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399,4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 w:rsidP="006C1103">
                  <w:pPr>
                    <w:jc w:val="center"/>
                  </w:pPr>
                  <w:r>
                    <w:t>393,3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389,5</w:t>
                  </w:r>
                </w:p>
              </w:tc>
            </w:tr>
            <w:tr w:rsidR="009D4B00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поселка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422,3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415,9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411,9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 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422,3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415,9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411,9</w:t>
                  </w:r>
                </w:p>
              </w:tc>
            </w:tr>
            <w:tr w:rsidR="009D4B00">
              <w:trPr>
                <w:trHeight w:val="765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поселка Мундыбаш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453,4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449,1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9935,</w:t>
                  </w:r>
                  <w:r w:rsidR="00CD3AB8" w:rsidRPr="009D4B00"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10 246,0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10 140,0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10395,4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10699,4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10589,1</w:t>
                  </w:r>
                </w:p>
              </w:tc>
            </w:tr>
            <w:tr w:rsidR="009D4B00">
              <w:trPr>
                <w:trHeight w:val="76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посел</w:t>
                  </w:r>
                  <w:r>
                    <w:rPr>
                      <w:sz w:val="28"/>
                      <w:szCs w:val="28"/>
                    </w:rPr>
                    <w:cr/>
                    <w:t>а Спасск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160,6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159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3180,0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5 228,0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5 262,0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3343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5388,6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5421</w:t>
                  </w:r>
                </w:p>
              </w:tc>
            </w:tr>
            <w:tr w:rsidR="009D4B00">
              <w:trPr>
                <w:trHeight w:val="114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Каларской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269,2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265,1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262,5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6686,0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8301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8 367,0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6955,2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8566,1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8629,5</w:t>
                  </w:r>
                </w:p>
              </w:tc>
            </w:tr>
            <w:tr w:rsidR="009D4B00">
              <w:trPr>
                <w:trHeight w:val="114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Коуринской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67,4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66,3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65,7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 xml:space="preserve">2 </w:t>
                  </w:r>
                  <w:r w:rsidR="001A3F06">
                    <w:t>185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2 499,0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2 524,0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2252,4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2565,3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2589,7</w:t>
                  </w:r>
                </w:p>
              </w:tc>
            </w:tr>
            <w:tr w:rsidR="009D4B00">
              <w:trPr>
                <w:trHeight w:val="114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Кызыл-Шорской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69,6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68,5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67,9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 xml:space="preserve">2 </w:t>
                  </w:r>
                  <w:r w:rsidR="001A3F06">
                    <w:t>838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2 659,0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2 690,0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2907,6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2727,5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2757,9</w:t>
                  </w:r>
                </w:p>
              </w:tc>
            </w:tr>
            <w:tr w:rsidR="009D4B00">
              <w:trPr>
                <w:trHeight w:val="114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Усть-Кабырзинской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территории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95,2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93,8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92,8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3</w:t>
                  </w:r>
                  <w:r w:rsidR="001A3F06">
                    <w:t>503</w:t>
                  </w:r>
                  <w:r w:rsidRPr="009D4B00">
                    <w:t>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3 488,0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CD3AB8">
                  <w:pPr>
                    <w:jc w:val="center"/>
                  </w:pPr>
                  <w:r w:rsidRPr="009D4B00">
                    <w:t>3 528,0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1A3F06">
                  <w:pPr>
                    <w:jc w:val="center"/>
                  </w:pPr>
                  <w:r>
                    <w:t>3598,2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3581,8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AB8" w:rsidRPr="009D4B00" w:rsidRDefault="006C1103">
                  <w:pPr>
                    <w:jc w:val="center"/>
                  </w:pPr>
                  <w:r>
                    <w:t>3620,8</w:t>
                  </w:r>
                </w:p>
              </w:tc>
            </w:tr>
            <w:tr w:rsidR="009D4B00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AB8" w:rsidRDefault="00CD3AB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6C1103" w:rsidP="00CD3AB8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5059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6C1103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6C1103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1A3F06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30137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CD3AB8" w:rsidP="00CD3AB8">
                  <w:pPr>
                    <w:jc w:val="center"/>
                    <w:rPr>
                      <w:b/>
                      <w:bCs/>
                    </w:rPr>
                  </w:pPr>
                  <w:r w:rsidRPr="009D4B00">
                    <w:rPr>
                      <w:b/>
                      <w:bCs/>
                    </w:rPr>
                    <w:t>49 323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CD3AB8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9D4B00">
                    <w:rPr>
                      <w:b/>
                      <w:bCs/>
                      <w:lang w:val="en-US"/>
                    </w:rPr>
                    <w:t>49024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6C1103" w:rsidRDefault="001A3F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35196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9D4B00" w:rsidRDefault="006C1103" w:rsidP="00CD3A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54305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D3AB8" w:rsidRPr="006C1103" w:rsidRDefault="006C110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53958</w:t>
                  </w:r>
                </w:p>
              </w:tc>
            </w:tr>
          </w:tbl>
          <w:p w:rsidR="00CD3AB8" w:rsidRPr="00CD3AB8" w:rsidRDefault="00CD3A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36AB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AB" w:rsidRDefault="00513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136AB" w:rsidRDefault="005136AB"/>
    <w:sectPr w:rsidR="005136AB" w:rsidSect="005136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6AB"/>
    <w:rsid w:val="000A5231"/>
    <w:rsid w:val="00184DBA"/>
    <w:rsid w:val="001A3F06"/>
    <w:rsid w:val="00251542"/>
    <w:rsid w:val="00252E76"/>
    <w:rsid w:val="002732F2"/>
    <w:rsid w:val="002A2AE5"/>
    <w:rsid w:val="003242A0"/>
    <w:rsid w:val="003F48E9"/>
    <w:rsid w:val="005136AB"/>
    <w:rsid w:val="00542194"/>
    <w:rsid w:val="006C1103"/>
    <w:rsid w:val="006C1A7E"/>
    <w:rsid w:val="00930CDF"/>
    <w:rsid w:val="009D4B00"/>
    <w:rsid w:val="00BB47F5"/>
    <w:rsid w:val="00CB068C"/>
    <w:rsid w:val="00CD3AB8"/>
    <w:rsid w:val="00D26ED2"/>
    <w:rsid w:val="00D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решению</vt:lpstr>
    </vt:vector>
  </TitlesOfParts>
  <Company>РайФУ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решению</dc:title>
  <dc:subject/>
  <dc:creator>Работник</dc:creator>
  <cp:keywords/>
  <cp:lastModifiedBy>Luda</cp:lastModifiedBy>
  <cp:revision>2</cp:revision>
  <cp:lastPrinted>2012-12-24T03:30:00Z</cp:lastPrinted>
  <dcterms:created xsi:type="dcterms:W3CDTF">2014-01-22T04:14:00Z</dcterms:created>
  <dcterms:modified xsi:type="dcterms:W3CDTF">2014-01-22T04:14:00Z</dcterms:modified>
</cp:coreProperties>
</file>