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8F" w:rsidRPr="00E37501" w:rsidRDefault="00071F8F" w:rsidP="00CA3D4A">
      <w:pPr>
        <w:tabs>
          <w:tab w:val="left" w:pos="4680"/>
          <w:tab w:val="left" w:pos="6840"/>
          <w:tab w:val="left" w:pos="8460"/>
          <w:tab w:val="left" w:pos="8640"/>
        </w:tabs>
        <w:jc w:val="right"/>
      </w:pPr>
      <w:r w:rsidRPr="00E37501">
        <w:t>Приложение №</w:t>
      </w:r>
      <w:r w:rsidR="00084D3C">
        <w:rPr>
          <w:lang w:val="en-US"/>
        </w:rPr>
        <w:t xml:space="preserve"> </w:t>
      </w:r>
      <w:r w:rsidR="00B01582">
        <w:t>4</w:t>
      </w:r>
      <w:bookmarkStart w:id="0" w:name="_GoBack"/>
      <w:bookmarkEnd w:id="0"/>
      <w:r w:rsidR="000522F3">
        <w:t xml:space="preserve"> к р</w:t>
      </w:r>
      <w:r w:rsidRPr="00E37501">
        <w:t>ешению</w:t>
      </w:r>
    </w:p>
    <w:p w:rsidR="001B2529" w:rsidRDefault="001B2529" w:rsidP="00071F8F">
      <w:pPr>
        <w:jc w:val="right"/>
      </w:pPr>
      <w:r w:rsidRPr="00E37501">
        <w:t xml:space="preserve">Совета народных депутатов </w:t>
      </w:r>
    </w:p>
    <w:p w:rsidR="00071F8F" w:rsidRPr="00E37501" w:rsidRDefault="00071F8F" w:rsidP="00071F8F">
      <w:pPr>
        <w:jc w:val="right"/>
      </w:pPr>
      <w:r w:rsidRPr="00E37501">
        <w:t>Таштагольского</w:t>
      </w:r>
      <w:r w:rsidR="001B2529">
        <w:t xml:space="preserve"> муниципального</w:t>
      </w:r>
      <w:r w:rsidRPr="00E37501">
        <w:t xml:space="preserve"> район</w:t>
      </w:r>
      <w:r w:rsidR="0057506D">
        <w:t>а</w:t>
      </w:r>
      <w:r w:rsidRPr="00E37501">
        <w:t xml:space="preserve"> </w:t>
      </w:r>
    </w:p>
    <w:p w:rsidR="00071F8F" w:rsidRPr="00E37501" w:rsidRDefault="00071F8F" w:rsidP="00071F8F">
      <w:pPr>
        <w:jc w:val="right"/>
      </w:pPr>
      <w:r w:rsidRPr="00E37501">
        <w:t xml:space="preserve">                                           </w:t>
      </w:r>
      <w:r w:rsidR="00084D3C">
        <w:t xml:space="preserve">                            </w:t>
      </w:r>
      <w:r w:rsidR="000522F3">
        <w:t>о</w:t>
      </w:r>
      <w:r w:rsidR="00084D3C">
        <w:t>т</w:t>
      </w:r>
      <w:r w:rsidR="000522F3">
        <w:t>16</w:t>
      </w:r>
      <w:r w:rsidR="00084D3C">
        <w:t xml:space="preserve"> августа</w:t>
      </w:r>
      <w:r w:rsidR="00A923BD">
        <w:t xml:space="preserve"> </w:t>
      </w:r>
      <w:r>
        <w:t xml:space="preserve"> </w:t>
      </w:r>
      <w:r w:rsidR="00D83F36">
        <w:t>201</w:t>
      </w:r>
      <w:r w:rsidR="00EC3C95">
        <w:t>6</w:t>
      </w:r>
      <w:r w:rsidRPr="00E37501">
        <w:t xml:space="preserve"> года</w:t>
      </w:r>
      <w:r w:rsidR="00050DE9">
        <w:t xml:space="preserve">  </w:t>
      </w:r>
      <w:r w:rsidRPr="00E37501">
        <w:t>№</w:t>
      </w:r>
      <w:r w:rsidR="000522F3">
        <w:t>211</w:t>
      </w:r>
      <w:r w:rsidR="00084D3C">
        <w:t>-рр</w:t>
      </w:r>
    </w:p>
    <w:p w:rsidR="00071F8F" w:rsidRDefault="00071F8F" w:rsidP="00071F8F">
      <w:pPr>
        <w:jc w:val="right"/>
      </w:pPr>
    </w:p>
    <w:p w:rsidR="005B6726" w:rsidRPr="00E37501" w:rsidRDefault="005B6726" w:rsidP="005B6726">
      <w:pPr>
        <w:tabs>
          <w:tab w:val="left" w:pos="4680"/>
          <w:tab w:val="left" w:pos="6840"/>
          <w:tab w:val="left" w:pos="8460"/>
          <w:tab w:val="left" w:pos="8640"/>
        </w:tabs>
        <w:jc w:val="right"/>
      </w:pPr>
      <w:r w:rsidRPr="00E37501">
        <w:t>Приложение №</w:t>
      </w:r>
      <w:r w:rsidR="00084D3C">
        <w:t xml:space="preserve"> </w:t>
      </w:r>
      <w:r w:rsidRPr="00BC0C25">
        <w:t>9</w:t>
      </w:r>
      <w:r w:rsidRPr="00E37501">
        <w:t xml:space="preserve"> к Решению</w:t>
      </w:r>
    </w:p>
    <w:p w:rsidR="005B6726" w:rsidRDefault="005B6726" w:rsidP="005B6726">
      <w:pPr>
        <w:jc w:val="right"/>
      </w:pPr>
      <w:r w:rsidRPr="00E37501">
        <w:t xml:space="preserve">Совета народных депутатов </w:t>
      </w:r>
    </w:p>
    <w:p w:rsidR="005B6726" w:rsidRPr="00E37501" w:rsidRDefault="005B6726" w:rsidP="005B6726">
      <w:pPr>
        <w:jc w:val="right"/>
      </w:pPr>
      <w:r w:rsidRPr="00E37501">
        <w:t>Таштагольского</w:t>
      </w:r>
      <w:r>
        <w:t xml:space="preserve"> муниципального</w:t>
      </w:r>
      <w:r w:rsidRPr="00E37501">
        <w:t xml:space="preserve"> район</w:t>
      </w:r>
      <w:r>
        <w:t>а</w:t>
      </w:r>
      <w:r w:rsidRPr="00E37501">
        <w:t xml:space="preserve"> </w:t>
      </w:r>
    </w:p>
    <w:p w:rsidR="005B6726" w:rsidRPr="005B6726" w:rsidRDefault="005B6726" w:rsidP="005B6726">
      <w:pPr>
        <w:jc w:val="right"/>
      </w:pPr>
      <w:r w:rsidRPr="00E37501">
        <w:t xml:space="preserve">                                           </w:t>
      </w:r>
      <w:r w:rsidR="00084D3C">
        <w:t xml:space="preserve">                            от</w:t>
      </w:r>
      <w:r>
        <w:t xml:space="preserve"> 2</w:t>
      </w:r>
      <w:r w:rsidR="00EC3C95">
        <w:t>9</w:t>
      </w:r>
      <w:r>
        <w:t xml:space="preserve"> декабря 201</w:t>
      </w:r>
      <w:r w:rsidR="00EC3C95">
        <w:t>5</w:t>
      </w:r>
      <w:r w:rsidRPr="00E37501">
        <w:t xml:space="preserve"> года</w:t>
      </w:r>
      <w:r w:rsidR="00084D3C">
        <w:t xml:space="preserve"> </w:t>
      </w:r>
      <w:r w:rsidRPr="00E37501">
        <w:t>№</w:t>
      </w:r>
      <w:r w:rsidRPr="00BC0C25">
        <w:t>-</w:t>
      </w:r>
      <w:r w:rsidR="00EC3C95">
        <w:t>161</w:t>
      </w:r>
      <w:r w:rsidR="00084D3C">
        <w:t>-</w:t>
      </w:r>
      <w:r>
        <w:t>рр</w:t>
      </w:r>
    </w:p>
    <w:p w:rsidR="00071F8F" w:rsidRDefault="00071F8F" w:rsidP="00071F8F">
      <w:pPr>
        <w:jc w:val="right"/>
      </w:pPr>
    </w:p>
    <w:p w:rsidR="00AF2A6D" w:rsidRPr="00084D3C" w:rsidRDefault="00E4083E" w:rsidP="00E4083E">
      <w:pPr>
        <w:jc w:val="center"/>
        <w:rPr>
          <w:b/>
          <w:sz w:val="20"/>
          <w:szCs w:val="20"/>
          <w:lang w:val="en-US"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</w:t>
      </w:r>
      <w:r>
        <w:rPr>
          <w:b/>
        </w:rPr>
        <w:t xml:space="preserve"> (государственным, муниципальным)программам </w:t>
      </w:r>
      <w:r w:rsidRPr="008A514C">
        <w:rPr>
          <w:b/>
        </w:rPr>
        <w:t xml:space="preserve"> и</w:t>
      </w:r>
      <w:r>
        <w:rPr>
          <w:b/>
        </w:rPr>
        <w:t xml:space="preserve"> непрограммным  направлениям деятельности), группам и подгруппам </w:t>
      </w:r>
      <w:r w:rsidRPr="008A514C">
        <w:rPr>
          <w:b/>
        </w:rPr>
        <w:t xml:space="preserve"> видам расходов классификации рас</w:t>
      </w:r>
      <w:r>
        <w:rPr>
          <w:b/>
        </w:rPr>
        <w:t>хо</w:t>
      </w:r>
      <w:r w:rsidRPr="008A514C">
        <w:rPr>
          <w:b/>
        </w:rPr>
        <w:t>дов бюджетов на 201</w:t>
      </w:r>
      <w:r w:rsidR="00EC3C95">
        <w:rPr>
          <w:b/>
        </w:rPr>
        <w:t>6</w:t>
      </w:r>
      <w:r w:rsidRPr="008A514C">
        <w:rPr>
          <w:b/>
        </w:rPr>
        <w:t xml:space="preserve">год </w:t>
      </w:r>
    </w:p>
    <w:p w:rsidR="0072784C" w:rsidRPr="00084D3C" w:rsidRDefault="00101B9B" w:rsidP="00101B9B">
      <w:pPr>
        <w:jc w:val="right"/>
        <w:rPr>
          <w:sz w:val="20"/>
          <w:szCs w:val="20"/>
        </w:rPr>
      </w:pPr>
      <w:r w:rsidRPr="00084D3C">
        <w:rPr>
          <w:sz w:val="20"/>
          <w:szCs w:val="20"/>
        </w:rPr>
        <w:t>Тыс. рублей</w:t>
      </w:r>
    </w:p>
    <w:tbl>
      <w:tblPr>
        <w:tblW w:w="10337" w:type="dxa"/>
        <w:tblInd w:w="96" w:type="dxa"/>
        <w:tblLook w:val="0000"/>
      </w:tblPr>
      <w:tblGrid>
        <w:gridCol w:w="6397"/>
        <w:gridCol w:w="416"/>
        <w:gridCol w:w="540"/>
        <w:gridCol w:w="1003"/>
        <w:gridCol w:w="595"/>
        <w:gridCol w:w="1520"/>
      </w:tblGrid>
      <w:tr w:rsidR="0072784C" w:rsidRPr="00084D3C">
        <w:trPr>
          <w:trHeight w:val="204"/>
        </w:trPr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Коды классификации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Очередной финансовый год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КЦСР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КВР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</w:p>
        </w:tc>
      </w:tr>
      <w:tr w:rsidR="0072784C" w:rsidRPr="00084D3C">
        <w:trPr>
          <w:trHeight w:val="192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55 066,32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1 123,80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70000 00000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1 123,80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1 123,80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1 123,80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1 123,80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1 123,80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863,30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260,50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2 155,84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2 155,84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2 155,84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857,50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857,50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857,50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658,50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199,00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2016г.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71100 20030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1 063,84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71100 20030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785,70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785,70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601,50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3,20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181,00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278,09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278,09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42,94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235,15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0,05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0,05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0,05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Содержание депутатов (членов) Совета народнах депутатов Таштагольского муниципального района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234,50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234,50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234,50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234,50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30 566,32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30 566,32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30 566,32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30 566,32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24 316,80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24 316,80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18 373,20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395,30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5 548,30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6 201,09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6 201,09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850,68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5 350,41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48,43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48,43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26,43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20,80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20,80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20,80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20,80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20,80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20,80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20,80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1 032,00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8000000000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1 032,00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1 032,00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1 032,00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1 013,00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1 013,00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777,00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19,00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19,00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70100 20070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20 067,56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0800000000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5 480,00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5 480,00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5 480,00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250,00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250,00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190,00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4 315,00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4 315,00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4 315,00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2000000000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"Мобилизационная подготовка"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128,00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"Мобилизационная подготовка"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128,00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128,00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2300000000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1 800,00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1 800,00</w:t>
            </w:r>
          </w:p>
        </w:tc>
      </w:tr>
      <w:tr w:rsidR="0072784C" w:rsidRPr="00084D3C">
        <w:trPr>
          <w:trHeight w:val="816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</w:t>
            </w:r>
            <w:r w:rsidRPr="00084D3C">
              <w:rPr>
                <w:sz w:val="20"/>
                <w:szCs w:val="20"/>
              </w:rPr>
              <w:lastRenderedPageBreak/>
              <w:t xml:space="preserve">на территории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1 800,00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251,55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251,55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251,55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699,14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699,14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699,14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849,31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849,31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2700000000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370,00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370,00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"Развитие муниципальной службы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370,00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3100000000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Муниципальная целевая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95,00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Мероприятия, направленные на развитие в рамках муниципальной целевой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70000 00000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1 297,04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70100 00000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1 297,04</w:t>
            </w:r>
          </w:p>
        </w:tc>
      </w:tr>
      <w:tr w:rsidR="0072784C" w:rsidRPr="00084D3C">
        <w:trPr>
          <w:trHeight w:val="1020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93,30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46,00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46,00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46,00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47,30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32,30</w:t>
            </w:r>
          </w:p>
        </w:tc>
      </w:tr>
      <w:tr w:rsidR="0072784C" w:rsidRPr="00084D3C">
        <w:trPr>
          <w:trHeight w:val="1020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32,30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862,75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862,75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862,75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862,75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327,00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272,10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272,10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209,00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63,10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54,90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54,90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54,90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70100 79050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70100 79050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7200000000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5 016,10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Ведомственная целевая программа "Обслуживание населения по принципу "одного окна"в МАУ "МФЦ" на 2016г.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5 016,10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5 016,10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5 016,10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5 016,10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5 016,10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4 817,10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7310000000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4 817,10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деятельности аппарата 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4 817,10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4 097,10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4 097,10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3 145,00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2,10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950,00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720,00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720,00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53,61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666,39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8200000000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программа "Осуществление консультационных услуг по ипотечному кредитованию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деятельности муниципального автономного учреждения "Управление капитального строительства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964,32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99000 29960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99000 29960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представительских расходов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63,92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63,92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63,92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63,92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665,40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665,40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665,40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665,40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1 687,60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1 687,60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1 687,60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1 687,60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1 687,60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Субвенции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1 687,60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11 290,20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4 831,70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2 136,60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Подпрограмма "Антитеррор"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03100 10140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03200 00000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2 136,60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2 136,60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1 018,60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1 018,60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1 018,60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1 118,00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1 118,00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7400000000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2 695,10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программа "Осуществление единой системы реагирования на угрозы возникновения черезвычайных ситуациий"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2 695,10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2 695,10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2 410,60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2 410,60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1 847,50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5,10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558,00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283,50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283,50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30,25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253,25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6 458,50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1600000000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5 600,00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5 600,00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5 600,00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16100 10310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16100 10310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5 540,00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5 540,00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1700000000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858,50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858,50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858,50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858,50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858,50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858,50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92 067,50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45 400,00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45 400,00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45 400,00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45 400,00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22 100,00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22 100,00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23 300,00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23 300,00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406,00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1300000000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46,92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46,92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46,92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58,08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58,08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58,08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Итого по 1310050180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13100 50180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Грантовая поддержка местных инициатив граждан, проживающих в сельской местности в рамках муниципальной целевой программы "Благоустройство Таштагольского муниципального района"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13100 5018А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13100 5018А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13100 5018А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2400000000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301,00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301,00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2410050180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24100 50180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128,00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Реализация мероприятий федеральной целевой программы "Устойчивое развитие сельских территорий на 2014 - 2017 годы и на период до 2020 года"( Грантовая поддержка местных инициатив граждан, проживающих в сельской местности 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24100 5018А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24100 5018А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24100 5018А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24100L0180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24100 L0180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118,00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Реализация мероприятий федеральной целевой программы "Устойчивое развитие сельских территорий на 2014 - 2017 годы и на период до 2020 года"( Грантовая поддержка местных инициатив граждан, проживающих в сельской местности 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24100 L018А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24100 L018А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24100 L018А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24100R0180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24100 R0180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55,00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Реализация мероприятий федеральной целевой программы "Устойчивое развитие сельских территорий на 2014 - 2017 годы и на период до 2020 года"( Грантовая поддержка местных инициатив граждан, проживающих в сельской местности 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24100 R018А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24100 R018А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24100 R018А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Транспорт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16 300,00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16 300,00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16 300,00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на возмещение транспортных расходов (воздушный транспорт) в рамках муниципальной целевой программы "Возрождение и развитие коренного (шорского 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16 300,00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16 300,00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16 300,00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28 501,50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1700000000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17100 </w:t>
            </w:r>
            <w:r w:rsidRPr="00084D3C">
              <w:rPr>
                <w:sz w:val="20"/>
                <w:szCs w:val="20"/>
              </w:rPr>
              <w:lastRenderedPageBreak/>
              <w:t>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2900000000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28 360,00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28 360,00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Реконструкция, строительство сети автомобильных дорог местного значения и искуственных сооружений на них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1 218,31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1 218,31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1 218,31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1 218,31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24 839,69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119,69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119,69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119,69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24 720,00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24 720,00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Дорожная деятельность в отношении автомобильных дорог местного значения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29100 72700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2 300,00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29100 72700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2 300,00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29100 72700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2 300,00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1 460,00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0900000000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"Поддержка малого и среднего предпринимательства"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690,00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690,00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1800000000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530,00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530,00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18100 10330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530,00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18100 10330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530,00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530,00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530,00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3000000000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Муниципальной целевая программа "Развитие потребительского рынка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мероприятия, направленные в рамках муниципальной целевой программы "Развитие потребительского рынка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3400000000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467 618,19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332 116,45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327 146,11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327 146,11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1010009500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10100 09500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162 968,08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162 968,08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162 968,08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162 968,08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10100 09502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162 968,08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1010009600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10100 09600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142 330,57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142 330,57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142 330,57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142 330,57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142 330,57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13 435,12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13 435,12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13 435,12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13 435,12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10100S9600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S9600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8 412,35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8 412,35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8 412,35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8 412,35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8 412,35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2400000000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320,14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320,14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320,14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320,14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320,14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3200000000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"Модернизация и замена лифтового оборудования в жилом фонде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 w:rsidRPr="00084D3C">
              <w:rPr>
                <w:sz w:val="20"/>
                <w:szCs w:val="20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32100 </w:t>
            </w:r>
            <w:r w:rsidRPr="00084D3C">
              <w:rPr>
                <w:sz w:val="20"/>
                <w:szCs w:val="20"/>
              </w:rPr>
              <w:lastRenderedPageBreak/>
              <w:t>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Итого по 3300000000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4 600,20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4 600,20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4 600,20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2 528,26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2 528,26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2 515,76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2 071,94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2 071,94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103 173,00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0800000000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2400000000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2800000000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5 073,00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3 616,60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2 303,60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2 303,60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2 303,60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483,60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1 820,00</w:t>
            </w:r>
          </w:p>
        </w:tc>
      </w:tr>
      <w:tr w:rsidR="0072784C" w:rsidRPr="00084D3C">
        <w:trPr>
          <w:trHeight w:val="1224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Капитальный ремонт котельных и сетей теплоснабжения с применением энергоэффективных технологий, материалов и оборудования в рамках подпрограммы "Энергосбережение и повышение энергоэффективности экономики" государственной программы Кемеровской области "Жилищно-коммунальный и дорожный комплекс, энергосбережение и повышение энергоэффективности Кузбасса" (субсидия)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28100 72520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887,00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28100 72520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887,00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28100 72520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887,00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Капитальный ремонт объектов систем водоснабжения и водоотведения с применением энергоэффективных технологий, материалов и оборудования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28100 72530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426,00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28100 72530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426,00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28100 72530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426,00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Подпрограмма "Чистая вода"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510,00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510,00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510,00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510,00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510,00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446,40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446,40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446,40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446,40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446,40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7500000000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97 600,00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97 600,00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60 086,00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28 843,00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28 843,00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75100 23010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31 243,00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75100 23010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31 243,00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37 514,00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18 757,00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18 757,00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18 757,00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18 757,00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28 778,86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2400000000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28 778,86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28 778,86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28 778,86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28 638,86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28 638,86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3 549,88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1 165,40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1 165,40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1 165,40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1 165,40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1 165,40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1 165,40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7500000000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2 384,48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2 384,48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2 384,48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2 219,80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2 219,80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1 704,90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514,90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75100 22030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163,95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75100 22030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163,95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32,70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131,25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0,73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0,73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0,73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788 584,12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253 424,03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206,10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Подпрограмма "Антитеррор"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206,10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206,10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78,80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78,80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78,80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127,30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127,30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127,30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11 923,05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11 923,05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1 961,42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1 961,42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1 961,42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1 961,42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9 961,63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9 961,63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9 961,63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9 961,63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241 294,87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241 294,87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деятельности подведомственных учреждений в сфере дошкольного образования, в рамках ведомственной целевой программы </w:t>
            </w:r>
            <w:r w:rsidRPr="00084D3C">
              <w:rPr>
                <w:sz w:val="20"/>
                <w:szCs w:val="20"/>
              </w:rPr>
              <w:lastRenderedPageBreak/>
              <w:t>"Образование Таштагольского муниципального района" на 2016г.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106 893,87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14 754,25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14 754,25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11 332,39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3 421,86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3 360,20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3 360,20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40,90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3 319,30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88 445,88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88 445,88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87 715,88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730,00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333,54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333,54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333,44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0,10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134 401,00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20 830,00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20 830,00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15 998,00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4 832,00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522,54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522,54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507,54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113 048,46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76100 </w:t>
            </w:r>
            <w:r w:rsidRPr="00084D3C">
              <w:rPr>
                <w:sz w:val="20"/>
                <w:szCs w:val="20"/>
              </w:rPr>
              <w:lastRenderedPageBreak/>
              <w:t>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113 048,46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111 520,46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1 528,00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469 737,20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9,20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9,20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9,20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9,20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9,20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9,20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393 489,30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393 489,30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33 699,20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10 001,20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10 001,20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8,30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171,00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9 821,90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Капитальные вложения на строительство обьектов недвижимого имущества государственными (муниципальными) учреждениями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22 815,79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22 815,79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21 186,79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1 629,00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282,21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282,21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281,21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41 496,10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Предоставление субсидий государственным (мунициПредоставление субсидий бюджетным, автономным учреждениям и иным </w:t>
            </w:r>
            <w:r w:rsidRPr="00084D3C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41 496,10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41 496,10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41 144,10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352,00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2 124,90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2 037,00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2 037,00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16,85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2 020,15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86,90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86,90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84,90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19 117,00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14 559,00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14 559,00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11 182,00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3 377,00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4 158,00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4 158,00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4 133,00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400,00</w:t>
            </w:r>
          </w:p>
        </w:tc>
      </w:tr>
      <w:tr w:rsidR="0072784C" w:rsidRPr="00084D3C">
        <w:trPr>
          <w:trHeight w:val="816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дополнительного образования детей в муниципальных общеобразовательных организациях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76100 71830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233 679,00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76100 71830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58 163,00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58 163,00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44 673,00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13 490,00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457,28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457,28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46,00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411,28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175 058,72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175 058,72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172 934,72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2 124,00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31 285,00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25 212,00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25 212,00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19 364,00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5 848,00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6 073,00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6 073,00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6 073,00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образовательной деятельности организаций для детей-сирот и детей, оставшихся без попечения родителей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32 088,10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19 353,00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19 353,00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14 857,00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76100 71860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4 488,00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76100 71860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12 565,10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12 565,10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12 445,10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23 818,40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23 818,40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23 818,40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23 818,40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23 818,40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23 818,40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7800000000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52 420,30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52 420,30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Обеспечение деятельности подведомственных учреждений в сфере дополнительного образования в учреждениях спорта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39 067,30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39 067,30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39 067,30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37 117,30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1 950,00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деятельности муниципального автономного учреждения "Губернский центр горных лыж и сноуборда"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13 353,00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13 353,00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13 353,00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12 573,50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779,50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4 085,70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Муниципальная целевая программа "Молодежная политика"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0610000000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148,00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06100 10220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06100 10220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46,50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46,50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46,50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3 113,37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3 113,37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3 015,67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902,05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902,05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902,05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2 113,62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2 113,62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1 791,62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97,70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97,70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97,70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97,70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78,83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78,83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78,83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78,83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38,83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77100 20220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38,83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7800000000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78000 00000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378,50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378,50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378,50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378,50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378,50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378,50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367,00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367,00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367,00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367,00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367,00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367,00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61 337,20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10 385,67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1 121,50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1 121,50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96,80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96,80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96,80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1 024,70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1 024,70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1 024,70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Подпрограмма "Присуждение грантов"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подпрограммы "Присуждение грантов"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01200 10020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01200 10020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01200 10020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162,00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01300 </w:t>
            </w:r>
            <w:r w:rsidRPr="00084D3C">
              <w:rPr>
                <w:sz w:val="20"/>
                <w:szCs w:val="20"/>
              </w:rPr>
              <w:lastRenderedPageBreak/>
              <w:t>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Подпрограмма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9 102,17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9 102,17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434,75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434,75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279,00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71,60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84,15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5 155,10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5 155,10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55,06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5 100,04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728,24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623,59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75,03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548,56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104,65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2 777,39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2 777,39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2 777,39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6,69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5,00</w:t>
            </w:r>
          </w:p>
        </w:tc>
      </w:tr>
      <w:tr w:rsidR="0072784C" w:rsidRPr="00084D3C">
        <w:trPr>
          <w:trHeight w:val="1020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1,69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01600 </w:t>
            </w:r>
            <w:r w:rsidRPr="00084D3C">
              <w:rPr>
                <w:sz w:val="20"/>
                <w:szCs w:val="20"/>
              </w:rPr>
              <w:lastRenderedPageBreak/>
              <w:t>10040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853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0,69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04000 00000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369,70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369,70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369,70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262,19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262,19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228,20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1,16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32,83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107,50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107,50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107,50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50 102,23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50 102,23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4 480,40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4 125,00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4 125,00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3 168,00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957,00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340,40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340,40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260,40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14 854,33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11 318,90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76100 </w:t>
            </w:r>
            <w:r w:rsidRPr="00084D3C">
              <w:rPr>
                <w:sz w:val="20"/>
                <w:szCs w:val="20"/>
              </w:rPr>
              <w:lastRenderedPageBreak/>
              <w:t>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11 318,90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8 693,50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2 625,40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2 976,88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2 976,88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62,45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2 914,43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551,03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551,03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550,03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7,52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7,52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7,52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22 748,10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20 175,00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20 175,00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15 489,00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4 672,00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1 517,16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1 517,16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87,70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1 429,46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1 044,00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1 044,00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1 026,00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11,94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11,94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10,94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634,00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434,00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434,00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324,00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4 362,40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330,00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330,00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330,00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3 622,40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3 622,40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3 429,40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193,00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1 033,00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1 003,00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1 003,00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084D3C">
              <w:rPr>
                <w:sz w:val="20"/>
                <w:szCs w:val="20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1 003,00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1 990,00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1 777,90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1 777,90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1 355,00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14,90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212,10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212,10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45,90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166,20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7800000000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479,60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479,60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479,60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479,60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479,60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479,60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86 906,70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82 777,30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186,40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186,40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186,40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146,40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146,40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146,40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2100000000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1 500,00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1 500,00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lastRenderedPageBreak/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21100 10360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1 500,00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21100 10360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1 494,00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1 494,00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1 494,00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2200000000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26,50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26,50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26,50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26,50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26,50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26,50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81 064,40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81 064,40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4 362,00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4 362,00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4 362,00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4 362,00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12 622,00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12 622,00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12 622,00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12 472,00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57 766,40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57 766,40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53 252,40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77100 20190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53 162,40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77100 20190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4 514,00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4 514,00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Комплектование книжных фондов библиотек муниципальных образований и гос.библиотек городо Москвы и Санкт-Петербурга"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24,00</w:t>
            </w:r>
          </w:p>
        </w:tc>
      </w:tr>
      <w:tr w:rsidR="0072784C" w:rsidRPr="00084D3C">
        <w:trPr>
          <w:trHeight w:val="816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Государственная программа Кемеровской области "Культура Кузбасса "Подпрограмма "Культура и искусство" государственная поддержка муниципальных учреждений культуры, находящихся на территории сельских поселений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77100 51470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77100 51470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77100 51470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77100 51470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Гранты в форме субсидий бюджетным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77100 51470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816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Государственная программа Кемеровской области "Культура Кузбасса" Подпрограмма "Культура и искусство"государственная поддержка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77100 51480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77100 51480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77100 51480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6 010,00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6 010,00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6 010,00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6 010,00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Субсидия на этнокультурное развитие наций и народностей Кемеровской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Кинематография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91,00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91,00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91,00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деятельности подведомственных учреждений в сфере культуры, кинематографии, средств массовой информацмм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91,00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91,00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91,00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91,00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Другие вопросы в области культуры, кинематографии,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4 038,40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4 038,40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4 038,40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аппарата 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1 194,00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1 076,00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1 076,00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825,00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249,00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118,00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118,00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94,00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2 844,40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2 608,00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2 608,00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2 003,00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234,40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234,40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49,00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185,40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77100 20160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80 266,32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36 788,80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8100000000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36 788,80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8110000000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36 788,80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34 673,50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34 673,50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34 673,50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34 673,50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Совершенствование организации медицинской помощи пострадавшим при дорожно-транспортных происшествиях Подпрограмма "Совершенствование оказания специализированной, включая высокотехнологичную.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2 115,30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2 115,30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2 115,30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2 115,30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12 166,00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8100000000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12 166,00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8110000000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12 166,00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9 318,00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9 318,00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9 318,00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9 318,00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льготных лекарственных средств и изделий медицинского назначения отдельным группам граждан и по категориям заболеваний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2 848,00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2 848,00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2 848,00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330,93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2 517,07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Медицинская помощь в дневных стационарах всех типов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163,40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8100000000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163,40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8110000000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163,40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81100 72210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163,40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163,40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163,40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163,40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31 148,12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"Здоровье"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10 547,00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Подпрограмма "Вакцинопрофилактика"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подпрограммы "Вакцинопрофилактика"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17,20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02200 10060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17,20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02200 10060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17,20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02200 10060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17,20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02200 10060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17,20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Подпрограмма "Техническое перевооружение здравоохранения"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подпрограммы "Техническое перевооружение здравоохранения"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Подпрограмма "Будущее без наркотиков"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проведение мероприятий в рамках подпрограммы "Будущее без наркотиков"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02400 10080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ПодпрограммА "Подготовка специалистов здравоохранения"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02500 00000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950,00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950,00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950,00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950,00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950,00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Подпрограмма "Стоматологическое здоровье жителей"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1 733,00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1 733,00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1 733,00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1 733,00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1 733,00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Подпрограмма "Поддержка объектов учреждений здравоохранения Таштагольского муниципального района в исправном техническом состоянии"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02700 00000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Подпрограмма "Стоматологическое здоровье коренных жителей Горной Шории"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02800 00000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подпрограммы "Стоматологическое здоровье коренных жителей Горной Шории"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Подпрограмма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02900 00000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6 526,80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6 526,80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6 526,80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5 526,80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02900 10130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4 440,04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02900 10130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1 086,76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1 000,00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20 001,12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20 001,12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2 001,12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2 001,12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2 001,12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2 001,12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Строительство, реконструкция и капитальный ремонт объектов здравоохранения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18 000,00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18 000,00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18 000,00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18 000,00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491 745,27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451,00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451,00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451,00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451,00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446,00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446,00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446,00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92 553,10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1 708,10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1 708,10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04100 10160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1 708,10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1 147,25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1 147,25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879,75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1,90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265,60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560,85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560,85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73,47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487,38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90 845,00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90 845,00</w:t>
            </w:r>
          </w:p>
        </w:tc>
      </w:tr>
      <w:tr w:rsidR="0072784C" w:rsidRPr="00084D3C">
        <w:trPr>
          <w:trHeight w:val="816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ведомственной целевой программы "Социальная защита населения на 2016.г."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58 738,00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53 883,00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53 883,00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41 333,50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67,00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12 482,50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4 815,39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4 815,39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759,23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4 056,16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39,61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39,61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79100 70160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39,61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79100 70170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32 107,00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27 410,00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27 410,00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21 049,00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6 357,00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4 680,20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4 680,20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251,51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4 428,69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16,80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16,80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6,80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205 427,43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795,39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Подпрограмма "Меры социальной поддержки молодых специалистов"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795,39</w:t>
            </w:r>
          </w:p>
        </w:tc>
      </w:tr>
      <w:tr w:rsidR="0072784C" w:rsidRPr="00084D3C">
        <w:trPr>
          <w:trHeight w:val="816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553,81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553,81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553,81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553,81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30,00</w:t>
            </w:r>
          </w:p>
        </w:tc>
      </w:tr>
      <w:tr w:rsidR="0072784C" w:rsidRPr="00084D3C">
        <w:trPr>
          <w:trHeight w:val="816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211,58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211,58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211,58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211,58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6 928,20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6 928,20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857,60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852,60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852,60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852,60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2 347,80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2 341,80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2 265,70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2 265,70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76,10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76,10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64,40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04100 65070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64,40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04100 65070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64,40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64,40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3 491,40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3 491,40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3 491,40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3 491,40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Социальная поддержка ветеранов боевых действий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167,00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167,00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167,00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167,00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3 196,89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3 196,89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1 388,00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1 388,00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1 388,00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1 388,00</w:t>
            </w:r>
          </w:p>
        </w:tc>
      </w:tr>
      <w:tr w:rsidR="0072784C" w:rsidRPr="00084D3C">
        <w:trPr>
          <w:trHeight w:val="816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579,49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579,49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579,49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579,49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Обеспечение жильем граждан,уволенных с военной службы (службы),и приравненных к ним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1 229,40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1 229,40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1 229,40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1 229,40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1100000000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4 259,27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Муниципальная целевая программа "Обеспечение жильем молодых семей"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4 259,27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Мероприятия подпрограммы "Обеспечение жильем молодых семей"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Мероприятия подпрограммы "Обеспечение жильем молодых семей" федеральной целевой программы "Жилище на 2015-2020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11100 50200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1 460,32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11100 50200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1 460,32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11100 50200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1 460,32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11100 50200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11100 50200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1 460,32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Мероприятия подпрограммы "Обеспечение жильем молодых семей"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11100 L0200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1 363,63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11100 L0200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1 363,63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11100 L0200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1 363,63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11100 L0200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11100 L0200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1 363,63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Мероприятия подпрограммы "Обеспечение жильем молодых семей" федеральной целевой программы "Жилище на 2015-2020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11100 R0200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1 435,32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11100 R0200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1 435,32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11100 R0200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1 435,32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11100 R0200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11100 R0200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1 435,32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8 889,00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8 889,00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6 800,00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1 300,00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76100 70050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1 300,00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76100 70050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323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1 300,00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5 500,00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5 500,00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5 500,00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35,52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35,52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774,48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26,00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26,00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154,00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154,00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319,00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319,00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319,00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319,00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76100 72040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360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76100 72050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522,00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522,00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522,00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522,00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248,00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248,00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816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198,90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198,90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8,90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8,90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8,90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8,90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190,00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190,00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190,00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190,00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181 090,78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181 090,78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Осуществление переданных полномочий РФ по предоставлению отдельных мер социальной поддержки граждан подвершихся воздействию радиации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220,00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1,10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1,10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1,10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218,90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218,90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218,90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2 677,08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13,26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13,26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13,26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2 663,83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2 663,83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2 663,83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20 438,00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152,30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152,30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152,30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20 285,70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20 285,70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20 285,70</w:t>
            </w:r>
          </w:p>
        </w:tc>
      </w:tr>
      <w:tr w:rsidR="0072784C" w:rsidRPr="00084D3C">
        <w:trPr>
          <w:trHeight w:val="1020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0,04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0,04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0,04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7,96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7,96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7,96</w:t>
            </w:r>
          </w:p>
        </w:tc>
      </w:tr>
      <w:tr w:rsidR="0072784C" w:rsidRPr="00084D3C">
        <w:trPr>
          <w:trHeight w:val="816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15 165,80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124,00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124,00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124,00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15 041,80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14 481,80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14 481,80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560,00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560,00</w:t>
            </w:r>
          </w:p>
        </w:tc>
      </w:tr>
      <w:tr w:rsidR="0072784C" w:rsidRPr="00084D3C">
        <w:trPr>
          <w:trHeight w:val="142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1 489,30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1 465,30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1 415,30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1 415,30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50,00</w:t>
            </w:r>
          </w:p>
        </w:tc>
      </w:tr>
      <w:tr w:rsidR="0072784C" w:rsidRPr="00084D3C">
        <w:trPr>
          <w:trHeight w:val="1020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2 841,80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2 818,80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2 650,80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2 650,80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168,00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168,00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Меры социальной поддержки инвалидов в соответствии с Законом Кемеровской области от 14 февраля 2005 года №25-ОЗ "О социальной поддержке инвалидов"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79100 70040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0,05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79100 70040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0,05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0,05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0,95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0,95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0,95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12 711,00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69,00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69,00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69,00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12 642,00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12 642,00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12 642,00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974,40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968,40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918,40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918,40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Меры социальной поддержки отдельной категории приемных родителей в соответствии с Законом Кемеровской области от 7 февраля 2013 года № 9-ОЗ "О мерах социальной поддержки отдельной категории приемных родителей"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13,70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0,10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0,10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0,10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13,60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13,60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13,60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444,70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4,20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4,20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4,20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440,50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340,50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340,50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25 013,00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24 888,00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24 888,00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24 888,00</w:t>
            </w:r>
          </w:p>
        </w:tc>
      </w:tr>
      <w:tr w:rsidR="0072784C" w:rsidRPr="00084D3C">
        <w:trPr>
          <w:trHeight w:val="816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98,00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98,00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2 249,00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2 249,00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2 249,00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2 249,00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79100 80040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14 370,00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14 215,00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14 215,00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14 215,00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№74-ОЗ "О социальной поддержке граждан, достигших возраста 70 лет"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0,10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0,10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0,10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6,90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6,90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6,90</w:t>
            </w:r>
          </w:p>
        </w:tc>
      </w:tr>
      <w:tr w:rsidR="0072784C" w:rsidRPr="00084D3C">
        <w:trPr>
          <w:trHeight w:val="816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252,00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250,00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250,00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79100 80080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250,00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79100 80090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186,00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2,70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2,70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2,70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183,30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183,30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183,30</w:t>
            </w:r>
          </w:p>
        </w:tc>
      </w:tr>
      <w:tr w:rsidR="0072784C" w:rsidRPr="00084D3C">
        <w:trPr>
          <w:trHeight w:val="1020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81 091,00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530,00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530,00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530,00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80 561,00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80 561,00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80 561,00</w:t>
            </w:r>
          </w:p>
        </w:tc>
      </w:tr>
      <w:tr w:rsidR="0072784C" w:rsidRPr="00084D3C">
        <w:trPr>
          <w:trHeight w:val="816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"Опогребении и похоронном деле в Кемеровской области 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840,00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835,00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793,00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793,00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8100000000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69,00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8110000000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69,00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Осуществление мер социальной поддержки граждан, имеющих почетные звания, в соответствии с Законом Кемеровской области от 17 февраля 2004 года №7- ОЗ "О здравохранении"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1,48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7,52</w:t>
            </w:r>
          </w:p>
        </w:tc>
      </w:tr>
      <w:tr w:rsidR="0072784C" w:rsidRPr="00084D3C">
        <w:trPr>
          <w:trHeight w:val="1020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опекой,в приемной семье,по рецептам врачей в соответствии с Законом Кемеровской области от 14 декабря 2010 года № 124- ОЗ " О некоторых вопросах в сфере опеки и попечительства несовершеннолетних"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25,00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23,50</w:t>
            </w:r>
          </w:p>
        </w:tc>
      </w:tr>
      <w:tr w:rsidR="0072784C" w:rsidRPr="00084D3C">
        <w:trPr>
          <w:trHeight w:val="816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Ежемесячное обеспечение детей, страдающих онкологическими заболеваниями, денежной выплатой в в соответствии с Законом Кемеровской области от 10 декабря 2007 года №150- ОЗ " О мере социальной поддержки детей, страдающих онкологическими заболеваниями"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35,00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5,80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29,20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172 981,34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988,64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988,64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290,24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290,24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290,24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290,24</w:t>
            </w:r>
          </w:p>
        </w:tc>
      </w:tr>
      <w:tr w:rsidR="0072784C" w:rsidRPr="00084D3C">
        <w:trPr>
          <w:trHeight w:val="816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Выплаты денежных средств на содержание детей-сирот и детей,</w:t>
            </w:r>
            <w:r w:rsidR="00DD1EA5">
              <w:rPr>
                <w:sz w:val="20"/>
                <w:szCs w:val="20"/>
              </w:rPr>
              <w:t xml:space="preserve"> </w:t>
            </w:r>
            <w:r w:rsidRPr="00084D3C">
              <w:rPr>
                <w:sz w:val="20"/>
                <w:szCs w:val="20"/>
              </w:rPr>
              <w:t>оставшихся без попечения родителей,</w:t>
            </w:r>
            <w:r w:rsidR="00DD1EA5">
              <w:rPr>
                <w:sz w:val="20"/>
                <w:szCs w:val="20"/>
              </w:rPr>
              <w:t xml:space="preserve"> </w:t>
            </w:r>
            <w:r w:rsidRPr="00084D3C">
              <w:rPr>
                <w:sz w:val="20"/>
                <w:szCs w:val="20"/>
              </w:rPr>
              <w:t>в возрасте от 0 до 10 лет,</w:t>
            </w:r>
            <w:r w:rsidR="00DD1EA5">
              <w:rPr>
                <w:sz w:val="20"/>
                <w:szCs w:val="20"/>
              </w:rPr>
              <w:t xml:space="preserve"> </w:t>
            </w:r>
            <w:r w:rsidRPr="00084D3C">
              <w:rPr>
                <w:sz w:val="20"/>
                <w:szCs w:val="20"/>
              </w:rPr>
              <w:t xml:space="preserve">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698,40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698,40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698,40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698,40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1200000000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29 856,10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Муниципальная целевая программа "Дети -сироты"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12100 00000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29 856,10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"Дети -сироты" 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12100 10270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674,10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674,10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674,10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674,10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16 582,00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16 582,00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16 582,00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16 582,00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дог.найма спец.жтлых помещений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12 600,00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12 600,00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12 600,00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12 600,00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1900000000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228,60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228,60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228,60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68,60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68,60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48 333,00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48 333,00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2 005,00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2 005,00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2 005,00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2 005,00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5 838,00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5 838,00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5 838,00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5 838,00</w:t>
            </w:r>
          </w:p>
        </w:tc>
      </w:tr>
      <w:tr w:rsidR="0072784C" w:rsidRPr="00084D3C">
        <w:trPr>
          <w:trHeight w:val="122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14.12.2010 г."О некоторых вопросах в сфере опеки и попечительстванесовершеннолетних" и от 13.03.2008г."О предоставлении меры социальной поддержки гражданам,усыновившим (удочерившим) детей-сирот и детей, оставшихся без попечения родителей"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40 490,00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40 490,00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25 563,00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25 563,00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14 927,00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14 927,00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93 575,00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93 575,00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16 907,00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16 907,00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16 907,00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16 907,00</w:t>
            </w:r>
          </w:p>
        </w:tc>
      </w:tr>
      <w:tr w:rsidR="0072784C" w:rsidRPr="00084D3C">
        <w:trPr>
          <w:trHeight w:val="1020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призыву,в соответствии с Федеральным законом от 19 мая 1995 года №81-ФЗ "О государственных пособиях гражданам имеющих детей"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1 461,00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1 461,00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1 461,00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1 461,00</w:t>
            </w:r>
          </w:p>
        </w:tc>
      </w:tr>
      <w:tr w:rsidR="0072784C" w:rsidRPr="00084D3C">
        <w:trPr>
          <w:trHeight w:val="122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34 702,00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79100 53800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34 692,00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79100 53800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34 692,00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34 692,00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23 048,00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23 041,00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23 041,00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23 041,00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17 457,00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118,90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118,90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118,90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17 338,10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17 338,10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17 338,10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20 332,40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3 343,00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2 236,60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2 236,60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1 048,82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1 048,82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71,70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977,12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1 161,78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514,00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514,00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479,60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479,60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168,18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630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26,00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26,00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26,00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Подпрограмма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1 106,40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26,50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26,50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26,50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1 079,90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1 079,90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1 079,90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0500000000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183,40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"Пропаганда семейно-брачных отношений"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183,40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муниципальной целевлй программы "Пропаганда семейно-брачных отношений"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183,40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33,40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33,40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33,40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16 806,00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16 806,00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16 806,00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79100 70280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14 999,23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79100 70280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14 999,23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11 496,00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31,23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3 472,00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1 805,77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1 805,77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914,65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891,12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32 707,46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18 848,50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7800000000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18 848,50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18 848,50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деятельности подведомственных учреждений в сфере физичекой культуры и спорта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18 848,50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18 848,50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18 848,50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17 848,50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3 395,96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2 048,46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2 048,46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2 048,46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48,46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48,46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48,46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2 000,00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2 000,00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10100 10520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465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2 000,00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1400000000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14000 00000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2200000000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1 323,50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1 323,50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1 323,50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1 323,50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1 323,50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1 323,50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7 472,00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7800000000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7 472,00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7 472,00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7810054950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78100 54950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7 472,00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спортивного оборудования для специализированных детско-юношеских спортивных школ олимпийского резерва и училищ олимпийского резерва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78100 54953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7 472,00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78100 54953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7 472,00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78100 54953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7 472,00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78100 54953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7 472,00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Другие вопросы в области  физической культуры и спорта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2 991,00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7800000000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2 991,00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2 991,00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аппарата 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1 168,00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1 068,00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1 068,00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820,30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78100 20050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247,70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78100 20050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94,00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Обеспечение фининсово-хозяйственной деятельности и организации бухгалтерского учета подведомственных учреждений в сфере физичекой культуры и спорта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1 823,00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1 723,00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1 723,00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1 323,00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37,10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62,90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1 300,00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1 300,00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 по 1500000000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1 300,00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Муниципальная целевая программа "Пресса"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1 300,00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Расходы на проведение мероприятий в рамках муниципальной целевой программы "Пресса"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1 300,00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423,80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423,80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423,80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876,20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876,20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876,20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730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400,00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43 624,00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43 624,00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43 624,00</w:t>
            </w:r>
          </w:p>
        </w:tc>
      </w:tr>
      <w:tr w:rsidR="0072784C" w:rsidRPr="00084D3C">
        <w:trPr>
          <w:trHeight w:val="408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40 800,00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40 800,00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Дотации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40 800,00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40 800,00</w:t>
            </w:r>
          </w:p>
        </w:tc>
      </w:tr>
      <w:tr w:rsidR="0072784C" w:rsidRPr="00084D3C">
        <w:trPr>
          <w:trHeight w:val="612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2 824,00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2 824,00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Дотации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2 824,00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99000 70320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511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2 824,00</w:t>
            </w:r>
          </w:p>
        </w:tc>
      </w:tr>
      <w:tr w:rsidR="0072784C" w:rsidRPr="00084D3C">
        <w:trPr>
          <w:trHeight w:val="204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4C" w:rsidRPr="00084D3C" w:rsidRDefault="0072784C" w:rsidP="0072784C">
            <w:pPr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ИТОГО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center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4C" w:rsidRPr="00084D3C" w:rsidRDefault="0072784C" w:rsidP="0072784C">
            <w:pPr>
              <w:jc w:val="right"/>
              <w:rPr>
                <w:sz w:val="20"/>
                <w:szCs w:val="20"/>
              </w:rPr>
            </w:pPr>
            <w:r w:rsidRPr="00084D3C">
              <w:rPr>
                <w:sz w:val="20"/>
                <w:szCs w:val="20"/>
              </w:rPr>
              <w:t>2 153 263,68</w:t>
            </w:r>
          </w:p>
        </w:tc>
      </w:tr>
    </w:tbl>
    <w:p w:rsidR="00101B9B" w:rsidRPr="00101B9B" w:rsidRDefault="00101B9B" w:rsidP="00101B9B">
      <w:pPr>
        <w:jc w:val="right"/>
        <w:rPr>
          <w:rFonts w:ascii="Arial" w:hAnsi="Arial" w:cs="Arial"/>
          <w:sz w:val="16"/>
          <w:szCs w:val="16"/>
        </w:rPr>
      </w:pPr>
    </w:p>
    <w:sectPr w:rsidR="00101B9B" w:rsidRPr="00101B9B" w:rsidSect="0049759D">
      <w:headerReference w:type="default" r:id="rId6"/>
      <w:footerReference w:type="default" r:id="rId7"/>
      <w:pgSz w:w="11906" w:h="16838" w:code="9"/>
      <w:pgMar w:top="737" w:right="1134" w:bottom="851" w:left="709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F5" w:rsidRDefault="00B30FF5" w:rsidP="00E35ADE">
      <w:r>
        <w:separator/>
      </w:r>
    </w:p>
  </w:endnote>
  <w:endnote w:type="continuationSeparator" w:id="0">
    <w:p w:rsidR="00B30FF5" w:rsidRDefault="00B30FF5" w:rsidP="00E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4C" w:rsidRDefault="0072784C">
    <w:pPr>
      <w:pStyle w:val="a5"/>
      <w:jc w:val="center"/>
    </w:pPr>
    <w:fldSimple w:instr="PAGE   \* MERGEFORMAT">
      <w:r w:rsidR="005074AB">
        <w:rPr>
          <w:noProof/>
        </w:rPr>
        <w:t>1</w:t>
      </w:r>
    </w:fldSimple>
  </w:p>
  <w:p w:rsidR="0072784C" w:rsidRDefault="007278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F5" w:rsidRDefault="00B30FF5" w:rsidP="00E35ADE">
      <w:r>
        <w:separator/>
      </w:r>
    </w:p>
  </w:footnote>
  <w:footnote w:type="continuationSeparator" w:id="0">
    <w:p w:rsidR="00B30FF5" w:rsidRDefault="00B30FF5" w:rsidP="00E35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4C" w:rsidRDefault="0072784C" w:rsidP="00CE021F">
    <w:pPr>
      <w:pStyle w:val="a3"/>
      <w:tabs>
        <w:tab w:val="left" w:pos="184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71F8F"/>
    <w:rsid w:val="000107CB"/>
    <w:rsid w:val="00012652"/>
    <w:rsid w:val="0002225E"/>
    <w:rsid w:val="00050DE9"/>
    <w:rsid w:val="000522F3"/>
    <w:rsid w:val="000606CF"/>
    <w:rsid w:val="00071F8F"/>
    <w:rsid w:val="0007735D"/>
    <w:rsid w:val="0008472B"/>
    <w:rsid w:val="00084D3C"/>
    <w:rsid w:val="000F4764"/>
    <w:rsid w:val="00101B9B"/>
    <w:rsid w:val="00104B19"/>
    <w:rsid w:val="0012103D"/>
    <w:rsid w:val="00123656"/>
    <w:rsid w:val="00136371"/>
    <w:rsid w:val="00141EB4"/>
    <w:rsid w:val="00145D46"/>
    <w:rsid w:val="001573C6"/>
    <w:rsid w:val="001617E1"/>
    <w:rsid w:val="00162D7C"/>
    <w:rsid w:val="00180BE7"/>
    <w:rsid w:val="00181B40"/>
    <w:rsid w:val="00187115"/>
    <w:rsid w:val="0019688A"/>
    <w:rsid w:val="001A013E"/>
    <w:rsid w:val="001B2529"/>
    <w:rsid w:val="00200B3A"/>
    <w:rsid w:val="0020503C"/>
    <w:rsid w:val="00232D84"/>
    <w:rsid w:val="00235CBB"/>
    <w:rsid w:val="00256B03"/>
    <w:rsid w:val="002610A1"/>
    <w:rsid w:val="00262B98"/>
    <w:rsid w:val="0026535F"/>
    <w:rsid w:val="002E5F13"/>
    <w:rsid w:val="002F3296"/>
    <w:rsid w:val="00350F3D"/>
    <w:rsid w:val="00375ADE"/>
    <w:rsid w:val="00380280"/>
    <w:rsid w:val="00397763"/>
    <w:rsid w:val="003B4AD9"/>
    <w:rsid w:val="003E7F08"/>
    <w:rsid w:val="0041405F"/>
    <w:rsid w:val="0043237F"/>
    <w:rsid w:val="00453949"/>
    <w:rsid w:val="00480A35"/>
    <w:rsid w:val="0049759D"/>
    <w:rsid w:val="004E1E01"/>
    <w:rsid w:val="005001A9"/>
    <w:rsid w:val="00502EA7"/>
    <w:rsid w:val="005074AB"/>
    <w:rsid w:val="00511B22"/>
    <w:rsid w:val="00516F5A"/>
    <w:rsid w:val="005276E8"/>
    <w:rsid w:val="005523BE"/>
    <w:rsid w:val="0057037B"/>
    <w:rsid w:val="0057506D"/>
    <w:rsid w:val="005B6726"/>
    <w:rsid w:val="005C4EDF"/>
    <w:rsid w:val="005D0F64"/>
    <w:rsid w:val="0065641B"/>
    <w:rsid w:val="00660F22"/>
    <w:rsid w:val="006727FA"/>
    <w:rsid w:val="00693087"/>
    <w:rsid w:val="00697854"/>
    <w:rsid w:val="006A110F"/>
    <w:rsid w:val="006B4C10"/>
    <w:rsid w:val="007050E4"/>
    <w:rsid w:val="00707DDE"/>
    <w:rsid w:val="0071058B"/>
    <w:rsid w:val="0072784C"/>
    <w:rsid w:val="007B1653"/>
    <w:rsid w:val="007C0FB8"/>
    <w:rsid w:val="0080744B"/>
    <w:rsid w:val="00821465"/>
    <w:rsid w:val="008260D5"/>
    <w:rsid w:val="00953AF6"/>
    <w:rsid w:val="00986C6B"/>
    <w:rsid w:val="00991A70"/>
    <w:rsid w:val="009B1241"/>
    <w:rsid w:val="009B5DA3"/>
    <w:rsid w:val="009D38A6"/>
    <w:rsid w:val="009F4DAD"/>
    <w:rsid w:val="00A15759"/>
    <w:rsid w:val="00A27D2B"/>
    <w:rsid w:val="00A3260D"/>
    <w:rsid w:val="00A61580"/>
    <w:rsid w:val="00A65EA1"/>
    <w:rsid w:val="00A85D51"/>
    <w:rsid w:val="00A923BD"/>
    <w:rsid w:val="00AC5641"/>
    <w:rsid w:val="00AC5D83"/>
    <w:rsid w:val="00AF2A6D"/>
    <w:rsid w:val="00AF7A2A"/>
    <w:rsid w:val="00B01582"/>
    <w:rsid w:val="00B14547"/>
    <w:rsid w:val="00B30FF5"/>
    <w:rsid w:val="00B563CA"/>
    <w:rsid w:val="00BB3083"/>
    <w:rsid w:val="00BC0C25"/>
    <w:rsid w:val="00BF3E7D"/>
    <w:rsid w:val="00C05491"/>
    <w:rsid w:val="00C22E3D"/>
    <w:rsid w:val="00C53C2A"/>
    <w:rsid w:val="00C903E1"/>
    <w:rsid w:val="00C90BD0"/>
    <w:rsid w:val="00C94AED"/>
    <w:rsid w:val="00CA3D4A"/>
    <w:rsid w:val="00CE021F"/>
    <w:rsid w:val="00CE3642"/>
    <w:rsid w:val="00D23955"/>
    <w:rsid w:val="00D83F36"/>
    <w:rsid w:val="00D9734C"/>
    <w:rsid w:val="00DC227C"/>
    <w:rsid w:val="00DD1EA5"/>
    <w:rsid w:val="00DE3D62"/>
    <w:rsid w:val="00DE5541"/>
    <w:rsid w:val="00E141E6"/>
    <w:rsid w:val="00E15F05"/>
    <w:rsid w:val="00E34352"/>
    <w:rsid w:val="00E35ADE"/>
    <w:rsid w:val="00E4083E"/>
    <w:rsid w:val="00E909C2"/>
    <w:rsid w:val="00EC3C95"/>
    <w:rsid w:val="00EF2BB3"/>
    <w:rsid w:val="00F17098"/>
    <w:rsid w:val="00F20007"/>
    <w:rsid w:val="00F346E9"/>
    <w:rsid w:val="00F35E33"/>
    <w:rsid w:val="00FA04DE"/>
    <w:rsid w:val="00FC26FC"/>
    <w:rsid w:val="00FD1244"/>
    <w:rsid w:val="00FE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E3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5ADE"/>
    <w:rPr>
      <w:sz w:val="24"/>
      <w:szCs w:val="24"/>
    </w:rPr>
  </w:style>
  <w:style w:type="paragraph" w:styleId="a5">
    <w:name w:val="footer"/>
    <w:basedOn w:val="a"/>
    <w:link w:val="a6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35ADE"/>
    <w:rPr>
      <w:sz w:val="24"/>
      <w:szCs w:val="24"/>
    </w:rPr>
  </w:style>
  <w:style w:type="character" w:styleId="a7">
    <w:name w:val="Hyperlink"/>
    <w:uiPriority w:val="99"/>
    <w:unhideWhenUsed/>
    <w:rsid w:val="005D0F64"/>
    <w:rPr>
      <w:color w:val="0000FF"/>
      <w:u w:val="single"/>
    </w:rPr>
  </w:style>
  <w:style w:type="character" w:styleId="a8">
    <w:name w:val="FollowedHyperlink"/>
    <w:uiPriority w:val="99"/>
    <w:unhideWhenUsed/>
    <w:rsid w:val="005D0F64"/>
    <w:rPr>
      <w:color w:val="800080"/>
      <w:u w:val="single"/>
    </w:rPr>
  </w:style>
  <w:style w:type="paragraph" w:customStyle="1" w:styleId="xl72">
    <w:name w:val="xl72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79">
    <w:name w:val="xl79"/>
    <w:basedOn w:val="a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80">
    <w:name w:val="xl80"/>
    <w:basedOn w:val="a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9">
    <w:name w:val="Balloon Text"/>
    <w:basedOn w:val="a"/>
    <w:link w:val="aa"/>
    <w:rsid w:val="00350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50F3D"/>
    <w:rPr>
      <w:rFonts w:ascii="Tahoma" w:hAnsi="Tahoma" w:cs="Tahoma"/>
      <w:sz w:val="16"/>
      <w:szCs w:val="16"/>
    </w:rPr>
  </w:style>
  <w:style w:type="character" w:styleId="ab">
    <w:name w:val="line number"/>
    <w:rsid w:val="00E90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28142</Words>
  <Characters>160412</Characters>
  <Application>Microsoft Office Word</Application>
  <DocSecurity>0</DocSecurity>
  <Lines>1336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 к Решению</vt:lpstr>
    </vt:vector>
  </TitlesOfParts>
  <Company>РайФУ</Company>
  <LinksUpToDate>false</LinksUpToDate>
  <CharactersWithSpaces>188178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cp:lastModifiedBy>Luda</cp:lastModifiedBy>
  <cp:revision>2</cp:revision>
  <cp:lastPrinted>2016-01-26T10:20:00Z</cp:lastPrinted>
  <dcterms:created xsi:type="dcterms:W3CDTF">2016-08-18T04:08:00Z</dcterms:created>
  <dcterms:modified xsi:type="dcterms:W3CDTF">2016-08-18T04:08:00Z</dcterms:modified>
</cp:coreProperties>
</file>