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57"/>
        <w:tblW w:w="5065" w:type="pct"/>
        <w:tblLayout w:type="fixed"/>
        <w:tblLook w:val="0000" w:firstRow="0" w:lastRow="0" w:firstColumn="0" w:lastColumn="0" w:noHBand="0" w:noVBand="0"/>
      </w:tblPr>
      <w:tblGrid>
        <w:gridCol w:w="245"/>
        <w:gridCol w:w="255"/>
        <w:gridCol w:w="5566"/>
        <w:gridCol w:w="2304"/>
        <w:gridCol w:w="5892"/>
        <w:gridCol w:w="506"/>
        <w:gridCol w:w="210"/>
      </w:tblGrid>
      <w:tr w:rsidR="00573AFF" w:rsidTr="00B172F5">
        <w:trPr>
          <w:gridAfter w:val="1"/>
          <w:wAfter w:w="14" w:type="pct"/>
          <w:trHeight w:val="37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3D4D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 решению </w:t>
            </w: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Pr="00906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народных депутатов</w:t>
            </w: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Таштагольского муниципального  района </w:t>
            </w: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6C4A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ноября 202</w:t>
            </w:r>
            <w:r w:rsidR="003D4D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C56C4A">
              <w:rPr>
                <w:sz w:val="28"/>
                <w:szCs w:val="28"/>
              </w:rPr>
              <w:t>года</w:t>
            </w:r>
            <w:r w:rsidR="00C56C4A" w:rsidRPr="00A96815">
              <w:rPr>
                <w:sz w:val="28"/>
                <w:szCs w:val="28"/>
              </w:rPr>
              <w:t xml:space="preserve"> </w:t>
            </w:r>
            <w:r w:rsidR="00C56C4A">
              <w:rPr>
                <w:sz w:val="28"/>
                <w:szCs w:val="28"/>
              </w:rPr>
              <w:t>№206</w:t>
            </w:r>
            <w:r>
              <w:rPr>
                <w:sz w:val="28"/>
                <w:szCs w:val="28"/>
              </w:rPr>
              <w:t>-рр</w:t>
            </w:r>
          </w:p>
          <w:p w:rsidR="00573AFF" w:rsidRDefault="00573AFF" w:rsidP="00635E78">
            <w:pPr>
              <w:jc w:val="right"/>
              <w:rPr>
                <w:sz w:val="28"/>
                <w:szCs w:val="28"/>
              </w:rPr>
            </w:pPr>
          </w:p>
        </w:tc>
      </w:tr>
      <w:tr w:rsidR="00573AFF" w:rsidTr="00B172F5">
        <w:trPr>
          <w:gridAfter w:val="1"/>
          <w:wAfter w:w="14" w:type="pct"/>
          <w:trHeight w:val="37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pct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73AFF" w:rsidRDefault="00573AFF" w:rsidP="00635E78">
            <w:pPr>
              <w:jc w:val="right"/>
              <w:rPr>
                <w:sz w:val="28"/>
                <w:szCs w:val="28"/>
              </w:rPr>
            </w:pPr>
          </w:p>
        </w:tc>
      </w:tr>
      <w:tr w:rsidR="00573AFF" w:rsidTr="00B172F5">
        <w:trPr>
          <w:gridAfter w:val="1"/>
          <w:wAfter w:w="14" w:type="pct"/>
          <w:trHeight w:val="37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jc w:val="right"/>
              <w:rPr>
                <w:sz w:val="28"/>
                <w:szCs w:val="28"/>
              </w:rPr>
            </w:pPr>
          </w:p>
        </w:tc>
      </w:tr>
      <w:tr w:rsidR="00573AFF" w:rsidTr="00B172F5">
        <w:trPr>
          <w:gridBefore w:val="2"/>
          <w:wBefore w:w="167" w:type="pct"/>
          <w:trHeight w:val="324"/>
        </w:trPr>
        <w:tc>
          <w:tcPr>
            <w:tcW w:w="459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Pr="009B105F" w:rsidRDefault="00937A77" w:rsidP="00635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дотации на выравнивание бюджетной обеспеченности</w:t>
            </w:r>
          </w:p>
          <w:p w:rsidR="00573AFF" w:rsidRPr="003D4D57" w:rsidRDefault="00573AFF" w:rsidP="003D4D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B105F">
              <w:rPr>
                <w:b/>
                <w:bCs/>
                <w:sz w:val="28"/>
                <w:szCs w:val="28"/>
              </w:rPr>
              <w:t xml:space="preserve">населений </w:t>
            </w:r>
            <w:r w:rsidR="003D4D57" w:rsidRPr="003D4D57">
              <w:rPr>
                <w:rFonts w:eastAsia="Calibri"/>
                <w:b/>
                <w:bCs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573AFF" w:rsidRDefault="00573AFF" w:rsidP="00635E78">
            <w:pPr>
              <w:rPr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W w:w="15270" w:type="dxa"/>
        <w:tblInd w:w="93" w:type="dxa"/>
        <w:tblLook w:val="04A0" w:firstRow="1" w:lastRow="0" w:firstColumn="1" w:lastColumn="0" w:noHBand="0" w:noVBand="1"/>
      </w:tblPr>
      <w:tblGrid>
        <w:gridCol w:w="3520"/>
        <w:gridCol w:w="1420"/>
        <w:gridCol w:w="1420"/>
        <w:gridCol w:w="1310"/>
        <w:gridCol w:w="1420"/>
        <w:gridCol w:w="1440"/>
        <w:gridCol w:w="1440"/>
        <w:gridCol w:w="1100"/>
        <w:gridCol w:w="1100"/>
        <w:gridCol w:w="1100"/>
      </w:tblGrid>
      <w:tr w:rsidR="004673A9" w:rsidTr="004673A9">
        <w:trPr>
          <w:trHeight w:val="20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</w:pPr>
            <w:r>
              <w:t>Наименование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r>
              <w:t>Распределение дотации из районного фонда финансовой поддержки, сформированного за счет субвенций из областного фонда компенсаций на исполнение полномочия Кемеровской области по финансовой поддержке поселений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</w:pPr>
            <w:r>
              <w:t>Распределение дотации из районного фонда финансовой поддержки поселений за счет собственных доходов муниципального района</w:t>
            </w:r>
            <w:bookmarkStart w:id="0" w:name="_GoBack"/>
            <w:bookmarkEnd w:id="0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</w:tr>
      <w:tr w:rsidR="004673A9" w:rsidTr="004673A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2024год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Таштагольское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  <w:r w:rsidR="00652519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991,4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Шерегешское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447,7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Темиртауское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164,3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165,1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Мундыбашское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181,1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5106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5290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4954,1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4819,7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Спасское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75,8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3298,1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3261,8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3439,2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99,8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5044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5142,8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4959,8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4921,9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Коуринское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3137,1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3062,2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Кызыл-</w:t>
            </w:r>
            <w:proofErr w:type="spellStart"/>
            <w:r>
              <w:rPr>
                <w:sz w:val="22"/>
                <w:szCs w:val="22"/>
              </w:rPr>
              <w:t>Шорское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3443,4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3355,3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</w:t>
            </w:r>
            <w:r w:rsidR="00652519">
              <w:rPr>
                <w:sz w:val="22"/>
                <w:szCs w:val="22"/>
              </w:rPr>
              <w:t>-Кабырзинское</w:t>
            </w:r>
            <w:proofErr w:type="spellEnd"/>
            <w:r w:rsidR="0065251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68,2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69,4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4586,5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4528,4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4519,2</w:t>
            </w:r>
          </w:p>
        </w:tc>
      </w:tr>
      <w:tr w:rsidR="004673A9" w:rsidTr="004673A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25886</w:t>
            </w:r>
          </w:p>
        </w:tc>
      </w:tr>
    </w:tbl>
    <w:p w:rsidR="00573AFF" w:rsidRDefault="00573AFF">
      <w:pPr>
        <w:rPr>
          <w:b/>
          <w:bCs/>
          <w:sz w:val="28"/>
          <w:szCs w:val="28"/>
        </w:rPr>
      </w:pPr>
    </w:p>
    <w:sectPr w:rsidR="00573AFF" w:rsidSect="003767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B"/>
    <w:rsid w:val="00042217"/>
    <w:rsid w:val="000E1AB0"/>
    <w:rsid w:val="00130FDF"/>
    <w:rsid w:val="0015595B"/>
    <w:rsid w:val="00195348"/>
    <w:rsid w:val="002017F3"/>
    <w:rsid w:val="0021044A"/>
    <w:rsid w:val="002222C4"/>
    <w:rsid w:val="002351C9"/>
    <w:rsid w:val="00306327"/>
    <w:rsid w:val="0031200C"/>
    <w:rsid w:val="003242A0"/>
    <w:rsid w:val="003423A1"/>
    <w:rsid w:val="003767FD"/>
    <w:rsid w:val="003C34C2"/>
    <w:rsid w:val="003D4D57"/>
    <w:rsid w:val="00406C19"/>
    <w:rsid w:val="00447C47"/>
    <w:rsid w:val="00460117"/>
    <w:rsid w:val="0046242C"/>
    <w:rsid w:val="0046728F"/>
    <w:rsid w:val="004673A9"/>
    <w:rsid w:val="0049478B"/>
    <w:rsid w:val="005136AB"/>
    <w:rsid w:val="00555461"/>
    <w:rsid w:val="00573AFF"/>
    <w:rsid w:val="00591500"/>
    <w:rsid w:val="00635E78"/>
    <w:rsid w:val="00652519"/>
    <w:rsid w:val="00684112"/>
    <w:rsid w:val="006B69BB"/>
    <w:rsid w:val="006F12AA"/>
    <w:rsid w:val="006F202B"/>
    <w:rsid w:val="00724D9E"/>
    <w:rsid w:val="007406F0"/>
    <w:rsid w:val="007712EA"/>
    <w:rsid w:val="007E622A"/>
    <w:rsid w:val="0082752B"/>
    <w:rsid w:val="00906BFE"/>
    <w:rsid w:val="009251B8"/>
    <w:rsid w:val="00930CDF"/>
    <w:rsid w:val="00937A77"/>
    <w:rsid w:val="00951177"/>
    <w:rsid w:val="009530BE"/>
    <w:rsid w:val="00990598"/>
    <w:rsid w:val="0099598A"/>
    <w:rsid w:val="009B105F"/>
    <w:rsid w:val="009B3A72"/>
    <w:rsid w:val="009B792B"/>
    <w:rsid w:val="009D4B00"/>
    <w:rsid w:val="009E07B8"/>
    <w:rsid w:val="009E4504"/>
    <w:rsid w:val="00A06A2D"/>
    <w:rsid w:val="00A631D3"/>
    <w:rsid w:val="00A96815"/>
    <w:rsid w:val="00AC7378"/>
    <w:rsid w:val="00AD3B87"/>
    <w:rsid w:val="00B172F5"/>
    <w:rsid w:val="00BA52D7"/>
    <w:rsid w:val="00BD5604"/>
    <w:rsid w:val="00BF2FB3"/>
    <w:rsid w:val="00C34209"/>
    <w:rsid w:val="00C44B62"/>
    <w:rsid w:val="00C56C4A"/>
    <w:rsid w:val="00C61833"/>
    <w:rsid w:val="00CB1BFA"/>
    <w:rsid w:val="00CC155C"/>
    <w:rsid w:val="00CD3AB8"/>
    <w:rsid w:val="00CE6166"/>
    <w:rsid w:val="00CF3908"/>
    <w:rsid w:val="00D078BF"/>
    <w:rsid w:val="00D30473"/>
    <w:rsid w:val="00D65C5C"/>
    <w:rsid w:val="00D6600D"/>
    <w:rsid w:val="00D7755F"/>
    <w:rsid w:val="00DA32E3"/>
    <w:rsid w:val="00DF023A"/>
    <w:rsid w:val="00E213D5"/>
    <w:rsid w:val="00E216C2"/>
    <w:rsid w:val="00E336AA"/>
    <w:rsid w:val="00E3389E"/>
    <w:rsid w:val="00E55E42"/>
    <w:rsid w:val="00E70B87"/>
    <w:rsid w:val="00E82619"/>
    <w:rsid w:val="00E94D6D"/>
    <w:rsid w:val="00EC294B"/>
    <w:rsid w:val="00EE74BD"/>
    <w:rsid w:val="00F252D7"/>
    <w:rsid w:val="00F31CDB"/>
    <w:rsid w:val="00F6679B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8637B"/>
  <w15:docId w15:val="{1EA9C4BE-330E-4D77-A29B-1895720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C1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решению</vt:lpstr>
    </vt:vector>
  </TitlesOfParts>
  <Company>РайФУ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решению</dc:title>
  <dc:creator>Работник</dc:creator>
  <cp:lastModifiedBy>uli</cp:lastModifiedBy>
  <cp:revision>18</cp:revision>
  <cp:lastPrinted>2021-11-08T08:06:00Z</cp:lastPrinted>
  <dcterms:created xsi:type="dcterms:W3CDTF">2020-11-05T09:41:00Z</dcterms:created>
  <dcterms:modified xsi:type="dcterms:W3CDTF">2021-11-09T06:41:00Z</dcterms:modified>
</cp:coreProperties>
</file>