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D7" w:rsidRPr="00620F7A" w:rsidRDefault="00A30A64" w:rsidP="00605FCD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27pt;width:60pt;height:80.25pt;z-index:1;visibility:visible">
            <v:imagedata r:id="rId5" o:title=""/>
            <w10:wrap type="square" side="left"/>
          </v:shape>
        </w:pict>
      </w:r>
    </w:p>
    <w:p w:rsidR="00C847D7" w:rsidRPr="00620F7A" w:rsidRDefault="00C847D7" w:rsidP="00605FCD">
      <w:pPr>
        <w:jc w:val="right"/>
        <w:rPr>
          <w:b/>
        </w:rPr>
      </w:pPr>
    </w:p>
    <w:p w:rsidR="00C847D7" w:rsidRPr="00620F7A" w:rsidRDefault="00C847D7" w:rsidP="00605FCD">
      <w:pPr>
        <w:jc w:val="center"/>
      </w:pPr>
      <w:r w:rsidRPr="00620F7A">
        <w:rPr>
          <w:b/>
        </w:rPr>
        <w:br w:type="textWrapping" w:clear="all"/>
      </w:r>
    </w:p>
    <w:p w:rsidR="00C847D7" w:rsidRPr="00620F7A" w:rsidRDefault="00C847D7" w:rsidP="00605FC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0F7A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847D7" w:rsidRPr="00620F7A" w:rsidRDefault="00C847D7" w:rsidP="00605FCD">
      <w:pPr>
        <w:jc w:val="center"/>
      </w:pPr>
    </w:p>
    <w:p w:rsidR="00C847D7" w:rsidRPr="00620F7A" w:rsidRDefault="00C847D7" w:rsidP="00605FCD">
      <w:pPr>
        <w:jc w:val="center"/>
        <w:rPr>
          <w:b/>
        </w:rPr>
      </w:pPr>
      <w:r w:rsidRPr="00620F7A">
        <w:rPr>
          <w:b/>
        </w:rPr>
        <w:t>ТАШТАГОЛЬСКИЙ МУНИЦИПАЛЬНЫЙ РАЙОН</w:t>
      </w:r>
    </w:p>
    <w:p w:rsidR="00C847D7" w:rsidRPr="00620F7A" w:rsidRDefault="00C847D7" w:rsidP="00605FCD"/>
    <w:p w:rsidR="00C847D7" w:rsidRPr="00620F7A" w:rsidRDefault="00C847D7" w:rsidP="00605FCD">
      <w:pPr>
        <w:jc w:val="center"/>
        <w:rPr>
          <w:b/>
        </w:rPr>
      </w:pPr>
      <w:r w:rsidRPr="00620F7A">
        <w:rPr>
          <w:b/>
        </w:rPr>
        <w:t xml:space="preserve">АДМИНИСТРАЦИЯ  </w:t>
      </w:r>
    </w:p>
    <w:p w:rsidR="00C847D7" w:rsidRPr="00620F7A" w:rsidRDefault="00C847D7" w:rsidP="00605FCD">
      <w:pPr>
        <w:jc w:val="center"/>
        <w:rPr>
          <w:b/>
        </w:rPr>
      </w:pPr>
      <w:r w:rsidRPr="00620F7A">
        <w:rPr>
          <w:b/>
        </w:rPr>
        <w:t>ТАШТАГОЛЬСКОГО МУНИЦИПАЛЬНОГО РАЙОНА</w:t>
      </w:r>
    </w:p>
    <w:p w:rsidR="00C847D7" w:rsidRPr="00620F7A" w:rsidRDefault="00C847D7" w:rsidP="00605FCD">
      <w:pPr>
        <w:jc w:val="center"/>
        <w:rPr>
          <w:b/>
        </w:rPr>
      </w:pPr>
    </w:p>
    <w:p w:rsidR="00C847D7" w:rsidRPr="00620F7A" w:rsidRDefault="00C847D7" w:rsidP="00605FCD">
      <w:pPr>
        <w:jc w:val="center"/>
        <w:rPr>
          <w:b/>
        </w:rPr>
      </w:pPr>
      <w:r w:rsidRPr="00620F7A">
        <w:rPr>
          <w:b/>
        </w:rPr>
        <w:t>ПОСТАНОВЛЕНИЕ</w:t>
      </w:r>
    </w:p>
    <w:p w:rsidR="00C847D7" w:rsidRPr="00620F7A" w:rsidRDefault="00C847D7" w:rsidP="00605FCD">
      <w:pPr>
        <w:jc w:val="center"/>
        <w:rPr>
          <w:b/>
        </w:rPr>
      </w:pPr>
    </w:p>
    <w:p w:rsidR="00C847D7" w:rsidRPr="00406766" w:rsidRDefault="00C847D7" w:rsidP="00605FCD">
      <w:r w:rsidRPr="00620F7A">
        <w:t xml:space="preserve">от «    »                   </w:t>
      </w:r>
      <w:smartTag w:uri="urn:schemas-microsoft-com:office:smarttags" w:element="metricconverter">
        <w:smartTagPr>
          <w:attr w:name="ProductID" w:val="2016 г"/>
        </w:smartTagPr>
        <w:r w:rsidRPr="00620F7A">
          <w:t>2016 г</w:t>
        </w:r>
      </w:smartTag>
      <w:r w:rsidRPr="00620F7A">
        <w:t xml:space="preserve">. № </w:t>
      </w:r>
    </w:p>
    <w:p w:rsidR="00C847D7" w:rsidRPr="00406766" w:rsidRDefault="00C847D7" w:rsidP="00605FCD">
      <w:pPr>
        <w:jc w:val="center"/>
        <w:rPr>
          <w:sz w:val="28"/>
          <w:szCs w:val="28"/>
        </w:rPr>
      </w:pPr>
    </w:p>
    <w:p w:rsidR="00C847D7" w:rsidRPr="00620F7A" w:rsidRDefault="00C847D7" w:rsidP="00605FCD">
      <w:pPr>
        <w:jc w:val="center"/>
        <w:rPr>
          <w:b/>
        </w:rPr>
      </w:pPr>
      <w:r w:rsidRPr="00620F7A">
        <w:rPr>
          <w:b/>
        </w:rPr>
        <w:t>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Pr="00620F7A">
        <w:rPr>
          <w:b/>
        </w:rPr>
        <w:t>Таштагольский</w:t>
      </w:r>
      <w:proofErr w:type="spellEnd"/>
      <w:r w:rsidRPr="00620F7A">
        <w:rPr>
          <w:b/>
        </w:rPr>
        <w:t xml:space="preserve"> муниципальный район»</w:t>
      </w:r>
    </w:p>
    <w:p w:rsidR="00C847D7" w:rsidRDefault="00C847D7" w:rsidP="00605FCD">
      <w:pPr>
        <w:ind w:firstLine="708"/>
        <w:jc w:val="center"/>
        <w:rPr>
          <w:b/>
          <w:sz w:val="28"/>
          <w:szCs w:val="28"/>
        </w:rPr>
      </w:pPr>
    </w:p>
    <w:p w:rsidR="00C847D7" w:rsidRPr="00620F7A" w:rsidRDefault="00C847D7" w:rsidP="0062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20F7A">
          <w:rPr>
            <w:rFonts w:ascii="Times New Roman" w:hAnsi="Times New Roman" w:cs="Times New Roman"/>
            <w:sz w:val="24"/>
            <w:szCs w:val="24"/>
          </w:rPr>
          <w:t>статьей 47.1</w:t>
        </w:r>
      </w:hyperlink>
      <w:r w:rsidRPr="00620F7A">
        <w:rPr>
          <w:rFonts w:ascii="Times New Roman" w:hAnsi="Times New Roman" w:cs="Times New Roman"/>
          <w:sz w:val="24"/>
          <w:szCs w:val="24"/>
        </w:rPr>
        <w:t xml:space="preserve"> Бюджетного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</w:t>
      </w:r>
      <w:r w:rsidRPr="00620F7A">
        <w:rPr>
          <w:rFonts w:ascii="Times New Roman" w:hAnsi="Times New Roman" w:cs="Times New Roman"/>
          <w:sz w:val="24"/>
          <w:szCs w:val="24"/>
        </w:rPr>
        <w:t>:</w:t>
      </w:r>
    </w:p>
    <w:p w:rsidR="00C847D7" w:rsidRPr="00620F7A" w:rsidRDefault="00C847D7" w:rsidP="0062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7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8" w:history="1">
        <w:r w:rsidRPr="00A16AD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20F7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</w:t>
      </w:r>
      <w:r w:rsidRPr="00620F7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847D7" w:rsidRPr="00620F7A" w:rsidRDefault="00C847D7" w:rsidP="00620F7A">
      <w:pPr>
        <w:ind w:firstLine="540"/>
        <w:jc w:val="both"/>
      </w:pPr>
      <w:r>
        <w:t>2</w:t>
      </w:r>
      <w:r w:rsidRPr="00620F7A">
        <w:t xml:space="preserve">. Настоящее Постановление опубликовать в газете «Красная </w:t>
      </w:r>
      <w:proofErr w:type="spellStart"/>
      <w:r w:rsidRPr="00620F7A">
        <w:t>Шория</w:t>
      </w:r>
      <w:proofErr w:type="spellEnd"/>
      <w:r w:rsidRPr="00620F7A">
        <w:t>» и на официальном сайте Администрации «</w:t>
      </w:r>
      <w:proofErr w:type="spellStart"/>
      <w:r w:rsidRPr="00620F7A">
        <w:t>Таштагольского</w:t>
      </w:r>
      <w:proofErr w:type="spellEnd"/>
      <w:r w:rsidRPr="00620F7A">
        <w:t xml:space="preserve"> муниципального района» в сети Интернет.</w:t>
      </w:r>
    </w:p>
    <w:p w:rsidR="00C847D7" w:rsidRPr="00620F7A" w:rsidRDefault="00C847D7" w:rsidP="00605FCD">
      <w:pPr>
        <w:ind w:firstLine="540"/>
        <w:jc w:val="both"/>
        <w:rPr>
          <w:bCs/>
        </w:rPr>
      </w:pPr>
      <w:r>
        <w:t>3</w:t>
      </w:r>
      <w:r w:rsidRPr="00620F7A">
        <w:t xml:space="preserve">. Контроль за исполнением настоящего постановления возложить на заместителя Главы </w:t>
      </w:r>
      <w:proofErr w:type="spellStart"/>
      <w:r w:rsidRPr="00620F7A">
        <w:t>Таштагольского</w:t>
      </w:r>
      <w:proofErr w:type="spellEnd"/>
      <w:r w:rsidRPr="00620F7A">
        <w:t xml:space="preserve"> муниципального района по экономике В.С. </w:t>
      </w:r>
      <w:proofErr w:type="spellStart"/>
      <w:r w:rsidRPr="00620F7A">
        <w:t>Швайгерт</w:t>
      </w:r>
      <w:proofErr w:type="spellEnd"/>
      <w:r w:rsidRPr="00620F7A">
        <w:t>.</w:t>
      </w:r>
    </w:p>
    <w:p w:rsidR="00C847D7" w:rsidRPr="00620F7A" w:rsidRDefault="00C847D7" w:rsidP="00605FCD">
      <w:pPr>
        <w:ind w:firstLine="540"/>
        <w:jc w:val="both"/>
      </w:pPr>
      <w:r>
        <w:t>4</w:t>
      </w:r>
      <w:r w:rsidRPr="00620F7A">
        <w:t>. Настоящее постановление вступает в силу с момента официального опубликования.</w:t>
      </w:r>
    </w:p>
    <w:p w:rsidR="00C847D7" w:rsidRDefault="00C847D7" w:rsidP="00605FCD">
      <w:pPr>
        <w:ind w:firstLine="540"/>
        <w:jc w:val="both"/>
        <w:rPr>
          <w:b/>
          <w:bCs/>
        </w:rPr>
      </w:pPr>
    </w:p>
    <w:p w:rsidR="00C847D7" w:rsidRDefault="00C847D7" w:rsidP="00605FCD">
      <w:pPr>
        <w:ind w:firstLine="540"/>
        <w:jc w:val="both"/>
        <w:rPr>
          <w:b/>
          <w:bCs/>
        </w:rPr>
      </w:pPr>
    </w:p>
    <w:p w:rsidR="00C847D7" w:rsidRDefault="00C847D7" w:rsidP="00605FCD">
      <w:pPr>
        <w:ind w:firstLine="540"/>
        <w:jc w:val="both"/>
        <w:rPr>
          <w:b/>
          <w:bCs/>
        </w:rPr>
      </w:pPr>
    </w:p>
    <w:p w:rsidR="00C847D7" w:rsidRPr="00620F7A" w:rsidRDefault="00C847D7" w:rsidP="00605FCD">
      <w:pPr>
        <w:ind w:firstLine="540"/>
        <w:jc w:val="both"/>
        <w:rPr>
          <w:b/>
          <w:bCs/>
        </w:rPr>
      </w:pPr>
    </w:p>
    <w:p w:rsidR="00C847D7" w:rsidRPr="00620F7A" w:rsidRDefault="00C847D7" w:rsidP="00605FCD">
      <w:pPr>
        <w:autoSpaceDE w:val="0"/>
        <w:autoSpaceDN w:val="0"/>
        <w:adjustRightInd w:val="0"/>
      </w:pPr>
      <w:r w:rsidRPr="00620F7A">
        <w:t xml:space="preserve"> Глава </w:t>
      </w:r>
      <w:proofErr w:type="spellStart"/>
      <w:r w:rsidRPr="00620F7A">
        <w:t>Таштагольского</w:t>
      </w:r>
      <w:proofErr w:type="spellEnd"/>
    </w:p>
    <w:p w:rsidR="00C847D7" w:rsidRPr="00620F7A" w:rsidRDefault="00C847D7" w:rsidP="00605FCD">
      <w:pPr>
        <w:autoSpaceDE w:val="0"/>
        <w:autoSpaceDN w:val="0"/>
        <w:adjustRightInd w:val="0"/>
      </w:pPr>
      <w:r w:rsidRPr="00620F7A">
        <w:t>муниципального   района</w:t>
      </w:r>
      <w:r w:rsidRPr="00620F7A">
        <w:tab/>
      </w:r>
      <w:r w:rsidRPr="00620F7A">
        <w:tab/>
        <w:t xml:space="preserve"> </w:t>
      </w:r>
      <w:r w:rsidRPr="00620F7A">
        <w:tab/>
      </w:r>
      <w:r w:rsidRPr="00620F7A">
        <w:tab/>
        <w:t xml:space="preserve">     </w:t>
      </w:r>
      <w:r w:rsidRPr="00620F7A">
        <w:tab/>
        <w:t xml:space="preserve">               </w:t>
      </w:r>
      <w:r>
        <w:t xml:space="preserve">        </w:t>
      </w:r>
      <w:r w:rsidRPr="00620F7A">
        <w:t xml:space="preserve">   В.Н. </w:t>
      </w:r>
      <w:proofErr w:type="spellStart"/>
      <w:r w:rsidRPr="00620F7A">
        <w:t>Макут</w:t>
      </w:r>
      <w:bookmarkStart w:id="0" w:name="Par30"/>
      <w:bookmarkEnd w:id="0"/>
      <w:r w:rsidRPr="00620F7A">
        <w:t>а</w:t>
      </w:r>
      <w:proofErr w:type="spellEnd"/>
    </w:p>
    <w:p w:rsidR="00C847D7" w:rsidRPr="00620F7A" w:rsidRDefault="00C847D7" w:rsidP="00605FCD">
      <w:pPr>
        <w:autoSpaceDE w:val="0"/>
        <w:autoSpaceDN w:val="0"/>
        <w:adjustRightInd w:val="0"/>
      </w:pPr>
    </w:p>
    <w:p w:rsidR="00C847D7" w:rsidRPr="00620F7A" w:rsidRDefault="00C847D7" w:rsidP="00605FCD">
      <w:pPr>
        <w:autoSpaceDE w:val="0"/>
        <w:autoSpaceDN w:val="0"/>
        <w:adjustRightInd w:val="0"/>
      </w:pPr>
    </w:p>
    <w:p w:rsidR="00C847D7" w:rsidRDefault="00C847D7">
      <w:pPr>
        <w:pStyle w:val="ConsPlusTitle"/>
        <w:jc w:val="center"/>
      </w:pPr>
    </w:p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Default="00C847D7">
      <w:pPr>
        <w:pStyle w:val="ConsPlusNormal"/>
        <w:jc w:val="right"/>
        <w:outlineLvl w:val="0"/>
      </w:pPr>
    </w:p>
    <w:p w:rsidR="00C847D7" w:rsidRPr="00A30A64" w:rsidRDefault="00C847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Приложение</w:t>
      </w:r>
      <w:r w:rsidR="00A30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A64">
        <w:rPr>
          <w:rFonts w:ascii="Times New Roman" w:hAnsi="Times New Roman" w:cs="Times New Roman"/>
          <w:sz w:val="24"/>
          <w:szCs w:val="24"/>
        </w:rPr>
        <w:t>№ 1</w:t>
      </w:r>
    </w:p>
    <w:p w:rsidR="00C847D7" w:rsidRPr="006F070A" w:rsidRDefault="00C84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47D7" w:rsidRDefault="00C84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Ад</w:t>
      </w:r>
      <w:r w:rsidR="00A30A6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A30A64">
        <w:rPr>
          <w:rFonts w:ascii="Times New Roman" w:hAnsi="Times New Roman" w:cs="Times New Roman"/>
          <w:sz w:val="24"/>
          <w:szCs w:val="24"/>
        </w:rPr>
        <w:t>Таштагольс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</w:p>
    <w:p w:rsidR="00C847D7" w:rsidRPr="006F070A" w:rsidRDefault="00C84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847D7" w:rsidRDefault="00C84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2016 № ____</w:t>
      </w:r>
    </w:p>
    <w:p w:rsidR="00C847D7" w:rsidRPr="006F070A" w:rsidRDefault="00C84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7D7" w:rsidRPr="008A5FE0" w:rsidRDefault="00C847D7" w:rsidP="008A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E0">
        <w:rPr>
          <w:rFonts w:ascii="Times New Roman" w:hAnsi="Times New Roman" w:cs="Times New Roman"/>
          <w:b/>
          <w:sz w:val="24"/>
          <w:szCs w:val="24"/>
        </w:rPr>
        <w:t>Порядок формирования и ведения</w:t>
      </w:r>
    </w:p>
    <w:p w:rsidR="00C847D7" w:rsidRPr="008A5FE0" w:rsidRDefault="00C847D7" w:rsidP="008A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E0">
        <w:rPr>
          <w:rFonts w:ascii="Times New Roman" w:hAnsi="Times New Roman" w:cs="Times New Roman"/>
          <w:b/>
          <w:sz w:val="24"/>
          <w:szCs w:val="24"/>
        </w:rPr>
        <w:t xml:space="preserve"> реестра источников доходов бюджета муниципального образования </w:t>
      </w:r>
      <w:bookmarkStart w:id="1" w:name="_GoBack"/>
      <w:bookmarkEnd w:id="1"/>
      <w:r w:rsidRPr="008A5F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5FE0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8A5FE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C847D7" w:rsidRPr="008A5FE0" w:rsidRDefault="00C847D7" w:rsidP="008A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6F070A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ведения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7" w:history="1">
        <w:r w:rsidRPr="00B45086">
          <w:rPr>
            <w:rFonts w:ascii="Times New Roman" w:hAnsi="Times New Roman" w:cs="Times New Roman"/>
            <w:sz w:val="24"/>
            <w:szCs w:val="24"/>
          </w:rPr>
          <w:t>ст. 47.1</w:t>
        </w:r>
      </w:hyperlink>
      <w:r w:rsidRPr="006F07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 Порядок устанавливает основные принципы и правила формирования и ведения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>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2. Для целей настоящего Порядка применяются следующие понятия: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- перечень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>, определяемых настоящим Порядком;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- реестр источников доходов бюджета - свод информации о доходах бюджета по источникам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, формируемой в процессе составления, утверждения и исполнения бюджета, на основании перечня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>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финансовое управление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F070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56" w:history="1">
        <w:r w:rsidRPr="00060CEF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F070A">
        <w:rPr>
          <w:rFonts w:ascii="Times New Roman" w:hAnsi="Times New Roman" w:cs="Times New Roman"/>
          <w:sz w:val="24"/>
          <w:szCs w:val="24"/>
        </w:rPr>
        <w:t xml:space="preserve"> источников доходов ведется на основе реестров источников доходов главных администраторов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>, которые представляют в</w:t>
      </w:r>
      <w:r>
        <w:rPr>
          <w:rFonts w:ascii="Times New Roman" w:hAnsi="Times New Roman" w:cs="Times New Roman"/>
          <w:sz w:val="24"/>
          <w:szCs w:val="24"/>
        </w:rPr>
        <w:t xml:space="preserve"> финансовое управление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F070A">
        <w:rPr>
          <w:rFonts w:ascii="Times New Roman" w:hAnsi="Times New Roman" w:cs="Times New Roman"/>
          <w:sz w:val="24"/>
          <w:szCs w:val="24"/>
        </w:rPr>
        <w:t xml:space="preserve"> информацию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70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Порядку: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4.1. Плановый реестр источников доходов составляется на очередной финансовый год и плановый период в срок в срок не позднее 15 июля текущего финансового года.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4.2. Уточненный реестр источников доходов составляется в т</w:t>
      </w:r>
      <w:r>
        <w:rPr>
          <w:rFonts w:ascii="Times New Roman" w:hAnsi="Times New Roman" w:cs="Times New Roman"/>
          <w:sz w:val="24"/>
          <w:szCs w:val="24"/>
        </w:rPr>
        <w:t>ечение 20 дней после принятия</w:t>
      </w:r>
      <w:r w:rsidRPr="006F0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F0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 внесении изменений в бюджет района на очередной</w:t>
      </w:r>
      <w:r w:rsidRPr="006F070A">
        <w:rPr>
          <w:rFonts w:ascii="Times New Roman" w:hAnsi="Times New Roman" w:cs="Times New Roman"/>
          <w:sz w:val="24"/>
          <w:szCs w:val="24"/>
        </w:rPr>
        <w:t xml:space="preserve"> финансовый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070A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4.3. Главные администраторы доходов обеспечивают полноту, своевременность и достоверность представляемой информации.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управление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F070A">
        <w:rPr>
          <w:rFonts w:ascii="Times New Roman" w:hAnsi="Times New Roman" w:cs="Times New Roman"/>
          <w:sz w:val="24"/>
          <w:szCs w:val="24"/>
        </w:rPr>
        <w:t xml:space="preserve"> осуществляет проверку фрагментов реестра источников доходов бюджета на предмет отсутствия искажений и неточностей в обязательных реквизитах нормативных правовых актов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Кемеровской области</w:t>
      </w:r>
      <w:r w:rsidRPr="006F070A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 органов местного </w:t>
      </w:r>
      <w:r w:rsidRPr="006F070A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>, а также на предмет соответствия нормам действующего законодательства муниципальных правовых актов.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6. Формирование и ведение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 осуществляются в бумажном и электронном форматах.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7. Формирование и ведение реестра источников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 xml:space="preserve"> осуществляются путем внесения в электронный документ сведений об источниках доходов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F070A">
        <w:rPr>
          <w:rFonts w:ascii="Times New Roman" w:hAnsi="Times New Roman" w:cs="Times New Roman"/>
          <w:sz w:val="24"/>
          <w:szCs w:val="24"/>
        </w:rPr>
        <w:t>, обновления и (или) исключения этих сведений.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8. Формирование и ведение </w:t>
      </w:r>
      <w:hyperlink w:anchor="P56" w:history="1">
        <w:r w:rsidRPr="00BC4F94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6F070A">
        <w:rPr>
          <w:rFonts w:ascii="Times New Roman" w:hAnsi="Times New Roman" w:cs="Times New Roman"/>
          <w:sz w:val="24"/>
          <w:szCs w:val="24"/>
        </w:rPr>
        <w:t xml:space="preserve"> источников доходов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6F070A">
        <w:rPr>
          <w:rFonts w:ascii="Times New Roman" w:hAnsi="Times New Roman" w:cs="Times New Roman"/>
          <w:sz w:val="24"/>
          <w:szCs w:val="24"/>
        </w:rPr>
        <w:t>осуществляются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70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C847D7" w:rsidRPr="006F070A" w:rsidRDefault="00C84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0A">
        <w:rPr>
          <w:rFonts w:ascii="Times New Roman" w:hAnsi="Times New Roman" w:cs="Times New Roman"/>
          <w:sz w:val="24"/>
          <w:szCs w:val="24"/>
        </w:rPr>
        <w:t xml:space="preserve">9. Данные реестра используются при составлении проекта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6F07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C847D7" w:rsidRPr="006F070A" w:rsidRDefault="00C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6F070A" w:rsidRDefault="00C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6F070A" w:rsidRDefault="00C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6F070A" w:rsidRDefault="00C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6F070A" w:rsidRDefault="00C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>
      <w:pPr>
        <w:sectPr w:rsidR="00C847D7" w:rsidSect="004C145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847D7" w:rsidRPr="00EE4B5F" w:rsidRDefault="00C847D7" w:rsidP="00EE4B5F">
      <w:pPr>
        <w:pStyle w:val="ConsPlusNormal"/>
        <w:ind w:right="22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47D7" w:rsidRPr="00EE4B5F" w:rsidRDefault="00C847D7" w:rsidP="00EE4B5F">
      <w:pPr>
        <w:pStyle w:val="ConsPlusNormal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к Порядку</w:t>
      </w:r>
    </w:p>
    <w:p w:rsidR="00C847D7" w:rsidRPr="00EE4B5F" w:rsidRDefault="00C847D7" w:rsidP="00EE4B5F">
      <w:pPr>
        <w:pStyle w:val="ConsPlusNormal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</w:t>
      </w:r>
    </w:p>
    <w:p w:rsidR="00C847D7" w:rsidRPr="00EE4B5F" w:rsidRDefault="00C847D7" w:rsidP="00EE4B5F">
      <w:pPr>
        <w:pStyle w:val="ConsPlusNormal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</w:p>
    <w:p w:rsidR="00C847D7" w:rsidRPr="00EE4B5F" w:rsidRDefault="00C847D7" w:rsidP="00EE4B5F">
      <w:pPr>
        <w:pStyle w:val="ConsPlusNormal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C847D7" w:rsidRPr="00EE4B5F" w:rsidRDefault="00C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EE4B5F" w:rsidRDefault="00C84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EE4B5F">
        <w:rPr>
          <w:rFonts w:ascii="Times New Roman" w:hAnsi="Times New Roman" w:cs="Times New Roman"/>
          <w:sz w:val="24"/>
          <w:szCs w:val="24"/>
        </w:rPr>
        <w:t>Форма реестра источников доходов</w:t>
      </w:r>
    </w:p>
    <w:p w:rsidR="00C847D7" w:rsidRPr="00EE4B5F" w:rsidRDefault="00C847D7" w:rsidP="00EE4B5F">
      <w:pPr>
        <w:pStyle w:val="ConsPlusNormal"/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tbl>
      <w:tblPr>
        <w:tblpPr w:leftFromText="180" w:rightFromText="180" w:vertAnchor="text" w:horzAnchor="margin" w:tblpX="242" w:tblpY="1756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990"/>
        <w:gridCol w:w="1007"/>
        <w:gridCol w:w="810"/>
        <w:gridCol w:w="1132"/>
        <w:gridCol w:w="833"/>
        <w:gridCol w:w="673"/>
        <w:gridCol w:w="603"/>
        <w:gridCol w:w="637"/>
        <w:gridCol w:w="1312"/>
        <w:gridCol w:w="990"/>
        <w:gridCol w:w="884"/>
        <w:gridCol w:w="915"/>
        <w:gridCol w:w="990"/>
        <w:gridCol w:w="1061"/>
        <w:gridCol w:w="778"/>
        <w:gridCol w:w="810"/>
        <w:gridCol w:w="941"/>
      </w:tblGrid>
      <w:tr w:rsidR="00C847D7" w:rsidTr="000E52B5">
        <w:trPr>
          <w:trHeight w:val="748"/>
        </w:trPr>
        <w:tc>
          <w:tcPr>
            <w:tcW w:w="550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N</w:t>
            </w:r>
          </w:p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4B5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Наименование источника доходов</w:t>
            </w:r>
          </w:p>
        </w:tc>
        <w:tc>
          <w:tcPr>
            <w:tcW w:w="1007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775" w:type="dxa"/>
            <w:gridSpan w:val="3"/>
            <w:vAlign w:val="center"/>
          </w:tcPr>
          <w:p w:rsidR="00C847D7" w:rsidRDefault="00C847D7" w:rsidP="000E52B5">
            <w:pPr>
              <w:jc w:val="center"/>
            </w:pPr>
            <w:r w:rsidRPr="00EE4B5F">
              <w:rPr>
                <w:sz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  <w:p w:rsidR="00C847D7" w:rsidRPr="00EE4B5F" w:rsidRDefault="00C847D7" w:rsidP="000E52B5">
            <w:pPr>
              <w:pStyle w:val="ConsPlusNormal"/>
              <w:tabs>
                <w:tab w:val="left" w:pos="5218"/>
                <w:tab w:val="left" w:pos="623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размеры</w:t>
            </w:r>
          </w:p>
        </w:tc>
        <w:tc>
          <w:tcPr>
            <w:tcW w:w="603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ставки</w:t>
            </w:r>
          </w:p>
        </w:tc>
        <w:tc>
          <w:tcPr>
            <w:tcW w:w="637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льготы</w:t>
            </w:r>
          </w:p>
        </w:tc>
        <w:tc>
          <w:tcPr>
            <w:tcW w:w="1312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органы, за которыми закреплен источник дохода</w:t>
            </w:r>
          </w:p>
        </w:tc>
        <w:tc>
          <w:tcPr>
            <w:tcW w:w="990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Нормативы распределения в бюджет</w:t>
            </w:r>
          </w:p>
        </w:tc>
        <w:tc>
          <w:tcPr>
            <w:tcW w:w="5438" w:type="dxa"/>
            <w:gridSpan w:val="6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Объем доходов бюджета муниципа</w:t>
            </w:r>
            <w:r>
              <w:rPr>
                <w:rFonts w:ascii="Times New Roman" w:hAnsi="Times New Roman" w:cs="Times New Roman"/>
                <w:sz w:val="20"/>
              </w:rPr>
              <w:t>льного образования "</w:t>
            </w:r>
            <w:proofErr w:type="spellStart"/>
            <w:r w:rsidRPr="00C83FD3">
              <w:rPr>
                <w:rFonts w:ascii="Times New Roman" w:hAnsi="Times New Roman" w:cs="Times New Roman"/>
                <w:sz w:val="20"/>
              </w:rPr>
              <w:t>Таштагольский</w:t>
            </w:r>
            <w:proofErr w:type="spellEnd"/>
            <w:r w:rsidRPr="00C83FD3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EE4B5F">
              <w:rPr>
                <w:rFonts w:ascii="Times New Roman" w:hAnsi="Times New Roman" w:cs="Times New Roman"/>
                <w:sz w:val="20"/>
              </w:rPr>
              <w:t xml:space="preserve"> район" (тыс. руб.)</w:t>
            </w:r>
          </w:p>
        </w:tc>
        <w:tc>
          <w:tcPr>
            <w:tcW w:w="941" w:type="dxa"/>
            <w:vMerge w:val="restart"/>
            <w:vAlign w:val="center"/>
          </w:tcPr>
          <w:p w:rsidR="00C847D7" w:rsidRPr="00C83FD3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47D7" w:rsidTr="000E52B5">
        <w:trPr>
          <w:trHeight w:val="138"/>
        </w:trPr>
        <w:tc>
          <w:tcPr>
            <w:tcW w:w="55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73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отчетный финансовый год</w:t>
            </w:r>
          </w:p>
        </w:tc>
        <w:tc>
          <w:tcPr>
            <w:tcW w:w="990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061" w:type="dxa"/>
            <w:vMerge w:val="restart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1588" w:type="dxa"/>
            <w:gridSpan w:val="2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941" w:type="dxa"/>
            <w:vMerge/>
          </w:tcPr>
          <w:p w:rsidR="00C847D7" w:rsidRDefault="00C847D7" w:rsidP="000E52B5"/>
        </w:tc>
      </w:tr>
      <w:tr w:rsidR="00C847D7" w:rsidTr="000E52B5">
        <w:trPr>
          <w:trHeight w:val="138"/>
        </w:trPr>
        <w:tc>
          <w:tcPr>
            <w:tcW w:w="55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1132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833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673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запланировано</w:t>
            </w:r>
          </w:p>
        </w:tc>
        <w:tc>
          <w:tcPr>
            <w:tcW w:w="915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фактически исполнено</w:t>
            </w:r>
          </w:p>
        </w:tc>
        <w:tc>
          <w:tcPr>
            <w:tcW w:w="990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847D7" w:rsidRPr="00EE4B5F" w:rsidRDefault="00C847D7" w:rsidP="000E52B5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финансовый год + 1</w:t>
            </w:r>
          </w:p>
        </w:tc>
        <w:tc>
          <w:tcPr>
            <w:tcW w:w="810" w:type="dxa"/>
            <w:vAlign w:val="center"/>
          </w:tcPr>
          <w:p w:rsidR="00C847D7" w:rsidRPr="00EE4B5F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5F">
              <w:rPr>
                <w:rFonts w:ascii="Times New Roman" w:hAnsi="Times New Roman" w:cs="Times New Roman"/>
                <w:sz w:val="20"/>
              </w:rPr>
              <w:t>финансовый год + 2</w:t>
            </w:r>
          </w:p>
        </w:tc>
        <w:tc>
          <w:tcPr>
            <w:tcW w:w="941" w:type="dxa"/>
            <w:vMerge/>
          </w:tcPr>
          <w:p w:rsidR="00C847D7" w:rsidRDefault="00C847D7" w:rsidP="000E52B5"/>
        </w:tc>
      </w:tr>
      <w:tr w:rsidR="00C847D7" w:rsidTr="000E52B5">
        <w:trPr>
          <w:trHeight w:val="279"/>
        </w:trPr>
        <w:tc>
          <w:tcPr>
            <w:tcW w:w="550" w:type="dxa"/>
            <w:vAlign w:val="center"/>
          </w:tcPr>
          <w:p w:rsidR="00C847D7" w:rsidRPr="00D3088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0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C847D7" w:rsidRPr="00D3088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C847D7" w:rsidRPr="00D3088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0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33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3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3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7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12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0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84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15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0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61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78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10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41" w:type="dxa"/>
            <w:vAlign w:val="center"/>
          </w:tcPr>
          <w:p w:rsidR="00C847D7" w:rsidRPr="00D96DB4" w:rsidRDefault="00C847D7" w:rsidP="000E52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C847D7" w:rsidTr="000E52B5">
        <w:trPr>
          <w:trHeight w:val="138"/>
        </w:trPr>
        <w:tc>
          <w:tcPr>
            <w:tcW w:w="550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990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1007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1132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833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673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603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1312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990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884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990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1061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C847D7" w:rsidRDefault="00C847D7" w:rsidP="000E52B5">
            <w:pPr>
              <w:pStyle w:val="ConsPlusNormal"/>
            </w:pPr>
          </w:p>
        </w:tc>
      </w:tr>
    </w:tbl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jc w:val="both"/>
      </w:pPr>
    </w:p>
    <w:p w:rsidR="00C847D7" w:rsidRDefault="00C84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47D7" w:rsidSect="00EE4B5F">
      <w:pgSz w:w="16838" w:h="11905" w:orient="landscape"/>
      <w:pgMar w:top="360" w:right="0" w:bottom="540" w:left="1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F7"/>
    <w:rsid w:val="00060CEF"/>
    <w:rsid w:val="000E52B5"/>
    <w:rsid w:val="00145ECB"/>
    <w:rsid w:val="00181F68"/>
    <w:rsid w:val="002909E1"/>
    <w:rsid w:val="00394DDF"/>
    <w:rsid w:val="003F7E25"/>
    <w:rsid w:val="00406766"/>
    <w:rsid w:val="00426B89"/>
    <w:rsid w:val="00455D1E"/>
    <w:rsid w:val="00475799"/>
    <w:rsid w:val="004C145A"/>
    <w:rsid w:val="005A68BD"/>
    <w:rsid w:val="00605FCD"/>
    <w:rsid w:val="00620F7A"/>
    <w:rsid w:val="006F070A"/>
    <w:rsid w:val="006F5B36"/>
    <w:rsid w:val="007516F4"/>
    <w:rsid w:val="00873AC5"/>
    <w:rsid w:val="008A5FE0"/>
    <w:rsid w:val="00A159F7"/>
    <w:rsid w:val="00A16AD5"/>
    <w:rsid w:val="00A23113"/>
    <w:rsid w:val="00A30A64"/>
    <w:rsid w:val="00B45086"/>
    <w:rsid w:val="00BC4F94"/>
    <w:rsid w:val="00C273B6"/>
    <w:rsid w:val="00C322DA"/>
    <w:rsid w:val="00C83FD3"/>
    <w:rsid w:val="00C847D7"/>
    <w:rsid w:val="00D30884"/>
    <w:rsid w:val="00D96DB4"/>
    <w:rsid w:val="00DC345D"/>
    <w:rsid w:val="00E24F08"/>
    <w:rsid w:val="00E86633"/>
    <w:rsid w:val="00EC2CBB"/>
    <w:rsid w:val="00EE4B5F"/>
    <w:rsid w:val="00EF07E0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5F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5FC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159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159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159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List 2"/>
    <w:basedOn w:val="a"/>
    <w:uiPriority w:val="99"/>
    <w:rsid w:val="00406766"/>
    <w:pPr>
      <w:ind w:left="566" w:hanging="283"/>
      <w:contextualSpacing/>
    </w:pPr>
  </w:style>
  <w:style w:type="paragraph" w:styleId="a3">
    <w:name w:val="Body Text"/>
    <w:basedOn w:val="a"/>
    <w:link w:val="a4"/>
    <w:uiPriority w:val="99"/>
    <w:rsid w:val="0040676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067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0676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0676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30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CFEA52E252AFB603C627FF58F2B73A1B26E01C85370UEQ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CFEA52E252AFB603C627FF58F2B73A1B26E01C85370UEQ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7</cp:revision>
  <cp:lastPrinted>2016-11-08T02:47:00Z</cp:lastPrinted>
  <dcterms:created xsi:type="dcterms:W3CDTF">2016-10-20T02:11:00Z</dcterms:created>
  <dcterms:modified xsi:type="dcterms:W3CDTF">2016-11-08T02:48:00Z</dcterms:modified>
</cp:coreProperties>
</file>