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D" w:rsidRDefault="00453BFD" w:rsidP="00453BFD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КЕМЕРОВСКАЯ  ОБЛАСТЬ – КУЗБАСС</w:t>
      </w:r>
    </w:p>
    <w:p w:rsidR="00453BFD" w:rsidRPr="00763095" w:rsidRDefault="00453BFD" w:rsidP="00453BFD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ТАШТАГОЛЬСКИЙ МУНИЦИПАЛЬНЫЙ  РАЙОН</w:t>
      </w:r>
    </w:p>
    <w:p w:rsidR="00453BFD" w:rsidRPr="00763095" w:rsidRDefault="00453BFD" w:rsidP="00453BFD">
      <w:pPr>
        <w:ind w:firstLine="567"/>
        <w:jc w:val="center"/>
        <w:rPr>
          <w:b/>
          <w:sz w:val="28"/>
          <w:szCs w:val="28"/>
        </w:rPr>
      </w:pPr>
    </w:p>
    <w:p w:rsidR="00453BFD" w:rsidRPr="00763095" w:rsidRDefault="00453BFD" w:rsidP="00453BFD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</w:t>
      </w:r>
      <w:r w:rsidR="00322649">
        <w:rPr>
          <w:b/>
          <w:sz w:val="28"/>
          <w:szCs w:val="28"/>
        </w:rPr>
        <w:t>ЫЗЫЛ-ШОРСКОЕ</w:t>
      </w:r>
      <w:r w:rsidRPr="00763095">
        <w:rPr>
          <w:b/>
          <w:sz w:val="28"/>
          <w:szCs w:val="28"/>
        </w:rPr>
        <w:t xml:space="preserve"> СЕЛЬСКОЕ ПОСЕЛЕНИЕ</w:t>
      </w:r>
    </w:p>
    <w:p w:rsidR="00453BFD" w:rsidRPr="00763095" w:rsidRDefault="00453BFD" w:rsidP="00453BFD">
      <w:pPr>
        <w:ind w:firstLine="567"/>
        <w:jc w:val="center"/>
        <w:rPr>
          <w:b/>
          <w:sz w:val="28"/>
          <w:szCs w:val="28"/>
        </w:rPr>
      </w:pPr>
    </w:p>
    <w:p w:rsidR="00453BFD" w:rsidRDefault="00453BFD" w:rsidP="00453BFD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АДМИНИСТРАЦИЯ  К</w:t>
      </w:r>
      <w:r w:rsidR="00322649">
        <w:rPr>
          <w:b/>
          <w:sz w:val="28"/>
          <w:szCs w:val="28"/>
        </w:rPr>
        <w:t>ЫЗЫЛ-ШОРСКОГО</w:t>
      </w:r>
    </w:p>
    <w:p w:rsidR="00453BFD" w:rsidRPr="00763095" w:rsidRDefault="00453BFD" w:rsidP="00453BFD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СЕЛЬСКОГО ПОСЕЛЕНИЯ</w:t>
      </w:r>
    </w:p>
    <w:p w:rsidR="00453BFD" w:rsidRPr="00763095" w:rsidRDefault="00453BFD" w:rsidP="00453BFD">
      <w:pPr>
        <w:ind w:firstLine="567"/>
        <w:jc w:val="center"/>
        <w:rPr>
          <w:b/>
          <w:sz w:val="28"/>
          <w:szCs w:val="28"/>
        </w:rPr>
      </w:pPr>
    </w:p>
    <w:p w:rsidR="00453BFD" w:rsidRPr="00430DE0" w:rsidRDefault="00453BFD" w:rsidP="00453BFD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ПОСТАНОВЛЕНИЕ</w:t>
      </w:r>
    </w:p>
    <w:p w:rsidR="00453BFD" w:rsidRPr="00453BFD" w:rsidRDefault="00453BFD" w:rsidP="00453BFD">
      <w:pPr>
        <w:shd w:val="clear" w:color="auto" w:fill="FFFFFF"/>
        <w:ind w:left="14" w:firstLine="567"/>
        <w:jc w:val="center"/>
        <w:rPr>
          <w:b/>
          <w:sz w:val="28"/>
          <w:szCs w:val="28"/>
        </w:rPr>
      </w:pPr>
      <w:r w:rsidRPr="003B41F9">
        <w:rPr>
          <w:b/>
          <w:sz w:val="28"/>
          <w:szCs w:val="28"/>
        </w:rPr>
        <w:t>от «</w:t>
      </w:r>
      <w:r w:rsidR="004C4ED0">
        <w:rPr>
          <w:b/>
          <w:sz w:val="28"/>
          <w:szCs w:val="28"/>
        </w:rPr>
        <w:t>12</w:t>
      </w:r>
      <w:r w:rsidRPr="003B41F9">
        <w:rPr>
          <w:b/>
          <w:sz w:val="28"/>
          <w:szCs w:val="28"/>
        </w:rPr>
        <w:t xml:space="preserve">» </w:t>
      </w:r>
      <w:r w:rsidR="004C4ED0">
        <w:rPr>
          <w:b/>
          <w:sz w:val="28"/>
          <w:szCs w:val="28"/>
        </w:rPr>
        <w:t>мая</w:t>
      </w:r>
      <w:r w:rsidRPr="003B41F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165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B41F9">
        <w:rPr>
          <w:b/>
          <w:sz w:val="28"/>
          <w:szCs w:val="28"/>
        </w:rPr>
        <w:t xml:space="preserve">№ </w:t>
      </w:r>
      <w:r w:rsidR="00902CB5">
        <w:rPr>
          <w:b/>
          <w:sz w:val="28"/>
          <w:szCs w:val="28"/>
        </w:rPr>
        <w:t>7</w:t>
      </w:r>
      <w:r w:rsidRPr="003B41F9">
        <w:rPr>
          <w:b/>
          <w:sz w:val="28"/>
          <w:szCs w:val="28"/>
        </w:rPr>
        <w:t>-п</w:t>
      </w:r>
    </w:p>
    <w:p w:rsidR="00453BFD" w:rsidRDefault="00453BFD">
      <w:pPr>
        <w:pStyle w:val="ConsPlusTitle"/>
        <w:widowControl/>
        <w:jc w:val="center"/>
        <w:rPr>
          <w:sz w:val="28"/>
          <w:szCs w:val="28"/>
        </w:rPr>
      </w:pPr>
    </w:p>
    <w:p w:rsidR="002C38AA" w:rsidRPr="002C38AA" w:rsidRDefault="002C38AA" w:rsidP="002C38AA">
      <w:pPr>
        <w:ind w:left="-540"/>
        <w:jc w:val="center"/>
        <w:rPr>
          <w:b/>
          <w:sz w:val="28"/>
          <w:szCs w:val="28"/>
        </w:rPr>
      </w:pPr>
      <w:r w:rsidRPr="002C38AA">
        <w:rPr>
          <w:b/>
          <w:sz w:val="28"/>
          <w:szCs w:val="28"/>
        </w:rPr>
        <w:t>О предоставлении разрешения на условно разрешенный вид</w:t>
      </w:r>
    </w:p>
    <w:p w:rsidR="002C38AA" w:rsidRPr="002C38AA" w:rsidRDefault="002C38AA" w:rsidP="002C38AA">
      <w:pPr>
        <w:ind w:left="-540"/>
        <w:jc w:val="center"/>
        <w:rPr>
          <w:b/>
          <w:sz w:val="28"/>
          <w:szCs w:val="28"/>
        </w:rPr>
      </w:pPr>
      <w:r w:rsidRPr="002C38AA">
        <w:rPr>
          <w:b/>
          <w:sz w:val="28"/>
          <w:szCs w:val="28"/>
        </w:rPr>
        <w:t xml:space="preserve"> использования земельного участка</w:t>
      </w:r>
    </w:p>
    <w:p w:rsidR="00E35A1E" w:rsidRPr="00BA5EF1" w:rsidRDefault="00E35A1E" w:rsidP="002C38AA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C38AA" w:rsidRPr="004F0E53" w:rsidRDefault="002C38AA" w:rsidP="004F0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</w:t>
      </w:r>
      <w:proofErr w:type="spellStart"/>
      <w:r w:rsidR="004C4ED0">
        <w:rPr>
          <w:sz w:val="28"/>
          <w:szCs w:val="28"/>
        </w:rPr>
        <w:t>Тенешевой</w:t>
      </w:r>
      <w:proofErr w:type="spellEnd"/>
      <w:r w:rsidR="004C4ED0">
        <w:rPr>
          <w:sz w:val="28"/>
          <w:szCs w:val="28"/>
        </w:rPr>
        <w:t xml:space="preserve"> Юлии </w:t>
      </w:r>
      <w:proofErr w:type="spellStart"/>
      <w:r w:rsidR="004C4ED0">
        <w:rPr>
          <w:sz w:val="28"/>
          <w:szCs w:val="28"/>
        </w:rPr>
        <w:t>Апполоновны</w:t>
      </w:r>
      <w:proofErr w:type="spellEnd"/>
      <w:r>
        <w:rPr>
          <w:sz w:val="28"/>
          <w:szCs w:val="28"/>
        </w:rPr>
        <w:t>,</w:t>
      </w:r>
      <w:r w:rsidR="004C4ED0">
        <w:rPr>
          <w:sz w:val="28"/>
          <w:szCs w:val="28"/>
        </w:rPr>
        <w:t xml:space="preserve"> </w:t>
      </w:r>
      <w:proofErr w:type="spellStart"/>
      <w:r w:rsidR="004C4ED0">
        <w:rPr>
          <w:sz w:val="28"/>
          <w:szCs w:val="28"/>
        </w:rPr>
        <w:t>Ачулакова</w:t>
      </w:r>
      <w:proofErr w:type="spellEnd"/>
      <w:r w:rsidR="004C4ED0">
        <w:rPr>
          <w:sz w:val="28"/>
          <w:szCs w:val="28"/>
        </w:rPr>
        <w:t xml:space="preserve"> Эдуарда Федоровича</w:t>
      </w:r>
      <w:r>
        <w:rPr>
          <w:sz w:val="28"/>
          <w:szCs w:val="28"/>
        </w:rPr>
        <w:t>,</w:t>
      </w:r>
      <w:r w:rsidR="004C4ED0">
        <w:rPr>
          <w:sz w:val="28"/>
          <w:szCs w:val="28"/>
        </w:rPr>
        <w:t xml:space="preserve"> </w:t>
      </w:r>
      <w:proofErr w:type="spellStart"/>
      <w:r w:rsidR="004C4ED0">
        <w:rPr>
          <w:sz w:val="28"/>
          <w:szCs w:val="28"/>
        </w:rPr>
        <w:t>Тепчегешевой</w:t>
      </w:r>
      <w:proofErr w:type="spellEnd"/>
      <w:r w:rsidR="004C4ED0">
        <w:rPr>
          <w:sz w:val="28"/>
          <w:szCs w:val="28"/>
        </w:rPr>
        <w:t xml:space="preserve"> Ольги Петровны, </w:t>
      </w:r>
      <w:proofErr w:type="spellStart"/>
      <w:r w:rsidR="004C4ED0">
        <w:rPr>
          <w:sz w:val="28"/>
          <w:szCs w:val="28"/>
        </w:rPr>
        <w:t>Байлагашевой</w:t>
      </w:r>
      <w:proofErr w:type="spellEnd"/>
      <w:r w:rsidR="004C4ED0">
        <w:rPr>
          <w:sz w:val="28"/>
          <w:szCs w:val="28"/>
        </w:rPr>
        <w:t xml:space="preserve"> Валентины Михайловны в </w:t>
      </w:r>
      <w:r w:rsidR="00C55DDA" w:rsidRPr="00A9156F">
        <w:rPr>
          <w:sz w:val="28"/>
          <w:szCs w:val="28"/>
        </w:rPr>
        <w:t xml:space="preserve">соответствии со ст. 37, 39 Градостроительного кодекса Российской Федерации, </w:t>
      </w:r>
      <w:r w:rsidR="00E01189">
        <w:rPr>
          <w:sz w:val="28"/>
          <w:szCs w:val="28"/>
        </w:rPr>
        <w:t>Решением от 09.11.2021 №211-рр «О внесении изменений в Решение С</w:t>
      </w:r>
      <w:r w:rsidR="0089542D" w:rsidRPr="00A9156F">
        <w:rPr>
          <w:sz w:val="28"/>
          <w:szCs w:val="28"/>
        </w:rPr>
        <w:t xml:space="preserve">овета народных депутатов Таштагольского муниципального района от 18.01.2017 № 242-рр </w:t>
      </w:r>
      <w:r w:rsidR="00E01189">
        <w:rPr>
          <w:sz w:val="28"/>
          <w:szCs w:val="28"/>
        </w:rPr>
        <w:t>«</w:t>
      </w:r>
      <w:r w:rsidR="00A9156F" w:rsidRPr="00A9156F">
        <w:rPr>
          <w:sz w:val="28"/>
          <w:szCs w:val="28"/>
        </w:rPr>
        <w:t xml:space="preserve">Об утверждении Правил землепользования и застройки сельских поселений (Усть-Кабырзинского сельского поселения, Кызыл </w:t>
      </w:r>
      <w:proofErr w:type="gramStart"/>
      <w:r w:rsidR="00A9156F" w:rsidRPr="00A9156F">
        <w:rPr>
          <w:sz w:val="28"/>
          <w:szCs w:val="28"/>
        </w:rPr>
        <w:t>-Ш</w:t>
      </w:r>
      <w:proofErr w:type="gramEnd"/>
      <w:r w:rsidR="00A9156F" w:rsidRPr="00A9156F">
        <w:rPr>
          <w:sz w:val="28"/>
          <w:szCs w:val="28"/>
        </w:rPr>
        <w:t xml:space="preserve">орского сельского поселения, </w:t>
      </w:r>
      <w:proofErr w:type="spellStart"/>
      <w:r w:rsidR="00A9156F" w:rsidRPr="00A9156F">
        <w:rPr>
          <w:sz w:val="28"/>
          <w:szCs w:val="28"/>
        </w:rPr>
        <w:t>Ка</w:t>
      </w:r>
      <w:r w:rsidR="00A9156F">
        <w:rPr>
          <w:sz w:val="28"/>
          <w:szCs w:val="28"/>
        </w:rPr>
        <w:t>ларского</w:t>
      </w:r>
      <w:proofErr w:type="spellEnd"/>
      <w:r w:rsidR="00A9156F">
        <w:rPr>
          <w:sz w:val="28"/>
          <w:szCs w:val="28"/>
        </w:rPr>
        <w:t xml:space="preserve"> сельского поселения, </w:t>
      </w:r>
      <w:proofErr w:type="spellStart"/>
      <w:r w:rsidR="00A9156F">
        <w:rPr>
          <w:sz w:val="28"/>
          <w:szCs w:val="28"/>
        </w:rPr>
        <w:t>Ко</w:t>
      </w:r>
      <w:r w:rsidR="00A9156F" w:rsidRPr="00A9156F">
        <w:rPr>
          <w:sz w:val="28"/>
          <w:szCs w:val="28"/>
        </w:rPr>
        <w:t>уринского</w:t>
      </w:r>
      <w:proofErr w:type="spellEnd"/>
      <w:r w:rsidR="00A9156F" w:rsidRPr="00A9156F">
        <w:rPr>
          <w:sz w:val="28"/>
          <w:szCs w:val="28"/>
        </w:rPr>
        <w:t xml:space="preserve"> сельского поселения) на территории Таштагольского муниципального района</w:t>
      </w:r>
      <w:r w:rsidR="00941C23">
        <w:rPr>
          <w:sz w:val="28"/>
          <w:szCs w:val="28"/>
        </w:rPr>
        <w:t>»</w:t>
      </w:r>
    </w:p>
    <w:p w:rsidR="002C38AA" w:rsidRDefault="002C38AA" w:rsidP="002C38AA">
      <w:pPr>
        <w:ind w:left="-540" w:firstLine="567"/>
        <w:jc w:val="both"/>
        <w:rPr>
          <w:b/>
        </w:rPr>
      </w:pPr>
    </w:p>
    <w:p w:rsidR="002C38AA" w:rsidRDefault="002C38AA" w:rsidP="004F0E53">
      <w:pPr>
        <w:ind w:firstLine="567"/>
        <w:jc w:val="both"/>
        <w:rPr>
          <w:sz w:val="28"/>
          <w:szCs w:val="28"/>
        </w:rPr>
      </w:pPr>
      <w:r w:rsidRPr="002C38AA">
        <w:rPr>
          <w:sz w:val="28"/>
          <w:szCs w:val="28"/>
        </w:rPr>
        <w:t>1.Предоставить</w:t>
      </w:r>
      <w:r w:rsidR="004C4ED0" w:rsidRPr="004C4ED0">
        <w:rPr>
          <w:sz w:val="28"/>
          <w:szCs w:val="28"/>
        </w:rPr>
        <w:t xml:space="preserve"> </w:t>
      </w:r>
      <w:proofErr w:type="spellStart"/>
      <w:r w:rsidR="004C4ED0">
        <w:rPr>
          <w:sz w:val="28"/>
          <w:szCs w:val="28"/>
        </w:rPr>
        <w:t>Тенешевой</w:t>
      </w:r>
      <w:proofErr w:type="spellEnd"/>
      <w:r w:rsidR="004C4ED0">
        <w:rPr>
          <w:sz w:val="28"/>
          <w:szCs w:val="28"/>
        </w:rPr>
        <w:t xml:space="preserve"> Юлии </w:t>
      </w:r>
      <w:proofErr w:type="spellStart"/>
      <w:r w:rsidR="004C4ED0">
        <w:rPr>
          <w:sz w:val="28"/>
          <w:szCs w:val="28"/>
        </w:rPr>
        <w:t>Апполоновны</w:t>
      </w:r>
      <w:proofErr w:type="spellEnd"/>
      <w:r w:rsidR="004C4ED0">
        <w:rPr>
          <w:sz w:val="28"/>
          <w:szCs w:val="28"/>
        </w:rPr>
        <w:t xml:space="preserve">, </w:t>
      </w:r>
      <w:proofErr w:type="spellStart"/>
      <w:r w:rsidR="004C4ED0">
        <w:rPr>
          <w:sz w:val="28"/>
          <w:szCs w:val="28"/>
        </w:rPr>
        <w:t>Ачулакова</w:t>
      </w:r>
      <w:proofErr w:type="spellEnd"/>
      <w:r w:rsidR="004C4ED0">
        <w:rPr>
          <w:sz w:val="28"/>
          <w:szCs w:val="28"/>
        </w:rPr>
        <w:t xml:space="preserve"> Эдуарда Федоровича, </w:t>
      </w:r>
      <w:proofErr w:type="spellStart"/>
      <w:r w:rsidR="004C4ED0">
        <w:rPr>
          <w:sz w:val="28"/>
          <w:szCs w:val="28"/>
        </w:rPr>
        <w:t>Тепчегешевой</w:t>
      </w:r>
      <w:proofErr w:type="spellEnd"/>
      <w:r w:rsidR="004C4ED0">
        <w:rPr>
          <w:sz w:val="28"/>
          <w:szCs w:val="28"/>
        </w:rPr>
        <w:t xml:space="preserve"> Ольги Петровны, </w:t>
      </w:r>
      <w:proofErr w:type="spellStart"/>
      <w:r w:rsidR="004C4ED0">
        <w:rPr>
          <w:sz w:val="28"/>
          <w:szCs w:val="28"/>
        </w:rPr>
        <w:t>Байлагашевой</w:t>
      </w:r>
      <w:proofErr w:type="spellEnd"/>
      <w:r w:rsidR="004C4ED0">
        <w:rPr>
          <w:sz w:val="28"/>
          <w:szCs w:val="28"/>
        </w:rPr>
        <w:t xml:space="preserve"> Валентины Михайловны</w:t>
      </w:r>
      <w:r w:rsidRPr="002C38AA">
        <w:rPr>
          <w:sz w:val="28"/>
          <w:szCs w:val="28"/>
        </w:rPr>
        <w:t xml:space="preserve">  </w:t>
      </w:r>
      <w:r w:rsidR="00322649">
        <w:rPr>
          <w:sz w:val="28"/>
          <w:szCs w:val="28"/>
        </w:rPr>
        <w:t>р</w:t>
      </w:r>
      <w:r w:rsidRPr="002C38AA">
        <w:rPr>
          <w:sz w:val="28"/>
          <w:szCs w:val="28"/>
        </w:rPr>
        <w:t xml:space="preserve">азрешение на условно разрешенный вид использования земельного участка из земель населенных пунктов </w:t>
      </w:r>
      <w:r w:rsidR="004F0E53">
        <w:rPr>
          <w:sz w:val="28"/>
          <w:szCs w:val="28"/>
        </w:rPr>
        <w:t xml:space="preserve">общей площадью </w:t>
      </w:r>
      <w:r w:rsidR="004C4ED0">
        <w:rPr>
          <w:sz w:val="28"/>
          <w:szCs w:val="28"/>
        </w:rPr>
        <w:t>600</w:t>
      </w:r>
      <w:r w:rsidRPr="002C38AA">
        <w:rPr>
          <w:sz w:val="28"/>
          <w:szCs w:val="28"/>
        </w:rPr>
        <w:t xml:space="preserve"> кв.м. с</w:t>
      </w:r>
      <w:r w:rsidR="004F0E53">
        <w:rPr>
          <w:sz w:val="28"/>
          <w:szCs w:val="28"/>
        </w:rPr>
        <w:t xml:space="preserve"> кадастровым кварталом</w:t>
      </w:r>
      <w:r w:rsidRPr="002C38AA">
        <w:rPr>
          <w:sz w:val="28"/>
          <w:szCs w:val="28"/>
        </w:rPr>
        <w:t xml:space="preserve"> </w:t>
      </w:r>
      <w:r w:rsidR="004F0E53">
        <w:rPr>
          <w:sz w:val="28"/>
          <w:szCs w:val="28"/>
        </w:rPr>
        <w:t>42:12:011</w:t>
      </w:r>
      <w:r w:rsidR="00322649">
        <w:rPr>
          <w:sz w:val="28"/>
          <w:szCs w:val="28"/>
        </w:rPr>
        <w:t>2</w:t>
      </w:r>
      <w:r w:rsidRPr="002C38AA">
        <w:rPr>
          <w:sz w:val="28"/>
          <w:szCs w:val="28"/>
        </w:rPr>
        <w:t>00</w:t>
      </w:r>
      <w:r w:rsidR="004C4ED0">
        <w:rPr>
          <w:sz w:val="28"/>
          <w:szCs w:val="28"/>
        </w:rPr>
        <w:t>1</w:t>
      </w:r>
      <w:r w:rsidRPr="002C38AA">
        <w:rPr>
          <w:sz w:val="28"/>
          <w:szCs w:val="28"/>
        </w:rPr>
        <w:t>:</w:t>
      </w:r>
      <w:r w:rsidR="004C4ED0">
        <w:rPr>
          <w:sz w:val="28"/>
          <w:szCs w:val="28"/>
        </w:rPr>
        <w:t xml:space="preserve">3 </w:t>
      </w:r>
      <w:r w:rsidR="004F0E53">
        <w:rPr>
          <w:sz w:val="28"/>
          <w:szCs w:val="28"/>
        </w:rPr>
        <w:t>, расположенного по адресу</w:t>
      </w:r>
      <w:r w:rsidRPr="002C38AA">
        <w:rPr>
          <w:sz w:val="28"/>
          <w:szCs w:val="28"/>
        </w:rPr>
        <w:t>:</w:t>
      </w:r>
      <w:r w:rsidR="004F0E53" w:rsidRPr="004F0E53">
        <w:rPr>
          <w:sz w:val="28"/>
          <w:szCs w:val="28"/>
        </w:rPr>
        <w:t xml:space="preserve"> </w:t>
      </w:r>
      <w:r w:rsidR="004F0E53" w:rsidRPr="00A9156F">
        <w:rPr>
          <w:sz w:val="28"/>
          <w:szCs w:val="28"/>
        </w:rPr>
        <w:t xml:space="preserve">Российская Федерация, Кемеровская область - Кузбасс, Таштагольский муниципальный район, </w:t>
      </w:r>
      <w:r w:rsidR="004F0E53">
        <w:rPr>
          <w:sz w:val="28"/>
          <w:szCs w:val="28"/>
        </w:rPr>
        <w:t>К</w:t>
      </w:r>
      <w:r w:rsidR="00322649">
        <w:rPr>
          <w:sz w:val="28"/>
          <w:szCs w:val="28"/>
        </w:rPr>
        <w:t xml:space="preserve">ызыл-Шорское </w:t>
      </w:r>
      <w:r w:rsidR="004F0E53" w:rsidRPr="00A9156F">
        <w:rPr>
          <w:sz w:val="28"/>
          <w:szCs w:val="28"/>
        </w:rPr>
        <w:t>сельское поселение</w:t>
      </w:r>
      <w:r w:rsidR="004F0E53">
        <w:rPr>
          <w:sz w:val="28"/>
          <w:szCs w:val="28"/>
        </w:rPr>
        <w:t xml:space="preserve">, п. </w:t>
      </w:r>
      <w:r w:rsidR="004C4ED0">
        <w:rPr>
          <w:sz w:val="28"/>
          <w:szCs w:val="28"/>
        </w:rPr>
        <w:t>Ключевой</w:t>
      </w:r>
      <w:proofErr w:type="gramStart"/>
      <w:r w:rsidR="004C4ED0">
        <w:rPr>
          <w:sz w:val="28"/>
          <w:szCs w:val="28"/>
        </w:rPr>
        <w:t xml:space="preserve"> </w:t>
      </w:r>
      <w:r w:rsidR="004F0E53">
        <w:rPr>
          <w:sz w:val="28"/>
          <w:szCs w:val="28"/>
        </w:rPr>
        <w:t>,</w:t>
      </w:r>
      <w:proofErr w:type="gramEnd"/>
      <w:r w:rsidR="004F0E53">
        <w:rPr>
          <w:sz w:val="28"/>
          <w:szCs w:val="28"/>
        </w:rPr>
        <w:t xml:space="preserve"> ул. </w:t>
      </w:r>
      <w:r w:rsidR="001E58B1">
        <w:rPr>
          <w:sz w:val="28"/>
          <w:szCs w:val="28"/>
        </w:rPr>
        <w:t xml:space="preserve">Энтузиастов </w:t>
      </w:r>
      <w:r w:rsidR="00322649">
        <w:rPr>
          <w:sz w:val="28"/>
          <w:szCs w:val="28"/>
        </w:rPr>
        <w:t>, 1</w:t>
      </w:r>
      <w:r w:rsidR="001E58B1">
        <w:rPr>
          <w:sz w:val="28"/>
          <w:szCs w:val="28"/>
        </w:rPr>
        <w:t>5</w:t>
      </w:r>
      <w:r w:rsidR="004F0E53">
        <w:rPr>
          <w:sz w:val="28"/>
          <w:szCs w:val="28"/>
        </w:rPr>
        <w:t xml:space="preserve"> </w:t>
      </w:r>
      <w:r w:rsidRPr="002C38AA">
        <w:rPr>
          <w:sz w:val="28"/>
          <w:szCs w:val="28"/>
        </w:rPr>
        <w:t xml:space="preserve"> -  </w:t>
      </w:r>
      <w:r w:rsidR="001E58B1">
        <w:rPr>
          <w:sz w:val="28"/>
          <w:szCs w:val="28"/>
        </w:rPr>
        <w:t>малоэтажная многоквартирная жилая застройка</w:t>
      </w:r>
      <w:r w:rsidRPr="002C38AA">
        <w:rPr>
          <w:sz w:val="28"/>
          <w:szCs w:val="28"/>
        </w:rPr>
        <w:t>.</w:t>
      </w:r>
      <w:r w:rsidR="004F0E53">
        <w:rPr>
          <w:sz w:val="28"/>
          <w:szCs w:val="28"/>
        </w:rPr>
        <w:t xml:space="preserve"> </w:t>
      </w:r>
    </w:p>
    <w:p w:rsidR="00971ECD" w:rsidRDefault="004F0E53" w:rsidP="002C38AA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B860BD" w:rsidRPr="00B860BD">
        <w:rPr>
          <w:sz w:val="28"/>
          <w:szCs w:val="28"/>
        </w:rPr>
        <w:t>Настоящее постановление подлежит обнародованию на информационном стенде в здании Администрации К</w:t>
      </w:r>
      <w:r w:rsidR="00322649">
        <w:rPr>
          <w:sz w:val="28"/>
          <w:szCs w:val="28"/>
        </w:rPr>
        <w:t>ызыл-Шорского</w:t>
      </w:r>
      <w:r w:rsidR="00B860BD" w:rsidRPr="00B860BD">
        <w:rPr>
          <w:sz w:val="28"/>
          <w:szCs w:val="28"/>
        </w:rPr>
        <w:t xml:space="preserve"> сельского поселения и размещению на официальном сайте Администрации Таштагольского муниципального района, в разделе Администрация К</w:t>
      </w:r>
      <w:r w:rsidR="00322649">
        <w:rPr>
          <w:sz w:val="28"/>
          <w:szCs w:val="28"/>
        </w:rPr>
        <w:t>ызыл-Шорского сел</w:t>
      </w:r>
      <w:r w:rsidR="00B860BD" w:rsidRPr="00B860BD">
        <w:rPr>
          <w:sz w:val="28"/>
          <w:szCs w:val="28"/>
        </w:rPr>
        <w:t>ьского поселения, в сети интернет.</w:t>
      </w:r>
    </w:p>
    <w:p w:rsidR="008B02FF" w:rsidRDefault="008B02FF" w:rsidP="008B02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0E53">
        <w:rPr>
          <w:sz w:val="28"/>
          <w:szCs w:val="28"/>
        </w:rPr>
        <w:t>3</w:t>
      </w:r>
      <w:r w:rsidR="00B860BD" w:rsidRPr="00B860BD">
        <w:rPr>
          <w:sz w:val="28"/>
          <w:szCs w:val="28"/>
        </w:rPr>
        <w:t xml:space="preserve">. </w:t>
      </w:r>
      <w:proofErr w:type="gramStart"/>
      <w:r w:rsidRPr="00D45D9C">
        <w:rPr>
          <w:sz w:val="28"/>
          <w:szCs w:val="28"/>
        </w:rPr>
        <w:t>Контроль за</w:t>
      </w:r>
      <w:proofErr w:type="gramEnd"/>
      <w:r w:rsidRPr="00D45D9C">
        <w:rPr>
          <w:sz w:val="28"/>
          <w:szCs w:val="28"/>
        </w:rPr>
        <w:t xml:space="preserve"> исполнением данного постановления возложить на с</w:t>
      </w:r>
      <w:r>
        <w:rPr>
          <w:sz w:val="28"/>
          <w:szCs w:val="28"/>
        </w:rPr>
        <w:t xml:space="preserve">пециалиста </w:t>
      </w:r>
      <w:r w:rsidR="00322649">
        <w:rPr>
          <w:sz w:val="28"/>
          <w:szCs w:val="28"/>
        </w:rPr>
        <w:t>по землеустройству Ипатову Т.С</w:t>
      </w:r>
      <w:r>
        <w:rPr>
          <w:sz w:val="28"/>
          <w:szCs w:val="28"/>
        </w:rPr>
        <w:t xml:space="preserve">. </w:t>
      </w:r>
    </w:p>
    <w:p w:rsidR="004F0E53" w:rsidRDefault="004F0E53" w:rsidP="008B0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0BD" w:rsidRPr="00B860B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Настоящее </w:t>
      </w:r>
      <w:r>
        <w:rPr>
          <w:sz w:val="28"/>
          <w:szCs w:val="28"/>
        </w:rPr>
        <w:t>п</w:t>
      </w:r>
      <w:r w:rsidRPr="003B67B0">
        <w:rPr>
          <w:sz w:val="28"/>
          <w:szCs w:val="28"/>
        </w:rPr>
        <w:t>остановление  вступает в силу</w:t>
      </w:r>
      <w:r>
        <w:rPr>
          <w:sz w:val="28"/>
          <w:szCs w:val="28"/>
        </w:rPr>
        <w:t xml:space="preserve"> после его официального обнародования.</w:t>
      </w:r>
    </w:p>
    <w:p w:rsidR="001E7C14" w:rsidRDefault="001E7C14" w:rsidP="001A5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C14" w:rsidRDefault="001E7C14" w:rsidP="004F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C14" w:rsidRDefault="001E7C14" w:rsidP="00023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ECD" w:rsidRDefault="00971ECD" w:rsidP="00971E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Глава К</w:t>
      </w:r>
      <w:r w:rsidR="00322649">
        <w:rPr>
          <w:sz w:val="28"/>
          <w:szCs w:val="28"/>
        </w:rPr>
        <w:t>ызыл-Шорского</w:t>
      </w:r>
    </w:p>
    <w:p w:rsidR="00CF47A0" w:rsidRPr="004F0E53" w:rsidRDefault="00971ECD" w:rsidP="002C38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сельского поселения</w:t>
      </w:r>
      <w:r w:rsidRPr="00FE6CC1">
        <w:rPr>
          <w:sz w:val="28"/>
          <w:szCs w:val="28"/>
        </w:rPr>
        <w:tab/>
      </w:r>
      <w:r w:rsidRPr="00FE6CC1">
        <w:rPr>
          <w:sz w:val="28"/>
          <w:szCs w:val="28"/>
        </w:rPr>
        <w:tab/>
      </w:r>
      <w:r w:rsidRPr="00FE6C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FE6CC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E6CC1">
        <w:rPr>
          <w:sz w:val="28"/>
          <w:szCs w:val="28"/>
        </w:rPr>
        <w:t xml:space="preserve">       </w:t>
      </w:r>
      <w:r w:rsidR="00322649">
        <w:rPr>
          <w:sz w:val="28"/>
          <w:szCs w:val="28"/>
        </w:rPr>
        <w:t>А.Г.Карпов</w:t>
      </w:r>
    </w:p>
    <w:sectPr w:rsidR="00CF47A0" w:rsidRPr="004F0E53" w:rsidSect="00430E6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1F" w:rsidRDefault="0009341F" w:rsidP="002C38AA">
      <w:r>
        <w:separator/>
      </w:r>
    </w:p>
  </w:endnote>
  <w:endnote w:type="continuationSeparator" w:id="0">
    <w:p w:rsidR="0009341F" w:rsidRDefault="0009341F" w:rsidP="002C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1F" w:rsidRDefault="0009341F" w:rsidP="002C38AA">
      <w:r>
        <w:separator/>
      </w:r>
    </w:p>
  </w:footnote>
  <w:footnote w:type="continuationSeparator" w:id="0">
    <w:p w:rsidR="0009341F" w:rsidRDefault="0009341F" w:rsidP="002C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BA3"/>
    <w:multiLevelType w:val="hybridMultilevel"/>
    <w:tmpl w:val="05F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20"/>
    <w:rsid w:val="00003F12"/>
    <w:rsid w:val="000049C4"/>
    <w:rsid w:val="00010AC1"/>
    <w:rsid w:val="00023BC7"/>
    <w:rsid w:val="00024BE7"/>
    <w:rsid w:val="00055126"/>
    <w:rsid w:val="000551BE"/>
    <w:rsid w:val="00080324"/>
    <w:rsid w:val="00082554"/>
    <w:rsid w:val="0009341F"/>
    <w:rsid w:val="000C4301"/>
    <w:rsid w:val="000D0FB4"/>
    <w:rsid w:val="000D42F6"/>
    <w:rsid w:val="000E76CD"/>
    <w:rsid w:val="000F53D6"/>
    <w:rsid w:val="00173149"/>
    <w:rsid w:val="001908C6"/>
    <w:rsid w:val="001A1DCA"/>
    <w:rsid w:val="001A5D05"/>
    <w:rsid w:val="001D259B"/>
    <w:rsid w:val="001D75D2"/>
    <w:rsid w:val="001E4785"/>
    <w:rsid w:val="001E58B1"/>
    <w:rsid w:val="001E7C14"/>
    <w:rsid w:val="001F20A3"/>
    <w:rsid w:val="00223452"/>
    <w:rsid w:val="0023692F"/>
    <w:rsid w:val="00241218"/>
    <w:rsid w:val="00271E9D"/>
    <w:rsid w:val="0029486E"/>
    <w:rsid w:val="0029687C"/>
    <w:rsid w:val="002B5812"/>
    <w:rsid w:val="002C38AA"/>
    <w:rsid w:val="002E127C"/>
    <w:rsid w:val="002F7399"/>
    <w:rsid w:val="00322649"/>
    <w:rsid w:val="00345071"/>
    <w:rsid w:val="00383157"/>
    <w:rsid w:val="00391251"/>
    <w:rsid w:val="003C03A6"/>
    <w:rsid w:val="003D2B69"/>
    <w:rsid w:val="003E2609"/>
    <w:rsid w:val="003E3B30"/>
    <w:rsid w:val="003E5B6A"/>
    <w:rsid w:val="00402F7D"/>
    <w:rsid w:val="00420CE7"/>
    <w:rsid w:val="004249CB"/>
    <w:rsid w:val="00430E60"/>
    <w:rsid w:val="00432F76"/>
    <w:rsid w:val="00441C51"/>
    <w:rsid w:val="00453BFD"/>
    <w:rsid w:val="004540CF"/>
    <w:rsid w:val="0045694F"/>
    <w:rsid w:val="00461D14"/>
    <w:rsid w:val="004674B0"/>
    <w:rsid w:val="00483CC7"/>
    <w:rsid w:val="004919BD"/>
    <w:rsid w:val="00491A95"/>
    <w:rsid w:val="004A3880"/>
    <w:rsid w:val="004C4ED0"/>
    <w:rsid w:val="004E3A47"/>
    <w:rsid w:val="004F0E53"/>
    <w:rsid w:val="00524736"/>
    <w:rsid w:val="0053777F"/>
    <w:rsid w:val="00590EC8"/>
    <w:rsid w:val="005B161E"/>
    <w:rsid w:val="0060288B"/>
    <w:rsid w:val="006045FF"/>
    <w:rsid w:val="00640C7B"/>
    <w:rsid w:val="00670F8B"/>
    <w:rsid w:val="00683CFF"/>
    <w:rsid w:val="00697539"/>
    <w:rsid w:val="00697668"/>
    <w:rsid w:val="006A1C8D"/>
    <w:rsid w:val="006D0CD5"/>
    <w:rsid w:val="006D117D"/>
    <w:rsid w:val="006E6003"/>
    <w:rsid w:val="006F6EC2"/>
    <w:rsid w:val="00710BA5"/>
    <w:rsid w:val="0074520A"/>
    <w:rsid w:val="00745362"/>
    <w:rsid w:val="00750A95"/>
    <w:rsid w:val="00793DAE"/>
    <w:rsid w:val="007A4486"/>
    <w:rsid w:val="007B4B3F"/>
    <w:rsid w:val="007D3C8B"/>
    <w:rsid w:val="007E49BA"/>
    <w:rsid w:val="007E7451"/>
    <w:rsid w:val="007F0603"/>
    <w:rsid w:val="00803223"/>
    <w:rsid w:val="008732B1"/>
    <w:rsid w:val="00881FCD"/>
    <w:rsid w:val="008821F3"/>
    <w:rsid w:val="00891F8A"/>
    <w:rsid w:val="0089542D"/>
    <w:rsid w:val="008B02FF"/>
    <w:rsid w:val="008B0D60"/>
    <w:rsid w:val="008B2D58"/>
    <w:rsid w:val="00902CB5"/>
    <w:rsid w:val="009337C2"/>
    <w:rsid w:val="00941C23"/>
    <w:rsid w:val="009460BE"/>
    <w:rsid w:val="009547E3"/>
    <w:rsid w:val="00956650"/>
    <w:rsid w:val="00957856"/>
    <w:rsid w:val="00971ECD"/>
    <w:rsid w:val="009B563A"/>
    <w:rsid w:val="009D5759"/>
    <w:rsid w:val="009E5C4A"/>
    <w:rsid w:val="00A02DB4"/>
    <w:rsid w:val="00A21BCE"/>
    <w:rsid w:val="00A25C5B"/>
    <w:rsid w:val="00A43B4F"/>
    <w:rsid w:val="00A50A5D"/>
    <w:rsid w:val="00A63ACC"/>
    <w:rsid w:val="00A66DBD"/>
    <w:rsid w:val="00A7087D"/>
    <w:rsid w:val="00A8541F"/>
    <w:rsid w:val="00A9156F"/>
    <w:rsid w:val="00AA70DB"/>
    <w:rsid w:val="00AA7A9E"/>
    <w:rsid w:val="00AE1C7E"/>
    <w:rsid w:val="00AF20C9"/>
    <w:rsid w:val="00AF27AD"/>
    <w:rsid w:val="00B011FC"/>
    <w:rsid w:val="00B212B7"/>
    <w:rsid w:val="00B265C8"/>
    <w:rsid w:val="00B51AD1"/>
    <w:rsid w:val="00B7361C"/>
    <w:rsid w:val="00B81F0D"/>
    <w:rsid w:val="00B8312F"/>
    <w:rsid w:val="00B860BD"/>
    <w:rsid w:val="00B94D2E"/>
    <w:rsid w:val="00B94F0F"/>
    <w:rsid w:val="00B9660B"/>
    <w:rsid w:val="00BA2365"/>
    <w:rsid w:val="00BA5975"/>
    <w:rsid w:val="00BA5EF1"/>
    <w:rsid w:val="00BC54E1"/>
    <w:rsid w:val="00BD238A"/>
    <w:rsid w:val="00BF0195"/>
    <w:rsid w:val="00BF4F59"/>
    <w:rsid w:val="00C14EF3"/>
    <w:rsid w:val="00C23DE0"/>
    <w:rsid w:val="00C32853"/>
    <w:rsid w:val="00C37116"/>
    <w:rsid w:val="00C462F8"/>
    <w:rsid w:val="00C55DDA"/>
    <w:rsid w:val="00C80C1E"/>
    <w:rsid w:val="00C84D20"/>
    <w:rsid w:val="00C967CE"/>
    <w:rsid w:val="00CB0B09"/>
    <w:rsid w:val="00CE27EA"/>
    <w:rsid w:val="00CF47A0"/>
    <w:rsid w:val="00D032C4"/>
    <w:rsid w:val="00D17D7C"/>
    <w:rsid w:val="00D5231D"/>
    <w:rsid w:val="00D904DD"/>
    <w:rsid w:val="00DD1B23"/>
    <w:rsid w:val="00DF2789"/>
    <w:rsid w:val="00E01189"/>
    <w:rsid w:val="00E02D83"/>
    <w:rsid w:val="00E132C3"/>
    <w:rsid w:val="00E251AD"/>
    <w:rsid w:val="00E35A1E"/>
    <w:rsid w:val="00E61B28"/>
    <w:rsid w:val="00E740DA"/>
    <w:rsid w:val="00E87861"/>
    <w:rsid w:val="00EC6C71"/>
    <w:rsid w:val="00ED4F49"/>
    <w:rsid w:val="00EE3B0E"/>
    <w:rsid w:val="00EE3EED"/>
    <w:rsid w:val="00F159A6"/>
    <w:rsid w:val="00F16583"/>
    <w:rsid w:val="00F23686"/>
    <w:rsid w:val="00F2681D"/>
    <w:rsid w:val="00F50208"/>
    <w:rsid w:val="00F63A6A"/>
    <w:rsid w:val="00F66E46"/>
    <w:rsid w:val="00F960A5"/>
    <w:rsid w:val="00FB7131"/>
    <w:rsid w:val="00FC718E"/>
    <w:rsid w:val="00FE1178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5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5A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35A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63A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C38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8AA"/>
    <w:rPr>
      <w:sz w:val="24"/>
      <w:szCs w:val="24"/>
    </w:rPr>
  </w:style>
  <w:style w:type="paragraph" w:styleId="a6">
    <w:name w:val="footer"/>
    <w:basedOn w:val="a"/>
    <w:link w:val="a7"/>
    <w:rsid w:val="002C38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8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BC9E-1E7F-420A-99AF-2099A01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li</cp:lastModifiedBy>
  <cp:revision>2</cp:revision>
  <cp:lastPrinted>2022-05-13T08:34:00Z</cp:lastPrinted>
  <dcterms:created xsi:type="dcterms:W3CDTF">2022-05-17T09:48:00Z</dcterms:created>
  <dcterms:modified xsi:type="dcterms:W3CDTF">2022-05-17T09:48:00Z</dcterms:modified>
</cp:coreProperties>
</file>