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D6" w:rsidRPr="00CB303B" w:rsidRDefault="00851570" w:rsidP="005454D6">
      <w:pPr>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2757170</wp:posOffset>
            </wp:positionH>
            <wp:positionV relativeFrom="paragraph">
              <wp:posOffset>97790</wp:posOffset>
            </wp:positionV>
            <wp:extent cx="590550" cy="742950"/>
            <wp:effectExtent l="19050" t="0" r="0"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srcRect/>
                    <a:stretch>
                      <a:fillRect/>
                    </a:stretch>
                  </pic:blipFill>
                  <pic:spPr bwMode="auto">
                    <a:xfrm>
                      <a:off x="0" y="0"/>
                      <a:ext cx="590550" cy="742950"/>
                    </a:xfrm>
                    <a:prstGeom prst="rect">
                      <a:avLst/>
                    </a:prstGeom>
                    <a:noFill/>
                    <a:ln w="9525">
                      <a:noFill/>
                      <a:miter lim="800000"/>
                      <a:headEnd/>
                      <a:tailEnd/>
                    </a:ln>
                  </pic:spPr>
                </pic:pic>
              </a:graphicData>
            </a:graphic>
          </wp:anchor>
        </w:drawing>
      </w:r>
    </w:p>
    <w:p w:rsidR="005454D6" w:rsidRDefault="005454D6" w:rsidP="005454D6">
      <w:pPr>
        <w:tabs>
          <w:tab w:val="left" w:pos="0"/>
        </w:tabs>
        <w:jc w:val="both"/>
        <w:rPr>
          <w:sz w:val="28"/>
          <w:szCs w:val="28"/>
        </w:rPr>
      </w:pPr>
    </w:p>
    <w:p w:rsidR="00CA5E40" w:rsidRDefault="00851570" w:rsidP="00851570">
      <w:pPr>
        <w:tabs>
          <w:tab w:val="left" w:pos="0"/>
          <w:tab w:val="left" w:pos="5415"/>
        </w:tabs>
        <w:jc w:val="both"/>
        <w:rPr>
          <w:sz w:val="28"/>
          <w:szCs w:val="28"/>
        </w:rPr>
      </w:pPr>
      <w:r>
        <w:rPr>
          <w:sz w:val="28"/>
          <w:szCs w:val="28"/>
        </w:rPr>
        <w:tab/>
      </w:r>
    </w:p>
    <w:p w:rsidR="00CA5E40" w:rsidRDefault="00CA5E40" w:rsidP="005454D6">
      <w:pPr>
        <w:tabs>
          <w:tab w:val="left" w:pos="0"/>
        </w:tabs>
        <w:jc w:val="both"/>
        <w:rPr>
          <w:sz w:val="28"/>
          <w:szCs w:val="28"/>
        </w:rPr>
      </w:pPr>
    </w:p>
    <w:p w:rsidR="00CA5E40" w:rsidRPr="00345536" w:rsidRDefault="00CA5E40" w:rsidP="00CA5E40">
      <w:pPr>
        <w:pStyle w:val="ConsPlusTitle"/>
        <w:widowControl/>
        <w:outlineLvl w:val="0"/>
        <w:rPr>
          <w:b w:val="0"/>
          <w:bCs w:val="0"/>
          <w:sz w:val="28"/>
          <w:szCs w:val="28"/>
        </w:rPr>
      </w:pPr>
      <w:r>
        <w:rPr>
          <w:b w:val="0"/>
          <w:bCs w:val="0"/>
          <w:sz w:val="28"/>
          <w:szCs w:val="28"/>
        </w:rPr>
        <w:t xml:space="preserve">                                       </w:t>
      </w:r>
    </w:p>
    <w:p w:rsidR="00CA5E40" w:rsidRPr="0091775B" w:rsidRDefault="00CA5E40" w:rsidP="00CA5E40">
      <w:pPr>
        <w:pStyle w:val="ConsPlusTitle"/>
        <w:widowControl/>
        <w:jc w:val="center"/>
        <w:outlineLvl w:val="0"/>
        <w:rPr>
          <w:sz w:val="28"/>
          <w:szCs w:val="28"/>
        </w:rPr>
      </w:pPr>
      <w:r w:rsidRPr="0091775B">
        <w:rPr>
          <w:sz w:val="28"/>
          <w:szCs w:val="28"/>
        </w:rPr>
        <w:t>КЕМЕРОВСКАЯ ОБЛАСТЬ</w:t>
      </w:r>
      <w:r w:rsidR="00EB6F3D">
        <w:rPr>
          <w:sz w:val="28"/>
          <w:szCs w:val="28"/>
        </w:rPr>
        <w:t xml:space="preserve"> – КУЗБАСС </w:t>
      </w:r>
    </w:p>
    <w:p w:rsidR="00CA5E40" w:rsidRPr="0091775B" w:rsidRDefault="00CA5E40" w:rsidP="00CA5E40">
      <w:pPr>
        <w:pStyle w:val="ConsPlusTitle"/>
        <w:widowControl/>
        <w:jc w:val="center"/>
        <w:outlineLvl w:val="0"/>
        <w:rPr>
          <w:sz w:val="28"/>
          <w:szCs w:val="28"/>
        </w:rPr>
      </w:pPr>
      <w:r w:rsidRPr="0091775B">
        <w:rPr>
          <w:sz w:val="28"/>
          <w:szCs w:val="28"/>
        </w:rPr>
        <w:t>ТАШТАГОЛЬСКИЙ МУНИЦИПАЛЬНЫЙ РАЙОН</w:t>
      </w:r>
    </w:p>
    <w:p w:rsidR="00CA5E40" w:rsidRPr="0091775B" w:rsidRDefault="00CA5E40" w:rsidP="00CA5E40">
      <w:pPr>
        <w:pStyle w:val="ConsPlusTitle"/>
        <w:widowControl/>
        <w:jc w:val="center"/>
        <w:outlineLvl w:val="0"/>
        <w:rPr>
          <w:sz w:val="28"/>
          <w:szCs w:val="28"/>
        </w:rPr>
      </w:pPr>
      <w:r w:rsidRPr="0091775B">
        <w:rPr>
          <w:sz w:val="28"/>
          <w:szCs w:val="28"/>
        </w:rPr>
        <w:t xml:space="preserve">АДМИНИСТРАЦИЯ </w:t>
      </w:r>
    </w:p>
    <w:p w:rsidR="00CA5E40" w:rsidRPr="0091775B" w:rsidRDefault="00CA5E40" w:rsidP="00CA5E40">
      <w:pPr>
        <w:pStyle w:val="ConsPlusTitle"/>
        <w:widowControl/>
        <w:jc w:val="center"/>
        <w:outlineLvl w:val="0"/>
        <w:rPr>
          <w:sz w:val="28"/>
          <w:szCs w:val="28"/>
        </w:rPr>
      </w:pPr>
      <w:r w:rsidRPr="0091775B">
        <w:rPr>
          <w:sz w:val="28"/>
          <w:szCs w:val="28"/>
        </w:rPr>
        <w:t>ТАШТАГОЛЬСКОГО МУНИЦИПАЛЬНОГО РАЙОНА</w:t>
      </w:r>
    </w:p>
    <w:p w:rsidR="00CA5E40" w:rsidRPr="0091775B" w:rsidRDefault="00CA5E40" w:rsidP="00CA5E40">
      <w:pPr>
        <w:pStyle w:val="ConsPlusTitle"/>
        <w:widowControl/>
        <w:jc w:val="center"/>
        <w:rPr>
          <w:sz w:val="28"/>
          <w:szCs w:val="28"/>
        </w:rPr>
      </w:pPr>
    </w:p>
    <w:p w:rsidR="00CA5E40" w:rsidRPr="0091775B" w:rsidRDefault="00CA5E40" w:rsidP="00CA5E40">
      <w:pPr>
        <w:pStyle w:val="ConsPlusTitle"/>
        <w:widowControl/>
        <w:jc w:val="center"/>
        <w:rPr>
          <w:sz w:val="28"/>
          <w:szCs w:val="28"/>
        </w:rPr>
      </w:pPr>
      <w:r w:rsidRPr="0091775B">
        <w:rPr>
          <w:sz w:val="28"/>
          <w:szCs w:val="28"/>
        </w:rPr>
        <w:t>ПОСТАНОВЛЕНИЕ</w:t>
      </w:r>
    </w:p>
    <w:p w:rsidR="00CA5E40" w:rsidRPr="00F94B17" w:rsidRDefault="00CA5E40" w:rsidP="00CA5E40">
      <w:pPr>
        <w:pStyle w:val="ConsPlusTitle"/>
        <w:widowControl/>
        <w:rPr>
          <w:b w:val="0"/>
          <w:bCs w:val="0"/>
          <w:sz w:val="28"/>
          <w:szCs w:val="28"/>
        </w:rPr>
      </w:pPr>
    </w:p>
    <w:p w:rsidR="00CA5E40" w:rsidRPr="00F94B17" w:rsidRDefault="00B54962" w:rsidP="00CA5E40">
      <w:pPr>
        <w:pStyle w:val="ConsPlusTitle"/>
        <w:widowControl/>
        <w:rPr>
          <w:b w:val="0"/>
          <w:bCs w:val="0"/>
          <w:sz w:val="28"/>
          <w:szCs w:val="28"/>
        </w:rPr>
      </w:pPr>
      <w:r>
        <w:rPr>
          <w:b w:val="0"/>
          <w:bCs w:val="0"/>
          <w:sz w:val="28"/>
          <w:szCs w:val="28"/>
        </w:rPr>
        <w:t>от «</w:t>
      </w:r>
      <w:r w:rsidR="00B97CC8">
        <w:rPr>
          <w:b w:val="0"/>
          <w:bCs w:val="0"/>
          <w:sz w:val="28"/>
          <w:szCs w:val="28"/>
        </w:rPr>
        <w:t>04</w:t>
      </w:r>
      <w:r w:rsidR="00CA5E40">
        <w:rPr>
          <w:b w:val="0"/>
          <w:bCs w:val="0"/>
          <w:sz w:val="28"/>
          <w:szCs w:val="28"/>
        </w:rPr>
        <w:t>»</w:t>
      </w:r>
      <w:r w:rsidR="00B97CC8">
        <w:rPr>
          <w:b w:val="0"/>
          <w:bCs w:val="0"/>
          <w:sz w:val="28"/>
          <w:szCs w:val="28"/>
        </w:rPr>
        <w:t xml:space="preserve"> июня </w:t>
      </w:r>
      <w:r w:rsidR="00EB6F3D">
        <w:rPr>
          <w:b w:val="0"/>
          <w:bCs w:val="0"/>
          <w:sz w:val="28"/>
          <w:szCs w:val="28"/>
        </w:rPr>
        <w:t xml:space="preserve">  </w:t>
      </w:r>
      <w:r w:rsidR="00CA5E40">
        <w:rPr>
          <w:b w:val="0"/>
          <w:bCs w:val="0"/>
          <w:sz w:val="28"/>
          <w:szCs w:val="28"/>
        </w:rPr>
        <w:t>20</w:t>
      </w:r>
      <w:r w:rsidR="00882FE2">
        <w:rPr>
          <w:b w:val="0"/>
          <w:bCs w:val="0"/>
          <w:sz w:val="28"/>
          <w:szCs w:val="28"/>
        </w:rPr>
        <w:t xml:space="preserve">21 </w:t>
      </w:r>
      <w:r w:rsidR="00CA5E40">
        <w:rPr>
          <w:b w:val="0"/>
          <w:bCs w:val="0"/>
          <w:sz w:val="28"/>
          <w:szCs w:val="28"/>
        </w:rPr>
        <w:t xml:space="preserve"> №</w:t>
      </w:r>
      <w:r w:rsidR="00B97CC8">
        <w:rPr>
          <w:b w:val="0"/>
          <w:bCs w:val="0"/>
          <w:sz w:val="28"/>
          <w:szCs w:val="28"/>
        </w:rPr>
        <w:t xml:space="preserve"> 662</w:t>
      </w:r>
      <w:r w:rsidR="00882FE2">
        <w:rPr>
          <w:b w:val="0"/>
          <w:bCs w:val="0"/>
          <w:sz w:val="28"/>
          <w:szCs w:val="28"/>
        </w:rPr>
        <w:t xml:space="preserve"> </w:t>
      </w:r>
      <w:r w:rsidR="00EB6F3D">
        <w:rPr>
          <w:b w:val="0"/>
          <w:bCs w:val="0"/>
          <w:sz w:val="28"/>
          <w:szCs w:val="28"/>
        </w:rPr>
        <w:t>-</w:t>
      </w:r>
      <w:proofErr w:type="spellStart"/>
      <w:r w:rsidR="00EB6F3D">
        <w:rPr>
          <w:b w:val="0"/>
          <w:bCs w:val="0"/>
          <w:sz w:val="28"/>
          <w:szCs w:val="28"/>
        </w:rPr>
        <w:t>п</w:t>
      </w:r>
      <w:proofErr w:type="spellEnd"/>
      <w:r w:rsidR="00CA5E40">
        <w:rPr>
          <w:b w:val="0"/>
          <w:bCs w:val="0"/>
          <w:sz w:val="28"/>
          <w:szCs w:val="28"/>
        </w:rPr>
        <w:t xml:space="preserve">                     </w:t>
      </w:r>
    </w:p>
    <w:p w:rsidR="00CA5E40" w:rsidRPr="00F94B17" w:rsidRDefault="00CA5E40" w:rsidP="00CA5E40">
      <w:pPr>
        <w:pStyle w:val="ConsPlusTitle"/>
        <w:widowControl/>
        <w:jc w:val="center"/>
        <w:rPr>
          <w:b w:val="0"/>
          <w:bCs w:val="0"/>
          <w:sz w:val="28"/>
          <w:szCs w:val="28"/>
        </w:rPr>
      </w:pPr>
    </w:p>
    <w:p w:rsidR="00EB6F3D" w:rsidRDefault="00EB6F3D" w:rsidP="00EB6F3D">
      <w:pPr>
        <w:pStyle w:val="ConsPlusTitle"/>
        <w:jc w:val="center"/>
      </w:pPr>
      <w:r>
        <w:t>ОБ УТВЕРЖДЕНИИ ПОЛОЖЕНИЯ О ПОРЯДКЕ ФОРМИРОВАНИЯ</w:t>
      </w:r>
    </w:p>
    <w:p w:rsidR="00EB6F3D" w:rsidRDefault="00EB6F3D" w:rsidP="00EB6F3D">
      <w:pPr>
        <w:pStyle w:val="ConsPlusTitle"/>
        <w:jc w:val="center"/>
      </w:pPr>
      <w:r>
        <w:t>КАДРОВОГО РЕЗЕРВА НА МУНИЦИПАЛЬНОЙ СЛУЖБЕ</w:t>
      </w:r>
    </w:p>
    <w:p w:rsidR="00EB6F3D" w:rsidRDefault="00EB6F3D" w:rsidP="00EB6F3D">
      <w:pPr>
        <w:pStyle w:val="ConsPlusTitle"/>
        <w:jc w:val="center"/>
      </w:pPr>
      <w:r>
        <w:t>ТАШТАГОЛЬСКОГО МУНИЦИПАЛЬНОГО РАЙОНА</w:t>
      </w:r>
    </w:p>
    <w:p w:rsidR="00CA5E40" w:rsidRDefault="00CA5E40" w:rsidP="005454D6">
      <w:pPr>
        <w:tabs>
          <w:tab w:val="left" w:pos="0"/>
        </w:tabs>
        <w:jc w:val="both"/>
        <w:rPr>
          <w:sz w:val="28"/>
          <w:szCs w:val="28"/>
        </w:rPr>
      </w:pPr>
    </w:p>
    <w:p w:rsidR="00EB6F3D" w:rsidRDefault="00EB6F3D" w:rsidP="008A1351">
      <w:pPr>
        <w:pStyle w:val="ConsPlusNormal"/>
        <w:spacing w:line="276" w:lineRule="auto"/>
        <w:jc w:val="both"/>
        <w:rPr>
          <w:rFonts w:ascii="Times New Roman" w:hAnsi="Times New Roman" w:cs="Times New Roman"/>
          <w:sz w:val="28"/>
          <w:szCs w:val="28"/>
        </w:rPr>
      </w:pPr>
      <w:proofErr w:type="gramStart"/>
      <w:r w:rsidRPr="00EB6F3D">
        <w:rPr>
          <w:rFonts w:ascii="Times New Roman" w:hAnsi="Times New Roman" w:cs="Times New Roman"/>
          <w:sz w:val="28"/>
          <w:szCs w:val="28"/>
        </w:rPr>
        <w:t xml:space="preserve">В соответствии со </w:t>
      </w:r>
      <w:hyperlink r:id="rId9" w:history="1">
        <w:r w:rsidRPr="00EB6F3D">
          <w:rPr>
            <w:rFonts w:ascii="Times New Roman" w:hAnsi="Times New Roman" w:cs="Times New Roman"/>
            <w:color w:val="0000FF"/>
            <w:sz w:val="28"/>
            <w:szCs w:val="28"/>
          </w:rPr>
          <w:t>ст. 33</w:t>
        </w:r>
      </w:hyperlink>
      <w:r w:rsidRPr="00EB6F3D">
        <w:rPr>
          <w:rFonts w:ascii="Times New Roman" w:hAnsi="Times New Roman" w:cs="Times New Roman"/>
          <w:sz w:val="28"/>
          <w:szCs w:val="28"/>
        </w:rPr>
        <w:t xml:space="preserve"> Федерального закона от 02.03.2007 N 25-ФЗ "О муниципальной службе в Российской Федерации", </w:t>
      </w:r>
      <w:hyperlink r:id="rId10" w:history="1">
        <w:r w:rsidRPr="00EB6F3D">
          <w:rPr>
            <w:rFonts w:ascii="Times New Roman" w:hAnsi="Times New Roman" w:cs="Times New Roman"/>
            <w:color w:val="0000FF"/>
            <w:sz w:val="28"/>
            <w:szCs w:val="28"/>
          </w:rPr>
          <w:t>Законом</w:t>
        </w:r>
      </w:hyperlink>
      <w:r w:rsidRPr="00EB6F3D">
        <w:rPr>
          <w:rFonts w:ascii="Times New Roman" w:hAnsi="Times New Roman" w:cs="Times New Roman"/>
          <w:sz w:val="28"/>
          <w:szCs w:val="28"/>
        </w:rPr>
        <w:t xml:space="preserve"> Кемеровской области от 30.06.2007 N 103-ОЗ "О некоторых вопросах прохождения муниципальной службы", в целях выработки единых правил формирования и ведения кадрового резерва для замещения вакантных должностей муниципальной службы администрации </w:t>
      </w:r>
      <w:r>
        <w:rPr>
          <w:rFonts w:ascii="Times New Roman" w:hAnsi="Times New Roman" w:cs="Times New Roman"/>
          <w:sz w:val="28"/>
          <w:szCs w:val="28"/>
        </w:rPr>
        <w:t>Таштагольского</w:t>
      </w:r>
      <w:r w:rsidRPr="00EB6F3D">
        <w:rPr>
          <w:rFonts w:ascii="Times New Roman" w:hAnsi="Times New Roman" w:cs="Times New Roman"/>
          <w:sz w:val="28"/>
          <w:szCs w:val="28"/>
        </w:rPr>
        <w:t xml:space="preserve"> муниципального района, высокой эффективности исполнения муниципальными служащими должностных обязанностей, стимулирования повышения профессионализма</w:t>
      </w:r>
      <w:proofErr w:type="gramEnd"/>
      <w:r w:rsidRPr="00EB6F3D">
        <w:rPr>
          <w:rFonts w:ascii="Times New Roman" w:hAnsi="Times New Roman" w:cs="Times New Roman"/>
          <w:sz w:val="28"/>
          <w:szCs w:val="28"/>
        </w:rPr>
        <w:t xml:space="preserve"> и деловой активности муниципальных служащих, руководствуясь Устав</w:t>
      </w:r>
      <w:r>
        <w:rPr>
          <w:rFonts w:ascii="Times New Roman" w:hAnsi="Times New Roman" w:cs="Times New Roman"/>
          <w:sz w:val="28"/>
          <w:szCs w:val="28"/>
        </w:rPr>
        <w:t>ом</w:t>
      </w:r>
      <w:r w:rsidRPr="00EB6F3D">
        <w:rPr>
          <w:rFonts w:ascii="Times New Roman" w:hAnsi="Times New Roman" w:cs="Times New Roman"/>
          <w:sz w:val="28"/>
          <w:szCs w:val="28"/>
        </w:rPr>
        <w:t xml:space="preserve"> </w:t>
      </w:r>
      <w:r>
        <w:rPr>
          <w:rFonts w:ascii="Times New Roman" w:hAnsi="Times New Roman" w:cs="Times New Roman"/>
          <w:sz w:val="28"/>
          <w:szCs w:val="28"/>
        </w:rPr>
        <w:t xml:space="preserve">Таштагольского </w:t>
      </w:r>
      <w:r w:rsidRPr="00EB6F3D">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администрация Таштагольского муниципального района постановила</w:t>
      </w:r>
      <w:r w:rsidRPr="00EB6F3D">
        <w:rPr>
          <w:rFonts w:ascii="Times New Roman" w:hAnsi="Times New Roman" w:cs="Times New Roman"/>
          <w:sz w:val="28"/>
          <w:szCs w:val="28"/>
        </w:rPr>
        <w:t>:</w:t>
      </w:r>
    </w:p>
    <w:p w:rsidR="005B783F" w:rsidRPr="00EB6F3D" w:rsidRDefault="005B783F" w:rsidP="008A1351">
      <w:pPr>
        <w:pStyle w:val="ConsPlusNormal"/>
        <w:spacing w:line="276" w:lineRule="auto"/>
        <w:jc w:val="both"/>
        <w:rPr>
          <w:rFonts w:ascii="Times New Roman" w:hAnsi="Times New Roman" w:cs="Times New Roman"/>
          <w:sz w:val="28"/>
          <w:szCs w:val="28"/>
        </w:rPr>
      </w:pPr>
    </w:p>
    <w:p w:rsidR="005B783F" w:rsidRDefault="00EB6F3D" w:rsidP="005B783F">
      <w:pPr>
        <w:pStyle w:val="ConsPlusNormal"/>
        <w:numPr>
          <w:ilvl w:val="0"/>
          <w:numId w:val="14"/>
        </w:numPr>
        <w:jc w:val="both"/>
        <w:rPr>
          <w:rFonts w:ascii="Times New Roman" w:hAnsi="Times New Roman" w:cs="Times New Roman"/>
          <w:sz w:val="28"/>
          <w:szCs w:val="28"/>
        </w:rPr>
      </w:pPr>
      <w:r w:rsidRPr="00EB6F3D">
        <w:rPr>
          <w:rFonts w:ascii="Times New Roman" w:hAnsi="Times New Roman" w:cs="Times New Roman"/>
          <w:sz w:val="28"/>
          <w:szCs w:val="28"/>
        </w:rPr>
        <w:t xml:space="preserve">Утвердить </w:t>
      </w:r>
      <w:r>
        <w:rPr>
          <w:rFonts w:ascii="Times New Roman" w:hAnsi="Times New Roman" w:cs="Times New Roman"/>
          <w:sz w:val="28"/>
          <w:szCs w:val="28"/>
        </w:rPr>
        <w:t>Пол</w:t>
      </w:r>
      <w:r w:rsidRPr="00EB6F3D">
        <w:rPr>
          <w:rFonts w:ascii="Times New Roman" w:hAnsi="Times New Roman" w:cs="Times New Roman"/>
          <w:sz w:val="28"/>
          <w:szCs w:val="28"/>
        </w:rPr>
        <w:t>о</w:t>
      </w:r>
      <w:r>
        <w:rPr>
          <w:rFonts w:ascii="Times New Roman" w:hAnsi="Times New Roman" w:cs="Times New Roman"/>
          <w:sz w:val="28"/>
          <w:szCs w:val="28"/>
        </w:rPr>
        <w:t>жение</w:t>
      </w:r>
      <w:r w:rsidRPr="00EB6F3D">
        <w:rPr>
          <w:rFonts w:ascii="Times New Roman" w:hAnsi="Times New Roman" w:cs="Times New Roman"/>
          <w:sz w:val="28"/>
          <w:szCs w:val="28"/>
        </w:rPr>
        <w:t xml:space="preserve"> </w:t>
      </w:r>
      <w:r w:rsidR="008A1351">
        <w:rPr>
          <w:rFonts w:ascii="Times New Roman" w:hAnsi="Times New Roman" w:cs="Times New Roman"/>
          <w:sz w:val="28"/>
          <w:szCs w:val="28"/>
        </w:rPr>
        <w:t xml:space="preserve">о </w:t>
      </w:r>
      <w:r w:rsidRPr="00EB6F3D">
        <w:rPr>
          <w:rFonts w:ascii="Times New Roman" w:hAnsi="Times New Roman" w:cs="Times New Roman"/>
          <w:sz w:val="28"/>
          <w:szCs w:val="28"/>
        </w:rPr>
        <w:t xml:space="preserve">порядке формирования кадрового резерва </w:t>
      </w:r>
    </w:p>
    <w:p w:rsidR="00EB6F3D" w:rsidRDefault="00EB6F3D" w:rsidP="005B783F">
      <w:pPr>
        <w:pStyle w:val="ConsPlusNormal"/>
        <w:ind w:firstLine="0"/>
        <w:jc w:val="both"/>
        <w:rPr>
          <w:rFonts w:ascii="Times New Roman" w:hAnsi="Times New Roman" w:cs="Times New Roman"/>
          <w:sz w:val="28"/>
          <w:szCs w:val="28"/>
        </w:rPr>
      </w:pPr>
      <w:r w:rsidRPr="00EB6F3D">
        <w:rPr>
          <w:rFonts w:ascii="Times New Roman" w:hAnsi="Times New Roman" w:cs="Times New Roman"/>
          <w:sz w:val="28"/>
          <w:szCs w:val="28"/>
        </w:rPr>
        <w:t xml:space="preserve">на муниципальной службе </w:t>
      </w:r>
      <w:r>
        <w:rPr>
          <w:rFonts w:ascii="Times New Roman" w:hAnsi="Times New Roman" w:cs="Times New Roman"/>
          <w:sz w:val="28"/>
          <w:szCs w:val="28"/>
        </w:rPr>
        <w:t xml:space="preserve">Таштагольского </w:t>
      </w:r>
      <w:r w:rsidRPr="00EB6F3D">
        <w:rPr>
          <w:rFonts w:ascii="Times New Roman" w:hAnsi="Times New Roman" w:cs="Times New Roman"/>
          <w:sz w:val="28"/>
          <w:szCs w:val="28"/>
        </w:rPr>
        <w:t>муниципаль</w:t>
      </w:r>
      <w:r w:rsidR="005B783F">
        <w:rPr>
          <w:rFonts w:ascii="Times New Roman" w:hAnsi="Times New Roman" w:cs="Times New Roman"/>
          <w:sz w:val="28"/>
          <w:szCs w:val="28"/>
        </w:rPr>
        <w:t>ного района, согласно приложению</w:t>
      </w:r>
      <w:r w:rsidR="008A1351">
        <w:rPr>
          <w:rFonts w:ascii="Times New Roman" w:hAnsi="Times New Roman" w:cs="Times New Roman"/>
          <w:sz w:val="28"/>
          <w:szCs w:val="28"/>
        </w:rPr>
        <w:t xml:space="preserve"> 1</w:t>
      </w:r>
      <w:r w:rsidRPr="00EB6F3D">
        <w:rPr>
          <w:rFonts w:ascii="Times New Roman" w:hAnsi="Times New Roman" w:cs="Times New Roman"/>
          <w:sz w:val="28"/>
          <w:szCs w:val="28"/>
        </w:rPr>
        <w:t>.</w:t>
      </w:r>
    </w:p>
    <w:p w:rsidR="00EB6F3D" w:rsidRDefault="005B783F" w:rsidP="005B783F">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B6F3D" w:rsidRPr="00EB6F3D">
        <w:rPr>
          <w:rFonts w:ascii="Times New Roman" w:hAnsi="Times New Roman" w:cs="Times New Roman"/>
          <w:sz w:val="28"/>
          <w:szCs w:val="28"/>
        </w:rPr>
        <w:t xml:space="preserve">. </w:t>
      </w:r>
      <w:r w:rsidR="00D2383C">
        <w:rPr>
          <w:rFonts w:ascii="Times New Roman" w:hAnsi="Times New Roman" w:cs="Times New Roman"/>
          <w:sz w:val="28"/>
          <w:szCs w:val="28"/>
        </w:rPr>
        <w:t>Заместителям Главы Таштагольского муниципального района, начальникам отделов, р</w:t>
      </w:r>
      <w:r w:rsidR="00EB6F3D" w:rsidRPr="00EB6F3D">
        <w:rPr>
          <w:rFonts w:ascii="Times New Roman" w:hAnsi="Times New Roman" w:cs="Times New Roman"/>
          <w:sz w:val="28"/>
          <w:szCs w:val="28"/>
        </w:rPr>
        <w:t xml:space="preserve">уководителям структурных подразделений администрации </w:t>
      </w:r>
      <w:r w:rsidR="00D2383C">
        <w:rPr>
          <w:rFonts w:ascii="Times New Roman" w:hAnsi="Times New Roman" w:cs="Times New Roman"/>
          <w:sz w:val="28"/>
          <w:szCs w:val="28"/>
        </w:rPr>
        <w:t xml:space="preserve">Таштагольского </w:t>
      </w:r>
      <w:r w:rsidR="00EB6F3D" w:rsidRPr="00EB6F3D">
        <w:rPr>
          <w:rFonts w:ascii="Times New Roman" w:hAnsi="Times New Roman" w:cs="Times New Roman"/>
          <w:sz w:val="28"/>
          <w:szCs w:val="28"/>
        </w:rPr>
        <w:t>муниципального района при формировании кадрового резерва руководствоваться настоящим постановлением.</w:t>
      </w:r>
    </w:p>
    <w:p w:rsidR="008A1351" w:rsidRDefault="008A1351" w:rsidP="008A1351">
      <w:pPr>
        <w:pStyle w:val="ConsPlusTitle"/>
        <w:widowControl/>
        <w:spacing w:line="276" w:lineRule="auto"/>
        <w:jc w:val="both"/>
        <w:rPr>
          <w:b w:val="0"/>
          <w:sz w:val="28"/>
          <w:szCs w:val="28"/>
        </w:rPr>
      </w:pPr>
      <w:r w:rsidRPr="00D2383C">
        <w:rPr>
          <w:b w:val="0"/>
          <w:sz w:val="28"/>
          <w:szCs w:val="28"/>
        </w:rPr>
        <w:t xml:space="preserve">      </w:t>
      </w:r>
      <w:r w:rsidR="005B783F">
        <w:rPr>
          <w:b w:val="0"/>
          <w:sz w:val="28"/>
          <w:szCs w:val="28"/>
        </w:rPr>
        <w:t>3</w:t>
      </w:r>
      <w:r w:rsidRPr="00D2383C">
        <w:rPr>
          <w:b w:val="0"/>
          <w:sz w:val="28"/>
          <w:szCs w:val="28"/>
        </w:rPr>
        <w:t>. Постановление администрации Таштагольского муниципального района от 18.05.2015 №407-п «</w:t>
      </w:r>
      <w:r w:rsidR="005B783F">
        <w:rPr>
          <w:b w:val="0"/>
          <w:sz w:val="28"/>
          <w:szCs w:val="28"/>
        </w:rPr>
        <w:t>О</w:t>
      </w:r>
      <w:r w:rsidR="005B783F" w:rsidRPr="00D2383C">
        <w:rPr>
          <w:b w:val="0"/>
          <w:sz w:val="28"/>
          <w:szCs w:val="28"/>
        </w:rPr>
        <w:t>б утверждении положения о порядке формирования</w:t>
      </w:r>
      <w:r w:rsidR="005B783F">
        <w:rPr>
          <w:b w:val="0"/>
          <w:sz w:val="28"/>
          <w:szCs w:val="28"/>
        </w:rPr>
        <w:t xml:space="preserve"> резерва управленческих кадров Т</w:t>
      </w:r>
      <w:r w:rsidR="005B783F" w:rsidRPr="00D2383C">
        <w:rPr>
          <w:b w:val="0"/>
          <w:sz w:val="28"/>
          <w:szCs w:val="28"/>
        </w:rPr>
        <w:t>аштагольского муниципального района и организации работы с резервом</w:t>
      </w:r>
      <w:r>
        <w:rPr>
          <w:b w:val="0"/>
          <w:sz w:val="28"/>
          <w:szCs w:val="28"/>
        </w:rPr>
        <w:t xml:space="preserve">» считать утратившим силу. </w:t>
      </w:r>
    </w:p>
    <w:p w:rsidR="00EB6F3D" w:rsidRDefault="005B783F" w:rsidP="008A1351">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B6F3D" w:rsidRPr="00EB6F3D">
        <w:rPr>
          <w:rFonts w:ascii="Times New Roman" w:hAnsi="Times New Roman" w:cs="Times New Roman"/>
          <w:sz w:val="28"/>
          <w:szCs w:val="28"/>
        </w:rPr>
        <w:t>. Разместить настоящее постановление в информационн</w:t>
      </w:r>
      <w:proofErr w:type="gramStart"/>
      <w:r w:rsidR="00EB6F3D" w:rsidRPr="00EB6F3D">
        <w:rPr>
          <w:rFonts w:ascii="Times New Roman" w:hAnsi="Times New Roman" w:cs="Times New Roman"/>
          <w:sz w:val="28"/>
          <w:szCs w:val="28"/>
        </w:rPr>
        <w:t>о</w:t>
      </w:r>
      <w:r>
        <w:rPr>
          <w:rFonts w:ascii="Times New Roman" w:hAnsi="Times New Roman" w:cs="Times New Roman"/>
          <w:sz w:val="28"/>
          <w:szCs w:val="28"/>
        </w:rPr>
        <w:t>-</w:t>
      </w:r>
      <w:proofErr w:type="gramEnd"/>
      <w:r w:rsidR="00EB6F3D" w:rsidRPr="00EB6F3D">
        <w:rPr>
          <w:rFonts w:ascii="Times New Roman" w:hAnsi="Times New Roman" w:cs="Times New Roman"/>
          <w:sz w:val="28"/>
          <w:szCs w:val="28"/>
        </w:rPr>
        <w:t xml:space="preserve"> коммуникационной сети "Интернет" на официальном сайте администрации </w:t>
      </w:r>
      <w:r w:rsidR="00D2383C">
        <w:rPr>
          <w:rFonts w:ascii="Times New Roman" w:hAnsi="Times New Roman" w:cs="Times New Roman"/>
          <w:sz w:val="28"/>
          <w:szCs w:val="28"/>
        </w:rPr>
        <w:lastRenderedPageBreak/>
        <w:t xml:space="preserve">Таштагольского </w:t>
      </w:r>
      <w:r w:rsidR="00EB6F3D" w:rsidRPr="00EB6F3D">
        <w:rPr>
          <w:rFonts w:ascii="Times New Roman" w:hAnsi="Times New Roman" w:cs="Times New Roman"/>
          <w:sz w:val="28"/>
          <w:szCs w:val="28"/>
        </w:rPr>
        <w:t xml:space="preserve"> муниципального района.</w:t>
      </w:r>
    </w:p>
    <w:p w:rsidR="00D2383C" w:rsidRDefault="005B783F" w:rsidP="008A1351">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2383C">
        <w:rPr>
          <w:rFonts w:ascii="Times New Roman" w:hAnsi="Times New Roman" w:cs="Times New Roman"/>
          <w:sz w:val="28"/>
          <w:szCs w:val="28"/>
        </w:rPr>
        <w:t xml:space="preserve">. </w:t>
      </w:r>
      <w:r w:rsidR="00D2383C" w:rsidRPr="00EB6F3D">
        <w:rPr>
          <w:rFonts w:ascii="Times New Roman" w:hAnsi="Times New Roman" w:cs="Times New Roman"/>
          <w:sz w:val="28"/>
          <w:szCs w:val="28"/>
        </w:rPr>
        <w:t xml:space="preserve">Контроль над исполнением настоящего постановления возложить на заместителя главы </w:t>
      </w:r>
      <w:r w:rsidR="00D2383C">
        <w:rPr>
          <w:rFonts w:ascii="Times New Roman" w:hAnsi="Times New Roman" w:cs="Times New Roman"/>
          <w:sz w:val="28"/>
          <w:szCs w:val="28"/>
        </w:rPr>
        <w:t xml:space="preserve">Таштагольского </w:t>
      </w:r>
      <w:r w:rsidR="00D2383C" w:rsidRPr="00EB6F3D">
        <w:rPr>
          <w:rFonts w:ascii="Times New Roman" w:hAnsi="Times New Roman" w:cs="Times New Roman"/>
          <w:sz w:val="28"/>
          <w:szCs w:val="28"/>
        </w:rPr>
        <w:t xml:space="preserve">муниципального района по </w:t>
      </w:r>
      <w:r w:rsidR="00D2383C">
        <w:rPr>
          <w:rFonts w:ascii="Times New Roman" w:hAnsi="Times New Roman" w:cs="Times New Roman"/>
          <w:sz w:val="28"/>
          <w:szCs w:val="28"/>
        </w:rPr>
        <w:t>общим вопросам М.Г.Амосова.</w:t>
      </w:r>
    </w:p>
    <w:p w:rsidR="00EB6F3D" w:rsidRPr="00EB6F3D" w:rsidRDefault="005B783F" w:rsidP="00EB6F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EB6F3D" w:rsidRPr="00EB6F3D">
        <w:rPr>
          <w:rFonts w:ascii="Times New Roman" w:hAnsi="Times New Roman" w:cs="Times New Roman"/>
          <w:sz w:val="28"/>
          <w:szCs w:val="28"/>
        </w:rPr>
        <w:t xml:space="preserve">. Настоящее постановление вступает в силу с момента </w:t>
      </w:r>
      <w:r w:rsidR="00D2383C">
        <w:rPr>
          <w:rFonts w:ascii="Times New Roman" w:hAnsi="Times New Roman" w:cs="Times New Roman"/>
          <w:sz w:val="28"/>
          <w:szCs w:val="28"/>
        </w:rPr>
        <w:t>подписания</w:t>
      </w:r>
      <w:r w:rsidR="00EB6F3D" w:rsidRPr="00EB6F3D">
        <w:rPr>
          <w:rFonts w:ascii="Times New Roman" w:hAnsi="Times New Roman" w:cs="Times New Roman"/>
          <w:sz w:val="28"/>
          <w:szCs w:val="28"/>
        </w:rPr>
        <w:t>.</w:t>
      </w:r>
    </w:p>
    <w:p w:rsidR="00EB6F3D" w:rsidRPr="00EB6F3D" w:rsidRDefault="00EB6F3D" w:rsidP="00EB6F3D">
      <w:pPr>
        <w:pStyle w:val="ConsPlusNormal"/>
        <w:spacing w:before="220"/>
        <w:ind w:firstLine="540"/>
        <w:jc w:val="both"/>
        <w:rPr>
          <w:rFonts w:ascii="Times New Roman" w:hAnsi="Times New Roman" w:cs="Times New Roman"/>
          <w:sz w:val="28"/>
          <w:szCs w:val="28"/>
        </w:rPr>
      </w:pPr>
      <w:r w:rsidRPr="00EB6F3D">
        <w:rPr>
          <w:rFonts w:ascii="Times New Roman" w:hAnsi="Times New Roman" w:cs="Times New Roman"/>
          <w:sz w:val="28"/>
          <w:szCs w:val="28"/>
        </w:rPr>
        <w:t xml:space="preserve"> </w:t>
      </w:r>
    </w:p>
    <w:p w:rsidR="005454D6" w:rsidRDefault="000A08DA" w:rsidP="00CF6E32">
      <w:pPr>
        <w:tabs>
          <w:tab w:val="left" w:pos="0"/>
        </w:tabs>
        <w:jc w:val="both"/>
        <w:rPr>
          <w:rFonts w:ascii="Times New Roman" w:hAnsi="Times New Roman" w:cs="Times New Roman"/>
          <w:sz w:val="28"/>
          <w:szCs w:val="28"/>
        </w:rPr>
      </w:pPr>
      <w:r>
        <w:rPr>
          <w:rFonts w:ascii="Times New Roman" w:hAnsi="Times New Roman" w:cs="Times New Roman"/>
          <w:sz w:val="28"/>
          <w:szCs w:val="28"/>
        </w:rPr>
        <w:tab/>
      </w:r>
    </w:p>
    <w:p w:rsidR="005454D6" w:rsidRPr="005454D6" w:rsidRDefault="005454D6" w:rsidP="005454D6">
      <w:pPr>
        <w:tabs>
          <w:tab w:val="left" w:pos="0"/>
        </w:tabs>
        <w:ind w:firstLine="360"/>
        <w:jc w:val="both"/>
        <w:rPr>
          <w:rFonts w:ascii="Times New Roman" w:hAnsi="Times New Roman" w:cs="Times New Roman"/>
          <w:sz w:val="28"/>
          <w:szCs w:val="28"/>
        </w:rPr>
      </w:pPr>
      <w:r w:rsidRPr="005454D6">
        <w:rPr>
          <w:rFonts w:ascii="Times New Roman" w:hAnsi="Times New Roman" w:cs="Times New Roman"/>
          <w:sz w:val="28"/>
          <w:szCs w:val="28"/>
        </w:rPr>
        <w:t xml:space="preserve">                                                                                  </w:t>
      </w:r>
    </w:p>
    <w:p w:rsidR="005454D6" w:rsidRPr="005454D6" w:rsidRDefault="005454D6" w:rsidP="005454D6">
      <w:pPr>
        <w:tabs>
          <w:tab w:val="left" w:pos="0"/>
        </w:tabs>
        <w:ind w:firstLine="360"/>
        <w:jc w:val="both"/>
        <w:rPr>
          <w:rFonts w:ascii="Times New Roman" w:hAnsi="Times New Roman" w:cs="Times New Roman"/>
          <w:sz w:val="28"/>
          <w:szCs w:val="28"/>
        </w:rPr>
      </w:pPr>
    </w:p>
    <w:p w:rsidR="0095051C" w:rsidRDefault="0095051C" w:rsidP="005454D6">
      <w:pPr>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5454D6" w:rsidRPr="005454D6">
        <w:rPr>
          <w:rFonts w:ascii="Times New Roman" w:hAnsi="Times New Roman" w:cs="Times New Roman"/>
          <w:sz w:val="28"/>
          <w:szCs w:val="28"/>
        </w:rPr>
        <w:t>Глава Таштагольского</w:t>
      </w:r>
    </w:p>
    <w:p w:rsidR="005454D6" w:rsidRPr="005454D6" w:rsidRDefault="0095051C" w:rsidP="005454D6">
      <w:pPr>
        <w:tabs>
          <w:tab w:val="left" w:pos="0"/>
        </w:tabs>
        <w:rPr>
          <w:rFonts w:ascii="Times New Roman" w:hAnsi="Times New Roman" w:cs="Times New Roman"/>
          <w:sz w:val="28"/>
          <w:szCs w:val="28"/>
        </w:rPr>
      </w:pPr>
      <w:r>
        <w:rPr>
          <w:rFonts w:ascii="Times New Roman" w:hAnsi="Times New Roman" w:cs="Times New Roman"/>
          <w:sz w:val="28"/>
          <w:szCs w:val="28"/>
        </w:rPr>
        <w:t>муниципального</w:t>
      </w:r>
      <w:r w:rsidR="005454D6" w:rsidRPr="005454D6">
        <w:rPr>
          <w:rFonts w:ascii="Times New Roman" w:hAnsi="Times New Roman" w:cs="Times New Roman"/>
          <w:sz w:val="28"/>
          <w:szCs w:val="28"/>
        </w:rPr>
        <w:t xml:space="preserve"> района                                                                    </w:t>
      </w:r>
      <w:proofErr w:type="spellStart"/>
      <w:r w:rsidR="005454D6" w:rsidRPr="005454D6">
        <w:rPr>
          <w:rFonts w:ascii="Times New Roman" w:hAnsi="Times New Roman" w:cs="Times New Roman"/>
          <w:sz w:val="28"/>
          <w:szCs w:val="28"/>
        </w:rPr>
        <w:t>В.Н.Макута</w:t>
      </w:r>
      <w:proofErr w:type="spellEnd"/>
      <w:r w:rsidR="005454D6" w:rsidRPr="005454D6">
        <w:rPr>
          <w:rFonts w:ascii="Times New Roman" w:hAnsi="Times New Roman" w:cs="Times New Roman"/>
          <w:sz w:val="28"/>
          <w:szCs w:val="28"/>
        </w:rPr>
        <w:t xml:space="preserve">                                                                                                                                                                                                                                                                                                                                                 </w:t>
      </w:r>
    </w:p>
    <w:p w:rsidR="005454D6" w:rsidRDefault="005454D6" w:rsidP="005454D6">
      <w:pPr>
        <w:tabs>
          <w:tab w:val="left" w:pos="0"/>
        </w:tabs>
        <w:jc w:val="both"/>
        <w:rPr>
          <w:sz w:val="28"/>
          <w:szCs w:val="28"/>
        </w:rPr>
      </w:pPr>
    </w:p>
    <w:p w:rsidR="000A08DA" w:rsidRDefault="000A08DA" w:rsidP="00AF4514">
      <w:pPr>
        <w:shd w:val="clear" w:color="auto" w:fill="FFFFFF"/>
        <w:ind w:firstLine="4320"/>
        <w:jc w:val="center"/>
        <w:rPr>
          <w:rFonts w:ascii="Times New Roman" w:hAnsi="Times New Roman" w:cs="Times New Roman"/>
          <w:sz w:val="28"/>
          <w:szCs w:val="28"/>
        </w:rPr>
      </w:pPr>
    </w:p>
    <w:p w:rsidR="000A08DA" w:rsidRDefault="000A08DA" w:rsidP="00AF4514">
      <w:pPr>
        <w:shd w:val="clear" w:color="auto" w:fill="FFFFFF"/>
        <w:ind w:firstLine="4320"/>
        <w:jc w:val="center"/>
        <w:rPr>
          <w:rFonts w:ascii="Times New Roman" w:hAnsi="Times New Roman" w:cs="Times New Roman"/>
          <w:sz w:val="28"/>
          <w:szCs w:val="28"/>
        </w:rPr>
      </w:pPr>
    </w:p>
    <w:p w:rsidR="000A08DA" w:rsidRDefault="000A08DA"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5B783F" w:rsidRDefault="005B783F"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AF4514" w:rsidRDefault="008A1351" w:rsidP="00AF4514">
      <w:pPr>
        <w:shd w:val="clear" w:color="auto" w:fill="FFFFFF"/>
        <w:ind w:firstLine="432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F4514" w:rsidRDefault="008A1351" w:rsidP="00AF4514">
      <w:pPr>
        <w:shd w:val="clear" w:color="auto" w:fill="FFFFFF"/>
        <w:ind w:firstLine="4320"/>
        <w:jc w:val="center"/>
        <w:rPr>
          <w:rFonts w:ascii="Times New Roman" w:hAnsi="Times New Roman" w:cs="Times New Roman"/>
          <w:sz w:val="28"/>
          <w:szCs w:val="28"/>
        </w:rPr>
      </w:pPr>
      <w:r>
        <w:rPr>
          <w:rFonts w:ascii="Times New Roman" w:hAnsi="Times New Roman" w:cs="Times New Roman"/>
          <w:sz w:val="28"/>
          <w:szCs w:val="28"/>
        </w:rPr>
        <w:t>К п</w:t>
      </w:r>
      <w:r w:rsidR="00AF4514">
        <w:rPr>
          <w:rFonts w:ascii="Times New Roman" w:hAnsi="Times New Roman" w:cs="Times New Roman"/>
          <w:sz w:val="28"/>
          <w:szCs w:val="28"/>
        </w:rPr>
        <w:t>остановлени</w:t>
      </w:r>
      <w:r>
        <w:rPr>
          <w:rFonts w:ascii="Times New Roman" w:hAnsi="Times New Roman" w:cs="Times New Roman"/>
          <w:sz w:val="28"/>
          <w:szCs w:val="28"/>
        </w:rPr>
        <w:t>ю</w:t>
      </w:r>
      <w:r w:rsidR="00AF4514">
        <w:rPr>
          <w:rFonts w:ascii="Times New Roman" w:hAnsi="Times New Roman" w:cs="Times New Roman"/>
          <w:sz w:val="28"/>
          <w:szCs w:val="28"/>
        </w:rPr>
        <w:t xml:space="preserve"> администрации                                 </w:t>
      </w:r>
    </w:p>
    <w:p w:rsidR="00AF4514" w:rsidRDefault="00AF4514" w:rsidP="00AF4514">
      <w:pPr>
        <w:shd w:val="clear" w:color="auto" w:fill="FFFFFF"/>
        <w:ind w:firstLine="4320"/>
        <w:jc w:val="center"/>
        <w:rPr>
          <w:rFonts w:ascii="Times New Roman" w:hAnsi="Times New Roman" w:cs="Times New Roman"/>
          <w:sz w:val="28"/>
          <w:szCs w:val="28"/>
        </w:rPr>
      </w:pPr>
      <w:r w:rsidRPr="001B119B">
        <w:rPr>
          <w:rFonts w:ascii="Times New Roman" w:hAnsi="Times New Roman" w:cs="Times New Roman"/>
          <w:sz w:val="28"/>
          <w:szCs w:val="28"/>
        </w:rPr>
        <w:t>Таштагольского</w:t>
      </w:r>
      <w:r w:rsidR="00CF6E32">
        <w:rPr>
          <w:rFonts w:ascii="Times New Roman" w:hAnsi="Times New Roman" w:cs="Times New Roman"/>
          <w:sz w:val="28"/>
          <w:szCs w:val="28"/>
        </w:rPr>
        <w:t xml:space="preserve"> муниципального</w:t>
      </w:r>
      <w:r w:rsidRPr="001B119B">
        <w:rPr>
          <w:rFonts w:ascii="Times New Roman" w:hAnsi="Times New Roman" w:cs="Times New Roman"/>
          <w:sz w:val="28"/>
          <w:szCs w:val="28"/>
        </w:rPr>
        <w:t xml:space="preserve"> района</w:t>
      </w:r>
    </w:p>
    <w:p w:rsidR="00AF4514" w:rsidRPr="001B119B" w:rsidRDefault="008A1351" w:rsidP="00AF4514">
      <w:pPr>
        <w:shd w:val="clear" w:color="auto" w:fill="FFFFFF"/>
        <w:ind w:firstLine="4320"/>
        <w:jc w:val="center"/>
        <w:rPr>
          <w:rFonts w:ascii="Times New Roman" w:hAnsi="Times New Roman" w:cs="Times New Roman"/>
          <w:bCs/>
          <w:spacing w:val="-1"/>
          <w:sz w:val="28"/>
          <w:szCs w:val="28"/>
        </w:rPr>
      </w:pPr>
      <w:r>
        <w:rPr>
          <w:rFonts w:ascii="Times New Roman" w:hAnsi="Times New Roman" w:cs="Times New Roman"/>
          <w:sz w:val="28"/>
          <w:szCs w:val="28"/>
        </w:rPr>
        <w:t>от «</w:t>
      </w:r>
      <w:r w:rsidR="00AF4514">
        <w:rPr>
          <w:rFonts w:ascii="Times New Roman" w:hAnsi="Times New Roman" w:cs="Times New Roman"/>
          <w:sz w:val="28"/>
          <w:szCs w:val="28"/>
        </w:rPr>
        <w:t>_»_</w:t>
      </w:r>
      <w:r>
        <w:rPr>
          <w:rFonts w:ascii="Times New Roman" w:hAnsi="Times New Roman" w:cs="Times New Roman"/>
          <w:sz w:val="28"/>
          <w:szCs w:val="28"/>
        </w:rPr>
        <w:t>_________</w:t>
      </w:r>
      <w:r w:rsidR="00123CEA">
        <w:rPr>
          <w:rFonts w:ascii="Times New Roman" w:hAnsi="Times New Roman" w:cs="Times New Roman"/>
          <w:sz w:val="28"/>
          <w:szCs w:val="28"/>
        </w:rPr>
        <w:t xml:space="preserve"> </w:t>
      </w:r>
      <w:r w:rsidR="00AF4514">
        <w:rPr>
          <w:rFonts w:ascii="Times New Roman" w:hAnsi="Times New Roman" w:cs="Times New Roman"/>
          <w:sz w:val="28"/>
          <w:szCs w:val="28"/>
        </w:rPr>
        <w:t>20</w:t>
      </w:r>
      <w:r>
        <w:rPr>
          <w:rFonts w:ascii="Times New Roman" w:hAnsi="Times New Roman" w:cs="Times New Roman"/>
          <w:sz w:val="28"/>
          <w:szCs w:val="28"/>
        </w:rPr>
        <w:t>2</w:t>
      </w:r>
      <w:r w:rsidR="00F82615">
        <w:rPr>
          <w:rFonts w:ascii="Times New Roman" w:hAnsi="Times New Roman" w:cs="Times New Roman"/>
          <w:sz w:val="28"/>
          <w:szCs w:val="28"/>
        </w:rPr>
        <w:t>1</w:t>
      </w:r>
      <w:r w:rsidR="00AF4514">
        <w:rPr>
          <w:rFonts w:ascii="Times New Roman" w:hAnsi="Times New Roman" w:cs="Times New Roman"/>
          <w:sz w:val="28"/>
          <w:szCs w:val="28"/>
        </w:rPr>
        <w:t xml:space="preserve"> № </w:t>
      </w:r>
      <w:proofErr w:type="spellStart"/>
      <w:r w:rsidR="00AF4514">
        <w:rPr>
          <w:rFonts w:ascii="Times New Roman" w:hAnsi="Times New Roman" w:cs="Times New Roman"/>
          <w:sz w:val="28"/>
          <w:szCs w:val="28"/>
        </w:rPr>
        <w:t>_</w:t>
      </w:r>
      <w:r>
        <w:rPr>
          <w:rFonts w:ascii="Times New Roman" w:hAnsi="Times New Roman" w:cs="Times New Roman"/>
          <w:sz w:val="28"/>
          <w:szCs w:val="28"/>
        </w:rPr>
        <w:t>_-</w:t>
      </w:r>
      <w:proofErr w:type="gramStart"/>
      <w:r>
        <w:rPr>
          <w:rFonts w:ascii="Times New Roman" w:hAnsi="Times New Roman" w:cs="Times New Roman"/>
          <w:sz w:val="28"/>
          <w:szCs w:val="28"/>
        </w:rPr>
        <w:t>п</w:t>
      </w:r>
      <w:proofErr w:type="spellEnd"/>
      <w:proofErr w:type="gramEnd"/>
      <w:r w:rsidR="00AF4514">
        <w:rPr>
          <w:rFonts w:ascii="Times New Roman" w:hAnsi="Times New Roman" w:cs="Times New Roman"/>
          <w:sz w:val="28"/>
          <w:szCs w:val="28"/>
        </w:rPr>
        <w:t>__</w:t>
      </w:r>
    </w:p>
    <w:p w:rsidR="006B0D4F" w:rsidRPr="001B119B" w:rsidRDefault="00AF4514" w:rsidP="00FD766E">
      <w:pPr>
        <w:shd w:val="clear" w:color="auto" w:fill="FFFFFF"/>
        <w:spacing w:before="682"/>
        <w:jc w:val="center"/>
        <w:rPr>
          <w:rFonts w:ascii="Times New Roman" w:hAnsi="Times New Roman" w:cs="Times New Roman"/>
          <w:sz w:val="28"/>
          <w:szCs w:val="28"/>
        </w:rPr>
      </w:pPr>
      <w:r>
        <w:rPr>
          <w:rFonts w:ascii="Times New Roman" w:hAnsi="Times New Roman" w:cs="Times New Roman"/>
          <w:b/>
          <w:bCs/>
          <w:spacing w:val="-1"/>
          <w:sz w:val="28"/>
          <w:szCs w:val="28"/>
        </w:rPr>
        <w:t xml:space="preserve">Положение </w:t>
      </w:r>
      <w:r w:rsidR="00351AF9">
        <w:rPr>
          <w:rFonts w:ascii="Times New Roman" w:hAnsi="Times New Roman" w:cs="Times New Roman"/>
          <w:b/>
          <w:bCs/>
          <w:spacing w:val="-1"/>
          <w:sz w:val="28"/>
          <w:szCs w:val="28"/>
        </w:rPr>
        <w:t xml:space="preserve">о </w:t>
      </w:r>
      <w:r w:rsidR="006B0D4F" w:rsidRPr="001B119B">
        <w:rPr>
          <w:rFonts w:ascii="Times New Roman" w:hAnsi="Times New Roman" w:cs="Times New Roman"/>
          <w:b/>
          <w:bCs/>
          <w:spacing w:val="-1"/>
          <w:sz w:val="28"/>
          <w:szCs w:val="28"/>
        </w:rPr>
        <w:t>формировани</w:t>
      </w:r>
      <w:r w:rsidR="00351AF9">
        <w:rPr>
          <w:rFonts w:ascii="Times New Roman" w:hAnsi="Times New Roman" w:cs="Times New Roman"/>
          <w:b/>
          <w:bCs/>
          <w:spacing w:val="-1"/>
          <w:sz w:val="28"/>
          <w:szCs w:val="28"/>
        </w:rPr>
        <w:t>и</w:t>
      </w:r>
    </w:p>
    <w:p w:rsidR="006B0D4F" w:rsidRPr="001B119B" w:rsidRDefault="006B0D4F" w:rsidP="006B0D4F">
      <w:pPr>
        <w:shd w:val="clear" w:color="auto" w:fill="FFFFFF"/>
        <w:jc w:val="center"/>
        <w:rPr>
          <w:rFonts w:ascii="Times New Roman" w:hAnsi="Times New Roman" w:cs="Times New Roman"/>
          <w:b/>
          <w:bCs/>
          <w:spacing w:val="-1"/>
          <w:sz w:val="28"/>
          <w:szCs w:val="28"/>
        </w:rPr>
      </w:pPr>
      <w:r w:rsidRPr="001B119B">
        <w:rPr>
          <w:rFonts w:ascii="Times New Roman" w:hAnsi="Times New Roman" w:cs="Times New Roman"/>
          <w:b/>
          <w:bCs/>
          <w:spacing w:val="-4"/>
          <w:sz w:val="28"/>
          <w:szCs w:val="28"/>
        </w:rPr>
        <w:t xml:space="preserve">резерва управленческих кадров </w:t>
      </w:r>
      <w:r w:rsidR="00BB2632" w:rsidRPr="001B119B">
        <w:rPr>
          <w:rFonts w:ascii="Times New Roman" w:hAnsi="Times New Roman" w:cs="Times New Roman"/>
          <w:b/>
          <w:bCs/>
          <w:spacing w:val="-1"/>
          <w:sz w:val="28"/>
          <w:szCs w:val="28"/>
        </w:rPr>
        <w:t>Таштагольского</w:t>
      </w:r>
      <w:r w:rsidR="00351AF9">
        <w:rPr>
          <w:rFonts w:ascii="Times New Roman" w:hAnsi="Times New Roman" w:cs="Times New Roman"/>
          <w:b/>
          <w:bCs/>
          <w:spacing w:val="-1"/>
          <w:sz w:val="28"/>
          <w:szCs w:val="28"/>
        </w:rPr>
        <w:t xml:space="preserve"> муниципального</w:t>
      </w:r>
      <w:r w:rsidR="00BB2632" w:rsidRPr="001B119B">
        <w:rPr>
          <w:rFonts w:ascii="Times New Roman" w:hAnsi="Times New Roman" w:cs="Times New Roman"/>
          <w:b/>
          <w:bCs/>
          <w:spacing w:val="-1"/>
          <w:sz w:val="28"/>
          <w:szCs w:val="28"/>
        </w:rPr>
        <w:t xml:space="preserve"> района</w:t>
      </w:r>
      <w:r w:rsidR="00351AF9">
        <w:rPr>
          <w:rFonts w:ascii="Times New Roman" w:hAnsi="Times New Roman" w:cs="Times New Roman"/>
          <w:b/>
          <w:bCs/>
          <w:spacing w:val="-1"/>
          <w:sz w:val="28"/>
          <w:szCs w:val="28"/>
        </w:rPr>
        <w:t xml:space="preserve"> и организации работы с резервом</w:t>
      </w:r>
    </w:p>
    <w:p w:rsidR="006B0D4F" w:rsidRDefault="006B0D4F" w:rsidP="006B0D4F">
      <w:pPr>
        <w:shd w:val="clear" w:color="auto" w:fill="FFFFFF"/>
        <w:jc w:val="both"/>
        <w:rPr>
          <w:rFonts w:ascii="Times New Roman" w:hAnsi="Times New Roman" w:cs="Times New Roman"/>
          <w:spacing w:val="-1"/>
          <w:sz w:val="28"/>
          <w:szCs w:val="28"/>
        </w:rPr>
      </w:pPr>
    </w:p>
    <w:p w:rsidR="00BA38DC" w:rsidRPr="00FF6BFB" w:rsidRDefault="00BA38DC" w:rsidP="00BA38DC">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1. Общие положения</w:t>
      </w:r>
    </w:p>
    <w:p w:rsidR="00BA38DC" w:rsidRPr="00FF6BFB" w:rsidRDefault="00BA38DC" w:rsidP="00BA38DC">
      <w:pPr>
        <w:pStyle w:val="ConsPlusNormal"/>
        <w:ind w:firstLine="540"/>
        <w:jc w:val="both"/>
        <w:rPr>
          <w:rFonts w:ascii="Times New Roman" w:hAnsi="Times New Roman" w:cs="Times New Roman"/>
          <w:sz w:val="28"/>
          <w:szCs w:val="28"/>
        </w:rPr>
      </w:pPr>
    </w:p>
    <w:p w:rsidR="00D2383C" w:rsidRPr="00D2383C" w:rsidRDefault="00D2383C" w:rsidP="00D2383C">
      <w:pPr>
        <w:pStyle w:val="ConsPlusNormal"/>
        <w:ind w:firstLine="540"/>
        <w:jc w:val="both"/>
        <w:rPr>
          <w:rFonts w:ascii="Times New Roman" w:hAnsi="Times New Roman" w:cs="Times New Roman"/>
          <w:sz w:val="28"/>
          <w:szCs w:val="28"/>
        </w:rPr>
      </w:pPr>
      <w:r w:rsidRPr="00D2383C">
        <w:rPr>
          <w:rFonts w:ascii="Times New Roman" w:hAnsi="Times New Roman" w:cs="Times New Roman"/>
          <w:sz w:val="28"/>
          <w:szCs w:val="28"/>
        </w:rPr>
        <w:t>1. Настоящим положением определяется порядок формирования кадрового резерва в Таштагольском  муниципальном районе (далее - кадровый резерв) и работы с ним.</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2. Кадровый резерв формируется в целях:</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а) обеспечения равного доступа граждан Российской Федерации (далее - граждане) к муниципальной службе;</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б) своевременного замещения должностей муниципальной службы;</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в) содействия формированию высокопрофессионального кадрового состава муниципальной службы;</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г) содействия должностному росту муниципальных служащих.</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3. Принципами формирования кадрового резерва являются:</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а) добровольность включения муниципальных служащих в кадровый резерв;</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б) гласность при формировании кадрового резерва;</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в) соблюдение равенства прав граждан при их включении в кадровый резерв;</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г) приоритетность формирования кадрового резерва на конкурсной основе;</w:t>
      </w:r>
    </w:p>
    <w:p w:rsidR="00D2383C" w:rsidRPr="00D2383C" w:rsidRDefault="00D2383C" w:rsidP="00D2383C">
      <w:pPr>
        <w:pStyle w:val="ConsPlusNormal"/>
        <w:spacing w:before="220"/>
        <w:ind w:firstLine="540"/>
        <w:jc w:val="both"/>
        <w:rPr>
          <w:rFonts w:ascii="Times New Roman" w:hAnsi="Times New Roman" w:cs="Times New Roman"/>
          <w:sz w:val="28"/>
          <w:szCs w:val="28"/>
        </w:rPr>
      </w:pPr>
      <w:proofErr w:type="spellStart"/>
      <w:r w:rsidRPr="00D2383C">
        <w:rPr>
          <w:rFonts w:ascii="Times New Roman" w:hAnsi="Times New Roman" w:cs="Times New Roman"/>
          <w:sz w:val="28"/>
          <w:szCs w:val="28"/>
        </w:rPr>
        <w:t>д</w:t>
      </w:r>
      <w:proofErr w:type="spellEnd"/>
      <w:r w:rsidRPr="00D2383C">
        <w:rPr>
          <w:rFonts w:ascii="Times New Roman" w:hAnsi="Times New Roman" w:cs="Times New Roman"/>
          <w:sz w:val="28"/>
          <w:szCs w:val="28"/>
        </w:rPr>
        <w:t>) учет текущей и перспективной потребности в замещении должностей муниципальной службы;</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е) взаимосвязь должностного роста муниципальных служащих с результатами оценки их профессионализма и компетентности;</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 xml:space="preserve">ж) объективность оценки профессиональных и личностных качеств муниципальных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w:t>
      </w:r>
      <w:r w:rsidRPr="00D2383C">
        <w:rPr>
          <w:rFonts w:ascii="Times New Roman" w:hAnsi="Times New Roman" w:cs="Times New Roman"/>
          <w:sz w:val="28"/>
          <w:szCs w:val="28"/>
        </w:rPr>
        <w:lastRenderedPageBreak/>
        <w:t>самоуправления, организациях.</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 xml:space="preserve">4. Информация о формировании кадрового резерва и работе с ним размещается на официальном сайте администрации </w:t>
      </w:r>
      <w:r>
        <w:rPr>
          <w:rFonts w:ascii="Times New Roman" w:hAnsi="Times New Roman" w:cs="Times New Roman"/>
          <w:sz w:val="28"/>
          <w:szCs w:val="28"/>
        </w:rPr>
        <w:t xml:space="preserve">Таштагольского </w:t>
      </w:r>
      <w:r w:rsidRPr="00D2383C">
        <w:rPr>
          <w:rFonts w:ascii="Times New Roman" w:hAnsi="Times New Roman" w:cs="Times New Roman"/>
          <w:sz w:val="28"/>
          <w:szCs w:val="28"/>
        </w:rPr>
        <w:t xml:space="preserve"> муниципального района в информационно-телекоммуникационной сети "Интернет" (далее - сеть "Интернет") в порядке, определяемом администрацией </w:t>
      </w:r>
      <w:r>
        <w:rPr>
          <w:rFonts w:ascii="Times New Roman" w:hAnsi="Times New Roman" w:cs="Times New Roman"/>
          <w:sz w:val="28"/>
          <w:szCs w:val="28"/>
        </w:rPr>
        <w:t>Таштагольского</w:t>
      </w:r>
      <w:r w:rsidRPr="00D2383C">
        <w:rPr>
          <w:rFonts w:ascii="Times New Roman" w:hAnsi="Times New Roman" w:cs="Times New Roman"/>
          <w:sz w:val="28"/>
          <w:szCs w:val="28"/>
        </w:rPr>
        <w:t xml:space="preserve"> муниципального района.</w:t>
      </w:r>
    </w:p>
    <w:p w:rsidR="00BA38DC" w:rsidRPr="00FF6BFB" w:rsidRDefault="00BA38DC" w:rsidP="00D2383C">
      <w:pPr>
        <w:pStyle w:val="ConsPlusNormal"/>
        <w:ind w:firstLine="540"/>
        <w:jc w:val="both"/>
        <w:rPr>
          <w:rFonts w:ascii="Times New Roman" w:hAnsi="Times New Roman" w:cs="Times New Roman"/>
          <w:sz w:val="28"/>
          <w:szCs w:val="28"/>
        </w:rPr>
      </w:pPr>
    </w:p>
    <w:p w:rsidR="00B60CC6" w:rsidRPr="00FF6BFB" w:rsidRDefault="00B60CC6" w:rsidP="00B60CC6">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2. Перечень должностей, на которые формируется резерв</w:t>
      </w:r>
    </w:p>
    <w:p w:rsidR="00B60CC6" w:rsidRPr="00FF6BFB" w:rsidRDefault="00B60CC6" w:rsidP="00B60CC6">
      <w:pPr>
        <w:pStyle w:val="ConsPlusNormal"/>
        <w:ind w:firstLine="540"/>
        <w:jc w:val="both"/>
        <w:rPr>
          <w:rFonts w:ascii="Times New Roman" w:hAnsi="Times New Roman" w:cs="Times New Roman"/>
          <w:sz w:val="28"/>
          <w:szCs w:val="28"/>
        </w:rPr>
      </w:pPr>
    </w:p>
    <w:p w:rsidR="00B60CC6" w:rsidRPr="00FF6BFB" w:rsidRDefault="00B60CC6" w:rsidP="00B60CC6">
      <w:pPr>
        <w:pStyle w:val="ConsPlusNormal"/>
        <w:ind w:firstLine="540"/>
        <w:jc w:val="both"/>
        <w:rPr>
          <w:rFonts w:ascii="Times New Roman" w:hAnsi="Times New Roman" w:cs="Times New Roman"/>
          <w:sz w:val="28"/>
          <w:szCs w:val="28"/>
        </w:rPr>
      </w:pPr>
      <w:bookmarkStart w:id="0" w:name="Par43"/>
      <w:bookmarkEnd w:id="0"/>
      <w:r w:rsidRPr="00FF6BFB">
        <w:rPr>
          <w:rFonts w:ascii="Times New Roman" w:hAnsi="Times New Roman" w:cs="Times New Roman"/>
          <w:sz w:val="28"/>
          <w:szCs w:val="28"/>
        </w:rPr>
        <w:t>2.1. Резерв формируется на следующие группы должностей.</w:t>
      </w:r>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Группа 1. </w:t>
      </w:r>
      <w:r>
        <w:rPr>
          <w:rFonts w:ascii="Times New Roman" w:hAnsi="Times New Roman" w:cs="Times New Roman"/>
          <w:sz w:val="28"/>
          <w:szCs w:val="28"/>
        </w:rPr>
        <w:t>Должности, относящиеся к высшей</w:t>
      </w:r>
      <w:r w:rsidRPr="00B60CC6">
        <w:rPr>
          <w:rFonts w:ascii="Times New Roman" w:hAnsi="Times New Roman" w:cs="Times New Roman"/>
          <w:sz w:val="28"/>
          <w:szCs w:val="28"/>
        </w:rPr>
        <w:t xml:space="preserve"> </w:t>
      </w:r>
      <w:r w:rsidRPr="001B119B">
        <w:rPr>
          <w:rFonts w:ascii="Times New Roman" w:hAnsi="Times New Roman" w:cs="Times New Roman"/>
          <w:sz w:val="28"/>
          <w:szCs w:val="28"/>
        </w:rPr>
        <w:t>группе должностей муниципальной службы Таштагольского</w:t>
      </w:r>
      <w:r>
        <w:rPr>
          <w:rFonts w:ascii="Times New Roman" w:hAnsi="Times New Roman" w:cs="Times New Roman"/>
          <w:sz w:val="28"/>
          <w:szCs w:val="28"/>
        </w:rPr>
        <w:t xml:space="preserve"> муниципального </w:t>
      </w:r>
      <w:r w:rsidRPr="001B119B">
        <w:rPr>
          <w:rFonts w:ascii="Times New Roman" w:hAnsi="Times New Roman" w:cs="Times New Roman"/>
          <w:sz w:val="28"/>
          <w:szCs w:val="28"/>
        </w:rPr>
        <w:t xml:space="preserve"> района (</w:t>
      </w:r>
      <w:r>
        <w:rPr>
          <w:rFonts w:ascii="Times New Roman" w:hAnsi="Times New Roman" w:cs="Times New Roman"/>
          <w:sz w:val="28"/>
          <w:szCs w:val="28"/>
        </w:rPr>
        <w:t xml:space="preserve">первый заместитель главы района, </w:t>
      </w:r>
      <w:r w:rsidRPr="001B119B">
        <w:rPr>
          <w:rFonts w:ascii="Times New Roman" w:hAnsi="Times New Roman" w:cs="Times New Roman"/>
          <w:sz w:val="28"/>
          <w:szCs w:val="28"/>
        </w:rPr>
        <w:t>заместители глав</w:t>
      </w:r>
      <w:r>
        <w:rPr>
          <w:rFonts w:ascii="Times New Roman" w:hAnsi="Times New Roman" w:cs="Times New Roman"/>
          <w:sz w:val="28"/>
          <w:szCs w:val="28"/>
        </w:rPr>
        <w:t>ы района</w:t>
      </w:r>
      <w:r w:rsidRPr="001B119B">
        <w:rPr>
          <w:rFonts w:ascii="Times New Roman" w:hAnsi="Times New Roman" w:cs="Times New Roman"/>
          <w:sz w:val="28"/>
          <w:szCs w:val="28"/>
        </w:rPr>
        <w:t>)</w:t>
      </w:r>
      <w:r w:rsidR="007576A3">
        <w:rPr>
          <w:rFonts w:ascii="Times New Roman" w:hAnsi="Times New Roman" w:cs="Times New Roman"/>
          <w:sz w:val="28"/>
          <w:szCs w:val="28"/>
        </w:rPr>
        <w:t>.</w:t>
      </w:r>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Группа 2. </w:t>
      </w:r>
      <w:r>
        <w:rPr>
          <w:rFonts w:ascii="Times New Roman" w:hAnsi="Times New Roman" w:cs="Times New Roman"/>
          <w:sz w:val="28"/>
          <w:szCs w:val="28"/>
        </w:rPr>
        <w:t xml:space="preserve"> </w:t>
      </w:r>
      <w:r w:rsidRPr="001B119B">
        <w:rPr>
          <w:rFonts w:ascii="Times New Roman" w:hAnsi="Times New Roman" w:cs="Times New Roman"/>
          <w:sz w:val="28"/>
          <w:szCs w:val="28"/>
        </w:rPr>
        <w:t>Должности руководителей и их заместителей структурных подразделений администрации Таштагольского</w:t>
      </w:r>
      <w:r>
        <w:rPr>
          <w:rFonts w:ascii="Times New Roman" w:hAnsi="Times New Roman" w:cs="Times New Roman"/>
          <w:sz w:val="28"/>
          <w:szCs w:val="28"/>
        </w:rPr>
        <w:t xml:space="preserve"> муниципального</w:t>
      </w:r>
      <w:r w:rsidRPr="001B119B">
        <w:rPr>
          <w:rFonts w:ascii="Times New Roman" w:hAnsi="Times New Roman" w:cs="Times New Roman"/>
          <w:sz w:val="28"/>
          <w:szCs w:val="28"/>
        </w:rPr>
        <w:t xml:space="preserve"> района (начальники отделов и их заместители)</w:t>
      </w:r>
      <w:r w:rsidR="007576A3">
        <w:rPr>
          <w:rFonts w:ascii="Times New Roman" w:hAnsi="Times New Roman" w:cs="Times New Roman"/>
          <w:sz w:val="28"/>
          <w:szCs w:val="28"/>
        </w:rPr>
        <w:t>.</w:t>
      </w:r>
    </w:p>
    <w:p w:rsidR="00B60CC6" w:rsidRPr="00FF6BFB" w:rsidRDefault="00B60CC6" w:rsidP="00B60C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Группа 3</w:t>
      </w:r>
      <w:r w:rsidRPr="00FF6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119B">
        <w:rPr>
          <w:rFonts w:ascii="Times New Roman" w:hAnsi="Times New Roman" w:cs="Times New Roman"/>
          <w:spacing w:val="-1"/>
          <w:sz w:val="28"/>
          <w:szCs w:val="28"/>
        </w:rPr>
        <w:t xml:space="preserve">Должности глав и их заместителей администраций городских и сельских поселений Таштагольского </w:t>
      </w:r>
      <w:r>
        <w:rPr>
          <w:rFonts w:ascii="Times New Roman" w:hAnsi="Times New Roman" w:cs="Times New Roman"/>
          <w:spacing w:val="-1"/>
          <w:sz w:val="28"/>
          <w:szCs w:val="28"/>
        </w:rPr>
        <w:t>муниципального</w:t>
      </w:r>
      <w:r w:rsidRPr="001B119B">
        <w:rPr>
          <w:rFonts w:ascii="Times New Roman" w:hAnsi="Times New Roman" w:cs="Times New Roman"/>
          <w:spacing w:val="-1"/>
          <w:sz w:val="28"/>
          <w:szCs w:val="28"/>
        </w:rPr>
        <w:t xml:space="preserve">  района</w:t>
      </w:r>
      <w:r w:rsidR="007576A3">
        <w:rPr>
          <w:rFonts w:ascii="Times New Roman" w:hAnsi="Times New Roman" w:cs="Times New Roman"/>
          <w:spacing w:val="-1"/>
          <w:sz w:val="28"/>
          <w:szCs w:val="28"/>
        </w:rPr>
        <w:t>.</w:t>
      </w:r>
    </w:p>
    <w:p w:rsidR="00B60CC6" w:rsidRPr="00FF6BFB" w:rsidRDefault="00B60CC6" w:rsidP="00B60C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Группа</w:t>
      </w:r>
      <w:r w:rsidR="00394785">
        <w:rPr>
          <w:rFonts w:ascii="Times New Roman" w:hAnsi="Times New Roman" w:cs="Times New Roman"/>
          <w:sz w:val="28"/>
          <w:szCs w:val="28"/>
        </w:rPr>
        <w:t xml:space="preserve"> </w:t>
      </w:r>
      <w:r>
        <w:rPr>
          <w:rFonts w:ascii="Times New Roman" w:hAnsi="Times New Roman" w:cs="Times New Roman"/>
          <w:sz w:val="28"/>
          <w:szCs w:val="28"/>
        </w:rPr>
        <w:t>4</w:t>
      </w:r>
      <w:r w:rsidRPr="00FF6BFB">
        <w:rPr>
          <w:rFonts w:ascii="Times New Roman" w:hAnsi="Times New Roman" w:cs="Times New Roman"/>
          <w:sz w:val="28"/>
          <w:szCs w:val="28"/>
        </w:rPr>
        <w:t>.</w:t>
      </w:r>
      <w:r w:rsidR="001C1B6A">
        <w:rPr>
          <w:rFonts w:ascii="Times New Roman" w:hAnsi="Times New Roman" w:cs="Times New Roman"/>
          <w:sz w:val="28"/>
          <w:szCs w:val="28"/>
        </w:rPr>
        <w:t xml:space="preserve"> </w:t>
      </w:r>
      <w:r w:rsidRPr="00511736">
        <w:rPr>
          <w:rFonts w:ascii="Times New Roman" w:hAnsi="Times New Roman" w:cs="Times New Roman"/>
          <w:spacing w:val="-1"/>
          <w:sz w:val="28"/>
          <w:szCs w:val="28"/>
        </w:rPr>
        <w:t xml:space="preserve">Руководящие должности в муниципальных  предприятиях и </w:t>
      </w:r>
      <w:r>
        <w:rPr>
          <w:rFonts w:ascii="Times New Roman" w:hAnsi="Times New Roman" w:cs="Times New Roman"/>
          <w:spacing w:val="-1"/>
          <w:sz w:val="28"/>
          <w:szCs w:val="28"/>
        </w:rPr>
        <w:t xml:space="preserve">муниципальных </w:t>
      </w:r>
      <w:r w:rsidRPr="00511736">
        <w:rPr>
          <w:rFonts w:ascii="Times New Roman" w:hAnsi="Times New Roman" w:cs="Times New Roman"/>
          <w:spacing w:val="-1"/>
          <w:sz w:val="28"/>
          <w:szCs w:val="28"/>
        </w:rPr>
        <w:t>учреждениях Таштагольского</w:t>
      </w:r>
      <w:r>
        <w:rPr>
          <w:rFonts w:ascii="Times New Roman" w:hAnsi="Times New Roman" w:cs="Times New Roman"/>
          <w:sz w:val="28"/>
          <w:szCs w:val="28"/>
        </w:rPr>
        <w:t xml:space="preserve"> муниципального</w:t>
      </w:r>
      <w:r w:rsidRPr="00511736">
        <w:rPr>
          <w:rFonts w:ascii="Times New Roman" w:hAnsi="Times New Roman" w:cs="Times New Roman"/>
          <w:spacing w:val="-1"/>
          <w:sz w:val="28"/>
          <w:szCs w:val="28"/>
        </w:rPr>
        <w:t xml:space="preserve"> района</w:t>
      </w:r>
      <w:r w:rsidR="007576A3">
        <w:rPr>
          <w:rFonts w:ascii="Times New Roman" w:hAnsi="Times New Roman" w:cs="Times New Roman"/>
          <w:spacing w:val="-1"/>
          <w:sz w:val="28"/>
          <w:szCs w:val="28"/>
        </w:rPr>
        <w:t>.</w:t>
      </w:r>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2.2. Внутри каждой группы резерв подразделяется по уровню готовности к занятию управленческих должностей </w:t>
      </w:r>
      <w:proofErr w:type="gramStart"/>
      <w:r w:rsidRPr="00FF6BFB">
        <w:rPr>
          <w:rFonts w:ascii="Times New Roman" w:hAnsi="Times New Roman" w:cs="Times New Roman"/>
          <w:sz w:val="28"/>
          <w:szCs w:val="28"/>
        </w:rPr>
        <w:t>на</w:t>
      </w:r>
      <w:proofErr w:type="gramEnd"/>
      <w:r w:rsidRPr="00FF6BFB">
        <w:rPr>
          <w:rFonts w:ascii="Times New Roman" w:hAnsi="Times New Roman" w:cs="Times New Roman"/>
          <w:sz w:val="28"/>
          <w:szCs w:val="28"/>
        </w:rPr>
        <w:t>:</w:t>
      </w:r>
    </w:p>
    <w:p w:rsidR="0052015D"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а) высший уровень - компетенции, опыт и общий уровень подготовки резервиста достаточны для назначения на вышестоящую управленческую должность. К этой части резерва относятся граждане, имеющие опыт</w:t>
      </w:r>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 </w:t>
      </w:r>
      <w:proofErr w:type="gramStart"/>
      <w:r w:rsidRPr="00FF6BFB">
        <w:rPr>
          <w:rFonts w:ascii="Times New Roman" w:hAnsi="Times New Roman" w:cs="Times New Roman"/>
          <w:sz w:val="28"/>
          <w:szCs w:val="28"/>
        </w:rPr>
        <w:t>руководящей работы на должностях высшего и среднего управленческого звена не менее 1 года и профессионально готовые к замещению этих должностей;</w:t>
      </w:r>
      <w:proofErr w:type="gramEnd"/>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б) базовый уровень - компетенции, опыт и общий уровень подготовки резервиста после прохождения дополнительной профессиональной подготовки позволят ему претендовать на занятие вышестоящей должности. К этой части резерва относятся граждане, имеющие опыт руководящей работы на должностях среднего и начального управленческого звена не менее 1 года;</w:t>
      </w:r>
    </w:p>
    <w:p w:rsidR="00B60CC6" w:rsidRDefault="00B60CC6" w:rsidP="00EA78C0">
      <w:pPr>
        <w:shd w:val="clear" w:color="auto" w:fill="FFFFFF"/>
        <w:ind w:firstLine="540"/>
        <w:jc w:val="both"/>
        <w:rPr>
          <w:rFonts w:ascii="Times New Roman" w:hAnsi="Times New Roman" w:cs="Times New Roman"/>
          <w:sz w:val="16"/>
          <w:szCs w:val="16"/>
        </w:rPr>
      </w:pPr>
      <w:r w:rsidRPr="00FF6BFB">
        <w:rPr>
          <w:rFonts w:ascii="Times New Roman" w:hAnsi="Times New Roman" w:cs="Times New Roman"/>
          <w:sz w:val="28"/>
          <w:szCs w:val="28"/>
        </w:rPr>
        <w:t xml:space="preserve">в) перспективный уровень - компетенции, опыт и общий уровень подготовки резервиста после получения дополнительного профессионального образования, по итогам и с учетом соответствующих экзаменов и тестирования позволят ему претендовать на замещение управленческих должностей. К этой части резерва относятся граждане, имеющие высокий </w:t>
      </w:r>
      <w:proofErr w:type="spellStart"/>
      <w:r w:rsidRPr="00FF6BFB">
        <w:rPr>
          <w:rFonts w:ascii="Times New Roman" w:hAnsi="Times New Roman" w:cs="Times New Roman"/>
          <w:sz w:val="28"/>
          <w:szCs w:val="28"/>
        </w:rPr>
        <w:t>управленческо</w:t>
      </w:r>
      <w:proofErr w:type="spellEnd"/>
      <w:r w:rsidR="001A0BA2">
        <w:rPr>
          <w:rFonts w:ascii="Times New Roman" w:hAnsi="Times New Roman" w:cs="Times New Roman"/>
          <w:sz w:val="28"/>
          <w:szCs w:val="28"/>
        </w:rPr>
        <w:t xml:space="preserve"> </w:t>
      </w:r>
      <w:r w:rsidRPr="00FF6BFB">
        <w:rPr>
          <w:rFonts w:ascii="Times New Roman" w:hAnsi="Times New Roman" w:cs="Times New Roman"/>
          <w:sz w:val="28"/>
          <w:szCs w:val="28"/>
        </w:rPr>
        <w:t>-</w:t>
      </w:r>
      <w:r w:rsidR="001A0BA2">
        <w:rPr>
          <w:rFonts w:ascii="Times New Roman" w:hAnsi="Times New Roman" w:cs="Times New Roman"/>
          <w:sz w:val="28"/>
          <w:szCs w:val="28"/>
        </w:rPr>
        <w:t xml:space="preserve"> </w:t>
      </w:r>
      <w:r w:rsidRPr="00FF6BFB">
        <w:rPr>
          <w:rFonts w:ascii="Times New Roman" w:hAnsi="Times New Roman" w:cs="Times New Roman"/>
          <w:sz w:val="28"/>
          <w:szCs w:val="28"/>
        </w:rPr>
        <w:t>организаторский потенциал, но для формирования профессионально значимых навыков и умений им потребуется полноценная профессиональная подготовка</w:t>
      </w:r>
    </w:p>
    <w:p w:rsidR="00B60CC6" w:rsidRDefault="00B60CC6" w:rsidP="006B0D4F">
      <w:pPr>
        <w:shd w:val="clear" w:color="auto" w:fill="FFFFFF"/>
        <w:jc w:val="both"/>
        <w:rPr>
          <w:rFonts w:ascii="Times New Roman" w:hAnsi="Times New Roman" w:cs="Times New Roman"/>
          <w:sz w:val="16"/>
          <w:szCs w:val="16"/>
        </w:rPr>
      </w:pPr>
    </w:p>
    <w:p w:rsidR="00B60CC6" w:rsidRDefault="00B60CC6" w:rsidP="006B0D4F">
      <w:pPr>
        <w:shd w:val="clear" w:color="auto" w:fill="FFFFFF"/>
        <w:jc w:val="both"/>
        <w:rPr>
          <w:rFonts w:ascii="Times New Roman" w:hAnsi="Times New Roman" w:cs="Times New Roman"/>
          <w:sz w:val="16"/>
          <w:szCs w:val="16"/>
        </w:rPr>
      </w:pPr>
    </w:p>
    <w:p w:rsidR="00880579" w:rsidRPr="00FF6BFB" w:rsidRDefault="00880579" w:rsidP="00880579">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3. Формирование резерва</w:t>
      </w:r>
    </w:p>
    <w:p w:rsidR="00EE641B" w:rsidRPr="00EE641B" w:rsidRDefault="00EE641B" w:rsidP="00EE641B">
      <w:pPr>
        <w:pStyle w:val="ConsPlusNormal"/>
        <w:ind w:firstLine="540"/>
        <w:jc w:val="both"/>
        <w:rPr>
          <w:rFonts w:ascii="Times New Roman" w:hAnsi="Times New Roman" w:cs="Times New Roman"/>
          <w:sz w:val="28"/>
          <w:szCs w:val="28"/>
        </w:rPr>
      </w:pPr>
      <w:r w:rsidRPr="00EE641B">
        <w:rPr>
          <w:rFonts w:ascii="Times New Roman" w:hAnsi="Times New Roman" w:cs="Times New Roman"/>
          <w:sz w:val="28"/>
          <w:szCs w:val="28"/>
        </w:rPr>
        <w:t>3.1. Кадровый резерв формируется представителем нанимателя.</w:t>
      </w:r>
    </w:p>
    <w:p w:rsidR="00EE641B" w:rsidRPr="00EE641B" w:rsidRDefault="00EE641B" w:rsidP="00EE641B">
      <w:pPr>
        <w:pStyle w:val="ConsPlusNormal"/>
        <w:spacing w:before="220"/>
        <w:ind w:firstLine="540"/>
        <w:jc w:val="both"/>
        <w:rPr>
          <w:rFonts w:ascii="Times New Roman" w:hAnsi="Times New Roman" w:cs="Times New Roman"/>
          <w:sz w:val="28"/>
          <w:szCs w:val="28"/>
        </w:rPr>
      </w:pPr>
      <w:r w:rsidRPr="00EE641B">
        <w:rPr>
          <w:rFonts w:ascii="Times New Roman" w:hAnsi="Times New Roman" w:cs="Times New Roman"/>
          <w:sz w:val="28"/>
          <w:szCs w:val="28"/>
        </w:rPr>
        <w:t xml:space="preserve">3.2. Кадровая работа, связанная с формированием кадрового резерва, </w:t>
      </w:r>
      <w:r w:rsidRPr="00EE641B">
        <w:rPr>
          <w:rFonts w:ascii="Times New Roman" w:hAnsi="Times New Roman" w:cs="Times New Roman"/>
          <w:sz w:val="28"/>
          <w:szCs w:val="28"/>
        </w:rPr>
        <w:lastRenderedPageBreak/>
        <w:t>организацией работы с ним и его эффективным использованием, осуществляется организационн</w:t>
      </w:r>
      <w:r w:rsidR="008A1351">
        <w:rPr>
          <w:rFonts w:ascii="Times New Roman" w:hAnsi="Times New Roman" w:cs="Times New Roman"/>
          <w:sz w:val="28"/>
          <w:szCs w:val="28"/>
        </w:rPr>
        <w:t>ым</w:t>
      </w:r>
      <w:r w:rsidRPr="00EE641B">
        <w:rPr>
          <w:rFonts w:ascii="Times New Roman" w:hAnsi="Times New Roman" w:cs="Times New Roman"/>
          <w:sz w:val="28"/>
          <w:szCs w:val="28"/>
        </w:rPr>
        <w:t xml:space="preserve"> отдел</w:t>
      </w:r>
      <w:r w:rsidR="008A1351">
        <w:rPr>
          <w:rFonts w:ascii="Times New Roman" w:hAnsi="Times New Roman" w:cs="Times New Roman"/>
          <w:sz w:val="28"/>
          <w:szCs w:val="28"/>
        </w:rPr>
        <w:t>ом</w:t>
      </w:r>
      <w:r w:rsidRPr="00EE641B">
        <w:rPr>
          <w:rFonts w:ascii="Times New Roman" w:hAnsi="Times New Roman" w:cs="Times New Roman"/>
          <w:sz w:val="28"/>
          <w:szCs w:val="28"/>
        </w:rPr>
        <w:t xml:space="preserve"> администрации Таштагольского муниципального района.</w:t>
      </w:r>
    </w:p>
    <w:p w:rsidR="00EE641B" w:rsidRDefault="00EE641B" w:rsidP="00880579">
      <w:pPr>
        <w:pStyle w:val="ConsPlusNormal"/>
        <w:ind w:firstLine="540"/>
        <w:jc w:val="both"/>
        <w:rPr>
          <w:rFonts w:ascii="Times New Roman" w:hAnsi="Times New Roman" w:cs="Times New Roman"/>
          <w:sz w:val="28"/>
          <w:szCs w:val="28"/>
        </w:rPr>
      </w:pPr>
    </w:p>
    <w:p w:rsidR="00880579" w:rsidRDefault="00880579" w:rsidP="00880579">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Резерв формируется из представителей следующих целевых групп:</w:t>
      </w:r>
    </w:p>
    <w:p w:rsidR="00EE641B" w:rsidRDefault="00EE641B" w:rsidP="00880579">
      <w:pPr>
        <w:pStyle w:val="ConsPlusNormal"/>
        <w:ind w:firstLine="540"/>
        <w:jc w:val="both"/>
        <w:rPr>
          <w:rFonts w:ascii="Times New Roman" w:hAnsi="Times New Roman" w:cs="Times New Roman"/>
          <w:sz w:val="28"/>
          <w:szCs w:val="28"/>
        </w:rPr>
      </w:pPr>
    </w:p>
    <w:p w:rsidR="007D131E" w:rsidRDefault="00EE641B" w:rsidP="008805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3.3</w:t>
      </w:r>
      <w:r w:rsidR="008E19FF">
        <w:rPr>
          <w:rFonts w:ascii="Times New Roman" w:hAnsi="Times New Roman" w:cs="Times New Roman"/>
          <w:sz w:val="28"/>
          <w:szCs w:val="28"/>
        </w:rPr>
        <w:t>. Граждане, замещающие муниципальные должности Таштагольского муниципального района, - заместители Главы Таштагольского муниципального района и граждане, претендующие на эти должности - по итогам проведения личного собеседования с Главой Таштагольского муниципального района;</w:t>
      </w:r>
    </w:p>
    <w:p w:rsidR="007D131E" w:rsidRDefault="000372F8" w:rsidP="007D131E">
      <w:pPr>
        <w:shd w:val="clear" w:color="auto" w:fill="FFFFFF"/>
        <w:spacing w:line="317" w:lineRule="exact"/>
        <w:ind w:firstLine="708"/>
        <w:jc w:val="both"/>
        <w:rPr>
          <w:rFonts w:ascii="Times New Roman" w:hAnsi="Times New Roman" w:cs="Times New Roman"/>
          <w:spacing w:val="-2"/>
          <w:sz w:val="28"/>
          <w:szCs w:val="28"/>
        </w:rPr>
      </w:pPr>
      <w:r w:rsidRPr="00AD2585">
        <w:rPr>
          <w:rFonts w:ascii="Times New Roman" w:hAnsi="Times New Roman" w:cs="Times New Roman"/>
          <w:sz w:val="28"/>
          <w:szCs w:val="28"/>
        </w:rPr>
        <w:t>3.</w:t>
      </w:r>
      <w:r w:rsidR="00EE641B">
        <w:rPr>
          <w:rFonts w:ascii="Times New Roman" w:hAnsi="Times New Roman" w:cs="Times New Roman"/>
          <w:sz w:val="28"/>
          <w:szCs w:val="28"/>
        </w:rPr>
        <w:t>4</w:t>
      </w:r>
      <w:r w:rsidR="00394785" w:rsidRPr="00AD2585">
        <w:rPr>
          <w:rFonts w:ascii="Times New Roman" w:hAnsi="Times New Roman" w:cs="Times New Roman"/>
          <w:sz w:val="28"/>
          <w:szCs w:val="28"/>
        </w:rPr>
        <w:t>.</w:t>
      </w:r>
      <w:r w:rsidR="00DF31E8" w:rsidRPr="00AD2585">
        <w:rPr>
          <w:rFonts w:ascii="Times New Roman" w:hAnsi="Times New Roman" w:cs="Times New Roman"/>
          <w:sz w:val="28"/>
          <w:szCs w:val="28"/>
        </w:rPr>
        <w:t>М</w:t>
      </w:r>
      <w:r w:rsidR="007D131E" w:rsidRPr="00AD2585">
        <w:rPr>
          <w:rFonts w:ascii="Times New Roman" w:hAnsi="Times New Roman" w:cs="Times New Roman"/>
          <w:spacing w:val="2"/>
          <w:sz w:val="28"/>
          <w:szCs w:val="28"/>
        </w:rPr>
        <w:t>униципальные служащие  Таштагольского муниципального района, лица, замещающие муниципальные должности Таштагольского муниципального района</w:t>
      </w:r>
      <w:r w:rsidR="007D131E" w:rsidRPr="00AD2585">
        <w:rPr>
          <w:rFonts w:ascii="Times New Roman" w:hAnsi="Times New Roman" w:cs="Times New Roman"/>
          <w:spacing w:val="-2"/>
          <w:sz w:val="28"/>
          <w:szCs w:val="28"/>
        </w:rPr>
        <w:t>;</w:t>
      </w:r>
    </w:p>
    <w:p w:rsidR="00F21C3D" w:rsidRDefault="000372F8" w:rsidP="007D131E">
      <w:pPr>
        <w:shd w:val="clear" w:color="auto" w:fill="FFFFFF"/>
        <w:spacing w:line="317" w:lineRule="exact"/>
        <w:ind w:firstLine="708"/>
        <w:jc w:val="both"/>
        <w:rPr>
          <w:rFonts w:ascii="Times New Roman" w:hAnsi="Times New Roman" w:cs="Times New Roman"/>
          <w:sz w:val="28"/>
          <w:szCs w:val="28"/>
        </w:rPr>
      </w:pPr>
      <w:r>
        <w:rPr>
          <w:rFonts w:ascii="Times New Roman" w:hAnsi="Times New Roman" w:cs="Times New Roman"/>
          <w:sz w:val="28"/>
          <w:szCs w:val="28"/>
        </w:rPr>
        <w:t>3.</w:t>
      </w:r>
      <w:r w:rsidR="00EE641B">
        <w:rPr>
          <w:rFonts w:ascii="Times New Roman" w:hAnsi="Times New Roman" w:cs="Times New Roman"/>
          <w:sz w:val="28"/>
          <w:szCs w:val="28"/>
        </w:rPr>
        <w:t>5</w:t>
      </w:r>
      <w:r w:rsidR="00394785">
        <w:rPr>
          <w:rFonts w:ascii="Times New Roman" w:hAnsi="Times New Roman" w:cs="Times New Roman"/>
          <w:sz w:val="28"/>
          <w:szCs w:val="28"/>
        </w:rPr>
        <w:t>.</w:t>
      </w:r>
      <w:r w:rsidR="00DF31E8">
        <w:rPr>
          <w:rFonts w:ascii="Times New Roman" w:hAnsi="Times New Roman" w:cs="Times New Roman"/>
          <w:sz w:val="28"/>
          <w:szCs w:val="28"/>
        </w:rPr>
        <w:t>Представители органов местного самоуправления - по представлению органа местного самоуправления Таштагольского муниципального района;</w:t>
      </w:r>
    </w:p>
    <w:p w:rsidR="00F21C3D" w:rsidRDefault="000372F8" w:rsidP="007D131E">
      <w:pPr>
        <w:shd w:val="clear" w:color="auto" w:fill="FFFFFF"/>
        <w:spacing w:line="317" w:lineRule="exact"/>
        <w:ind w:firstLine="708"/>
        <w:jc w:val="both"/>
        <w:rPr>
          <w:rFonts w:ascii="Times New Roman" w:hAnsi="Times New Roman" w:cs="Times New Roman"/>
          <w:sz w:val="28"/>
          <w:szCs w:val="28"/>
        </w:rPr>
      </w:pPr>
      <w:r>
        <w:rPr>
          <w:rFonts w:ascii="Times New Roman" w:hAnsi="Times New Roman" w:cs="Times New Roman"/>
          <w:spacing w:val="-2"/>
          <w:sz w:val="28"/>
          <w:szCs w:val="28"/>
        </w:rPr>
        <w:t>3.</w:t>
      </w:r>
      <w:r w:rsidR="00EE641B">
        <w:rPr>
          <w:rFonts w:ascii="Times New Roman" w:hAnsi="Times New Roman" w:cs="Times New Roman"/>
          <w:spacing w:val="-2"/>
          <w:sz w:val="28"/>
          <w:szCs w:val="28"/>
        </w:rPr>
        <w:t>6</w:t>
      </w:r>
      <w:r w:rsidR="00394785">
        <w:rPr>
          <w:rFonts w:ascii="Times New Roman" w:hAnsi="Times New Roman" w:cs="Times New Roman"/>
          <w:spacing w:val="-2"/>
          <w:sz w:val="28"/>
          <w:szCs w:val="28"/>
        </w:rPr>
        <w:t>.</w:t>
      </w:r>
      <w:r w:rsidR="00DF31E8" w:rsidRPr="00FF6BFB">
        <w:rPr>
          <w:rFonts w:ascii="Times New Roman" w:hAnsi="Times New Roman" w:cs="Times New Roman"/>
          <w:sz w:val="28"/>
          <w:szCs w:val="28"/>
        </w:rPr>
        <w:t xml:space="preserve">Представители бизнеса, </w:t>
      </w:r>
      <w:r w:rsidR="00DF31E8" w:rsidRPr="00094566">
        <w:rPr>
          <w:rFonts w:ascii="Times New Roman" w:hAnsi="Times New Roman" w:cs="Times New Roman"/>
          <w:sz w:val="28"/>
          <w:szCs w:val="28"/>
        </w:rPr>
        <w:t>науки</w:t>
      </w:r>
      <w:r w:rsidR="00DF31E8" w:rsidRPr="00FF6BFB">
        <w:rPr>
          <w:rFonts w:ascii="Times New Roman" w:hAnsi="Times New Roman" w:cs="Times New Roman"/>
          <w:sz w:val="28"/>
          <w:szCs w:val="28"/>
        </w:rPr>
        <w:t>, образования, культуры</w:t>
      </w:r>
      <w:r w:rsidR="00DF31E8">
        <w:rPr>
          <w:rFonts w:ascii="Times New Roman" w:hAnsi="Times New Roman" w:cs="Times New Roman"/>
          <w:sz w:val="28"/>
          <w:szCs w:val="28"/>
        </w:rPr>
        <w:t xml:space="preserve"> Таштагольского  муниципального района</w:t>
      </w:r>
      <w:r w:rsidR="00DF31E8" w:rsidRPr="00FF6BFB">
        <w:rPr>
          <w:rFonts w:ascii="Times New Roman" w:hAnsi="Times New Roman" w:cs="Times New Roman"/>
          <w:sz w:val="28"/>
          <w:szCs w:val="28"/>
        </w:rPr>
        <w:t xml:space="preserve"> - по представлению  профессионального сообщества</w:t>
      </w:r>
      <w:r w:rsidR="00DF31E8">
        <w:rPr>
          <w:rFonts w:ascii="Times New Roman" w:hAnsi="Times New Roman" w:cs="Times New Roman"/>
          <w:sz w:val="28"/>
          <w:szCs w:val="28"/>
        </w:rPr>
        <w:t>;</w:t>
      </w:r>
    </w:p>
    <w:p w:rsidR="00394785" w:rsidRDefault="00EE641B" w:rsidP="000372F8">
      <w:pPr>
        <w:shd w:val="clear" w:color="auto" w:fill="FFFFFF"/>
        <w:spacing w:line="317" w:lineRule="exact"/>
        <w:jc w:val="both"/>
        <w:rPr>
          <w:rFonts w:ascii="Times New Roman" w:hAnsi="Times New Roman" w:cs="Times New Roman"/>
          <w:sz w:val="28"/>
          <w:szCs w:val="28"/>
        </w:rPr>
      </w:pPr>
      <w:r>
        <w:rPr>
          <w:rFonts w:ascii="Times New Roman" w:hAnsi="Times New Roman" w:cs="Times New Roman"/>
          <w:sz w:val="28"/>
          <w:szCs w:val="28"/>
        </w:rPr>
        <w:t xml:space="preserve">         3.7</w:t>
      </w:r>
      <w:r w:rsidR="00394785">
        <w:rPr>
          <w:rFonts w:ascii="Times New Roman" w:hAnsi="Times New Roman" w:cs="Times New Roman"/>
          <w:sz w:val="28"/>
          <w:szCs w:val="28"/>
        </w:rPr>
        <w:t xml:space="preserve">. </w:t>
      </w:r>
      <w:r w:rsidR="00394785" w:rsidRPr="0052015D">
        <w:rPr>
          <w:rFonts w:ascii="Times New Roman" w:hAnsi="Times New Roman" w:cs="Times New Roman"/>
          <w:sz w:val="28"/>
          <w:szCs w:val="28"/>
        </w:rPr>
        <w:t>Граждане Российской Федерации, прошедшие профессиональную подготовку в соответствии с государственными планами подготовки управленческих кадров для организаций народного хозяйства Российской Федерации (Президентская программа);</w:t>
      </w:r>
    </w:p>
    <w:p w:rsidR="00394785" w:rsidRDefault="000372F8" w:rsidP="00394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E641B">
        <w:rPr>
          <w:rFonts w:ascii="Times New Roman" w:hAnsi="Times New Roman" w:cs="Times New Roman"/>
          <w:sz w:val="28"/>
          <w:szCs w:val="28"/>
        </w:rPr>
        <w:t>8</w:t>
      </w:r>
      <w:r w:rsidR="00394785">
        <w:rPr>
          <w:rFonts w:ascii="Times New Roman" w:hAnsi="Times New Roman" w:cs="Times New Roman"/>
          <w:sz w:val="28"/>
          <w:szCs w:val="28"/>
        </w:rPr>
        <w:t>.</w:t>
      </w:r>
      <w:r w:rsidR="00394785" w:rsidRPr="00394785">
        <w:rPr>
          <w:rFonts w:ascii="Times New Roman" w:hAnsi="Times New Roman" w:cs="Times New Roman"/>
          <w:sz w:val="28"/>
          <w:szCs w:val="28"/>
        </w:rPr>
        <w:t xml:space="preserve"> </w:t>
      </w:r>
      <w:r w:rsidR="00394785" w:rsidRPr="00FF6BFB">
        <w:rPr>
          <w:rFonts w:ascii="Times New Roman" w:hAnsi="Times New Roman" w:cs="Times New Roman"/>
          <w:sz w:val="28"/>
          <w:szCs w:val="28"/>
        </w:rPr>
        <w:t xml:space="preserve">Представители политических партий, </w:t>
      </w:r>
      <w:r w:rsidR="00394785">
        <w:rPr>
          <w:rFonts w:ascii="Times New Roman" w:hAnsi="Times New Roman" w:cs="Times New Roman"/>
          <w:sz w:val="28"/>
          <w:szCs w:val="28"/>
        </w:rPr>
        <w:t>о</w:t>
      </w:r>
      <w:r w:rsidR="00394785" w:rsidRPr="00FF6BFB">
        <w:rPr>
          <w:rFonts w:ascii="Times New Roman" w:hAnsi="Times New Roman" w:cs="Times New Roman"/>
          <w:sz w:val="28"/>
          <w:szCs w:val="28"/>
        </w:rPr>
        <w:t>бщественных организаций и объединений - по предс</w:t>
      </w:r>
      <w:r w:rsidR="00394785">
        <w:rPr>
          <w:rFonts w:ascii="Times New Roman" w:hAnsi="Times New Roman" w:cs="Times New Roman"/>
          <w:sz w:val="28"/>
          <w:szCs w:val="28"/>
        </w:rPr>
        <w:t>тавлению их руководящих органов;</w:t>
      </w:r>
    </w:p>
    <w:p w:rsidR="00394785" w:rsidRDefault="00394785" w:rsidP="00394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E641B">
        <w:rPr>
          <w:rFonts w:ascii="Times New Roman" w:hAnsi="Times New Roman" w:cs="Times New Roman"/>
          <w:sz w:val="28"/>
          <w:szCs w:val="28"/>
        </w:rPr>
        <w:t>9</w:t>
      </w:r>
      <w:r>
        <w:rPr>
          <w:rFonts w:ascii="Times New Roman" w:hAnsi="Times New Roman" w:cs="Times New Roman"/>
          <w:sz w:val="28"/>
          <w:szCs w:val="28"/>
        </w:rPr>
        <w:t>.</w:t>
      </w:r>
      <w:r w:rsidRPr="00394785">
        <w:rPr>
          <w:rFonts w:ascii="Times New Roman" w:hAnsi="Times New Roman" w:cs="Times New Roman"/>
          <w:sz w:val="28"/>
          <w:szCs w:val="28"/>
        </w:rPr>
        <w:t xml:space="preserve"> </w:t>
      </w:r>
      <w:r w:rsidRPr="00FF6BFB">
        <w:rPr>
          <w:rFonts w:ascii="Times New Roman" w:hAnsi="Times New Roman" w:cs="Times New Roman"/>
          <w:sz w:val="28"/>
          <w:szCs w:val="28"/>
        </w:rPr>
        <w:t>Самовыдвиженцы - по обязательному представлению письменного поручительства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r>
        <w:rPr>
          <w:rFonts w:ascii="Times New Roman" w:hAnsi="Times New Roman" w:cs="Times New Roman"/>
          <w:sz w:val="28"/>
          <w:szCs w:val="28"/>
        </w:rPr>
        <w:t>;</w:t>
      </w:r>
    </w:p>
    <w:p w:rsidR="00394785" w:rsidRDefault="00394785" w:rsidP="00394785">
      <w:pPr>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3.</w:t>
      </w:r>
      <w:r w:rsidR="00EE641B">
        <w:rPr>
          <w:rFonts w:ascii="Times New Roman" w:hAnsi="Times New Roman" w:cs="Times New Roman"/>
          <w:sz w:val="28"/>
          <w:szCs w:val="28"/>
        </w:rPr>
        <w:t>10</w:t>
      </w:r>
      <w:r>
        <w:rPr>
          <w:rFonts w:ascii="Times New Roman" w:hAnsi="Times New Roman" w:cs="Times New Roman"/>
          <w:sz w:val="28"/>
          <w:szCs w:val="28"/>
        </w:rPr>
        <w:t>.</w:t>
      </w:r>
      <w:r w:rsidRPr="00394785">
        <w:rPr>
          <w:rFonts w:ascii="Times New Roman" w:hAnsi="Times New Roman" w:cs="Times New Roman"/>
          <w:sz w:val="28"/>
          <w:szCs w:val="28"/>
        </w:rPr>
        <w:t xml:space="preserve"> </w:t>
      </w:r>
      <w:r w:rsidRPr="00FF6BFB">
        <w:rPr>
          <w:rFonts w:ascii="Times New Roman" w:hAnsi="Times New Roman" w:cs="Times New Roman"/>
          <w:sz w:val="28"/>
          <w:szCs w:val="28"/>
        </w:rPr>
        <w:t>Временно не работающие граждане, находящиеся в этом статусе не более 1 года и обладающие подтвержденными управленческими компетенциями, профессиональными достижениями и опытом, - по представлению органа государственной власти или органа местного самоуправления</w:t>
      </w:r>
      <w:r>
        <w:rPr>
          <w:rFonts w:ascii="Times New Roman" w:hAnsi="Times New Roman" w:cs="Times New Roman"/>
          <w:sz w:val="28"/>
          <w:szCs w:val="28"/>
        </w:rPr>
        <w:t>.</w:t>
      </w:r>
    </w:p>
    <w:p w:rsidR="00EE641B" w:rsidRDefault="00EE641B" w:rsidP="00394785">
      <w:pPr>
        <w:shd w:val="clear" w:color="auto" w:fill="FFFFFF"/>
        <w:ind w:firstLine="540"/>
        <w:jc w:val="both"/>
        <w:rPr>
          <w:rFonts w:ascii="Times New Roman" w:hAnsi="Times New Roman" w:cs="Times New Roman"/>
          <w:sz w:val="16"/>
          <w:szCs w:val="16"/>
        </w:rPr>
      </w:pPr>
    </w:p>
    <w:p w:rsidR="00394785" w:rsidRPr="00EE641B" w:rsidRDefault="00EE641B" w:rsidP="00394785">
      <w:pPr>
        <w:pStyle w:val="ConsPlusNormal"/>
        <w:ind w:firstLine="540"/>
        <w:jc w:val="both"/>
        <w:rPr>
          <w:rFonts w:ascii="Times New Roman" w:hAnsi="Times New Roman" w:cs="Times New Roman"/>
          <w:sz w:val="28"/>
          <w:szCs w:val="28"/>
        </w:rPr>
      </w:pPr>
      <w:r w:rsidRPr="00EE641B">
        <w:rPr>
          <w:rFonts w:ascii="Times New Roman" w:hAnsi="Times New Roman" w:cs="Times New Roman"/>
          <w:sz w:val="28"/>
          <w:szCs w:val="28"/>
        </w:rPr>
        <w:t xml:space="preserve">Кадровый резерв на муниципальной службе Таштагольского  муниципального района формируется по должностям муниципальной службы и ежегодно по состоянию на 1 декабря текущего года утверждается </w:t>
      </w:r>
      <w:r w:rsidR="00BA6904">
        <w:rPr>
          <w:rFonts w:ascii="Times New Roman" w:hAnsi="Times New Roman" w:cs="Times New Roman"/>
          <w:sz w:val="28"/>
          <w:szCs w:val="28"/>
        </w:rPr>
        <w:t>постановлением</w:t>
      </w:r>
      <w:r w:rsidRPr="00EE641B">
        <w:rPr>
          <w:rFonts w:ascii="Times New Roman" w:hAnsi="Times New Roman" w:cs="Times New Roman"/>
          <w:sz w:val="28"/>
          <w:szCs w:val="28"/>
        </w:rPr>
        <w:t xml:space="preserve"> главы Таштагольского  муниципального района.</w:t>
      </w:r>
    </w:p>
    <w:p w:rsidR="00BA6904" w:rsidRPr="00BA6904" w:rsidRDefault="00BA6904" w:rsidP="00BA6904">
      <w:pPr>
        <w:pStyle w:val="ConsPlusNormal"/>
        <w:spacing w:before="220"/>
        <w:ind w:firstLine="540"/>
        <w:jc w:val="both"/>
        <w:rPr>
          <w:rFonts w:ascii="Times New Roman" w:hAnsi="Times New Roman" w:cs="Times New Roman"/>
          <w:sz w:val="28"/>
          <w:szCs w:val="28"/>
        </w:rPr>
      </w:pPr>
      <w:r w:rsidRPr="00BA6904">
        <w:rPr>
          <w:rFonts w:ascii="Times New Roman" w:hAnsi="Times New Roman" w:cs="Times New Roman"/>
          <w:sz w:val="28"/>
          <w:szCs w:val="28"/>
        </w:rPr>
        <w:t>Основными этапами формирования кадрового резерва на муниципальной службе Таштагольского  муниципального района являются:</w:t>
      </w:r>
    </w:p>
    <w:p w:rsidR="00BA6904" w:rsidRPr="00BA6904" w:rsidRDefault="00BA6904" w:rsidP="00BA6904">
      <w:pPr>
        <w:pStyle w:val="ConsPlusNormal"/>
        <w:spacing w:before="220"/>
        <w:ind w:firstLine="540"/>
        <w:jc w:val="both"/>
        <w:rPr>
          <w:rFonts w:ascii="Times New Roman" w:hAnsi="Times New Roman" w:cs="Times New Roman"/>
          <w:sz w:val="28"/>
          <w:szCs w:val="28"/>
        </w:rPr>
      </w:pPr>
      <w:r w:rsidRPr="00BA6904">
        <w:rPr>
          <w:rFonts w:ascii="Times New Roman" w:hAnsi="Times New Roman" w:cs="Times New Roman"/>
          <w:sz w:val="28"/>
          <w:szCs w:val="28"/>
        </w:rPr>
        <w:t>а) формирование списка кандидатов для включения в кадровый резерв;</w:t>
      </w:r>
    </w:p>
    <w:p w:rsidR="00BA6904" w:rsidRPr="00BA6904" w:rsidRDefault="00BA6904" w:rsidP="00BA6904">
      <w:pPr>
        <w:pStyle w:val="ConsPlusNormal"/>
        <w:spacing w:before="220"/>
        <w:ind w:firstLine="540"/>
        <w:jc w:val="both"/>
        <w:rPr>
          <w:rFonts w:ascii="Times New Roman" w:hAnsi="Times New Roman" w:cs="Times New Roman"/>
          <w:sz w:val="28"/>
          <w:szCs w:val="28"/>
        </w:rPr>
      </w:pPr>
      <w:r w:rsidRPr="00BA6904">
        <w:rPr>
          <w:rFonts w:ascii="Times New Roman" w:hAnsi="Times New Roman" w:cs="Times New Roman"/>
          <w:sz w:val="28"/>
          <w:szCs w:val="28"/>
        </w:rPr>
        <w:t>б) оценка и отбор лиц для включения в кадровый резерв из списка кандидатов;</w:t>
      </w:r>
    </w:p>
    <w:p w:rsidR="00BA6904" w:rsidRPr="00BA6904" w:rsidRDefault="00BA6904" w:rsidP="00BA6904">
      <w:pPr>
        <w:pStyle w:val="ConsPlusNormal"/>
        <w:spacing w:before="220"/>
        <w:ind w:firstLine="540"/>
        <w:jc w:val="both"/>
        <w:rPr>
          <w:rFonts w:ascii="Times New Roman" w:hAnsi="Times New Roman" w:cs="Times New Roman"/>
          <w:sz w:val="28"/>
          <w:szCs w:val="28"/>
        </w:rPr>
      </w:pPr>
      <w:r w:rsidRPr="00BA6904">
        <w:rPr>
          <w:rFonts w:ascii="Times New Roman" w:hAnsi="Times New Roman" w:cs="Times New Roman"/>
          <w:sz w:val="28"/>
          <w:szCs w:val="28"/>
        </w:rPr>
        <w:t>в) составление списка лиц, включенных в кадровый резерв.</w:t>
      </w:r>
    </w:p>
    <w:p w:rsidR="00394785" w:rsidRDefault="00394785" w:rsidP="007D131E">
      <w:pPr>
        <w:shd w:val="clear" w:color="auto" w:fill="FFFFFF"/>
        <w:spacing w:line="317" w:lineRule="exact"/>
        <w:ind w:firstLine="708"/>
        <w:jc w:val="both"/>
        <w:rPr>
          <w:rFonts w:ascii="Times New Roman" w:hAnsi="Times New Roman" w:cs="Times New Roman"/>
          <w:sz w:val="28"/>
          <w:szCs w:val="28"/>
        </w:rPr>
      </w:pPr>
    </w:p>
    <w:p w:rsidR="00BA6904" w:rsidRDefault="00BA6904" w:rsidP="00394785">
      <w:pPr>
        <w:pStyle w:val="ConsPlusNormal"/>
        <w:ind w:firstLine="0"/>
        <w:jc w:val="center"/>
        <w:outlineLvl w:val="1"/>
        <w:rPr>
          <w:rFonts w:ascii="Times New Roman" w:hAnsi="Times New Roman" w:cs="Times New Roman"/>
          <w:b/>
          <w:sz w:val="28"/>
          <w:szCs w:val="28"/>
        </w:rPr>
      </w:pPr>
    </w:p>
    <w:p w:rsidR="00394785" w:rsidRPr="00FF6BFB" w:rsidRDefault="00394785" w:rsidP="00394785">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4. Требования к кандидатам в резерв и резервистам</w:t>
      </w:r>
    </w:p>
    <w:p w:rsidR="00394785" w:rsidRPr="00FF6BFB" w:rsidRDefault="00394785" w:rsidP="00394785">
      <w:pPr>
        <w:pStyle w:val="ConsPlusNormal"/>
        <w:ind w:firstLine="540"/>
        <w:jc w:val="both"/>
        <w:rPr>
          <w:rFonts w:ascii="Times New Roman" w:hAnsi="Times New Roman" w:cs="Times New Roman"/>
          <w:sz w:val="28"/>
          <w:szCs w:val="28"/>
        </w:rPr>
      </w:pPr>
    </w:p>
    <w:p w:rsidR="00394785" w:rsidRPr="00FF6BFB" w:rsidRDefault="00394785" w:rsidP="00394785">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4.1. Гражданство Российской Федерации.</w:t>
      </w:r>
    </w:p>
    <w:p w:rsidR="00394785" w:rsidRPr="00FF6BFB" w:rsidRDefault="00394785" w:rsidP="00394785">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4.2. Возраст от 25 до 50 лет.</w:t>
      </w:r>
    </w:p>
    <w:p w:rsidR="00394785" w:rsidRPr="00FF6BFB" w:rsidRDefault="00394785" w:rsidP="00394785">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4.3. Высшее профессиональное образование.</w:t>
      </w:r>
    </w:p>
    <w:p w:rsidR="00394785" w:rsidRPr="00FF6BFB" w:rsidRDefault="00394785" w:rsidP="00394785">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4.4. Управленческий опыт, подтвержденный документально (запись в трудовой книжке, служебном контракте, трудовом договоре, справка органа управления политической партии, общественного движения или организации, учреждения высшего профессионального образования) по группам перечня должностей, предусмотренных </w:t>
      </w:r>
      <w:hyperlink w:anchor="Par43" w:tooltip="Ссылка на текущий документ" w:history="1">
        <w:r w:rsidRPr="00FF6BFB">
          <w:rPr>
            <w:rFonts w:ascii="Times New Roman" w:hAnsi="Times New Roman" w:cs="Times New Roman"/>
            <w:sz w:val="28"/>
            <w:szCs w:val="28"/>
          </w:rPr>
          <w:t>пунктом 2.1</w:t>
        </w:r>
      </w:hyperlink>
      <w:r w:rsidRPr="00FF6BFB">
        <w:rPr>
          <w:rFonts w:ascii="Times New Roman" w:hAnsi="Times New Roman" w:cs="Times New Roman"/>
          <w:sz w:val="28"/>
          <w:szCs w:val="28"/>
        </w:rPr>
        <w:t xml:space="preserve"> настоящег</w:t>
      </w:r>
      <w:r>
        <w:rPr>
          <w:rFonts w:ascii="Times New Roman" w:hAnsi="Times New Roman" w:cs="Times New Roman"/>
          <w:sz w:val="28"/>
          <w:szCs w:val="28"/>
        </w:rPr>
        <w:t xml:space="preserve">о Положения: </w:t>
      </w:r>
      <w:r w:rsidRPr="007B092F">
        <w:rPr>
          <w:rFonts w:ascii="Times New Roman" w:hAnsi="Times New Roman" w:cs="Times New Roman"/>
          <w:sz w:val="28"/>
          <w:szCs w:val="28"/>
        </w:rPr>
        <w:t xml:space="preserve">вторая  группа - не менее 3 лет, первая, третья и </w:t>
      </w:r>
      <w:r w:rsidR="0029490F" w:rsidRPr="007B092F">
        <w:rPr>
          <w:rFonts w:ascii="Times New Roman" w:hAnsi="Times New Roman" w:cs="Times New Roman"/>
          <w:sz w:val="28"/>
          <w:szCs w:val="28"/>
        </w:rPr>
        <w:t>четвертая</w:t>
      </w:r>
      <w:r w:rsidRPr="007B092F">
        <w:rPr>
          <w:rFonts w:ascii="Times New Roman" w:hAnsi="Times New Roman" w:cs="Times New Roman"/>
          <w:sz w:val="28"/>
          <w:szCs w:val="28"/>
        </w:rPr>
        <w:t xml:space="preserve"> группы - не менее 1 года</w:t>
      </w:r>
      <w:r w:rsidRPr="00FF6BFB">
        <w:rPr>
          <w:rFonts w:ascii="Times New Roman" w:hAnsi="Times New Roman" w:cs="Times New Roman"/>
          <w:sz w:val="28"/>
          <w:szCs w:val="28"/>
        </w:rPr>
        <w:t>.</w:t>
      </w:r>
    </w:p>
    <w:p w:rsidR="00394785" w:rsidRDefault="00394785" w:rsidP="007D131E">
      <w:pPr>
        <w:shd w:val="clear" w:color="auto" w:fill="FFFFFF"/>
        <w:spacing w:line="317" w:lineRule="exact"/>
        <w:ind w:firstLine="708"/>
        <w:jc w:val="both"/>
        <w:rPr>
          <w:rFonts w:ascii="Times New Roman" w:hAnsi="Times New Roman" w:cs="Times New Roman"/>
          <w:spacing w:val="-2"/>
          <w:sz w:val="28"/>
          <w:szCs w:val="28"/>
        </w:rPr>
      </w:pPr>
    </w:p>
    <w:p w:rsidR="00A331B7" w:rsidRPr="00FF6BFB" w:rsidRDefault="00A331B7" w:rsidP="00A331B7">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5. Объем персональной информации, используемой</w:t>
      </w:r>
    </w:p>
    <w:p w:rsidR="00A331B7" w:rsidRPr="00FF6BFB" w:rsidRDefault="00A331B7" w:rsidP="00A331B7">
      <w:pPr>
        <w:pStyle w:val="ConsPlusNormal"/>
        <w:ind w:firstLine="0"/>
        <w:jc w:val="center"/>
        <w:rPr>
          <w:rFonts w:ascii="Times New Roman" w:hAnsi="Times New Roman" w:cs="Times New Roman"/>
          <w:b/>
          <w:sz w:val="28"/>
          <w:szCs w:val="28"/>
        </w:rPr>
      </w:pPr>
      <w:r w:rsidRPr="00FF6BFB">
        <w:rPr>
          <w:rFonts w:ascii="Times New Roman" w:hAnsi="Times New Roman" w:cs="Times New Roman"/>
          <w:b/>
          <w:sz w:val="28"/>
          <w:szCs w:val="28"/>
        </w:rPr>
        <w:t>в отношении кандидатов в резерв и резервистов</w:t>
      </w:r>
    </w:p>
    <w:p w:rsidR="00A331B7" w:rsidRPr="00FF6BFB" w:rsidRDefault="00A331B7" w:rsidP="00A331B7">
      <w:pPr>
        <w:pStyle w:val="ConsPlusNormal"/>
        <w:ind w:firstLine="540"/>
        <w:jc w:val="both"/>
        <w:rPr>
          <w:rFonts w:ascii="Times New Roman" w:hAnsi="Times New Roman" w:cs="Times New Roman"/>
          <w:sz w:val="28"/>
          <w:szCs w:val="28"/>
        </w:rPr>
      </w:pP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 Все кандидаты для представления в конкурсную комиссию формируют пакет документов, куда входят:</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5.1.1. Личное </w:t>
      </w:r>
      <w:hyperlink w:anchor="Par179" w:tooltip="Ссылка на текущий документ" w:history="1">
        <w:r w:rsidRPr="00FF6BFB">
          <w:rPr>
            <w:rFonts w:ascii="Times New Roman" w:hAnsi="Times New Roman" w:cs="Times New Roman"/>
            <w:sz w:val="28"/>
            <w:szCs w:val="28"/>
          </w:rPr>
          <w:t>заявление</w:t>
        </w:r>
      </w:hyperlink>
      <w:r w:rsidRPr="00FF6BFB">
        <w:rPr>
          <w:rFonts w:ascii="Times New Roman" w:hAnsi="Times New Roman" w:cs="Times New Roman"/>
          <w:sz w:val="28"/>
          <w:szCs w:val="28"/>
        </w:rPr>
        <w:t xml:space="preserve"> кандидата по форме согласно приложению N 1 к настоящему Положению.</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5.1.2. </w:t>
      </w:r>
      <w:hyperlink w:anchor="Par200" w:tooltip="Ссылка на текущий документ" w:history="1">
        <w:r w:rsidRPr="00FF6BFB">
          <w:rPr>
            <w:rFonts w:ascii="Times New Roman" w:hAnsi="Times New Roman" w:cs="Times New Roman"/>
            <w:sz w:val="28"/>
            <w:szCs w:val="28"/>
          </w:rPr>
          <w:t>Анкета</w:t>
        </w:r>
      </w:hyperlink>
      <w:r w:rsidRPr="00FF6BFB">
        <w:rPr>
          <w:rFonts w:ascii="Times New Roman" w:hAnsi="Times New Roman" w:cs="Times New Roman"/>
          <w:sz w:val="28"/>
          <w:szCs w:val="28"/>
        </w:rPr>
        <w:t xml:space="preserve"> установленного образца с фотографией, заполненная собственноручно по форме согласно приложению N 2 к настоящему Положению.</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5.1.3. </w:t>
      </w:r>
      <w:proofErr w:type="gramStart"/>
      <w:r w:rsidRPr="00FF6BFB">
        <w:rPr>
          <w:rFonts w:ascii="Times New Roman" w:hAnsi="Times New Roman" w:cs="Times New Roman"/>
          <w:sz w:val="28"/>
          <w:szCs w:val="28"/>
        </w:rPr>
        <w:t>Документы, подтверждающие трудовую деятельность: копия трудовой книжки,</w:t>
      </w:r>
      <w:r w:rsidR="00BA6904">
        <w:rPr>
          <w:rFonts w:ascii="Times New Roman" w:hAnsi="Times New Roman" w:cs="Times New Roman"/>
          <w:sz w:val="28"/>
          <w:szCs w:val="28"/>
        </w:rPr>
        <w:t xml:space="preserve"> и (или) сведения о трудовой деятельности,</w:t>
      </w:r>
      <w:r w:rsidR="00BA6904" w:rsidRPr="008A1351">
        <w:rPr>
          <w:rFonts w:ascii="Times New Roman" w:hAnsi="Times New Roman" w:cs="Times New Roman"/>
          <w:sz w:val="28"/>
          <w:szCs w:val="28"/>
        </w:rPr>
        <w:t xml:space="preserve"> </w:t>
      </w:r>
      <w:r w:rsidR="008A1351" w:rsidRPr="008A1351">
        <w:rPr>
          <w:rFonts w:ascii="Times New Roman" w:hAnsi="Times New Roman" w:cs="Times New Roman"/>
          <w:spacing w:val="-5"/>
          <w:w w:val="103"/>
          <w:sz w:val="28"/>
          <w:szCs w:val="28"/>
        </w:rPr>
        <w:t>оформленные в установленном законодательством порядке</w:t>
      </w:r>
      <w:r w:rsidR="008A1351">
        <w:rPr>
          <w:rFonts w:ascii="Times New Roman" w:hAnsi="Times New Roman" w:cs="Times New Roman"/>
          <w:sz w:val="28"/>
          <w:szCs w:val="28"/>
        </w:rPr>
        <w:t xml:space="preserve">, </w:t>
      </w:r>
      <w:r w:rsidRPr="00FF6BFB">
        <w:rPr>
          <w:rFonts w:ascii="Times New Roman" w:hAnsi="Times New Roman" w:cs="Times New Roman"/>
          <w:sz w:val="28"/>
          <w:szCs w:val="28"/>
        </w:rPr>
        <w:t xml:space="preserve"> копия трудового договора, заверенные кадровой службой по месту работы или нотариально, для частных предпринимателей - копия свидетельства о постановке на налоговый учет, заверенная нотариально.</w:t>
      </w:r>
      <w:proofErr w:type="gramEnd"/>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5.1.4. Характеристики, отзывы с места работы, учебы.</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5.1.5. </w:t>
      </w:r>
      <w:hyperlink w:anchor="Par486" w:tooltip="Ссылка на текущий документ" w:history="1">
        <w:r w:rsidRPr="00FF6BFB">
          <w:rPr>
            <w:rFonts w:ascii="Times New Roman" w:hAnsi="Times New Roman" w:cs="Times New Roman"/>
            <w:sz w:val="28"/>
            <w:szCs w:val="28"/>
          </w:rPr>
          <w:t>Рекомендация</w:t>
        </w:r>
      </w:hyperlink>
      <w:r w:rsidRPr="00FF6BFB">
        <w:rPr>
          <w:rFonts w:ascii="Times New Roman" w:hAnsi="Times New Roman" w:cs="Times New Roman"/>
          <w:sz w:val="28"/>
          <w:szCs w:val="28"/>
        </w:rPr>
        <w:t xml:space="preserve"> по форме согласно приложению N 3 к настоящему Положению.</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5.1.6. Копия паспорта.</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5.1.7. Копия военного билета (при наличии).</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5.1.8. Копии диплома</w:t>
      </w:r>
      <w:r w:rsidR="007B092F">
        <w:rPr>
          <w:rFonts w:ascii="Times New Roman" w:hAnsi="Times New Roman" w:cs="Times New Roman"/>
          <w:sz w:val="28"/>
          <w:szCs w:val="28"/>
        </w:rPr>
        <w:t xml:space="preserve"> </w:t>
      </w:r>
      <w:r w:rsidRPr="00FF6BFB">
        <w:rPr>
          <w:rFonts w:ascii="Times New Roman" w:hAnsi="Times New Roman" w:cs="Times New Roman"/>
          <w:sz w:val="28"/>
          <w:szCs w:val="28"/>
        </w:rPr>
        <w:t>(</w:t>
      </w:r>
      <w:proofErr w:type="spellStart"/>
      <w:r w:rsidRPr="00FF6BFB">
        <w:rPr>
          <w:rFonts w:ascii="Times New Roman" w:hAnsi="Times New Roman" w:cs="Times New Roman"/>
          <w:sz w:val="28"/>
          <w:szCs w:val="28"/>
        </w:rPr>
        <w:t>ов</w:t>
      </w:r>
      <w:proofErr w:type="spellEnd"/>
      <w:r w:rsidRPr="00FF6BFB">
        <w:rPr>
          <w:rFonts w:ascii="Times New Roman" w:hAnsi="Times New Roman" w:cs="Times New Roman"/>
          <w:sz w:val="28"/>
          <w:szCs w:val="28"/>
        </w:rPr>
        <w:t>) о высшем образовании, профессиональной переподготовке, о наличии ученой степени, заверенные нотариально; сертификатов, удостоверений о повышении квалификации, участии в семинарах, тренингах и другие документы по усмотрению кандидата.</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5.1.9. </w:t>
      </w:r>
      <w:hyperlink w:anchor="Par521" w:tooltip="Ссылка на текущий документ" w:history="1">
        <w:r w:rsidRPr="00FF6BFB">
          <w:rPr>
            <w:rFonts w:ascii="Times New Roman" w:hAnsi="Times New Roman" w:cs="Times New Roman"/>
            <w:sz w:val="28"/>
            <w:szCs w:val="28"/>
          </w:rPr>
          <w:t>Заявление</w:t>
        </w:r>
      </w:hyperlink>
      <w:r w:rsidRPr="00FF6BFB">
        <w:rPr>
          <w:rFonts w:ascii="Times New Roman" w:hAnsi="Times New Roman" w:cs="Times New Roman"/>
          <w:sz w:val="28"/>
          <w:szCs w:val="28"/>
        </w:rPr>
        <w:t xml:space="preserve"> о согласии на обработку персональных данных кандидата по форме согласно приложению N 4 к настоящему Положению.</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5.1.10. Список публикаций кандидата в средствах массовой информации, копии статей о кандидате, копии почетных грамот, благодарственных писем и другие материалы, подтверждающие заслуги кандидата (при наличии таковых).</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5.2. Представление кандидатом документов за пределами сроков подачи документов, указанных в объявлении, или представление их не в полном </w:t>
      </w:r>
      <w:r w:rsidRPr="00FF6BFB">
        <w:rPr>
          <w:rFonts w:ascii="Times New Roman" w:hAnsi="Times New Roman" w:cs="Times New Roman"/>
          <w:sz w:val="28"/>
          <w:szCs w:val="28"/>
        </w:rPr>
        <w:lastRenderedPageBreak/>
        <w:t>объеме является основанием для отказа кандидату в их приеме.</w:t>
      </w:r>
    </w:p>
    <w:p w:rsidR="00F21C3D" w:rsidRDefault="00F21C3D" w:rsidP="007D131E">
      <w:pPr>
        <w:shd w:val="clear" w:color="auto" w:fill="FFFFFF"/>
        <w:spacing w:line="317" w:lineRule="exact"/>
        <w:ind w:firstLine="708"/>
        <w:jc w:val="both"/>
        <w:rPr>
          <w:rFonts w:ascii="Times New Roman" w:hAnsi="Times New Roman" w:cs="Times New Roman"/>
          <w:spacing w:val="-2"/>
          <w:sz w:val="28"/>
          <w:szCs w:val="28"/>
        </w:rPr>
      </w:pPr>
    </w:p>
    <w:p w:rsidR="00A331B7" w:rsidRPr="00FF6BFB" w:rsidRDefault="007D131E" w:rsidP="00A331B7">
      <w:pPr>
        <w:pStyle w:val="ConsPlusNormal"/>
        <w:ind w:firstLine="0"/>
        <w:jc w:val="center"/>
        <w:outlineLvl w:val="1"/>
        <w:rPr>
          <w:rFonts w:ascii="Times New Roman" w:hAnsi="Times New Roman" w:cs="Times New Roman"/>
          <w:b/>
          <w:sz w:val="28"/>
          <w:szCs w:val="28"/>
        </w:rPr>
      </w:pPr>
      <w:r w:rsidRPr="001B119B">
        <w:rPr>
          <w:rFonts w:ascii="Times New Roman" w:hAnsi="Times New Roman" w:cs="Times New Roman"/>
          <w:sz w:val="28"/>
          <w:szCs w:val="28"/>
        </w:rPr>
        <w:tab/>
      </w:r>
      <w:r w:rsidR="00A331B7" w:rsidRPr="00FF6BFB">
        <w:rPr>
          <w:rFonts w:ascii="Times New Roman" w:hAnsi="Times New Roman" w:cs="Times New Roman"/>
          <w:b/>
          <w:sz w:val="28"/>
          <w:szCs w:val="28"/>
        </w:rPr>
        <w:t>6. Процедура конкурсного отбора</w:t>
      </w:r>
    </w:p>
    <w:p w:rsidR="00A331B7" w:rsidRPr="00FF6BFB" w:rsidRDefault="00A331B7" w:rsidP="00A331B7">
      <w:pPr>
        <w:pStyle w:val="ConsPlusNormal"/>
        <w:ind w:firstLine="540"/>
        <w:jc w:val="both"/>
        <w:rPr>
          <w:rFonts w:ascii="Times New Roman" w:hAnsi="Times New Roman" w:cs="Times New Roman"/>
          <w:sz w:val="28"/>
          <w:szCs w:val="28"/>
        </w:rPr>
      </w:pP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6.1. Решение о проведении отбора кандидатов в резерв принимается </w:t>
      </w:r>
      <w:r w:rsidRPr="00630B57">
        <w:rPr>
          <w:rFonts w:ascii="Times New Roman" w:hAnsi="Times New Roman" w:cs="Times New Roman"/>
          <w:sz w:val="28"/>
          <w:szCs w:val="28"/>
        </w:rPr>
        <w:t xml:space="preserve">комиссией по вопросам </w:t>
      </w:r>
      <w:r w:rsidR="00E57875" w:rsidRPr="00630B57">
        <w:rPr>
          <w:rFonts w:ascii="Times New Roman" w:hAnsi="Times New Roman" w:cs="Times New Roman"/>
          <w:sz w:val="28"/>
          <w:szCs w:val="28"/>
        </w:rPr>
        <w:t>муниципальной</w:t>
      </w:r>
      <w:r w:rsidRPr="00630B57">
        <w:rPr>
          <w:rFonts w:ascii="Times New Roman" w:hAnsi="Times New Roman" w:cs="Times New Roman"/>
          <w:sz w:val="28"/>
          <w:szCs w:val="28"/>
        </w:rPr>
        <w:t xml:space="preserve"> службы </w:t>
      </w:r>
      <w:r w:rsidR="00E57875" w:rsidRPr="00630B57">
        <w:rPr>
          <w:rFonts w:ascii="Times New Roman" w:hAnsi="Times New Roman" w:cs="Times New Roman"/>
          <w:sz w:val="28"/>
          <w:szCs w:val="28"/>
        </w:rPr>
        <w:t xml:space="preserve">Таштагольского муниципального района </w:t>
      </w:r>
      <w:r w:rsidRPr="00630B57">
        <w:rPr>
          <w:rFonts w:ascii="Times New Roman" w:hAnsi="Times New Roman" w:cs="Times New Roman"/>
          <w:sz w:val="28"/>
          <w:szCs w:val="28"/>
        </w:rPr>
        <w:t xml:space="preserve"> и резерва управленческих кадров (далее - комиссия).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6.2. Информация о формировании резерва с указанием сроков и основных условий участия, приложением форм заявлений, анкеты и рекомендации размещается на официальном сайте </w:t>
      </w:r>
      <w:r w:rsidR="00E57875">
        <w:rPr>
          <w:rFonts w:ascii="Times New Roman" w:hAnsi="Times New Roman" w:cs="Times New Roman"/>
          <w:sz w:val="28"/>
          <w:szCs w:val="28"/>
        </w:rPr>
        <w:t>а</w:t>
      </w:r>
      <w:r w:rsidRPr="00FF6BFB">
        <w:rPr>
          <w:rFonts w:ascii="Times New Roman" w:hAnsi="Times New Roman" w:cs="Times New Roman"/>
          <w:sz w:val="28"/>
          <w:szCs w:val="28"/>
        </w:rPr>
        <w:t xml:space="preserve">дминистрации </w:t>
      </w:r>
      <w:r w:rsidR="00E57875">
        <w:rPr>
          <w:rFonts w:ascii="Times New Roman" w:hAnsi="Times New Roman" w:cs="Times New Roman"/>
          <w:sz w:val="28"/>
          <w:szCs w:val="28"/>
        </w:rPr>
        <w:t>Таштагольского муниципального района</w:t>
      </w:r>
      <w:r w:rsidRPr="00FF6BFB">
        <w:rPr>
          <w:rFonts w:ascii="Times New Roman" w:hAnsi="Times New Roman" w:cs="Times New Roman"/>
          <w:sz w:val="28"/>
          <w:szCs w:val="28"/>
        </w:rPr>
        <w:t xml:space="preserve"> в информационно-телекоммуникационной сети "Интернет".</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6.3. Организуется работа с кадровыми службами органов местного самоуправления</w:t>
      </w:r>
      <w:r w:rsidR="00BF2202">
        <w:rPr>
          <w:rFonts w:ascii="Times New Roman" w:hAnsi="Times New Roman" w:cs="Times New Roman"/>
          <w:sz w:val="28"/>
          <w:szCs w:val="28"/>
        </w:rPr>
        <w:t xml:space="preserve"> Таштагольского муниципального района</w:t>
      </w:r>
      <w:r w:rsidRPr="00FF6BFB">
        <w:rPr>
          <w:rFonts w:ascii="Times New Roman" w:hAnsi="Times New Roman" w:cs="Times New Roman"/>
          <w:sz w:val="28"/>
          <w:szCs w:val="28"/>
        </w:rPr>
        <w:t xml:space="preserve"> по привлечению муниципальных служащих, работников </w:t>
      </w:r>
      <w:r w:rsidR="00F87201">
        <w:rPr>
          <w:rFonts w:ascii="Times New Roman" w:hAnsi="Times New Roman" w:cs="Times New Roman"/>
          <w:sz w:val="28"/>
          <w:szCs w:val="28"/>
        </w:rPr>
        <w:t xml:space="preserve">государственных и </w:t>
      </w:r>
      <w:r w:rsidRPr="00FF6BFB">
        <w:rPr>
          <w:rFonts w:ascii="Times New Roman" w:hAnsi="Times New Roman" w:cs="Times New Roman"/>
          <w:sz w:val="28"/>
          <w:szCs w:val="28"/>
        </w:rPr>
        <w:t>муниципальных организаций к участию в отборе в резерв</w:t>
      </w:r>
      <w:r w:rsidR="00BF2202">
        <w:rPr>
          <w:rFonts w:ascii="Times New Roman" w:hAnsi="Times New Roman" w:cs="Times New Roman"/>
          <w:sz w:val="28"/>
          <w:szCs w:val="28"/>
        </w:rPr>
        <w:t>.</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6.4. Конкурсный отбор в резерв проводится в несколько этапов, при этом используются следующие методы: анкетирование, собеседование, тестирование. Для отбора кандидатов в высший и базовый резерв используются методики, позволяющие оценить имеющиеся управленческие знания, умения и навыки, для отбора кандидатов в перспективный резерв используются методики, позволяющие выявить наличие потенциальных навыков, дающих возможность их реализации при дополнительной подготовке.</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6.5. После объявления о формировании резерва рабочая группа комиссии проводит прием документов от граждан, изъявивших желание участвовать в конкурсном отборе, по перечню, указанному в </w:t>
      </w:r>
      <w:hyperlink w:anchor="Par75" w:tooltip="Ссылка на текущий документ" w:history="1">
        <w:r w:rsidRPr="00FF6BFB">
          <w:rPr>
            <w:rFonts w:ascii="Times New Roman" w:hAnsi="Times New Roman" w:cs="Times New Roman"/>
            <w:sz w:val="28"/>
            <w:szCs w:val="28"/>
          </w:rPr>
          <w:t>разделе 5</w:t>
        </w:r>
      </w:hyperlink>
      <w:r w:rsidRPr="00FF6BFB">
        <w:rPr>
          <w:rFonts w:ascii="Times New Roman" w:hAnsi="Times New Roman" w:cs="Times New Roman"/>
          <w:sz w:val="28"/>
          <w:szCs w:val="28"/>
        </w:rPr>
        <w:t xml:space="preserve"> настоящего Положения.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6.6. </w:t>
      </w:r>
      <w:r w:rsidRPr="00E0781C">
        <w:rPr>
          <w:rFonts w:ascii="Times New Roman" w:hAnsi="Times New Roman" w:cs="Times New Roman"/>
          <w:sz w:val="28"/>
          <w:szCs w:val="28"/>
        </w:rPr>
        <w:t>На первом этапе отбор</w:t>
      </w:r>
      <w:r w:rsidRPr="00FF6BFB">
        <w:rPr>
          <w:rFonts w:ascii="Times New Roman" w:hAnsi="Times New Roman" w:cs="Times New Roman"/>
          <w:sz w:val="28"/>
          <w:szCs w:val="28"/>
        </w:rPr>
        <w:t xml:space="preserve"> осуществляется по общим формальным критериям: возраст, стаж работы, уровень и направление профессионального образования, рекомендации, своевременность подачи документов, полнота представленных пакетов документов. По результатам первичного отбора формируется список кандидатов в резерв.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6.7. На втором этапе осуществляется конкурсный отбор в форме тестовых процедур, собеседования по профессиональным компетенциям, направленных на выявление у претендентов соответствующих навыков и умений.</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6.7.1. Процедура оценки включает диагностику личностных особенностей, выявление мотивационных предпочтений при выборе карьерных стратегий, определение способностей к усвоению новых знаний, аналитической деятельности и соответствие кандидата критериям оценки.</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Под критериями оценки профессиональных, деловых и личностных качеств кандидатов понимается сочетание знаний, умений и навыков, необходимых для замещения целевой должности.</w:t>
      </w:r>
    </w:p>
    <w:p w:rsidR="00A331B7" w:rsidRPr="00FF6BFB" w:rsidRDefault="00A331B7" w:rsidP="00A331B7">
      <w:pPr>
        <w:pStyle w:val="ConsPlusNormal"/>
        <w:ind w:firstLine="540"/>
        <w:jc w:val="both"/>
        <w:rPr>
          <w:rFonts w:ascii="Times New Roman" w:hAnsi="Times New Roman" w:cs="Times New Roman"/>
          <w:sz w:val="28"/>
          <w:szCs w:val="28"/>
        </w:rPr>
      </w:pPr>
      <w:bookmarkStart w:id="1" w:name="Par102"/>
      <w:bookmarkEnd w:id="1"/>
      <w:r w:rsidRPr="00FF6BFB">
        <w:rPr>
          <w:rFonts w:ascii="Times New Roman" w:hAnsi="Times New Roman" w:cs="Times New Roman"/>
          <w:sz w:val="28"/>
          <w:szCs w:val="28"/>
        </w:rPr>
        <w:t>6.7.2. К критериям оценки кандидатов относятся: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"Опыт управления" - совокупность профессиональных достижений кандидата, характеризующих его как эффективного руководителя;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"Управленческие качества" - компетентность, лидерские и организаторские </w:t>
      </w:r>
      <w:r w:rsidRPr="00FF6BFB">
        <w:rPr>
          <w:rFonts w:ascii="Times New Roman" w:hAnsi="Times New Roman" w:cs="Times New Roman"/>
          <w:sz w:val="28"/>
          <w:szCs w:val="28"/>
        </w:rPr>
        <w:lastRenderedPageBreak/>
        <w:t>способности;</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"Стратегическое мышление" - государственный подход и целостное видение процессов, способность к планированию и предвидению последствий принимаемых решений;</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"Активная гражданская позиция" - патриотизм и социальная активность, позитивное мышление.</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6.7.3. </w:t>
      </w:r>
      <w:proofErr w:type="gramStart"/>
      <w:r w:rsidRPr="00FF6BFB">
        <w:rPr>
          <w:rFonts w:ascii="Times New Roman" w:hAnsi="Times New Roman" w:cs="Times New Roman"/>
          <w:sz w:val="28"/>
          <w:szCs w:val="28"/>
        </w:rPr>
        <w:t xml:space="preserve">Собеседование заключается в устных ответах на вопросы членов комиссии в рамках каждого из предусмотренных </w:t>
      </w:r>
      <w:hyperlink w:anchor="Par102" w:tooltip="Ссылка на текущий документ" w:history="1">
        <w:r w:rsidRPr="00FF6BFB">
          <w:rPr>
            <w:rFonts w:ascii="Times New Roman" w:hAnsi="Times New Roman" w:cs="Times New Roman"/>
            <w:sz w:val="28"/>
            <w:szCs w:val="28"/>
          </w:rPr>
          <w:t>подпунктом 6.7.2</w:t>
        </w:r>
      </w:hyperlink>
      <w:r w:rsidRPr="00FF6BFB">
        <w:rPr>
          <w:rFonts w:ascii="Times New Roman" w:hAnsi="Times New Roman" w:cs="Times New Roman"/>
          <w:sz w:val="28"/>
          <w:szCs w:val="28"/>
        </w:rPr>
        <w:t xml:space="preserve"> критерия настоящего Положения.</w:t>
      </w:r>
      <w:proofErr w:type="gramEnd"/>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Ответы кандидатов оцениваются по 10 - балльной шкале:</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 критерию "Опыт управления" - от 0 до 3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 критерию "Управленческие качества" - от 0 до 3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 критерию "Стратегическое мышление" - от 0 до 3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 критерию "Активная гражданская позиция" - от 0 до 1 балла.</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Мнение каждого члена комиссии вносится в </w:t>
      </w:r>
      <w:hyperlink w:anchor="Par571" w:tooltip="Ссылка на текущий документ" w:history="1">
        <w:r w:rsidRPr="00FF6BFB">
          <w:rPr>
            <w:rFonts w:ascii="Times New Roman" w:hAnsi="Times New Roman" w:cs="Times New Roman"/>
            <w:sz w:val="28"/>
            <w:szCs w:val="28"/>
          </w:rPr>
          <w:t>лист</w:t>
        </w:r>
      </w:hyperlink>
      <w:r w:rsidRPr="00FF6BFB">
        <w:rPr>
          <w:rFonts w:ascii="Times New Roman" w:hAnsi="Times New Roman" w:cs="Times New Roman"/>
          <w:sz w:val="28"/>
          <w:szCs w:val="28"/>
        </w:rPr>
        <w:t xml:space="preserve"> оценки профессиональных, деловых и личностных качеств кандидата согласно приложению N 5 к настоящему Порядку, а затем выводится средний балл кандидата, который рассчитывается посредством деления суммы общих баллов, выставленных кандидату каждым членом комиссии, на количество членов комиссии, участвовавших в заседании.</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6.7.4. На основании полученного среднего балла каждого кандидата комиссия открытым голосованием простым большинством голосов присутствующих на заседании членов комиссии принимает следующие решения: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не включать кандидата в резерв (балльная оценка от 0 до 2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включить кандидата в "перспективный" уровень резерва (балльная оценка от 3 до 5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включить кандидата в "базовый" уровень резерва (балльная оценка от 6 до 8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включить кандидата в "высший" уровень резерва (балльная оценка от 9 до 10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6.8. Действующие </w:t>
      </w:r>
      <w:r w:rsidR="001E62AC">
        <w:rPr>
          <w:rFonts w:ascii="Times New Roman" w:hAnsi="Times New Roman" w:cs="Times New Roman"/>
          <w:sz w:val="28"/>
          <w:szCs w:val="28"/>
        </w:rPr>
        <w:t xml:space="preserve">муниципальные </w:t>
      </w:r>
      <w:r w:rsidRPr="00FF6BFB">
        <w:rPr>
          <w:rFonts w:ascii="Times New Roman" w:hAnsi="Times New Roman" w:cs="Times New Roman"/>
          <w:sz w:val="28"/>
          <w:szCs w:val="28"/>
        </w:rPr>
        <w:t xml:space="preserve">служащие </w:t>
      </w:r>
      <w:r w:rsidR="001E62AC">
        <w:rPr>
          <w:rFonts w:ascii="Times New Roman" w:hAnsi="Times New Roman" w:cs="Times New Roman"/>
          <w:sz w:val="28"/>
          <w:szCs w:val="28"/>
        </w:rPr>
        <w:t>Таштагольского муниципального района</w:t>
      </w:r>
      <w:r w:rsidRPr="00FF6BFB">
        <w:rPr>
          <w:rFonts w:ascii="Times New Roman" w:hAnsi="Times New Roman" w:cs="Times New Roman"/>
          <w:sz w:val="28"/>
          <w:szCs w:val="28"/>
        </w:rPr>
        <w:t xml:space="preserve"> с их письменного согласия включаются в резерв без прохождения дополнительных отборочных процедур.</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w:t>
      </w:r>
      <w:r w:rsidR="00E85049">
        <w:rPr>
          <w:rFonts w:ascii="Times New Roman" w:hAnsi="Times New Roman" w:cs="Times New Roman"/>
          <w:sz w:val="28"/>
          <w:szCs w:val="28"/>
        </w:rPr>
        <w:t>9</w:t>
      </w:r>
      <w:r w:rsidRPr="00FF6BFB">
        <w:rPr>
          <w:rFonts w:ascii="Times New Roman" w:hAnsi="Times New Roman" w:cs="Times New Roman"/>
          <w:sz w:val="28"/>
          <w:szCs w:val="28"/>
        </w:rPr>
        <w:t xml:space="preserve">. По результатам отборочных процедур комиссией формируется список граждан, включенных в резерв, который утверждается </w:t>
      </w:r>
      <w:r w:rsidR="00E85049">
        <w:rPr>
          <w:rFonts w:ascii="Times New Roman" w:hAnsi="Times New Roman" w:cs="Times New Roman"/>
          <w:sz w:val="28"/>
          <w:szCs w:val="28"/>
        </w:rPr>
        <w:t>постановлением Главы</w:t>
      </w:r>
      <w:r w:rsidRPr="00FF6BFB">
        <w:rPr>
          <w:rFonts w:ascii="Times New Roman" w:hAnsi="Times New Roman" w:cs="Times New Roman"/>
          <w:sz w:val="28"/>
          <w:szCs w:val="28"/>
        </w:rPr>
        <w:t xml:space="preserve"> </w:t>
      </w:r>
      <w:r w:rsidR="00E85049">
        <w:rPr>
          <w:rFonts w:ascii="Times New Roman" w:hAnsi="Times New Roman" w:cs="Times New Roman"/>
          <w:sz w:val="28"/>
          <w:szCs w:val="28"/>
        </w:rPr>
        <w:t>Таштагольского муниципального района</w:t>
      </w:r>
      <w:r w:rsidRPr="00FF6BFB">
        <w:rPr>
          <w:rFonts w:ascii="Times New Roman" w:hAnsi="Times New Roman" w:cs="Times New Roman"/>
          <w:sz w:val="28"/>
          <w:szCs w:val="28"/>
        </w:rPr>
        <w:t>.</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6.1</w:t>
      </w:r>
      <w:r w:rsidR="006E5C7D">
        <w:rPr>
          <w:rFonts w:ascii="Times New Roman" w:hAnsi="Times New Roman" w:cs="Times New Roman"/>
          <w:sz w:val="28"/>
          <w:szCs w:val="28"/>
        </w:rPr>
        <w:t>0</w:t>
      </w:r>
      <w:r w:rsidRPr="00FF6BFB">
        <w:rPr>
          <w:rFonts w:ascii="Times New Roman" w:hAnsi="Times New Roman" w:cs="Times New Roman"/>
          <w:sz w:val="28"/>
          <w:szCs w:val="28"/>
        </w:rPr>
        <w:t>. По результатам оценочных процедур второго этапа отбора формируются группы резерва по целевому назначению согласно перечню должностей, на которые формируется резерв.</w:t>
      </w:r>
    </w:p>
    <w:p w:rsidR="007D131E" w:rsidRDefault="007D131E" w:rsidP="00394785">
      <w:pPr>
        <w:shd w:val="clear" w:color="auto" w:fill="FFFFFF"/>
        <w:spacing w:line="317" w:lineRule="exact"/>
        <w:jc w:val="both"/>
        <w:rPr>
          <w:rFonts w:ascii="Times New Roman" w:hAnsi="Times New Roman" w:cs="Times New Roman"/>
          <w:sz w:val="28"/>
          <w:szCs w:val="28"/>
        </w:rPr>
      </w:pPr>
    </w:p>
    <w:p w:rsidR="008F2E23" w:rsidRDefault="008F2E23" w:rsidP="00B20E23">
      <w:pPr>
        <w:pStyle w:val="ConsPlusNormal"/>
        <w:ind w:firstLine="0"/>
        <w:jc w:val="center"/>
        <w:outlineLvl w:val="1"/>
        <w:rPr>
          <w:rFonts w:ascii="Times New Roman" w:hAnsi="Times New Roman" w:cs="Times New Roman"/>
          <w:b/>
          <w:sz w:val="28"/>
          <w:szCs w:val="28"/>
        </w:rPr>
      </w:pPr>
    </w:p>
    <w:p w:rsidR="00B20E23" w:rsidRPr="00FF6BFB" w:rsidRDefault="00B20E23" w:rsidP="00B20E23">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7. Организация работы с резервом</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7.1. По результатам оценки уровня готовности к замещению должностей с целью приобретения дополнительных профессиональных знаний в сфере </w:t>
      </w:r>
      <w:r w:rsidRPr="00FF6BFB">
        <w:rPr>
          <w:rFonts w:ascii="Times New Roman" w:hAnsi="Times New Roman" w:cs="Times New Roman"/>
          <w:sz w:val="28"/>
          <w:szCs w:val="28"/>
        </w:rPr>
        <w:lastRenderedPageBreak/>
        <w:t>экономики, управления и права, развития навыков стратегического и системного анализа, инновационных подходов к решению управленческих задач, а также коммуникативных навыков и других лидерских качеств резервисты могут пройти подготовку. Подготовка возможна в рамках целев</w:t>
      </w:r>
      <w:r w:rsidR="00F17833">
        <w:rPr>
          <w:rFonts w:ascii="Times New Roman" w:hAnsi="Times New Roman" w:cs="Times New Roman"/>
          <w:sz w:val="28"/>
          <w:szCs w:val="28"/>
        </w:rPr>
        <w:t>ой</w:t>
      </w:r>
      <w:r w:rsidRPr="00FF6BFB">
        <w:rPr>
          <w:rFonts w:ascii="Times New Roman" w:hAnsi="Times New Roman" w:cs="Times New Roman"/>
          <w:sz w:val="28"/>
          <w:szCs w:val="28"/>
        </w:rPr>
        <w:t xml:space="preserve"> программ</w:t>
      </w:r>
      <w:r w:rsidR="00F17833">
        <w:rPr>
          <w:rFonts w:ascii="Times New Roman" w:hAnsi="Times New Roman" w:cs="Times New Roman"/>
          <w:sz w:val="28"/>
          <w:szCs w:val="28"/>
        </w:rPr>
        <w:t>ы</w:t>
      </w:r>
      <w:r w:rsidRPr="00FF6BFB">
        <w:rPr>
          <w:rFonts w:ascii="Times New Roman" w:hAnsi="Times New Roman" w:cs="Times New Roman"/>
          <w:sz w:val="28"/>
          <w:szCs w:val="28"/>
        </w:rPr>
        <w:t xml:space="preserve"> обучения (повышения квалификации) лиц, замещающих муниципальные должности и должности муниципальной службы </w:t>
      </w:r>
      <w:r w:rsidR="00F17833">
        <w:rPr>
          <w:rFonts w:ascii="Times New Roman" w:hAnsi="Times New Roman" w:cs="Times New Roman"/>
          <w:sz w:val="28"/>
          <w:szCs w:val="28"/>
        </w:rPr>
        <w:t>Таштагольского муниципального района</w:t>
      </w:r>
      <w:r w:rsidRPr="00FF6BFB">
        <w:rPr>
          <w:rFonts w:ascii="Times New Roman" w:hAnsi="Times New Roman" w:cs="Times New Roman"/>
          <w:sz w:val="28"/>
          <w:szCs w:val="28"/>
        </w:rPr>
        <w:t>, а также в рамках тренингов, семинаров и иных форм подготовки.</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7.2. </w:t>
      </w:r>
      <w:r w:rsidR="002A7141">
        <w:rPr>
          <w:rFonts w:ascii="Times New Roman" w:hAnsi="Times New Roman" w:cs="Times New Roman"/>
          <w:sz w:val="28"/>
          <w:szCs w:val="28"/>
        </w:rPr>
        <w:t>Организационный отдел администрации Таштагольского муниципального района</w:t>
      </w:r>
      <w:r w:rsidRPr="00FF6BFB">
        <w:rPr>
          <w:rFonts w:ascii="Times New Roman" w:hAnsi="Times New Roman" w:cs="Times New Roman"/>
          <w:sz w:val="28"/>
          <w:szCs w:val="28"/>
        </w:rPr>
        <w:t xml:space="preserve"> формирует базу данных резерва и осуществляет ежеквартального мониторинг его состава.</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Мониторинг состава резерва осуществляется с целью:</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а) исключения из состава резерва по основаниям, предусмотренным </w:t>
      </w:r>
      <w:hyperlink w:anchor="Par135" w:tooltip="Ссылка на текущий документ" w:history="1">
        <w:r w:rsidRPr="00FF6BFB">
          <w:rPr>
            <w:rFonts w:ascii="Times New Roman" w:hAnsi="Times New Roman" w:cs="Times New Roman"/>
            <w:sz w:val="28"/>
            <w:szCs w:val="28"/>
          </w:rPr>
          <w:t>разделом 8</w:t>
        </w:r>
      </w:hyperlink>
      <w:r w:rsidRPr="00FF6BFB">
        <w:rPr>
          <w:rFonts w:ascii="Times New Roman" w:hAnsi="Times New Roman" w:cs="Times New Roman"/>
          <w:sz w:val="28"/>
          <w:szCs w:val="28"/>
        </w:rPr>
        <w:t xml:space="preserve"> настоящего Положения;</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б) периодической оценки профессиональных и личностных качеств резервистов;</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в) оценки необходимости пополнения резерва и организации работы по дополнительному отбору в резе</w:t>
      </w:r>
      <w:proofErr w:type="gramStart"/>
      <w:r w:rsidRPr="00FF6BFB">
        <w:rPr>
          <w:rFonts w:ascii="Times New Roman" w:hAnsi="Times New Roman" w:cs="Times New Roman"/>
          <w:sz w:val="28"/>
          <w:szCs w:val="28"/>
        </w:rPr>
        <w:t>рв в сл</w:t>
      </w:r>
      <w:proofErr w:type="gramEnd"/>
      <w:r w:rsidRPr="00FF6BFB">
        <w:rPr>
          <w:rFonts w:ascii="Times New Roman" w:hAnsi="Times New Roman" w:cs="Times New Roman"/>
          <w:sz w:val="28"/>
          <w:szCs w:val="28"/>
        </w:rPr>
        <w:t>учае возникновения потребности в той или иной сфере управления.</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7.3. Срок нахождения в резерве - 3 года.</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7.4. Гражданам, не прошедшим конкурсный отбор, а также исключенным из резерва, пакет документов возвращается по личному заявлению в течение одного года. Не востребованные за этот период документы уничтожаются.</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0"/>
        <w:jc w:val="center"/>
        <w:outlineLvl w:val="1"/>
        <w:rPr>
          <w:rFonts w:ascii="Times New Roman" w:hAnsi="Times New Roman" w:cs="Times New Roman"/>
          <w:b/>
          <w:sz w:val="28"/>
          <w:szCs w:val="28"/>
        </w:rPr>
      </w:pPr>
      <w:bookmarkStart w:id="2" w:name="Par135"/>
      <w:bookmarkEnd w:id="2"/>
      <w:r w:rsidRPr="00FF6BFB">
        <w:rPr>
          <w:rFonts w:ascii="Times New Roman" w:hAnsi="Times New Roman" w:cs="Times New Roman"/>
          <w:b/>
          <w:sz w:val="28"/>
          <w:szCs w:val="28"/>
        </w:rPr>
        <w:t>8. Основания исключения из резерва</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 Основаниями исключения гражданина из резерва являются:</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8.1.1. Назначение на целевую должность, для замещения которой гражданин был включен в резерв.</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8.1.2. Истечение предельного срока нахождения в резерве.</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8.1.3. Личное заявление резервиста.</w:t>
      </w:r>
    </w:p>
    <w:p w:rsidR="00B20E23" w:rsidRPr="00FF6BFB" w:rsidRDefault="00B20E23" w:rsidP="00B20E23">
      <w:pPr>
        <w:pStyle w:val="ConsPlusNormal"/>
        <w:ind w:firstLine="540"/>
        <w:jc w:val="both"/>
        <w:rPr>
          <w:rFonts w:ascii="Times New Roman" w:hAnsi="Times New Roman" w:cs="Times New Roman"/>
          <w:sz w:val="28"/>
          <w:szCs w:val="28"/>
        </w:rPr>
      </w:pPr>
      <w:bookmarkStart w:id="3" w:name="Par141"/>
      <w:bookmarkEnd w:id="3"/>
      <w:r w:rsidRPr="00FF6BFB">
        <w:rPr>
          <w:rFonts w:ascii="Times New Roman" w:hAnsi="Times New Roman" w:cs="Times New Roman"/>
          <w:sz w:val="28"/>
          <w:szCs w:val="28"/>
        </w:rPr>
        <w:t xml:space="preserve">8.1.4. Достижение предельного возраста, предусмотренного </w:t>
      </w:r>
      <w:hyperlink w:anchor="Par68" w:tooltip="Ссылка на текущий документ" w:history="1">
        <w:r w:rsidRPr="00FF6BFB">
          <w:rPr>
            <w:rFonts w:ascii="Times New Roman" w:hAnsi="Times New Roman" w:cs="Times New Roman"/>
            <w:sz w:val="28"/>
            <w:szCs w:val="28"/>
          </w:rPr>
          <w:t>разделом 4</w:t>
        </w:r>
      </w:hyperlink>
      <w:r w:rsidRPr="00FF6BFB">
        <w:rPr>
          <w:rFonts w:ascii="Times New Roman" w:hAnsi="Times New Roman" w:cs="Times New Roman"/>
          <w:sz w:val="28"/>
          <w:szCs w:val="28"/>
        </w:rPr>
        <w:t xml:space="preserve"> настоящего Положения.</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8.1.5. Двукратный письменный отказ от предложения замещения целевой должности.</w:t>
      </w:r>
    </w:p>
    <w:p w:rsidR="00B20E23" w:rsidRPr="00FF6BFB" w:rsidRDefault="00CE5007" w:rsidP="00B20E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8.1.6.</w:t>
      </w:r>
      <w:r w:rsidR="00B20E23" w:rsidRPr="00FF6BFB">
        <w:rPr>
          <w:rFonts w:ascii="Times New Roman" w:hAnsi="Times New Roman" w:cs="Times New Roman"/>
          <w:sz w:val="28"/>
          <w:szCs w:val="28"/>
        </w:rPr>
        <w:t>Двукратный письменный отказ от прохождения программ повышения квалификации, дополнительного образования, стажировок, участия в мероприятиях, проводимых в рамках работы с резервом, а также недобросовестное отношение к выполнению индивидуального плана подготовки.</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8.1.7. Недобросовестное отношение к выполнению должностных обязанностей по замещаемой должности, увольнение с работы по инициативе нанимателя по причине грубого нарушения служебных обязанностей.</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8.1.8. Представление подложных документов или заведомо ложных сведений.</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8.1.9. Совершение действий коррупционного характера, подтвержденных </w:t>
      </w:r>
      <w:r w:rsidRPr="00FF6BFB">
        <w:rPr>
          <w:rFonts w:ascii="Times New Roman" w:hAnsi="Times New Roman" w:cs="Times New Roman"/>
          <w:sz w:val="28"/>
          <w:szCs w:val="28"/>
        </w:rPr>
        <w:lastRenderedPageBreak/>
        <w:t>документально.</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8.1.10. Осуждение к уголовному наказанию, исключающему возможность исполнения должностных обязанностей по должности, на замещение которой гражданин был включен в резерв.</w:t>
      </w:r>
    </w:p>
    <w:p w:rsidR="00B20E23" w:rsidRPr="00FF6BFB" w:rsidRDefault="00B20E23" w:rsidP="00B20E23">
      <w:pPr>
        <w:pStyle w:val="ConsPlusNormal"/>
        <w:ind w:firstLine="540"/>
        <w:jc w:val="both"/>
        <w:rPr>
          <w:rFonts w:ascii="Times New Roman" w:hAnsi="Times New Roman" w:cs="Times New Roman"/>
          <w:sz w:val="28"/>
          <w:szCs w:val="28"/>
        </w:rPr>
      </w:pPr>
      <w:bookmarkStart w:id="4" w:name="Par148"/>
      <w:bookmarkEnd w:id="4"/>
      <w:r w:rsidRPr="00FF6BFB">
        <w:rPr>
          <w:rFonts w:ascii="Times New Roman" w:hAnsi="Times New Roman" w:cs="Times New Roman"/>
          <w:sz w:val="28"/>
          <w:szCs w:val="28"/>
        </w:rPr>
        <w:t>8.1.11. Смерть резервиста.</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8.2. Повторное включение гражданина в резерв происходит в порядке, предусмотренном настоящим Положением.</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8.3. Не имеют права повторного включения в резерв граждане, исключенные из него по основаниям, предусмотренными </w:t>
      </w:r>
      <w:hyperlink w:anchor="Par141" w:tooltip="Ссылка на текущий документ" w:history="1">
        <w:r w:rsidRPr="00FF6BFB">
          <w:rPr>
            <w:rFonts w:ascii="Times New Roman" w:hAnsi="Times New Roman" w:cs="Times New Roman"/>
            <w:sz w:val="28"/>
            <w:szCs w:val="28"/>
          </w:rPr>
          <w:t>подпунктами 8.1.4</w:t>
        </w:r>
      </w:hyperlink>
      <w:r w:rsidRPr="00FF6BFB">
        <w:rPr>
          <w:rFonts w:ascii="Times New Roman" w:hAnsi="Times New Roman" w:cs="Times New Roman"/>
          <w:sz w:val="28"/>
          <w:szCs w:val="28"/>
        </w:rPr>
        <w:t xml:space="preserve"> - </w:t>
      </w:r>
      <w:hyperlink w:anchor="Par148" w:tooltip="Ссылка на текущий документ" w:history="1">
        <w:r w:rsidRPr="00FF6BFB">
          <w:rPr>
            <w:rFonts w:ascii="Times New Roman" w:hAnsi="Times New Roman" w:cs="Times New Roman"/>
            <w:sz w:val="28"/>
            <w:szCs w:val="28"/>
          </w:rPr>
          <w:t>8.1.11</w:t>
        </w:r>
      </w:hyperlink>
      <w:r w:rsidRPr="00FF6BFB">
        <w:rPr>
          <w:rFonts w:ascii="Times New Roman" w:hAnsi="Times New Roman" w:cs="Times New Roman"/>
          <w:sz w:val="28"/>
          <w:szCs w:val="28"/>
        </w:rPr>
        <w:t xml:space="preserve"> настоящего Положения.</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0"/>
        <w:jc w:val="center"/>
        <w:outlineLvl w:val="1"/>
        <w:rPr>
          <w:rFonts w:ascii="Times New Roman" w:hAnsi="Times New Roman" w:cs="Times New Roman"/>
          <w:b/>
          <w:sz w:val="28"/>
          <w:szCs w:val="28"/>
        </w:rPr>
      </w:pPr>
      <w:bookmarkStart w:id="5" w:name="Par152"/>
      <w:bookmarkEnd w:id="5"/>
      <w:r w:rsidRPr="00FF6BFB">
        <w:rPr>
          <w:rFonts w:ascii="Times New Roman" w:hAnsi="Times New Roman" w:cs="Times New Roman"/>
          <w:b/>
          <w:sz w:val="28"/>
          <w:szCs w:val="28"/>
        </w:rPr>
        <w:t>9. Организационно-методическое обеспечение</w:t>
      </w:r>
    </w:p>
    <w:p w:rsidR="00B20E23" w:rsidRPr="00FF6BFB" w:rsidRDefault="00B20E23" w:rsidP="00B20E23">
      <w:pPr>
        <w:pStyle w:val="ConsPlusNormal"/>
        <w:ind w:firstLine="0"/>
        <w:jc w:val="center"/>
        <w:rPr>
          <w:rFonts w:ascii="Times New Roman" w:hAnsi="Times New Roman" w:cs="Times New Roman"/>
          <w:b/>
          <w:sz w:val="28"/>
          <w:szCs w:val="28"/>
        </w:rPr>
      </w:pPr>
      <w:r w:rsidRPr="00FF6BFB">
        <w:rPr>
          <w:rFonts w:ascii="Times New Roman" w:hAnsi="Times New Roman" w:cs="Times New Roman"/>
          <w:b/>
          <w:sz w:val="28"/>
          <w:szCs w:val="28"/>
        </w:rPr>
        <w:t>формирования и подготовки резерва</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9.1. Организационно - методическое обеспечение формирования и подготовки резерва, ведение базы данных, мониторинга резерва осуществляется </w:t>
      </w:r>
      <w:r w:rsidR="0074737E">
        <w:rPr>
          <w:rFonts w:ascii="Times New Roman" w:hAnsi="Times New Roman" w:cs="Times New Roman"/>
          <w:sz w:val="28"/>
          <w:szCs w:val="28"/>
        </w:rPr>
        <w:t>организационным отделом администрации Таштагольского муниципального района</w:t>
      </w:r>
      <w:r w:rsidRPr="00FF6BFB">
        <w:rPr>
          <w:rFonts w:ascii="Times New Roman" w:hAnsi="Times New Roman" w:cs="Times New Roman"/>
          <w:sz w:val="28"/>
          <w:szCs w:val="28"/>
        </w:rPr>
        <w:t>.</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9.2. С целью информационного обеспечения мероприятий по формированию резерва и работы с ним на официальном сайте </w:t>
      </w:r>
      <w:r w:rsidR="00CF5246">
        <w:rPr>
          <w:rFonts w:ascii="Times New Roman" w:hAnsi="Times New Roman" w:cs="Times New Roman"/>
          <w:sz w:val="28"/>
          <w:szCs w:val="28"/>
        </w:rPr>
        <w:t xml:space="preserve">администрации Таштагольского муниципального района </w:t>
      </w:r>
      <w:r w:rsidRPr="00FF6BFB">
        <w:rPr>
          <w:rFonts w:ascii="Times New Roman" w:hAnsi="Times New Roman" w:cs="Times New Roman"/>
          <w:sz w:val="28"/>
          <w:szCs w:val="28"/>
        </w:rPr>
        <w:t xml:space="preserve">в информационно-телекоммуникационной сети "Интернет" создается раздел </w:t>
      </w:r>
      <w:r w:rsidRPr="005755DF">
        <w:rPr>
          <w:rFonts w:ascii="Times New Roman" w:hAnsi="Times New Roman" w:cs="Times New Roman"/>
          <w:sz w:val="28"/>
          <w:szCs w:val="28"/>
        </w:rPr>
        <w:t>"</w:t>
      </w:r>
      <w:r w:rsidR="005755DF" w:rsidRPr="005755DF">
        <w:rPr>
          <w:rFonts w:ascii="Times New Roman" w:hAnsi="Times New Roman" w:cs="Times New Roman"/>
          <w:sz w:val="28"/>
          <w:szCs w:val="28"/>
        </w:rPr>
        <w:t>Кадровый резерв</w:t>
      </w:r>
      <w:r w:rsidRPr="005755DF">
        <w:rPr>
          <w:rFonts w:ascii="Times New Roman" w:hAnsi="Times New Roman" w:cs="Times New Roman"/>
          <w:sz w:val="28"/>
          <w:szCs w:val="28"/>
        </w:rPr>
        <w:t>".</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Default="00B20E23" w:rsidP="00B20E23">
      <w:pPr>
        <w:pStyle w:val="ConsPlusNormal"/>
        <w:ind w:firstLine="540"/>
        <w:jc w:val="both"/>
        <w:rPr>
          <w:rFonts w:ascii="Times New Roman" w:hAnsi="Times New Roman" w:cs="Times New Roman"/>
          <w:sz w:val="28"/>
          <w:szCs w:val="28"/>
        </w:rPr>
      </w:pPr>
    </w:p>
    <w:p w:rsidR="00B20E23" w:rsidRDefault="00B20E23" w:rsidP="00B20E23">
      <w:pPr>
        <w:pStyle w:val="ConsPlusNormal"/>
        <w:ind w:firstLine="540"/>
        <w:jc w:val="both"/>
        <w:rPr>
          <w:rFonts w:ascii="Times New Roman" w:hAnsi="Times New Roman" w:cs="Times New Roman"/>
          <w:sz w:val="28"/>
          <w:szCs w:val="28"/>
        </w:rPr>
      </w:pPr>
    </w:p>
    <w:p w:rsidR="00B20E23" w:rsidRDefault="00B20E23" w:rsidP="00B20E23">
      <w:pPr>
        <w:pStyle w:val="ConsPlusNormal"/>
        <w:ind w:firstLine="540"/>
        <w:jc w:val="both"/>
        <w:rPr>
          <w:rFonts w:ascii="Times New Roman" w:hAnsi="Times New Roman" w:cs="Times New Roman"/>
          <w:sz w:val="28"/>
          <w:szCs w:val="28"/>
        </w:rPr>
      </w:pPr>
    </w:p>
    <w:p w:rsidR="00B20E23" w:rsidRDefault="00B20E23" w:rsidP="00B20E23">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882FE2" w:rsidRDefault="00882FE2"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092D1C" w:rsidRPr="001B119B" w:rsidRDefault="00673E81" w:rsidP="00F14462">
      <w:pPr>
        <w:ind w:firstLine="4320"/>
        <w:jc w:val="right"/>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00092D1C" w:rsidRPr="001B119B">
        <w:rPr>
          <w:rFonts w:ascii="Times New Roman" w:hAnsi="Times New Roman" w:cs="Times New Roman"/>
          <w:spacing w:val="1"/>
          <w:sz w:val="28"/>
          <w:szCs w:val="28"/>
        </w:rPr>
        <w:t>Приложение № 1</w:t>
      </w:r>
    </w:p>
    <w:p w:rsidR="00092D1C" w:rsidRPr="001B119B" w:rsidRDefault="00673E81" w:rsidP="00F14462">
      <w:pPr>
        <w:shd w:val="clear" w:color="auto" w:fill="FFFFFF"/>
        <w:ind w:firstLine="4320"/>
        <w:jc w:val="right"/>
        <w:rPr>
          <w:rFonts w:ascii="Times New Roman" w:hAnsi="Times New Roman" w:cs="Times New Roman"/>
          <w:b/>
          <w:bCs/>
          <w:spacing w:val="-1"/>
          <w:sz w:val="28"/>
          <w:szCs w:val="28"/>
        </w:rPr>
      </w:pPr>
      <w:r>
        <w:rPr>
          <w:rFonts w:ascii="Times New Roman" w:hAnsi="Times New Roman" w:cs="Times New Roman"/>
          <w:spacing w:val="1"/>
          <w:sz w:val="28"/>
          <w:szCs w:val="28"/>
        </w:rPr>
        <w:t xml:space="preserve">             </w:t>
      </w:r>
      <w:r w:rsidR="00092D1C" w:rsidRPr="001B119B">
        <w:rPr>
          <w:rFonts w:ascii="Times New Roman" w:hAnsi="Times New Roman" w:cs="Times New Roman"/>
          <w:spacing w:val="1"/>
          <w:sz w:val="28"/>
          <w:szCs w:val="28"/>
        </w:rPr>
        <w:t>к Положению о порядке</w:t>
      </w:r>
      <w:r w:rsidR="00092D1C" w:rsidRPr="001B119B">
        <w:rPr>
          <w:rFonts w:ascii="Times New Roman" w:hAnsi="Times New Roman" w:cs="Times New Roman"/>
          <w:b/>
          <w:bCs/>
          <w:spacing w:val="-1"/>
          <w:sz w:val="28"/>
          <w:szCs w:val="28"/>
        </w:rPr>
        <w:t xml:space="preserve">     </w:t>
      </w:r>
    </w:p>
    <w:p w:rsidR="00092D1C" w:rsidRPr="001B119B" w:rsidRDefault="00092D1C" w:rsidP="00F14462">
      <w:pPr>
        <w:shd w:val="clear" w:color="auto" w:fill="FFFFFF"/>
        <w:ind w:firstLine="4320"/>
        <w:jc w:val="right"/>
        <w:rPr>
          <w:rFonts w:ascii="Times New Roman" w:hAnsi="Times New Roman" w:cs="Times New Roman"/>
          <w:bCs/>
          <w:spacing w:val="-4"/>
          <w:sz w:val="28"/>
          <w:szCs w:val="28"/>
        </w:rPr>
      </w:pPr>
      <w:r w:rsidRPr="001B119B">
        <w:rPr>
          <w:rFonts w:ascii="Times New Roman" w:hAnsi="Times New Roman" w:cs="Times New Roman"/>
          <w:bCs/>
          <w:spacing w:val="-1"/>
          <w:sz w:val="28"/>
          <w:szCs w:val="28"/>
        </w:rPr>
        <w:t>формирования</w:t>
      </w:r>
      <w:r w:rsidRPr="001B119B">
        <w:rPr>
          <w:rFonts w:ascii="Times New Roman" w:hAnsi="Times New Roman" w:cs="Times New Roman"/>
          <w:sz w:val="28"/>
          <w:szCs w:val="28"/>
        </w:rPr>
        <w:t xml:space="preserve"> </w:t>
      </w:r>
      <w:r w:rsidRPr="001B119B">
        <w:rPr>
          <w:rFonts w:ascii="Times New Roman" w:hAnsi="Times New Roman" w:cs="Times New Roman"/>
          <w:bCs/>
          <w:spacing w:val="-4"/>
          <w:sz w:val="28"/>
          <w:szCs w:val="28"/>
        </w:rPr>
        <w:t xml:space="preserve">резерва </w:t>
      </w:r>
      <w:proofErr w:type="gramStart"/>
      <w:r w:rsidRPr="001B119B">
        <w:rPr>
          <w:rFonts w:ascii="Times New Roman" w:hAnsi="Times New Roman" w:cs="Times New Roman"/>
          <w:bCs/>
          <w:spacing w:val="-4"/>
          <w:sz w:val="28"/>
          <w:szCs w:val="28"/>
        </w:rPr>
        <w:t>управленческих</w:t>
      </w:r>
      <w:proofErr w:type="gramEnd"/>
      <w:r w:rsidRPr="001B119B">
        <w:rPr>
          <w:rFonts w:ascii="Times New Roman" w:hAnsi="Times New Roman" w:cs="Times New Roman"/>
          <w:bCs/>
          <w:spacing w:val="-4"/>
          <w:sz w:val="28"/>
          <w:szCs w:val="28"/>
        </w:rPr>
        <w:t xml:space="preserve"> </w:t>
      </w:r>
    </w:p>
    <w:p w:rsidR="00092D1C" w:rsidRDefault="007223D7" w:rsidP="00F14462">
      <w:pPr>
        <w:shd w:val="clear" w:color="auto" w:fill="FFFFFF"/>
        <w:jc w:val="right"/>
        <w:rPr>
          <w:rFonts w:ascii="Times New Roman" w:hAnsi="Times New Roman" w:cs="Times New Roman"/>
          <w:sz w:val="28"/>
          <w:szCs w:val="28"/>
        </w:rPr>
      </w:pPr>
      <w:r>
        <w:rPr>
          <w:rFonts w:ascii="Times New Roman" w:hAnsi="Times New Roman" w:cs="Times New Roman"/>
          <w:bCs/>
          <w:spacing w:val="-4"/>
          <w:sz w:val="28"/>
          <w:szCs w:val="28"/>
        </w:rPr>
        <w:t xml:space="preserve">                                              </w:t>
      </w:r>
      <w:r w:rsidR="006B120E">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 xml:space="preserve"> </w:t>
      </w:r>
      <w:r w:rsidR="00092D1C" w:rsidRPr="001B119B">
        <w:rPr>
          <w:rFonts w:ascii="Times New Roman" w:hAnsi="Times New Roman" w:cs="Times New Roman"/>
          <w:bCs/>
          <w:spacing w:val="-4"/>
          <w:sz w:val="28"/>
          <w:szCs w:val="28"/>
        </w:rPr>
        <w:t>кадров</w:t>
      </w:r>
      <w:r w:rsidR="00092D1C" w:rsidRPr="001B119B">
        <w:rPr>
          <w:rFonts w:ascii="Times New Roman" w:hAnsi="Times New Roman" w:cs="Times New Roman"/>
          <w:sz w:val="28"/>
          <w:szCs w:val="28"/>
        </w:rPr>
        <w:t xml:space="preserve"> </w:t>
      </w:r>
      <w:r w:rsidR="00531016" w:rsidRPr="001B119B">
        <w:rPr>
          <w:rFonts w:ascii="Times New Roman" w:hAnsi="Times New Roman" w:cs="Times New Roman"/>
          <w:sz w:val="28"/>
          <w:szCs w:val="28"/>
        </w:rPr>
        <w:t xml:space="preserve">Таштагольского </w:t>
      </w:r>
      <w:r w:rsidR="006B120E">
        <w:rPr>
          <w:rFonts w:ascii="Times New Roman" w:hAnsi="Times New Roman" w:cs="Times New Roman"/>
          <w:color w:val="FF0000"/>
          <w:sz w:val="28"/>
          <w:szCs w:val="28"/>
        </w:rPr>
        <w:t xml:space="preserve"> </w:t>
      </w:r>
      <w:r w:rsidR="006B120E" w:rsidRPr="0095051C">
        <w:rPr>
          <w:rFonts w:ascii="Times New Roman" w:hAnsi="Times New Roman" w:cs="Times New Roman"/>
          <w:sz w:val="28"/>
          <w:szCs w:val="28"/>
        </w:rPr>
        <w:t>му</w:t>
      </w:r>
      <w:r w:rsidRPr="0095051C">
        <w:rPr>
          <w:rFonts w:ascii="Times New Roman" w:hAnsi="Times New Roman" w:cs="Times New Roman"/>
          <w:sz w:val="28"/>
          <w:szCs w:val="28"/>
        </w:rPr>
        <w:t>ниципального</w:t>
      </w:r>
      <w:r>
        <w:rPr>
          <w:rFonts w:ascii="Times New Roman" w:hAnsi="Times New Roman" w:cs="Times New Roman"/>
          <w:sz w:val="28"/>
          <w:szCs w:val="28"/>
        </w:rPr>
        <w:t xml:space="preserve"> </w:t>
      </w:r>
      <w:r w:rsidR="00531016" w:rsidRPr="001B119B">
        <w:rPr>
          <w:rFonts w:ascii="Times New Roman" w:hAnsi="Times New Roman" w:cs="Times New Roman"/>
          <w:sz w:val="28"/>
          <w:szCs w:val="28"/>
        </w:rPr>
        <w:t>района</w:t>
      </w:r>
    </w:p>
    <w:p w:rsidR="00092D1C" w:rsidRPr="001B119B" w:rsidRDefault="00092D1C" w:rsidP="00092D1C">
      <w:pPr>
        <w:jc w:val="right"/>
        <w:rPr>
          <w:rFonts w:ascii="Times New Roman" w:hAnsi="Times New Roman" w:cs="Times New Roman"/>
          <w:spacing w:val="1"/>
          <w:sz w:val="28"/>
          <w:szCs w:val="28"/>
        </w:rPr>
      </w:pPr>
    </w:p>
    <w:p w:rsidR="00092D1C" w:rsidRPr="001B119B" w:rsidRDefault="00092D1C" w:rsidP="00092D1C">
      <w:pPr>
        <w:jc w:val="right"/>
        <w:rPr>
          <w:rFonts w:ascii="Times New Roman" w:hAnsi="Times New Roman" w:cs="Times New Roman"/>
          <w:sz w:val="28"/>
          <w:szCs w:val="28"/>
        </w:rPr>
      </w:pPr>
    </w:p>
    <w:tbl>
      <w:tblPr>
        <w:tblW w:w="4976" w:type="dxa"/>
        <w:tblInd w:w="4361" w:type="dxa"/>
        <w:tblLook w:val="04A0"/>
      </w:tblPr>
      <w:tblGrid>
        <w:gridCol w:w="4976"/>
      </w:tblGrid>
      <w:tr w:rsidR="00092D1C" w:rsidRPr="001B119B">
        <w:tc>
          <w:tcPr>
            <w:tcW w:w="4976" w:type="dxa"/>
          </w:tcPr>
          <w:p w:rsidR="00092D1C" w:rsidRDefault="00092D1C" w:rsidP="006105E7">
            <w:pPr>
              <w:spacing w:after="240"/>
              <w:ind w:left="34" w:hanging="34"/>
              <w:rPr>
                <w:rFonts w:ascii="Times New Roman" w:hAnsi="Times New Roman" w:cs="Times New Roman"/>
                <w:sz w:val="28"/>
                <w:szCs w:val="28"/>
              </w:rPr>
            </w:pPr>
            <w:r w:rsidRPr="001B119B">
              <w:rPr>
                <w:rFonts w:ascii="Times New Roman" w:hAnsi="Times New Roman" w:cs="Times New Roman"/>
                <w:sz w:val="28"/>
                <w:szCs w:val="28"/>
              </w:rPr>
              <w:t xml:space="preserve">В комиссию </w:t>
            </w:r>
            <w:r w:rsidR="006B120E">
              <w:rPr>
                <w:rFonts w:ascii="Times New Roman" w:hAnsi="Times New Roman" w:cs="Times New Roman"/>
                <w:sz w:val="28"/>
                <w:szCs w:val="28"/>
              </w:rPr>
              <w:t>по вопросам муниципальной службы Таштагольского муниципального района и резерва управленческих кадров</w:t>
            </w:r>
          </w:p>
          <w:p w:rsidR="00092D1C" w:rsidRPr="001B119B" w:rsidRDefault="00092D1C" w:rsidP="006105E7">
            <w:pPr>
              <w:ind w:left="34" w:hanging="34"/>
              <w:rPr>
                <w:rFonts w:ascii="Times New Roman" w:hAnsi="Times New Roman" w:cs="Times New Roman"/>
                <w:sz w:val="28"/>
                <w:szCs w:val="28"/>
              </w:rPr>
            </w:pPr>
            <w:r w:rsidRPr="001B119B">
              <w:rPr>
                <w:rFonts w:ascii="Times New Roman" w:hAnsi="Times New Roman" w:cs="Times New Roman"/>
                <w:sz w:val="28"/>
                <w:szCs w:val="28"/>
              </w:rPr>
              <w:t xml:space="preserve"> _________________________________</w:t>
            </w:r>
          </w:p>
          <w:p w:rsidR="00092D1C" w:rsidRPr="001B119B" w:rsidRDefault="00092D1C" w:rsidP="006105E7">
            <w:pPr>
              <w:ind w:left="34" w:hanging="34"/>
              <w:rPr>
                <w:rFonts w:ascii="Times New Roman" w:hAnsi="Times New Roman" w:cs="Times New Roman"/>
                <w:sz w:val="18"/>
                <w:szCs w:val="18"/>
              </w:rPr>
            </w:pPr>
            <w:r w:rsidRPr="001B119B">
              <w:rPr>
                <w:rFonts w:ascii="Times New Roman" w:hAnsi="Times New Roman" w:cs="Times New Roman"/>
                <w:sz w:val="18"/>
                <w:szCs w:val="18"/>
              </w:rPr>
              <w:t xml:space="preserve">                                          фамилия, имя, отчество</w:t>
            </w:r>
          </w:p>
          <w:p w:rsidR="00092D1C" w:rsidRPr="001B119B" w:rsidRDefault="00092D1C" w:rsidP="006105E7">
            <w:pPr>
              <w:rPr>
                <w:rFonts w:ascii="Times New Roman" w:hAnsi="Times New Roman" w:cs="Times New Roman"/>
                <w:sz w:val="28"/>
                <w:szCs w:val="28"/>
              </w:rPr>
            </w:pPr>
          </w:p>
        </w:tc>
      </w:tr>
    </w:tbl>
    <w:p w:rsidR="00092D1C" w:rsidRPr="001B119B" w:rsidRDefault="00092D1C" w:rsidP="00092D1C">
      <w:pPr>
        <w:jc w:val="right"/>
        <w:rPr>
          <w:sz w:val="16"/>
          <w:szCs w:val="16"/>
        </w:rPr>
      </w:pPr>
    </w:p>
    <w:p w:rsidR="00092D1C" w:rsidRPr="001B119B" w:rsidRDefault="00092D1C" w:rsidP="00092D1C">
      <w:pPr>
        <w:jc w:val="right"/>
        <w:rPr>
          <w:sz w:val="16"/>
          <w:szCs w:val="16"/>
        </w:rPr>
      </w:pPr>
    </w:p>
    <w:p w:rsidR="00092D1C" w:rsidRPr="001B119B" w:rsidRDefault="00092D1C" w:rsidP="00092D1C">
      <w:pPr>
        <w:jc w:val="right"/>
        <w:rPr>
          <w:sz w:val="16"/>
          <w:szCs w:val="16"/>
        </w:rPr>
      </w:pPr>
    </w:p>
    <w:p w:rsidR="00092D1C" w:rsidRPr="001B119B" w:rsidRDefault="00092D1C" w:rsidP="00092D1C">
      <w:pPr>
        <w:jc w:val="right"/>
        <w:rPr>
          <w:sz w:val="16"/>
          <w:szCs w:val="16"/>
        </w:rPr>
      </w:pPr>
    </w:p>
    <w:p w:rsidR="00092D1C" w:rsidRPr="001B119B" w:rsidRDefault="00092D1C" w:rsidP="00092D1C">
      <w:pPr>
        <w:jc w:val="center"/>
        <w:rPr>
          <w:sz w:val="28"/>
          <w:szCs w:val="28"/>
          <w:lang w:val="en-US"/>
        </w:rPr>
      </w:pPr>
    </w:p>
    <w:p w:rsidR="00092D1C" w:rsidRPr="001B119B" w:rsidRDefault="00092D1C" w:rsidP="00092D1C">
      <w:pPr>
        <w:jc w:val="center"/>
        <w:rPr>
          <w:sz w:val="28"/>
          <w:szCs w:val="28"/>
          <w:lang w:val="en-US"/>
        </w:rPr>
      </w:pPr>
    </w:p>
    <w:p w:rsidR="00092D1C" w:rsidRPr="001B119B" w:rsidRDefault="00092D1C" w:rsidP="00092D1C">
      <w:pPr>
        <w:jc w:val="center"/>
        <w:rPr>
          <w:rFonts w:ascii="Times New Roman" w:hAnsi="Times New Roman" w:cs="Times New Roman"/>
          <w:sz w:val="28"/>
          <w:szCs w:val="28"/>
        </w:rPr>
      </w:pPr>
      <w:proofErr w:type="gramStart"/>
      <w:r w:rsidRPr="001B119B">
        <w:rPr>
          <w:rFonts w:ascii="Times New Roman" w:hAnsi="Times New Roman" w:cs="Times New Roman"/>
          <w:sz w:val="28"/>
          <w:szCs w:val="28"/>
        </w:rPr>
        <w:t>З</w:t>
      </w:r>
      <w:proofErr w:type="gramEnd"/>
      <w:r w:rsidRPr="001B119B">
        <w:rPr>
          <w:rFonts w:ascii="Times New Roman" w:hAnsi="Times New Roman" w:cs="Times New Roman"/>
          <w:sz w:val="28"/>
          <w:szCs w:val="28"/>
        </w:rPr>
        <w:t xml:space="preserve"> А Я В Л Е Н И Е</w:t>
      </w:r>
    </w:p>
    <w:p w:rsidR="00092D1C" w:rsidRPr="001B119B" w:rsidRDefault="00092D1C" w:rsidP="00092D1C">
      <w:pPr>
        <w:ind w:left="4320"/>
        <w:jc w:val="center"/>
        <w:rPr>
          <w:rFonts w:ascii="Times New Roman" w:hAnsi="Times New Roman" w:cs="Times New Roman"/>
          <w:sz w:val="28"/>
          <w:szCs w:val="28"/>
        </w:rPr>
      </w:pPr>
    </w:p>
    <w:p w:rsidR="00092D1C" w:rsidRPr="001B119B" w:rsidRDefault="00092D1C" w:rsidP="00092D1C">
      <w:pPr>
        <w:jc w:val="center"/>
        <w:rPr>
          <w:rFonts w:ascii="Times New Roman" w:hAnsi="Times New Roman" w:cs="Times New Roman"/>
          <w:sz w:val="28"/>
          <w:szCs w:val="28"/>
        </w:rPr>
      </w:pPr>
    </w:p>
    <w:p w:rsidR="00092D1C" w:rsidRPr="001B119B" w:rsidRDefault="00092D1C" w:rsidP="00092D1C">
      <w:pPr>
        <w:jc w:val="center"/>
        <w:rPr>
          <w:rFonts w:ascii="Times New Roman" w:hAnsi="Times New Roman" w:cs="Times New Roman"/>
          <w:sz w:val="28"/>
          <w:szCs w:val="28"/>
        </w:rPr>
      </w:pPr>
    </w:p>
    <w:p w:rsidR="00092D1C" w:rsidRPr="001B119B" w:rsidRDefault="00092D1C" w:rsidP="00092D1C">
      <w:pPr>
        <w:spacing w:line="360" w:lineRule="auto"/>
        <w:ind w:firstLine="708"/>
        <w:jc w:val="both"/>
        <w:rPr>
          <w:rFonts w:ascii="Times New Roman" w:hAnsi="Times New Roman" w:cs="Times New Roman"/>
          <w:sz w:val="28"/>
          <w:szCs w:val="28"/>
        </w:rPr>
      </w:pPr>
      <w:r w:rsidRPr="001B119B">
        <w:rPr>
          <w:rFonts w:ascii="Times New Roman" w:hAnsi="Times New Roman" w:cs="Times New Roman"/>
          <w:sz w:val="28"/>
          <w:szCs w:val="28"/>
        </w:rPr>
        <w:t>Прошу допустить меня к участию в конкурсе  для включения в резерв управленческих кадров</w:t>
      </w:r>
      <w:r w:rsidR="00531016" w:rsidRPr="001B119B">
        <w:rPr>
          <w:rFonts w:ascii="Times New Roman" w:hAnsi="Times New Roman" w:cs="Times New Roman"/>
          <w:sz w:val="28"/>
          <w:szCs w:val="28"/>
        </w:rPr>
        <w:t xml:space="preserve"> Таштагольского</w:t>
      </w:r>
      <w:r w:rsidR="007223D7">
        <w:rPr>
          <w:rFonts w:ascii="Times New Roman" w:hAnsi="Times New Roman" w:cs="Times New Roman"/>
          <w:sz w:val="28"/>
          <w:szCs w:val="28"/>
        </w:rPr>
        <w:t xml:space="preserve"> </w:t>
      </w:r>
      <w:r w:rsidR="007223D7" w:rsidRPr="0095051C">
        <w:rPr>
          <w:rFonts w:ascii="Times New Roman" w:hAnsi="Times New Roman" w:cs="Times New Roman"/>
          <w:sz w:val="28"/>
          <w:szCs w:val="28"/>
        </w:rPr>
        <w:t>муниципального</w:t>
      </w:r>
      <w:r w:rsidR="00531016" w:rsidRPr="001B119B">
        <w:rPr>
          <w:rFonts w:ascii="Times New Roman" w:hAnsi="Times New Roman" w:cs="Times New Roman"/>
          <w:sz w:val="28"/>
          <w:szCs w:val="28"/>
        </w:rPr>
        <w:t xml:space="preserve"> района.</w:t>
      </w: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«_____»_________________20___г.                               _________________</w:t>
      </w:r>
    </w:p>
    <w:p w:rsidR="00092D1C" w:rsidRPr="001B119B" w:rsidRDefault="00092D1C" w:rsidP="00092D1C">
      <w:pPr>
        <w:jc w:val="both"/>
        <w:rPr>
          <w:rFonts w:ascii="Times New Roman" w:hAnsi="Times New Roman" w:cs="Times New Roman"/>
          <w:sz w:val="18"/>
          <w:szCs w:val="18"/>
        </w:rPr>
      </w:pPr>
      <w:r w:rsidRPr="001B119B">
        <w:rPr>
          <w:rFonts w:ascii="Times New Roman" w:hAnsi="Times New Roman" w:cs="Times New Roman"/>
          <w:sz w:val="28"/>
          <w:szCs w:val="28"/>
        </w:rPr>
        <w:t xml:space="preserve">                                                                                                            </w:t>
      </w:r>
      <w:r w:rsidRPr="001B119B">
        <w:rPr>
          <w:rFonts w:ascii="Times New Roman" w:hAnsi="Times New Roman" w:cs="Times New Roman"/>
          <w:sz w:val="18"/>
          <w:szCs w:val="18"/>
        </w:rPr>
        <w:t>подпись</w:t>
      </w:r>
      <w:r w:rsidRPr="001B119B">
        <w:rPr>
          <w:rFonts w:ascii="Times New Roman" w:hAnsi="Times New Roman" w:cs="Times New Roman"/>
          <w:sz w:val="28"/>
          <w:szCs w:val="28"/>
        </w:rPr>
        <w:t xml:space="preserve">                                                             </w:t>
      </w:r>
    </w:p>
    <w:p w:rsidR="00092D1C" w:rsidRPr="001B119B" w:rsidRDefault="00092D1C" w:rsidP="00092D1C">
      <w:pPr>
        <w:ind w:firstLine="540"/>
        <w:jc w:val="both"/>
        <w:rPr>
          <w:rFonts w:ascii="Times New Roman" w:hAnsi="Times New Roman" w:cs="Times New Roman"/>
          <w:sz w:val="28"/>
          <w:szCs w:val="28"/>
        </w:rPr>
      </w:pPr>
    </w:p>
    <w:p w:rsidR="00092D1C" w:rsidRPr="001B119B" w:rsidRDefault="00092D1C" w:rsidP="00092D1C"/>
    <w:p w:rsidR="00092D1C" w:rsidRPr="001B119B" w:rsidRDefault="00092D1C" w:rsidP="00092D1C">
      <w:pPr>
        <w:shd w:val="clear" w:color="auto" w:fill="FFFFFF"/>
        <w:jc w:val="both"/>
        <w:rPr>
          <w:rFonts w:ascii="Times New Roman" w:hAnsi="Times New Roman" w:cs="Times New Roman"/>
          <w:spacing w:val="1"/>
          <w:sz w:val="28"/>
          <w:szCs w:val="28"/>
        </w:rPr>
      </w:pPr>
    </w:p>
    <w:p w:rsidR="00092D1C" w:rsidRDefault="00092D1C" w:rsidP="00092D1C">
      <w:pPr>
        <w:shd w:val="clear" w:color="auto" w:fill="FFFFFF"/>
        <w:jc w:val="both"/>
        <w:rPr>
          <w:rFonts w:ascii="Times New Roman" w:hAnsi="Times New Roman" w:cs="Times New Roman"/>
          <w:spacing w:val="1"/>
          <w:sz w:val="28"/>
          <w:szCs w:val="28"/>
        </w:rPr>
      </w:pPr>
    </w:p>
    <w:p w:rsidR="00D52181" w:rsidRDefault="00D52181" w:rsidP="00092D1C">
      <w:pPr>
        <w:shd w:val="clear" w:color="auto" w:fill="FFFFFF"/>
        <w:jc w:val="both"/>
        <w:rPr>
          <w:rFonts w:ascii="Times New Roman" w:hAnsi="Times New Roman" w:cs="Times New Roman"/>
          <w:spacing w:val="1"/>
          <w:sz w:val="28"/>
          <w:szCs w:val="28"/>
        </w:rPr>
      </w:pPr>
    </w:p>
    <w:p w:rsidR="00D52181" w:rsidRDefault="00D52181" w:rsidP="00092D1C">
      <w:pPr>
        <w:shd w:val="clear" w:color="auto" w:fill="FFFFFF"/>
        <w:jc w:val="both"/>
        <w:rPr>
          <w:rFonts w:ascii="Times New Roman" w:hAnsi="Times New Roman" w:cs="Times New Roman"/>
          <w:spacing w:val="1"/>
          <w:sz w:val="28"/>
          <w:szCs w:val="28"/>
        </w:rPr>
      </w:pPr>
    </w:p>
    <w:p w:rsidR="00D52181" w:rsidRDefault="00D52181" w:rsidP="00092D1C">
      <w:pPr>
        <w:shd w:val="clear" w:color="auto" w:fill="FFFFFF"/>
        <w:jc w:val="both"/>
        <w:rPr>
          <w:rFonts w:ascii="Times New Roman" w:hAnsi="Times New Roman" w:cs="Times New Roman"/>
          <w:spacing w:val="1"/>
          <w:sz w:val="28"/>
          <w:szCs w:val="28"/>
        </w:rPr>
      </w:pPr>
    </w:p>
    <w:p w:rsidR="00D52181" w:rsidRDefault="00D52181" w:rsidP="00092D1C">
      <w:pPr>
        <w:shd w:val="clear" w:color="auto" w:fill="FFFFFF"/>
        <w:jc w:val="both"/>
        <w:rPr>
          <w:rFonts w:ascii="Times New Roman" w:hAnsi="Times New Roman" w:cs="Times New Roman"/>
          <w:spacing w:val="1"/>
          <w:sz w:val="28"/>
          <w:szCs w:val="28"/>
        </w:rPr>
      </w:pPr>
    </w:p>
    <w:p w:rsidR="00882FE2" w:rsidRDefault="00882FE2" w:rsidP="00092D1C">
      <w:pPr>
        <w:shd w:val="clear" w:color="auto" w:fill="FFFFFF"/>
        <w:jc w:val="both"/>
        <w:rPr>
          <w:rFonts w:ascii="Times New Roman" w:hAnsi="Times New Roman" w:cs="Times New Roman"/>
          <w:spacing w:val="1"/>
          <w:sz w:val="28"/>
          <w:szCs w:val="28"/>
        </w:rPr>
      </w:pPr>
    </w:p>
    <w:p w:rsidR="00882FE2" w:rsidRDefault="00882FE2" w:rsidP="00092D1C">
      <w:pPr>
        <w:shd w:val="clear" w:color="auto" w:fill="FFFFFF"/>
        <w:jc w:val="both"/>
        <w:rPr>
          <w:rFonts w:ascii="Times New Roman" w:hAnsi="Times New Roman" w:cs="Times New Roman"/>
          <w:spacing w:val="1"/>
          <w:sz w:val="28"/>
          <w:szCs w:val="28"/>
        </w:rPr>
      </w:pPr>
    </w:p>
    <w:p w:rsidR="00882FE2" w:rsidRDefault="00882FE2" w:rsidP="00092D1C">
      <w:pPr>
        <w:shd w:val="clear" w:color="auto" w:fill="FFFFFF"/>
        <w:jc w:val="both"/>
        <w:rPr>
          <w:rFonts w:ascii="Times New Roman" w:hAnsi="Times New Roman" w:cs="Times New Roman"/>
          <w:spacing w:val="1"/>
          <w:sz w:val="28"/>
          <w:szCs w:val="28"/>
        </w:rPr>
      </w:pPr>
    </w:p>
    <w:p w:rsidR="00882FE2" w:rsidRDefault="00882FE2" w:rsidP="00092D1C">
      <w:pPr>
        <w:shd w:val="clear" w:color="auto" w:fill="FFFFFF"/>
        <w:jc w:val="both"/>
        <w:rPr>
          <w:rFonts w:ascii="Times New Roman" w:hAnsi="Times New Roman" w:cs="Times New Roman"/>
          <w:spacing w:val="1"/>
          <w:sz w:val="28"/>
          <w:szCs w:val="28"/>
        </w:rPr>
      </w:pPr>
    </w:p>
    <w:p w:rsidR="00882FE2" w:rsidRDefault="00882FE2" w:rsidP="00092D1C">
      <w:pPr>
        <w:shd w:val="clear" w:color="auto" w:fill="FFFFFF"/>
        <w:jc w:val="both"/>
        <w:rPr>
          <w:rFonts w:ascii="Times New Roman" w:hAnsi="Times New Roman" w:cs="Times New Roman"/>
          <w:spacing w:val="1"/>
          <w:sz w:val="28"/>
          <w:szCs w:val="28"/>
        </w:rPr>
      </w:pPr>
    </w:p>
    <w:p w:rsidR="00882FE2" w:rsidRDefault="00882FE2" w:rsidP="00092D1C">
      <w:pPr>
        <w:shd w:val="clear" w:color="auto" w:fill="FFFFFF"/>
        <w:jc w:val="both"/>
        <w:rPr>
          <w:rFonts w:ascii="Times New Roman" w:hAnsi="Times New Roman" w:cs="Times New Roman"/>
          <w:spacing w:val="1"/>
          <w:sz w:val="28"/>
          <w:szCs w:val="28"/>
        </w:rPr>
      </w:pPr>
    </w:p>
    <w:p w:rsidR="00882FE2" w:rsidRDefault="00882FE2" w:rsidP="00092D1C">
      <w:pPr>
        <w:shd w:val="clear" w:color="auto" w:fill="FFFFFF"/>
        <w:jc w:val="both"/>
        <w:rPr>
          <w:rFonts w:ascii="Times New Roman" w:hAnsi="Times New Roman" w:cs="Times New Roman"/>
          <w:spacing w:val="1"/>
          <w:sz w:val="28"/>
          <w:szCs w:val="28"/>
        </w:rPr>
      </w:pPr>
    </w:p>
    <w:p w:rsidR="00673E81" w:rsidRDefault="00673E81" w:rsidP="00092D1C">
      <w:pPr>
        <w:shd w:val="clear" w:color="auto" w:fill="FFFFFF"/>
        <w:ind w:firstLine="4320"/>
        <w:jc w:val="center"/>
        <w:rPr>
          <w:rFonts w:ascii="Times New Roman" w:hAnsi="Times New Roman" w:cs="Times New Roman"/>
          <w:spacing w:val="1"/>
          <w:sz w:val="28"/>
          <w:szCs w:val="28"/>
        </w:rPr>
      </w:pPr>
    </w:p>
    <w:p w:rsidR="00092D1C" w:rsidRPr="001B119B" w:rsidRDefault="00092D1C" w:rsidP="00F14462">
      <w:pPr>
        <w:shd w:val="clear" w:color="auto" w:fill="FFFFFF"/>
        <w:ind w:firstLine="4320"/>
        <w:jc w:val="right"/>
        <w:rPr>
          <w:rFonts w:ascii="Times New Roman" w:hAnsi="Times New Roman" w:cs="Times New Roman"/>
          <w:spacing w:val="1"/>
          <w:sz w:val="28"/>
          <w:szCs w:val="28"/>
        </w:rPr>
      </w:pPr>
      <w:r w:rsidRPr="001B119B">
        <w:rPr>
          <w:rFonts w:ascii="Times New Roman" w:hAnsi="Times New Roman" w:cs="Times New Roman"/>
          <w:spacing w:val="1"/>
          <w:sz w:val="28"/>
          <w:szCs w:val="28"/>
        </w:rPr>
        <w:t xml:space="preserve">Приложение № 2 </w:t>
      </w:r>
    </w:p>
    <w:p w:rsidR="00092D1C" w:rsidRPr="001B119B" w:rsidRDefault="00092D1C" w:rsidP="00F14462">
      <w:pPr>
        <w:shd w:val="clear" w:color="auto" w:fill="FFFFFF"/>
        <w:ind w:firstLine="4320"/>
        <w:jc w:val="right"/>
        <w:rPr>
          <w:rFonts w:ascii="Times New Roman" w:hAnsi="Times New Roman" w:cs="Times New Roman"/>
          <w:b/>
          <w:bCs/>
          <w:spacing w:val="-1"/>
          <w:sz w:val="28"/>
          <w:szCs w:val="28"/>
        </w:rPr>
      </w:pPr>
      <w:r w:rsidRPr="001B119B">
        <w:rPr>
          <w:rFonts w:ascii="Times New Roman" w:hAnsi="Times New Roman" w:cs="Times New Roman"/>
          <w:spacing w:val="1"/>
          <w:sz w:val="28"/>
          <w:szCs w:val="28"/>
        </w:rPr>
        <w:t>к Положению о порядке</w:t>
      </w:r>
      <w:r w:rsidRPr="001B119B">
        <w:rPr>
          <w:rFonts w:ascii="Times New Roman" w:hAnsi="Times New Roman" w:cs="Times New Roman"/>
          <w:b/>
          <w:bCs/>
          <w:spacing w:val="-1"/>
          <w:sz w:val="28"/>
          <w:szCs w:val="28"/>
        </w:rPr>
        <w:t xml:space="preserve">     </w:t>
      </w:r>
    </w:p>
    <w:p w:rsidR="00092D1C" w:rsidRPr="001B119B" w:rsidRDefault="00092D1C" w:rsidP="00F14462">
      <w:pPr>
        <w:shd w:val="clear" w:color="auto" w:fill="FFFFFF"/>
        <w:ind w:firstLine="4320"/>
        <w:jc w:val="right"/>
        <w:rPr>
          <w:rFonts w:ascii="Times New Roman" w:hAnsi="Times New Roman" w:cs="Times New Roman"/>
          <w:bCs/>
          <w:spacing w:val="-4"/>
          <w:sz w:val="28"/>
          <w:szCs w:val="28"/>
        </w:rPr>
      </w:pPr>
      <w:r w:rsidRPr="001B119B">
        <w:rPr>
          <w:rFonts w:ascii="Times New Roman" w:hAnsi="Times New Roman" w:cs="Times New Roman"/>
          <w:bCs/>
          <w:spacing w:val="-1"/>
          <w:sz w:val="28"/>
          <w:szCs w:val="28"/>
        </w:rPr>
        <w:t>формирования</w:t>
      </w:r>
      <w:r w:rsidRPr="001B119B">
        <w:rPr>
          <w:rFonts w:ascii="Times New Roman" w:hAnsi="Times New Roman" w:cs="Times New Roman"/>
          <w:sz w:val="28"/>
          <w:szCs w:val="28"/>
        </w:rPr>
        <w:t xml:space="preserve"> </w:t>
      </w:r>
      <w:r w:rsidRPr="001B119B">
        <w:rPr>
          <w:rFonts w:ascii="Times New Roman" w:hAnsi="Times New Roman" w:cs="Times New Roman"/>
          <w:bCs/>
          <w:spacing w:val="-4"/>
          <w:sz w:val="28"/>
          <w:szCs w:val="28"/>
        </w:rPr>
        <w:t xml:space="preserve">резерва </w:t>
      </w:r>
      <w:proofErr w:type="gramStart"/>
      <w:r w:rsidRPr="001B119B">
        <w:rPr>
          <w:rFonts w:ascii="Times New Roman" w:hAnsi="Times New Roman" w:cs="Times New Roman"/>
          <w:bCs/>
          <w:spacing w:val="-4"/>
          <w:sz w:val="28"/>
          <w:szCs w:val="28"/>
        </w:rPr>
        <w:t>управленческих</w:t>
      </w:r>
      <w:proofErr w:type="gramEnd"/>
      <w:r w:rsidRPr="001B119B">
        <w:rPr>
          <w:rFonts w:ascii="Times New Roman" w:hAnsi="Times New Roman" w:cs="Times New Roman"/>
          <w:bCs/>
          <w:spacing w:val="-4"/>
          <w:sz w:val="28"/>
          <w:szCs w:val="28"/>
        </w:rPr>
        <w:t xml:space="preserve"> </w:t>
      </w:r>
    </w:p>
    <w:p w:rsidR="00092D1C" w:rsidRPr="001B119B" w:rsidRDefault="008A3CBF" w:rsidP="00F14462">
      <w:pPr>
        <w:shd w:val="clear" w:color="auto" w:fill="FFFFFF"/>
        <w:jc w:val="right"/>
        <w:rPr>
          <w:rFonts w:ascii="Times New Roman" w:hAnsi="Times New Roman" w:cs="Times New Roman"/>
          <w:bCs/>
          <w:spacing w:val="-1"/>
          <w:sz w:val="28"/>
          <w:szCs w:val="28"/>
        </w:rPr>
      </w:pPr>
      <w:r>
        <w:rPr>
          <w:rFonts w:ascii="Times New Roman" w:hAnsi="Times New Roman" w:cs="Times New Roman"/>
          <w:bCs/>
          <w:spacing w:val="-4"/>
          <w:sz w:val="28"/>
          <w:szCs w:val="28"/>
        </w:rPr>
        <w:t xml:space="preserve">                                                      </w:t>
      </w:r>
      <w:r w:rsidR="00092D1C" w:rsidRPr="001B119B">
        <w:rPr>
          <w:rFonts w:ascii="Times New Roman" w:hAnsi="Times New Roman" w:cs="Times New Roman"/>
          <w:bCs/>
          <w:spacing w:val="-4"/>
          <w:sz w:val="28"/>
          <w:szCs w:val="28"/>
        </w:rPr>
        <w:t>кадров</w:t>
      </w:r>
      <w:r w:rsidR="00092D1C" w:rsidRPr="001B119B">
        <w:rPr>
          <w:rFonts w:ascii="Times New Roman" w:hAnsi="Times New Roman" w:cs="Times New Roman"/>
          <w:sz w:val="28"/>
          <w:szCs w:val="28"/>
        </w:rPr>
        <w:t xml:space="preserve"> </w:t>
      </w:r>
      <w:r w:rsidR="00B3042A" w:rsidRPr="001B119B">
        <w:rPr>
          <w:rFonts w:ascii="Times New Roman" w:hAnsi="Times New Roman" w:cs="Times New Roman"/>
          <w:sz w:val="28"/>
          <w:szCs w:val="28"/>
        </w:rPr>
        <w:t>Таштагольского</w:t>
      </w:r>
      <w:r>
        <w:rPr>
          <w:rFonts w:ascii="Times New Roman" w:hAnsi="Times New Roman" w:cs="Times New Roman"/>
          <w:sz w:val="28"/>
          <w:szCs w:val="28"/>
        </w:rPr>
        <w:t xml:space="preserve"> </w:t>
      </w:r>
      <w:r w:rsidRPr="0095051C">
        <w:rPr>
          <w:rFonts w:ascii="Times New Roman" w:hAnsi="Times New Roman" w:cs="Times New Roman"/>
          <w:sz w:val="28"/>
          <w:szCs w:val="28"/>
        </w:rPr>
        <w:t>муниципального</w:t>
      </w:r>
      <w:r w:rsidR="00B3042A" w:rsidRPr="0095051C">
        <w:rPr>
          <w:rFonts w:ascii="Times New Roman" w:hAnsi="Times New Roman" w:cs="Times New Roman"/>
          <w:sz w:val="28"/>
          <w:szCs w:val="28"/>
        </w:rPr>
        <w:t xml:space="preserve"> </w:t>
      </w:r>
      <w:r w:rsidR="00B3042A" w:rsidRPr="001B119B">
        <w:rPr>
          <w:rFonts w:ascii="Times New Roman" w:hAnsi="Times New Roman" w:cs="Times New Roman"/>
          <w:sz w:val="28"/>
          <w:szCs w:val="28"/>
        </w:rPr>
        <w:t>района</w:t>
      </w:r>
      <w:r w:rsidR="00395EFF">
        <w:rPr>
          <w:rFonts w:ascii="Times New Roman" w:hAnsi="Times New Roman" w:cs="Times New Roman"/>
          <w:sz w:val="28"/>
          <w:szCs w:val="28"/>
        </w:rPr>
        <w:t xml:space="preserve">                                    </w:t>
      </w:r>
    </w:p>
    <w:p w:rsidR="00092D1C" w:rsidRPr="001B119B" w:rsidRDefault="00092D1C" w:rsidP="00092D1C">
      <w:pPr>
        <w:shd w:val="clear" w:color="auto" w:fill="FFFFFF"/>
        <w:ind w:firstLine="4500"/>
        <w:rPr>
          <w:rFonts w:ascii="Times New Roman" w:hAnsi="Times New Roman" w:cs="Times New Roman"/>
          <w:bCs/>
          <w:spacing w:val="-1"/>
          <w:sz w:val="28"/>
          <w:szCs w:val="28"/>
        </w:rPr>
      </w:pPr>
    </w:p>
    <w:p w:rsidR="008A1351" w:rsidRPr="008A1351" w:rsidRDefault="008A1351" w:rsidP="008A1351">
      <w:pPr>
        <w:spacing w:before="120" w:after="120"/>
        <w:jc w:val="right"/>
        <w:rPr>
          <w:rFonts w:ascii="Times New Roman" w:hAnsi="Times New Roman" w:cs="Times New Roman"/>
          <w:sz w:val="24"/>
          <w:szCs w:val="24"/>
        </w:rPr>
      </w:pPr>
      <w:r>
        <w:rPr>
          <w:sz w:val="24"/>
          <w:szCs w:val="24"/>
        </w:rPr>
        <w:t xml:space="preserve"> </w:t>
      </w:r>
      <w:r w:rsidRPr="008A1351">
        <w:rPr>
          <w:rFonts w:ascii="Times New Roman" w:hAnsi="Times New Roman" w:cs="Times New Roman"/>
          <w:sz w:val="24"/>
          <w:szCs w:val="24"/>
        </w:rPr>
        <w:t>(форма)</w:t>
      </w:r>
    </w:p>
    <w:p w:rsidR="008A1351" w:rsidRPr="008A1351" w:rsidRDefault="008A1351" w:rsidP="008A1351">
      <w:pPr>
        <w:spacing w:after="480"/>
        <w:jc w:val="center"/>
        <w:rPr>
          <w:rFonts w:ascii="Times New Roman" w:hAnsi="Times New Roman" w:cs="Times New Roman"/>
          <w:b/>
          <w:bCs/>
          <w:sz w:val="24"/>
          <w:szCs w:val="24"/>
        </w:rPr>
      </w:pPr>
      <w:r w:rsidRPr="008A1351">
        <w:rPr>
          <w:rFonts w:ascii="Times New Roman" w:hAnsi="Times New Roman" w:cs="Times New Roman"/>
          <w:b/>
          <w:bCs/>
          <w:sz w:val="24"/>
          <w:szCs w:val="24"/>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8A1351" w:rsidRPr="008A1351" w:rsidTr="00AC015D">
        <w:trPr>
          <w:cantSplit/>
          <w:trHeight w:val="1000"/>
        </w:trPr>
        <w:tc>
          <w:tcPr>
            <w:tcW w:w="8533" w:type="dxa"/>
            <w:gridSpan w:val="5"/>
            <w:tcBorders>
              <w:top w:val="nil"/>
              <w:left w:val="nil"/>
              <w:bottom w:val="nil"/>
              <w:right w:val="nil"/>
            </w:tcBorders>
          </w:tcPr>
          <w:p w:rsidR="008A1351" w:rsidRPr="008A1351" w:rsidRDefault="008A1351" w:rsidP="00AC015D">
            <w:pP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Место</w:t>
            </w:r>
            <w:r w:rsidRPr="008A1351">
              <w:rPr>
                <w:rFonts w:ascii="Times New Roman" w:hAnsi="Times New Roman" w:cs="Times New Roman"/>
                <w:sz w:val="24"/>
                <w:szCs w:val="24"/>
              </w:rPr>
              <w:br/>
              <w:t>для</w:t>
            </w:r>
            <w:r w:rsidRPr="008A1351">
              <w:rPr>
                <w:rFonts w:ascii="Times New Roman" w:hAnsi="Times New Roman" w:cs="Times New Roman"/>
                <w:sz w:val="24"/>
                <w:szCs w:val="24"/>
              </w:rPr>
              <w:br/>
              <w:t>фотографии</w:t>
            </w:r>
          </w:p>
        </w:tc>
      </w:tr>
      <w:tr w:rsidR="008A1351" w:rsidRPr="008A1351" w:rsidTr="00AC015D">
        <w:trPr>
          <w:cantSplit/>
          <w:trHeight w:val="421"/>
        </w:trPr>
        <w:tc>
          <w:tcPr>
            <w:tcW w:w="364"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8A1351" w:rsidRPr="008A1351" w:rsidRDefault="008A1351" w:rsidP="00AC015D">
            <w:pPr>
              <w:rPr>
                <w:rFonts w:ascii="Times New Roman" w:hAnsi="Times New Roman" w:cs="Times New Roman"/>
                <w:sz w:val="24"/>
                <w:szCs w:val="24"/>
              </w:rPr>
            </w:pPr>
          </w:p>
        </w:tc>
      </w:tr>
      <w:tr w:rsidR="008A1351" w:rsidRPr="008A1351" w:rsidTr="00AC015D">
        <w:trPr>
          <w:cantSplit/>
          <w:trHeight w:val="414"/>
        </w:trPr>
        <w:tc>
          <w:tcPr>
            <w:tcW w:w="364"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p>
        </w:tc>
        <w:tc>
          <w:tcPr>
            <w:tcW w:w="559"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8A1351" w:rsidRPr="008A1351" w:rsidRDefault="008A1351" w:rsidP="00AC015D">
            <w:pPr>
              <w:rPr>
                <w:rFonts w:ascii="Times New Roman" w:hAnsi="Times New Roman" w:cs="Times New Roman"/>
                <w:sz w:val="24"/>
                <w:szCs w:val="24"/>
              </w:rPr>
            </w:pPr>
          </w:p>
        </w:tc>
      </w:tr>
      <w:tr w:rsidR="008A1351" w:rsidRPr="008A1351" w:rsidTr="00AC015D">
        <w:trPr>
          <w:cantSplit/>
          <w:trHeight w:val="420"/>
        </w:trPr>
        <w:tc>
          <w:tcPr>
            <w:tcW w:w="364"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8A1351" w:rsidRPr="008A1351" w:rsidRDefault="008A1351" w:rsidP="00AC015D">
            <w:pPr>
              <w:rPr>
                <w:rFonts w:ascii="Times New Roman" w:hAnsi="Times New Roman" w:cs="Times New Roman"/>
                <w:sz w:val="24"/>
                <w:szCs w:val="24"/>
              </w:rPr>
            </w:pPr>
          </w:p>
        </w:tc>
      </w:tr>
    </w:tbl>
    <w:p w:rsidR="008A1351" w:rsidRPr="008A1351" w:rsidRDefault="008A1351" w:rsidP="008A135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2. Если изменяли фамилию, имя или отчество,</w:t>
            </w:r>
            <w:r w:rsidRPr="008A1351">
              <w:rPr>
                <w:rFonts w:ascii="Times New Roman" w:hAnsi="Times New Roman" w:cs="Times New Roman"/>
                <w:sz w:val="24"/>
                <w:szCs w:val="24"/>
              </w:rPr>
              <w:br/>
              <w:t>то укажите их, а также когда, где и по какой причине изменяли</w:t>
            </w:r>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 xml:space="preserve">3. </w:t>
            </w:r>
            <w:proofErr w:type="gramStart"/>
            <w:r w:rsidRPr="008A1351">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5. Образование (когда и какие учебные заведения окончили, номера дипломов)</w:t>
            </w:r>
          </w:p>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Направление подготовки или специальность по диплому</w:t>
            </w:r>
            <w:r w:rsidRPr="008A1351">
              <w:rPr>
                <w:rFonts w:ascii="Times New Roman" w:hAnsi="Times New Roman" w:cs="Times New Roman"/>
                <w:sz w:val="24"/>
                <w:szCs w:val="24"/>
              </w:rPr>
              <w:br/>
              <w:t>Квалификация по диплому</w:t>
            </w:r>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 xml:space="preserve">6. </w:t>
            </w:r>
            <w:proofErr w:type="gramStart"/>
            <w:r w:rsidRPr="008A1351">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A1351">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 xml:space="preserve">7. Какими иностранными языками и языками народов Российской </w:t>
            </w:r>
            <w:proofErr w:type="gramStart"/>
            <w:r w:rsidRPr="008A1351">
              <w:rPr>
                <w:rFonts w:ascii="Times New Roman" w:hAnsi="Times New Roman" w:cs="Times New Roman"/>
                <w:sz w:val="24"/>
                <w:szCs w:val="24"/>
              </w:rPr>
              <w:t>Федерации</w:t>
            </w:r>
            <w:proofErr w:type="gramEnd"/>
            <w:r w:rsidRPr="008A1351">
              <w:rPr>
                <w:rFonts w:ascii="Times New Roman" w:hAnsi="Times New Roman" w:cs="Times New Roman"/>
                <w:sz w:val="24"/>
                <w:szCs w:val="24"/>
              </w:rPr>
              <w:t xml:space="preserve"> владеете и в </w:t>
            </w:r>
            <w:proofErr w:type="gramStart"/>
            <w:r w:rsidRPr="008A1351">
              <w:rPr>
                <w:rFonts w:ascii="Times New Roman" w:hAnsi="Times New Roman" w:cs="Times New Roman"/>
                <w:sz w:val="24"/>
                <w:szCs w:val="24"/>
              </w:rPr>
              <w:t>какой</w:t>
            </w:r>
            <w:proofErr w:type="gramEnd"/>
            <w:r w:rsidRPr="008A1351">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8A1351">
              <w:rPr>
                <w:rFonts w:ascii="Times New Roman" w:hAnsi="Times New Roman" w:cs="Times New Roman"/>
                <w:sz w:val="24"/>
                <w:szCs w:val="24"/>
              </w:rPr>
              <w:lastRenderedPageBreak/>
              <w:t>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8A1351" w:rsidRPr="008A1351" w:rsidRDefault="008A1351" w:rsidP="00AC015D">
            <w:pPr>
              <w:pageBreakBefore/>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bl>
    <w:p w:rsidR="008A1351" w:rsidRPr="008A1351" w:rsidRDefault="008A1351" w:rsidP="008A1351">
      <w:pPr>
        <w:spacing w:before="120" w:after="120"/>
        <w:jc w:val="both"/>
        <w:rPr>
          <w:rFonts w:ascii="Times New Roman" w:hAnsi="Times New Roman" w:cs="Times New Roman"/>
          <w:sz w:val="24"/>
          <w:szCs w:val="24"/>
        </w:rPr>
      </w:pPr>
      <w:r w:rsidRPr="008A1351">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A1351" w:rsidRPr="008A1351" w:rsidRDefault="008A1351" w:rsidP="008A1351">
      <w:pPr>
        <w:spacing w:after="120"/>
        <w:rPr>
          <w:rFonts w:ascii="Times New Roman" w:hAnsi="Times New Roman" w:cs="Times New Roman"/>
          <w:sz w:val="24"/>
          <w:szCs w:val="24"/>
        </w:rPr>
      </w:pPr>
      <w:r w:rsidRPr="008A1351">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8A1351" w:rsidRPr="008A1351" w:rsidTr="00AC015D">
        <w:trPr>
          <w:cantSplit/>
        </w:trPr>
        <w:tc>
          <w:tcPr>
            <w:tcW w:w="2580" w:type="dxa"/>
            <w:gridSpan w:val="2"/>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Месяц и год</w:t>
            </w:r>
          </w:p>
        </w:tc>
        <w:tc>
          <w:tcPr>
            <w:tcW w:w="4252" w:type="dxa"/>
            <w:vMerge w:val="restart"/>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Должность с указанием</w:t>
            </w:r>
            <w:r w:rsidRPr="008A1351">
              <w:rPr>
                <w:rFonts w:ascii="Times New Roman" w:hAnsi="Times New Roman" w:cs="Times New Roman"/>
                <w:sz w:val="24"/>
                <w:szCs w:val="24"/>
              </w:rPr>
              <w:br/>
              <w:t>организации</w:t>
            </w:r>
          </w:p>
        </w:tc>
        <w:tc>
          <w:tcPr>
            <w:tcW w:w="3402" w:type="dxa"/>
            <w:vMerge w:val="restart"/>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Адрес</w:t>
            </w:r>
            <w:r w:rsidRPr="008A1351">
              <w:rPr>
                <w:rFonts w:ascii="Times New Roman" w:hAnsi="Times New Roman" w:cs="Times New Roman"/>
                <w:sz w:val="24"/>
                <w:szCs w:val="24"/>
              </w:rPr>
              <w:br/>
              <w:t>организации</w:t>
            </w:r>
            <w:r w:rsidRPr="008A1351">
              <w:rPr>
                <w:rFonts w:ascii="Times New Roman" w:hAnsi="Times New Roman" w:cs="Times New Roman"/>
                <w:sz w:val="24"/>
                <w:szCs w:val="24"/>
              </w:rPr>
              <w:br/>
              <w:t>(в т.ч. за границей)</w:t>
            </w: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поступ</w:t>
            </w:r>
            <w:r w:rsidRPr="008A1351">
              <w:rPr>
                <w:rFonts w:ascii="Times New Roman" w:hAnsi="Times New Roman" w:cs="Times New Roman"/>
                <w:sz w:val="24"/>
                <w:szCs w:val="24"/>
              </w:rPr>
              <w:softHyphen/>
              <w:t>ления</w:t>
            </w:r>
          </w:p>
        </w:tc>
        <w:tc>
          <w:tcPr>
            <w:tcW w:w="1290" w:type="dxa"/>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ухода</w:t>
            </w:r>
          </w:p>
        </w:tc>
        <w:tc>
          <w:tcPr>
            <w:tcW w:w="4252" w:type="dxa"/>
            <w:vMerge/>
          </w:tcPr>
          <w:p w:rsidR="008A1351" w:rsidRPr="008A1351" w:rsidRDefault="008A1351" w:rsidP="00AC015D">
            <w:pPr>
              <w:jc w:val="center"/>
              <w:rPr>
                <w:rFonts w:ascii="Times New Roman" w:hAnsi="Times New Roman" w:cs="Times New Roman"/>
                <w:sz w:val="24"/>
                <w:szCs w:val="24"/>
              </w:rPr>
            </w:pPr>
          </w:p>
        </w:tc>
        <w:tc>
          <w:tcPr>
            <w:tcW w:w="3402" w:type="dxa"/>
            <w:vMerge/>
          </w:tcPr>
          <w:p w:rsidR="008A1351" w:rsidRPr="008A1351" w:rsidRDefault="008A1351" w:rsidP="00AC015D">
            <w:pPr>
              <w:jc w:val="cente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bl>
    <w:p w:rsidR="008A1351" w:rsidRPr="008A1351" w:rsidRDefault="008A1351" w:rsidP="008A1351">
      <w:pPr>
        <w:spacing w:before="120"/>
        <w:rPr>
          <w:rFonts w:ascii="Times New Roman" w:hAnsi="Times New Roman" w:cs="Times New Roman"/>
          <w:sz w:val="24"/>
          <w:szCs w:val="24"/>
        </w:rPr>
      </w:pPr>
      <w:r w:rsidRPr="008A1351">
        <w:rPr>
          <w:rFonts w:ascii="Times New Roman" w:hAnsi="Times New Roman" w:cs="Times New Roman"/>
          <w:sz w:val="24"/>
          <w:szCs w:val="24"/>
        </w:rPr>
        <w:lastRenderedPageBreak/>
        <w:t>12. Государственные награды, иные награды и знаки отличия</w:t>
      </w: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jc w:val="both"/>
        <w:rPr>
          <w:rFonts w:ascii="Times New Roman" w:hAnsi="Times New Roman" w:cs="Times New Roman"/>
          <w:sz w:val="24"/>
          <w:szCs w:val="24"/>
        </w:rPr>
      </w:pPr>
      <w:r w:rsidRPr="008A1351">
        <w:rPr>
          <w:rFonts w:ascii="Times New Roman" w:hAnsi="Times New Roman" w:cs="Times New Roman"/>
          <w:sz w:val="24"/>
          <w:szCs w:val="24"/>
        </w:rPr>
        <w:t>13. </w:t>
      </w:r>
      <w:proofErr w:type="gramStart"/>
      <w:r w:rsidRPr="008A1351">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8A1351" w:rsidRPr="008A1351" w:rsidRDefault="008A1351" w:rsidP="008A1351">
      <w:pPr>
        <w:spacing w:after="120"/>
        <w:ind w:firstLine="567"/>
        <w:jc w:val="both"/>
        <w:rPr>
          <w:rFonts w:ascii="Times New Roman" w:hAnsi="Times New Roman" w:cs="Times New Roman"/>
          <w:sz w:val="24"/>
          <w:szCs w:val="24"/>
        </w:rPr>
      </w:pPr>
      <w:r w:rsidRPr="008A1351">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8A1351" w:rsidRPr="008A1351" w:rsidTr="00AC015D">
        <w:trPr>
          <w:cantSplit/>
        </w:trPr>
        <w:tc>
          <w:tcPr>
            <w:tcW w:w="1729" w:type="dxa"/>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Степень родства</w:t>
            </w:r>
          </w:p>
        </w:tc>
        <w:tc>
          <w:tcPr>
            <w:tcW w:w="2694" w:type="dxa"/>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Фамилия, имя,</w:t>
            </w:r>
            <w:r w:rsidRPr="008A1351">
              <w:rPr>
                <w:rFonts w:ascii="Times New Roman" w:hAnsi="Times New Roman" w:cs="Times New Roman"/>
                <w:sz w:val="24"/>
                <w:szCs w:val="24"/>
              </w:rPr>
              <w:br/>
              <w:t>отчество</w:t>
            </w:r>
          </w:p>
        </w:tc>
        <w:tc>
          <w:tcPr>
            <w:tcW w:w="1717" w:type="dxa"/>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Год, число, месяц и место рождения</w:t>
            </w:r>
          </w:p>
        </w:tc>
        <w:tc>
          <w:tcPr>
            <w:tcW w:w="2047" w:type="dxa"/>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Место работы (наименование и адрес организации), должность</w:t>
            </w:r>
          </w:p>
        </w:tc>
        <w:tc>
          <w:tcPr>
            <w:tcW w:w="2047" w:type="dxa"/>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Домашний адрес (адрес регистрации, фактического проживания)</w:t>
            </w: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bl>
    <w:p w:rsidR="008A1351" w:rsidRPr="008A1351" w:rsidRDefault="008A1351" w:rsidP="008A1351">
      <w:pPr>
        <w:spacing w:before="120"/>
        <w:jc w:val="both"/>
        <w:rPr>
          <w:rFonts w:ascii="Times New Roman" w:hAnsi="Times New Roman" w:cs="Times New Roman"/>
          <w:sz w:val="24"/>
          <w:szCs w:val="24"/>
        </w:rPr>
      </w:pPr>
      <w:r w:rsidRPr="008A1351">
        <w:rPr>
          <w:rFonts w:ascii="Times New Roman" w:hAnsi="Times New Roman" w:cs="Times New Roman"/>
          <w:sz w:val="24"/>
          <w:szCs w:val="24"/>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A1351" w:rsidRPr="008A1351" w:rsidRDefault="008A1351" w:rsidP="008A1351">
      <w:pPr>
        <w:pBdr>
          <w:top w:val="single" w:sz="4" w:space="1" w:color="auto"/>
        </w:pBdr>
        <w:ind w:left="5670"/>
        <w:jc w:val="center"/>
        <w:rPr>
          <w:rFonts w:ascii="Times New Roman" w:hAnsi="Times New Roman" w:cs="Times New Roman"/>
          <w:sz w:val="24"/>
          <w:szCs w:val="24"/>
        </w:rPr>
      </w:pPr>
      <w:proofErr w:type="gramStart"/>
      <w:r w:rsidRPr="008A1351">
        <w:rPr>
          <w:rFonts w:ascii="Times New Roman" w:hAnsi="Times New Roman" w:cs="Times New Roman"/>
          <w:sz w:val="24"/>
          <w:szCs w:val="24"/>
        </w:rPr>
        <w:t>(фамилия, имя, отчество,</w:t>
      </w:r>
      <w:proofErr w:type="gramEnd"/>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jc w:val="center"/>
        <w:rPr>
          <w:rFonts w:ascii="Times New Roman" w:hAnsi="Times New Roman" w:cs="Times New Roman"/>
          <w:sz w:val="24"/>
          <w:szCs w:val="24"/>
        </w:rPr>
      </w:pPr>
      <w:r w:rsidRPr="008A1351">
        <w:rPr>
          <w:rFonts w:ascii="Times New Roman" w:hAnsi="Times New Roman" w:cs="Times New Roman"/>
          <w:sz w:val="24"/>
          <w:szCs w:val="24"/>
        </w:rPr>
        <w:t>с какого времени они проживают за границей)</w:t>
      </w: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jc w:val="both"/>
        <w:rPr>
          <w:rFonts w:ascii="Times New Roman" w:hAnsi="Times New Roman" w:cs="Times New Roman"/>
          <w:sz w:val="24"/>
          <w:szCs w:val="24"/>
        </w:rPr>
      </w:pPr>
      <w:r w:rsidRPr="008A1351">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A1351" w:rsidRPr="008A1351" w:rsidRDefault="008A1351" w:rsidP="008A1351">
      <w:pPr>
        <w:pBdr>
          <w:top w:val="single" w:sz="4" w:space="1" w:color="auto"/>
        </w:pBdr>
        <w:ind w:left="6453"/>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r w:rsidRPr="008A1351">
        <w:rPr>
          <w:rFonts w:ascii="Times New Roman" w:hAnsi="Times New Roman" w:cs="Times New Roman"/>
          <w:sz w:val="24"/>
          <w:szCs w:val="24"/>
        </w:rPr>
        <w:t xml:space="preserve">15. Пребывание за границей (когда, где, с какой целью)  </w:t>
      </w:r>
    </w:p>
    <w:p w:rsidR="008A1351" w:rsidRPr="008A1351" w:rsidRDefault="008A1351" w:rsidP="008A1351">
      <w:pPr>
        <w:pBdr>
          <w:top w:val="single" w:sz="4" w:space="1" w:color="auto"/>
        </w:pBdr>
        <w:tabs>
          <w:tab w:val="left" w:pos="8505"/>
        </w:tabs>
        <w:ind w:left="5783"/>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r w:rsidRPr="008A1351">
        <w:rPr>
          <w:rFonts w:ascii="Times New Roman" w:hAnsi="Times New Roman" w:cs="Times New Roman"/>
          <w:sz w:val="24"/>
          <w:szCs w:val="24"/>
        </w:rPr>
        <w:t xml:space="preserve">16. Отношение к воинской обязанности и воинское звание  </w:t>
      </w:r>
    </w:p>
    <w:p w:rsidR="008A1351" w:rsidRPr="008A1351" w:rsidRDefault="008A1351" w:rsidP="008A1351">
      <w:pPr>
        <w:pBdr>
          <w:top w:val="single" w:sz="4" w:space="1" w:color="auto"/>
        </w:pBdr>
        <w:tabs>
          <w:tab w:val="left" w:pos="8505"/>
        </w:tabs>
        <w:ind w:left="6124"/>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jc w:val="both"/>
        <w:rPr>
          <w:rFonts w:ascii="Times New Roman" w:hAnsi="Times New Roman" w:cs="Times New Roman"/>
          <w:sz w:val="24"/>
          <w:szCs w:val="24"/>
        </w:rPr>
      </w:pPr>
      <w:r w:rsidRPr="008A1351">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8A1351" w:rsidRPr="008A1351" w:rsidRDefault="008A1351" w:rsidP="008A1351">
      <w:pPr>
        <w:pBdr>
          <w:top w:val="single" w:sz="4" w:space="1" w:color="auto"/>
        </w:pBdr>
        <w:tabs>
          <w:tab w:val="left" w:pos="8505"/>
        </w:tabs>
        <w:ind w:left="1174"/>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r w:rsidRPr="008A1351">
        <w:rPr>
          <w:rFonts w:ascii="Times New Roman" w:hAnsi="Times New Roman" w:cs="Times New Roman"/>
          <w:sz w:val="24"/>
          <w:szCs w:val="24"/>
        </w:rPr>
        <w:t xml:space="preserve">18. Паспорт или документ, его заменяющий  </w:t>
      </w:r>
    </w:p>
    <w:p w:rsidR="008A1351" w:rsidRPr="008A1351" w:rsidRDefault="008A1351" w:rsidP="008A1351">
      <w:pPr>
        <w:pBdr>
          <w:top w:val="single" w:sz="4" w:space="1" w:color="auto"/>
        </w:pBdr>
        <w:tabs>
          <w:tab w:val="left" w:pos="8505"/>
        </w:tabs>
        <w:ind w:left="4640"/>
        <w:jc w:val="center"/>
        <w:rPr>
          <w:rFonts w:ascii="Times New Roman" w:hAnsi="Times New Roman" w:cs="Times New Roman"/>
          <w:sz w:val="24"/>
          <w:szCs w:val="24"/>
        </w:rPr>
      </w:pPr>
      <w:r w:rsidRPr="008A1351">
        <w:rPr>
          <w:rFonts w:ascii="Times New Roman" w:hAnsi="Times New Roman" w:cs="Times New Roman"/>
          <w:sz w:val="24"/>
          <w:szCs w:val="24"/>
        </w:rPr>
        <w:t>(серия, номер, кем и когда выдан)</w:t>
      </w: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r w:rsidRPr="008A1351">
        <w:rPr>
          <w:rFonts w:ascii="Times New Roman" w:hAnsi="Times New Roman" w:cs="Times New Roman"/>
          <w:sz w:val="24"/>
          <w:szCs w:val="24"/>
        </w:rPr>
        <w:t xml:space="preserve">19. Наличие заграничного паспорта  </w:t>
      </w:r>
    </w:p>
    <w:p w:rsidR="008A1351" w:rsidRPr="008A1351" w:rsidRDefault="008A1351" w:rsidP="008A1351">
      <w:pPr>
        <w:pBdr>
          <w:top w:val="single" w:sz="4" w:space="1" w:color="auto"/>
        </w:pBdr>
        <w:ind w:left="3771"/>
        <w:jc w:val="center"/>
        <w:rPr>
          <w:rFonts w:ascii="Times New Roman" w:hAnsi="Times New Roman" w:cs="Times New Roman"/>
          <w:sz w:val="24"/>
          <w:szCs w:val="24"/>
        </w:rPr>
      </w:pPr>
      <w:r w:rsidRPr="008A1351">
        <w:rPr>
          <w:rFonts w:ascii="Times New Roman" w:hAnsi="Times New Roman" w:cs="Times New Roman"/>
          <w:sz w:val="24"/>
          <w:szCs w:val="24"/>
        </w:rPr>
        <w:t>(серия, номер, кем и когда выдан)</w:t>
      </w: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jc w:val="both"/>
        <w:rPr>
          <w:rFonts w:ascii="Times New Roman" w:hAnsi="Times New Roman" w:cs="Times New Roman"/>
          <w:sz w:val="24"/>
          <w:szCs w:val="24"/>
        </w:rPr>
      </w:pPr>
      <w:r w:rsidRPr="008A1351">
        <w:rPr>
          <w:rFonts w:ascii="Times New Roman" w:hAnsi="Times New Roman" w:cs="Times New Roman"/>
          <w:sz w:val="24"/>
          <w:szCs w:val="24"/>
        </w:rPr>
        <w:t>20. Страховой номер индивидуального лицевого счета (если имеется)</w:t>
      </w:r>
      <w:r w:rsidRPr="008A1351">
        <w:rPr>
          <w:rFonts w:ascii="Times New Roman" w:hAnsi="Times New Roman" w:cs="Times New Roman"/>
          <w:sz w:val="24"/>
          <w:szCs w:val="24"/>
        </w:rPr>
        <w:br/>
      </w: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r w:rsidRPr="008A1351">
        <w:rPr>
          <w:rFonts w:ascii="Times New Roman" w:hAnsi="Times New Roman" w:cs="Times New Roman"/>
          <w:sz w:val="24"/>
          <w:szCs w:val="24"/>
        </w:rPr>
        <w:t xml:space="preserve">21. ИНН (если имеется)  </w:t>
      </w:r>
    </w:p>
    <w:p w:rsidR="008A1351" w:rsidRPr="008A1351" w:rsidRDefault="008A1351" w:rsidP="008A1351">
      <w:pPr>
        <w:pBdr>
          <w:top w:val="single" w:sz="4" w:space="1" w:color="auto"/>
        </w:pBdr>
        <w:ind w:left="2523"/>
        <w:rPr>
          <w:rFonts w:ascii="Times New Roman" w:hAnsi="Times New Roman" w:cs="Times New Roman"/>
          <w:sz w:val="24"/>
          <w:szCs w:val="24"/>
        </w:rPr>
      </w:pPr>
    </w:p>
    <w:p w:rsidR="008A1351" w:rsidRPr="008A1351" w:rsidRDefault="008A1351" w:rsidP="008A1351">
      <w:pPr>
        <w:jc w:val="both"/>
        <w:rPr>
          <w:rFonts w:ascii="Times New Roman" w:hAnsi="Times New Roman" w:cs="Times New Roman"/>
          <w:sz w:val="24"/>
          <w:szCs w:val="24"/>
        </w:rPr>
      </w:pPr>
      <w:r w:rsidRPr="008A1351">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A1351" w:rsidRPr="008A1351" w:rsidRDefault="008A1351" w:rsidP="008A1351">
      <w:pPr>
        <w:pBdr>
          <w:top w:val="single" w:sz="4" w:space="1" w:color="auto"/>
        </w:pBdr>
        <w:ind w:left="5075"/>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jc w:val="both"/>
        <w:rPr>
          <w:rFonts w:ascii="Times New Roman" w:hAnsi="Times New Roman" w:cs="Times New Roman"/>
          <w:sz w:val="24"/>
          <w:szCs w:val="24"/>
        </w:rPr>
      </w:pPr>
      <w:r w:rsidRPr="008A1351">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A1351" w:rsidRPr="008A1351" w:rsidRDefault="008A1351" w:rsidP="008A1351">
      <w:pPr>
        <w:spacing w:after="240"/>
        <w:ind w:firstLine="567"/>
        <w:jc w:val="both"/>
        <w:rPr>
          <w:rFonts w:ascii="Times New Roman" w:hAnsi="Times New Roman" w:cs="Times New Roman"/>
          <w:sz w:val="24"/>
          <w:szCs w:val="24"/>
        </w:rPr>
      </w:pPr>
      <w:r w:rsidRPr="008A1351">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8A1351">
        <w:rPr>
          <w:rFonts w:ascii="Times New Roman" w:hAnsi="Times New Roman" w:cs="Times New Roman"/>
          <w:sz w:val="24"/>
          <w:szCs w:val="24"/>
        </w:rPr>
        <w:t>согласна</w:t>
      </w:r>
      <w:proofErr w:type="gramEnd"/>
      <w:r w:rsidRPr="008A1351">
        <w:rPr>
          <w:rFonts w:ascii="Times New Roman" w:hAnsi="Times New Roman" w:cs="Times New Roman"/>
          <w:sz w:val="24"/>
          <w:szCs w:val="24"/>
        </w:rPr>
        <w:t>).</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8A1351" w:rsidRPr="008A1351" w:rsidTr="00AC015D">
        <w:tc>
          <w:tcPr>
            <w:tcW w:w="170"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426" w:type="dxa"/>
            <w:tcBorders>
              <w:top w:val="nil"/>
              <w:left w:val="nil"/>
              <w:bottom w:val="nil"/>
              <w:right w:val="nil"/>
            </w:tcBorders>
            <w:vAlign w:val="bottom"/>
          </w:tcPr>
          <w:p w:rsidR="008A1351" w:rsidRPr="008A1351" w:rsidRDefault="008A1351" w:rsidP="00AC015D">
            <w:pPr>
              <w:jc w:val="right"/>
              <w:rPr>
                <w:rFonts w:ascii="Times New Roman" w:hAnsi="Times New Roman" w:cs="Times New Roman"/>
                <w:sz w:val="24"/>
                <w:szCs w:val="24"/>
              </w:rPr>
            </w:pPr>
            <w:r w:rsidRPr="008A1351">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8A1351" w:rsidRPr="008A1351" w:rsidRDefault="008A1351" w:rsidP="00AC015D">
            <w:pPr>
              <w:rPr>
                <w:rFonts w:ascii="Times New Roman" w:hAnsi="Times New Roman" w:cs="Times New Roman"/>
                <w:sz w:val="24"/>
                <w:szCs w:val="24"/>
              </w:rPr>
            </w:pPr>
          </w:p>
        </w:tc>
        <w:tc>
          <w:tcPr>
            <w:tcW w:w="4313" w:type="dxa"/>
            <w:tcBorders>
              <w:top w:val="nil"/>
              <w:left w:val="nil"/>
              <w:bottom w:val="nil"/>
              <w:right w:val="nil"/>
            </w:tcBorders>
            <w:vAlign w:val="bottom"/>
          </w:tcPr>
          <w:p w:rsidR="008A1351" w:rsidRPr="008A1351" w:rsidRDefault="008A1351" w:rsidP="00AC015D">
            <w:pPr>
              <w:tabs>
                <w:tab w:val="left" w:pos="3270"/>
              </w:tabs>
              <w:rPr>
                <w:rFonts w:ascii="Times New Roman" w:hAnsi="Times New Roman" w:cs="Times New Roman"/>
                <w:sz w:val="24"/>
                <w:szCs w:val="24"/>
              </w:rPr>
            </w:pPr>
            <w:r w:rsidRPr="008A1351">
              <w:rPr>
                <w:rFonts w:ascii="Times New Roman" w:hAnsi="Times New Roman" w:cs="Times New Roman"/>
                <w:sz w:val="24"/>
                <w:szCs w:val="24"/>
              </w:rPr>
              <w:t xml:space="preserve"> г.</w:t>
            </w:r>
            <w:r w:rsidRPr="008A1351">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r>
    </w:tbl>
    <w:p w:rsidR="008A1351" w:rsidRPr="008A1351" w:rsidRDefault="008A1351" w:rsidP="008A1351">
      <w:pPr>
        <w:spacing w:after="240"/>
        <w:rPr>
          <w:rFonts w:ascii="Times New Roman" w:hAnsi="Times New Roman" w:cs="Times New Roman"/>
          <w:sz w:val="24"/>
          <w:szCs w:val="24"/>
        </w:rPr>
      </w:pPr>
    </w:p>
    <w:tbl>
      <w:tblPr>
        <w:tblW w:w="0" w:type="auto"/>
        <w:tblLayout w:type="fixed"/>
        <w:tblCellMar>
          <w:left w:w="28" w:type="dxa"/>
          <w:right w:w="28" w:type="dxa"/>
        </w:tblCellMar>
        <w:tblLook w:val="0000"/>
      </w:tblPr>
      <w:tblGrid>
        <w:gridCol w:w="2013"/>
        <w:gridCol w:w="8221"/>
      </w:tblGrid>
      <w:tr w:rsidR="008A1351" w:rsidRPr="008A1351" w:rsidTr="00AC015D">
        <w:tc>
          <w:tcPr>
            <w:tcW w:w="2013" w:type="dxa"/>
            <w:tcBorders>
              <w:top w:val="nil"/>
              <w:left w:val="nil"/>
              <w:bottom w:val="nil"/>
              <w:right w:val="nil"/>
            </w:tcBorders>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М.П.</w:t>
            </w:r>
          </w:p>
        </w:tc>
        <w:tc>
          <w:tcPr>
            <w:tcW w:w="8221" w:type="dxa"/>
            <w:tcBorders>
              <w:top w:val="nil"/>
              <w:left w:val="nil"/>
              <w:bottom w:val="nil"/>
              <w:right w:val="nil"/>
            </w:tcBorders>
          </w:tcPr>
          <w:p w:rsidR="008A1351" w:rsidRPr="008A1351" w:rsidRDefault="008A1351" w:rsidP="00AC015D">
            <w:pPr>
              <w:jc w:val="both"/>
              <w:rPr>
                <w:rFonts w:ascii="Times New Roman" w:hAnsi="Times New Roman" w:cs="Times New Roman"/>
                <w:sz w:val="24"/>
                <w:szCs w:val="24"/>
              </w:rPr>
            </w:pPr>
            <w:r w:rsidRPr="008A1351">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A1351" w:rsidRPr="008A1351" w:rsidRDefault="008A1351" w:rsidP="008A1351">
      <w:pPr>
        <w:spacing w:after="240"/>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8A1351" w:rsidRPr="008A1351" w:rsidTr="00AC015D">
        <w:trPr>
          <w:cantSplit/>
        </w:trPr>
        <w:tc>
          <w:tcPr>
            <w:tcW w:w="170"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426" w:type="dxa"/>
            <w:tcBorders>
              <w:top w:val="nil"/>
              <w:left w:val="nil"/>
              <w:bottom w:val="nil"/>
              <w:right w:val="nil"/>
            </w:tcBorders>
            <w:vAlign w:val="bottom"/>
          </w:tcPr>
          <w:p w:rsidR="008A1351" w:rsidRPr="008A1351" w:rsidRDefault="008A1351" w:rsidP="00AC015D">
            <w:pPr>
              <w:jc w:val="right"/>
              <w:rPr>
                <w:rFonts w:ascii="Times New Roman" w:hAnsi="Times New Roman" w:cs="Times New Roman"/>
                <w:sz w:val="24"/>
                <w:szCs w:val="24"/>
              </w:rPr>
            </w:pPr>
            <w:r w:rsidRPr="008A1351">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8A1351" w:rsidRPr="008A1351" w:rsidRDefault="008A1351" w:rsidP="00AC015D">
            <w:pPr>
              <w:rPr>
                <w:rFonts w:ascii="Times New Roman" w:hAnsi="Times New Roman" w:cs="Times New Roman"/>
                <w:sz w:val="24"/>
                <w:szCs w:val="24"/>
              </w:rPr>
            </w:pPr>
          </w:p>
        </w:tc>
        <w:tc>
          <w:tcPr>
            <w:tcW w:w="675" w:type="dxa"/>
            <w:tcBorders>
              <w:top w:val="nil"/>
              <w:left w:val="nil"/>
              <w:bottom w:val="nil"/>
              <w:right w:val="nil"/>
            </w:tcBorders>
            <w:vAlign w:val="bottom"/>
          </w:tcPr>
          <w:p w:rsidR="008A1351" w:rsidRPr="008A1351" w:rsidRDefault="008A1351" w:rsidP="00AC015D">
            <w:pPr>
              <w:tabs>
                <w:tab w:val="left" w:pos="3270"/>
              </w:tabs>
              <w:rPr>
                <w:rFonts w:ascii="Times New Roman" w:hAnsi="Times New Roman" w:cs="Times New Roman"/>
                <w:sz w:val="24"/>
                <w:szCs w:val="24"/>
              </w:rPr>
            </w:pPr>
            <w:r w:rsidRPr="008A1351">
              <w:rPr>
                <w:rFonts w:ascii="Times New Roman" w:hAnsi="Times New Roman" w:cs="Times New Roman"/>
                <w:sz w:val="24"/>
                <w:szCs w:val="24"/>
              </w:rPr>
              <w:t xml:space="preserve"> </w:t>
            </w:r>
            <w:proofErr w:type="gramStart"/>
            <w:r w:rsidRPr="008A1351">
              <w:rPr>
                <w:rFonts w:ascii="Times New Roman" w:hAnsi="Times New Roman" w:cs="Times New Roman"/>
                <w:sz w:val="24"/>
                <w:szCs w:val="24"/>
              </w:rPr>
              <w:t>г</w:t>
            </w:r>
            <w:proofErr w:type="gramEnd"/>
            <w:r w:rsidRPr="008A1351">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r>
      <w:tr w:rsidR="008A1351" w:rsidRPr="008A1351" w:rsidTr="00AC015D">
        <w:tc>
          <w:tcPr>
            <w:tcW w:w="170" w:type="dxa"/>
            <w:tcBorders>
              <w:top w:val="nil"/>
              <w:left w:val="nil"/>
              <w:bottom w:val="nil"/>
              <w:right w:val="nil"/>
            </w:tcBorders>
          </w:tcPr>
          <w:p w:rsidR="008A1351" w:rsidRPr="008A1351" w:rsidRDefault="008A1351" w:rsidP="00AC015D">
            <w:pPr>
              <w:rPr>
                <w:rFonts w:ascii="Times New Roman" w:hAnsi="Times New Roman" w:cs="Times New Roman"/>
                <w:sz w:val="24"/>
                <w:szCs w:val="24"/>
              </w:rPr>
            </w:pPr>
          </w:p>
        </w:tc>
        <w:tc>
          <w:tcPr>
            <w:tcW w:w="425" w:type="dxa"/>
            <w:tcBorders>
              <w:top w:val="nil"/>
              <w:left w:val="nil"/>
              <w:bottom w:val="nil"/>
              <w:right w:val="nil"/>
            </w:tcBorders>
          </w:tcPr>
          <w:p w:rsidR="008A1351" w:rsidRPr="008A1351" w:rsidRDefault="008A1351" w:rsidP="00AC015D">
            <w:pPr>
              <w:jc w:val="center"/>
              <w:rPr>
                <w:rFonts w:ascii="Times New Roman" w:hAnsi="Times New Roman" w:cs="Times New Roman"/>
                <w:sz w:val="24"/>
                <w:szCs w:val="24"/>
              </w:rPr>
            </w:pPr>
          </w:p>
        </w:tc>
        <w:tc>
          <w:tcPr>
            <w:tcW w:w="284" w:type="dxa"/>
            <w:tcBorders>
              <w:top w:val="nil"/>
              <w:left w:val="nil"/>
              <w:bottom w:val="nil"/>
              <w:right w:val="nil"/>
            </w:tcBorders>
          </w:tcPr>
          <w:p w:rsidR="008A1351" w:rsidRPr="008A1351" w:rsidRDefault="008A1351" w:rsidP="00AC015D">
            <w:pPr>
              <w:rPr>
                <w:rFonts w:ascii="Times New Roman" w:hAnsi="Times New Roman" w:cs="Times New Roman"/>
                <w:sz w:val="24"/>
                <w:szCs w:val="24"/>
              </w:rPr>
            </w:pPr>
          </w:p>
        </w:tc>
        <w:tc>
          <w:tcPr>
            <w:tcW w:w="1984" w:type="dxa"/>
            <w:tcBorders>
              <w:top w:val="nil"/>
              <w:left w:val="nil"/>
              <w:bottom w:val="nil"/>
              <w:right w:val="nil"/>
            </w:tcBorders>
          </w:tcPr>
          <w:p w:rsidR="008A1351" w:rsidRPr="008A1351" w:rsidRDefault="008A1351" w:rsidP="00AC015D">
            <w:pPr>
              <w:jc w:val="center"/>
              <w:rPr>
                <w:rFonts w:ascii="Times New Roman" w:hAnsi="Times New Roman" w:cs="Times New Roman"/>
                <w:sz w:val="24"/>
                <w:szCs w:val="24"/>
              </w:rPr>
            </w:pPr>
          </w:p>
        </w:tc>
        <w:tc>
          <w:tcPr>
            <w:tcW w:w="426" w:type="dxa"/>
            <w:tcBorders>
              <w:top w:val="nil"/>
              <w:left w:val="nil"/>
              <w:bottom w:val="nil"/>
              <w:right w:val="nil"/>
            </w:tcBorders>
          </w:tcPr>
          <w:p w:rsidR="008A1351" w:rsidRPr="008A1351" w:rsidRDefault="008A1351" w:rsidP="00AC015D">
            <w:pPr>
              <w:jc w:val="right"/>
              <w:rPr>
                <w:rFonts w:ascii="Times New Roman" w:hAnsi="Times New Roman" w:cs="Times New Roman"/>
                <w:sz w:val="24"/>
                <w:szCs w:val="24"/>
              </w:rPr>
            </w:pPr>
          </w:p>
        </w:tc>
        <w:tc>
          <w:tcPr>
            <w:tcW w:w="317" w:type="dxa"/>
            <w:tcBorders>
              <w:top w:val="nil"/>
              <w:left w:val="nil"/>
              <w:bottom w:val="nil"/>
              <w:right w:val="nil"/>
            </w:tcBorders>
          </w:tcPr>
          <w:p w:rsidR="008A1351" w:rsidRPr="008A1351" w:rsidRDefault="008A1351" w:rsidP="00AC015D">
            <w:pPr>
              <w:rPr>
                <w:rFonts w:ascii="Times New Roman" w:hAnsi="Times New Roman" w:cs="Times New Roman"/>
                <w:sz w:val="24"/>
                <w:szCs w:val="24"/>
              </w:rPr>
            </w:pPr>
          </w:p>
        </w:tc>
        <w:tc>
          <w:tcPr>
            <w:tcW w:w="675" w:type="dxa"/>
            <w:tcBorders>
              <w:top w:val="nil"/>
              <w:left w:val="nil"/>
              <w:bottom w:val="nil"/>
              <w:right w:val="nil"/>
            </w:tcBorders>
          </w:tcPr>
          <w:p w:rsidR="008A1351" w:rsidRPr="008A1351" w:rsidRDefault="008A1351" w:rsidP="00AC015D">
            <w:pPr>
              <w:tabs>
                <w:tab w:val="left" w:pos="3270"/>
              </w:tabs>
              <w:rPr>
                <w:rFonts w:ascii="Times New Roman" w:hAnsi="Times New Roman" w:cs="Times New Roman"/>
                <w:sz w:val="24"/>
                <w:szCs w:val="24"/>
              </w:rPr>
            </w:pPr>
          </w:p>
        </w:tc>
        <w:tc>
          <w:tcPr>
            <w:tcW w:w="5953" w:type="dxa"/>
            <w:gridSpan w:val="2"/>
            <w:tcBorders>
              <w:top w:val="nil"/>
              <w:left w:val="nil"/>
              <w:bottom w:val="nil"/>
              <w:right w:val="nil"/>
            </w:tcBorders>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(подпись, фамилия работника кадровой службы)</w:t>
            </w:r>
          </w:p>
        </w:tc>
      </w:tr>
    </w:tbl>
    <w:p w:rsidR="008A1351" w:rsidRPr="00180BBA" w:rsidRDefault="008A1351" w:rsidP="008A1351">
      <w:pPr>
        <w:rPr>
          <w:sz w:val="2"/>
          <w:szCs w:val="2"/>
        </w:rPr>
      </w:pPr>
    </w:p>
    <w:p w:rsidR="00B3042A" w:rsidRDefault="00B3042A"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82FE2" w:rsidRPr="001B119B" w:rsidRDefault="00882FE2" w:rsidP="00092D1C">
      <w:pPr>
        <w:shd w:val="clear" w:color="auto" w:fill="FFFFFF"/>
        <w:ind w:left="704"/>
        <w:jc w:val="center"/>
        <w:rPr>
          <w:rFonts w:ascii="Times New Roman" w:hAnsi="Times New Roman" w:cs="Times New Roman"/>
          <w:spacing w:val="1"/>
          <w:sz w:val="28"/>
          <w:szCs w:val="28"/>
        </w:rPr>
      </w:pPr>
    </w:p>
    <w:p w:rsidR="00092D1C" w:rsidRPr="001B119B" w:rsidRDefault="00B3042A" w:rsidP="00F14462">
      <w:pPr>
        <w:shd w:val="clear" w:color="auto" w:fill="FFFFFF"/>
        <w:ind w:left="704"/>
        <w:jc w:val="right"/>
        <w:rPr>
          <w:rFonts w:ascii="Times New Roman" w:hAnsi="Times New Roman" w:cs="Times New Roman"/>
          <w:spacing w:val="1"/>
          <w:sz w:val="28"/>
          <w:szCs w:val="28"/>
        </w:rPr>
      </w:pPr>
      <w:r w:rsidRPr="001B119B">
        <w:rPr>
          <w:rFonts w:ascii="Times New Roman" w:hAnsi="Times New Roman" w:cs="Times New Roman"/>
          <w:spacing w:val="1"/>
          <w:sz w:val="28"/>
          <w:szCs w:val="28"/>
        </w:rPr>
        <w:t xml:space="preserve">                                            </w:t>
      </w:r>
      <w:r w:rsidR="00092D1C" w:rsidRPr="001B119B">
        <w:rPr>
          <w:rFonts w:ascii="Times New Roman" w:hAnsi="Times New Roman" w:cs="Times New Roman"/>
          <w:spacing w:val="1"/>
          <w:sz w:val="28"/>
          <w:szCs w:val="28"/>
        </w:rPr>
        <w:t xml:space="preserve">     Приложение № 3</w:t>
      </w:r>
    </w:p>
    <w:p w:rsidR="00092D1C" w:rsidRPr="001B119B" w:rsidRDefault="00092D1C" w:rsidP="00F14462">
      <w:pPr>
        <w:shd w:val="clear" w:color="auto" w:fill="FFFFFF"/>
        <w:ind w:firstLine="4500"/>
        <w:jc w:val="right"/>
        <w:rPr>
          <w:rFonts w:ascii="Times New Roman" w:hAnsi="Times New Roman" w:cs="Times New Roman"/>
          <w:b/>
          <w:bCs/>
          <w:spacing w:val="-1"/>
          <w:sz w:val="28"/>
          <w:szCs w:val="28"/>
        </w:rPr>
      </w:pPr>
      <w:r w:rsidRPr="001B119B">
        <w:rPr>
          <w:rFonts w:ascii="Times New Roman" w:hAnsi="Times New Roman" w:cs="Times New Roman"/>
          <w:spacing w:val="1"/>
          <w:sz w:val="28"/>
          <w:szCs w:val="28"/>
        </w:rPr>
        <w:t>к Положению о порядке</w:t>
      </w:r>
      <w:r w:rsidRPr="001B119B">
        <w:rPr>
          <w:rFonts w:ascii="Times New Roman" w:hAnsi="Times New Roman" w:cs="Times New Roman"/>
          <w:b/>
          <w:bCs/>
          <w:spacing w:val="-1"/>
          <w:sz w:val="28"/>
          <w:szCs w:val="28"/>
        </w:rPr>
        <w:t xml:space="preserve">     </w:t>
      </w:r>
    </w:p>
    <w:p w:rsidR="00092D1C" w:rsidRPr="001B119B" w:rsidRDefault="00092D1C" w:rsidP="00F14462">
      <w:pPr>
        <w:shd w:val="clear" w:color="auto" w:fill="FFFFFF"/>
        <w:ind w:firstLine="4320"/>
        <w:jc w:val="right"/>
        <w:rPr>
          <w:rFonts w:ascii="Times New Roman" w:hAnsi="Times New Roman" w:cs="Times New Roman"/>
          <w:bCs/>
          <w:spacing w:val="-4"/>
          <w:sz w:val="28"/>
          <w:szCs w:val="28"/>
        </w:rPr>
      </w:pPr>
      <w:r w:rsidRPr="001B119B">
        <w:rPr>
          <w:rFonts w:ascii="Times New Roman" w:hAnsi="Times New Roman" w:cs="Times New Roman"/>
          <w:bCs/>
          <w:spacing w:val="-1"/>
          <w:sz w:val="28"/>
          <w:szCs w:val="28"/>
        </w:rPr>
        <w:t>формирования</w:t>
      </w:r>
      <w:r w:rsidRPr="001B119B">
        <w:rPr>
          <w:rFonts w:ascii="Times New Roman" w:hAnsi="Times New Roman" w:cs="Times New Roman"/>
          <w:sz w:val="28"/>
          <w:szCs w:val="28"/>
        </w:rPr>
        <w:t xml:space="preserve"> </w:t>
      </w:r>
      <w:r w:rsidRPr="001B119B">
        <w:rPr>
          <w:rFonts w:ascii="Times New Roman" w:hAnsi="Times New Roman" w:cs="Times New Roman"/>
          <w:bCs/>
          <w:spacing w:val="-4"/>
          <w:sz w:val="28"/>
          <w:szCs w:val="28"/>
        </w:rPr>
        <w:t xml:space="preserve">резерва </w:t>
      </w:r>
      <w:proofErr w:type="gramStart"/>
      <w:r w:rsidRPr="001B119B">
        <w:rPr>
          <w:rFonts w:ascii="Times New Roman" w:hAnsi="Times New Roman" w:cs="Times New Roman"/>
          <w:bCs/>
          <w:spacing w:val="-4"/>
          <w:sz w:val="28"/>
          <w:szCs w:val="28"/>
        </w:rPr>
        <w:t>управленческих</w:t>
      </w:r>
      <w:proofErr w:type="gramEnd"/>
      <w:r w:rsidRPr="001B119B">
        <w:rPr>
          <w:rFonts w:ascii="Times New Roman" w:hAnsi="Times New Roman" w:cs="Times New Roman"/>
          <w:bCs/>
          <w:spacing w:val="-4"/>
          <w:sz w:val="28"/>
          <w:szCs w:val="28"/>
        </w:rPr>
        <w:t xml:space="preserve"> </w:t>
      </w:r>
    </w:p>
    <w:p w:rsidR="00092D1C" w:rsidRPr="001B119B" w:rsidRDefault="0004412E" w:rsidP="00F14462">
      <w:pPr>
        <w:shd w:val="clear" w:color="auto" w:fill="FFFFFF"/>
        <w:jc w:val="right"/>
        <w:rPr>
          <w:rFonts w:ascii="Times New Roman" w:hAnsi="Times New Roman" w:cs="Times New Roman"/>
          <w:bCs/>
          <w:spacing w:val="-1"/>
          <w:sz w:val="28"/>
          <w:szCs w:val="28"/>
        </w:rPr>
      </w:pPr>
      <w:r>
        <w:rPr>
          <w:rFonts w:ascii="Times New Roman" w:hAnsi="Times New Roman" w:cs="Times New Roman"/>
          <w:bCs/>
          <w:spacing w:val="-4"/>
          <w:sz w:val="28"/>
          <w:szCs w:val="28"/>
        </w:rPr>
        <w:t xml:space="preserve">                                                      </w:t>
      </w:r>
      <w:r w:rsidR="00092D1C" w:rsidRPr="001B119B">
        <w:rPr>
          <w:rFonts w:ascii="Times New Roman" w:hAnsi="Times New Roman" w:cs="Times New Roman"/>
          <w:bCs/>
          <w:spacing w:val="-4"/>
          <w:sz w:val="28"/>
          <w:szCs w:val="28"/>
        </w:rPr>
        <w:t>кадров</w:t>
      </w:r>
      <w:r w:rsidR="00092D1C" w:rsidRPr="001B119B">
        <w:rPr>
          <w:rFonts w:ascii="Times New Roman" w:hAnsi="Times New Roman" w:cs="Times New Roman"/>
          <w:sz w:val="28"/>
          <w:szCs w:val="28"/>
        </w:rPr>
        <w:t xml:space="preserve"> </w:t>
      </w:r>
      <w:r w:rsidR="00B3042A" w:rsidRPr="001B119B">
        <w:rPr>
          <w:rFonts w:ascii="Times New Roman" w:hAnsi="Times New Roman" w:cs="Times New Roman"/>
          <w:sz w:val="28"/>
          <w:szCs w:val="28"/>
        </w:rPr>
        <w:t xml:space="preserve">Таштагольского </w:t>
      </w:r>
      <w:r>
        <w:rPr>
          <w:rFonts w:ascii="Times New Roman" w:hAnsi="Times New Roman" w:cs="Times New Roman"/>
          <w:sz w:val="28"/>
          <w:szCs w:val="28"/>
        </w:rPr>
        <w:t xml:space="preserve">муниципального </w:t>
      </w:r>
      <w:r w:rsidR="00B3042A" w:rsidRPr="001B119B">
        <w:rPr>
          <w:rFonts w:ascii="Times New Roman" w:hAnsi="Times New Roman" w:cs="Times New Roman"/>
          <w:sz w:val="28"/>
          <w:szCs w:val="28"/>
        </w:rPr>
        <w:t>района</w:t>
      </w:r>
    </w:p>
    <w:p w:rsidR="00092D1C" w:rsidRPr="00093152" w:rsidRDefault="00092D1C" w:rsidP="00092D1C">
      <w:pPr>
        <w:shd w:val="clear" w:color="auto" w:fill="FFFFFF"/>
        <w:ind w:left="704"/>
        <w:jc w:val="both"/>
        <w:rPr>
          <w:rFonts w:ascii="Tahoma" w:hAnsi="Tahoma" w:cs="Tahoma"/>
          <w:spacing w:val="1"/>
          <w:sz w:val="28"/>
          <w:szCs w:val="28"/>
        </w:rPr>
      </w:pPr>
    </w:p>
    <w:p w:rsidR="00092D1C" w:rsidRPr="00027D56" w:rsidRDefault="00092D1C" w:rsidP="00092D1C">
      <w:pPr>
        <w:jc w:val="center"/>
        <w:rPr>
          <w:rFonts w:ascii="Tahoma" w:hAnsi="Tahoma" w:cs="Tahoma"/>
          <w:i/>
          <w:sz w:val="28"/>
          <w:szCs w:val="28"/>
        </w:rPr>
      </w:pPr>
      <w:r w:rsidRPr="00027D56">
        <w:rPr>
          <w:rFonts w:ascii="Tahoma" w:hAnsi="Tahoma" w:cs="Tahoma"/>
          <w:i/>
          <w:sz w:val="28"/>
          <w:szCs w:val="28"/>
        </w:rPr>
        <w:t>Бланк рекомендующей организации</w:t>
      </w:r>
    </w:p>
    <w:p w:rsidR="00092D1C" w:rsidRPr="001B119B" w:rsidRDefault="00092D1C" w:rsidP="00092D1C">
      <w:pPr>
        <w:jc w:val="center"/>
        <w:rPr>
          <w:b/>
          <w:i/>
          <w:sz w:val="32"/>
          <w:szCs w:val="32"/>
        </w:rPr>
      </w:pPr>
    </w:p>
    <w:p w:rsidR="00092D1C" w:rsidRPr="001B119B" w:rsidRDefault="00092D1C" w:rsidP="00092D1C">
      <w:pPr>
        <w:jc w:val="center"/>
      </w:pPr>
    </w:p>
    <w:p w:rsidR="00092D1C" w:rsidRPr="001B119B" w:rsidRDefault="00092D1C" w:rsidP="00092D1C">
      <w:pPr>
        <w:jc w:val="center"/>
      </w:pPr>
    </w:p>
    <w:p w:rsidR="00092D1C" w:rsidRPr="001B119B" w:rsidRDefault="00092D1C" w:rsidP="00092D1C">
      <w:pPr>
        <w:jc w:val="center"/>
        <w:rPr>
          <w:rFonts w:ascii="Times New Roman" w:hAnsi="Times New Roman" w:cs="Times New Roman"/>
          <w:sz w:val="28"/>
          <w:szCs w:val="28"/>
        </w:rPr>
      </w:pPr>
      <w:r w:rsidRPr="001B119B">
        <w:rPr>
          <w:rFonts w:ascii="Times New Roman" w:hAnsi="Times New Roman" w:cs="Times New Roman"/>
          <w:sz w:val="28"/>
          <w:szCs w:val="28"/>
        </w:rPr>
        <w:t>РЕКОМЕНДАЦИЯ</w:t>
      </w:r>
    </w:p>
    <w:p w:rsidR="00092D1C" w:rsidRPr="001B119B" w:rsidRDefault="00092D1C" w:rsidP="00092D1C">
      <w:pPr>
        <w:jc w:val="both"/>
        <w:rPr>
          <w:rFonts w:ascii="Times New Roman" w:hAnsi="Times New Roman" w:cs="Times New Roman"/>
          <w:sz w:val="28"/>
          <w:szCs w:val="28"/>
        </w:rPr>
      </w:pPr>
    </w:p>
    <w:p w:rsidR="00092D1C" w:rsidRPr="00CF7BD1" w:rsidRDefault="00092D1C" w:rsidP="00092D1C">
      <w:pPr>
        <w:jc w:val="both"/>
        <w:rPr>
          <w:rFonts w:ascii="Times New Roman" w:hAnsi="Times New Roman" w:cs="Times New Roman"/>
          <w:i/>
          <w:sz w:val="28"/>
          <w:szCs w:val="28"/>
        </w:rPr>
      </w:pPr>
      <w:r w:rsidRPr="001B119B">
        <w:rPr>
          <w:rFonts w:ascii="Times New Roman" w:hAnsi="Times New Roman" w:cs="Times New Roman"/>
          <w:sz w:val="28"/>
          <w:szCs w:val="28"/>
        </w:rPr>
        <w:tab/>
      </w:r>
      <w:proofErr w:type="gramStart"/>
      <w:r w:rsidRPr="001B119B">
        <w:rPr>
          <w:rFonts w:ascii="Times New Roman" w:hAnsi="Times New Roman" w:cs="Times New Roman"/>
          <w:sz w:val="28"/>
          <w:szCs w:val="28"/>
        </w:rPr>
        <w:t>Я</w:t>
      </w:r>
      <w:r w:rsidRPr="00093152">
        <w:rPr>
          <w:rFonts w:ascii="Times New Roman" w:hAnsi="Times New Roman" w:cs="Times New Roman"/>
          <w:sz w:val="28"/>
          <w:szCs w:val="28"/>
        </w:rPr>
        <w:t xml:space="preserve">, </w:t>
      </w:r>
      <w:r w:rsidRPr="00CF7BD1">
        <w:rPr>
          <w:rFonts w:ascii="Times New Roman" w:hAnsi="Times New Roman" w:cs="Times New Roman"/>
          <w:b/>
          <w:i/>
          <w:sz w:val="28"/>
          <w:szCs w:val="28"/>
        </w:rPr>
        <w:t>фамилия, имя, отчество, должность лица,  дающего рекомендацию,</w:t>
      </w:r>
      <w:r w:rsidRPr="00093152">
        <w:rPr>
          <w:rFonts w:ascii="Times New Roman" w:hAnsi="Times New Roman" w:cs="Times New Roman"/>
          <w:sz w:val="28"/>
          <w:szCs w:val="28"/>
        </w:rPr>
        <w:t xml:space="preserve">     рекомендую для включения  в  резерв  управленческих  кадров</w:t>
      </w:r>
      <w:r w:rsidR="00017B11" w:rsidRPr="00093152">
        <w:rPr>
          <w:rFonts w:ascii="Times New Roman" w:hAnsi="Times New Roman" w:cs="Times New Roman"/>
          <w:sz w:val="28"/>
          <w:szCs w:val="28"/>
        </w:rPr>
        <w:t xml:space="preserve"> Таштагольского</w:t>
      </w:r>
      <w:r w:rsidR="00673E81">
        <w:rPr>
          <w:rFonts w:ascii="Times New Roman" w:hAnsi="Times New Roman" w:cs="Times New Roman"/>
          <w:sz w:val="28"/>
          <w:szCs w:val="28"/>
        </w:rPr>
        <w:t xml:space="preserve"> муниципальног</w:t>
      </w:r>
      <w:r w:rsidR="00CF3A99">
        <w:rPr>
          <w:rFonts w:ascii="Times New Roman" w:hAnsi="Times New Roman" w:cs="Times New Roman"/>
          <w:sz w:val="28"/>
          <w:szCs w:val="28"/>
        </w:rPr>
        <w:t>о</w:t>
      </w:r>
      <w:r w:rsidR="00017B11" w:rsidRPr="00093152">
        <w:rPr>
          <w:rFonts w:ascii="Times New Roman" w:hAnsi="Times New Roman" w:cs="Times New Roman"/>
          <w:sz w:val="28"/>
          <w:szCs w:val="28"/>
        </w:rPr>
        <w:t xml:space="preserve"> района</w:t>
      </w:r>
      <w:r w:rsidRPr="00093152">
        <w:rPr>
          <w:rFonts w:ascii="Times New Roman" w:hAnsi="Times New Roman" w:cs="Times New Roman"/>
          <w:sz w:val="28"/>
          <w:szCs w:val="28"/>
        </w:rPr>
        <w:t xml:space="preserve"> </w:t>
      </w:r>
      <w:r w:rsidRPr="00CF7BD1">
        <w:rPr>
          <w:rFonts w:ascii="Times New Roman" w:hAnsi="Times New Roman" w:cs="Times New Roman"/>
          <w:b/>
          <w:i/>
          <w:sz w:val="28"/>
          <w:szCs w:val="28"/>
        </w:rPr>
        <w:t>ф</w:t>
      </w:r>
      <w:r w:rsidR="00017B11" w:rsidRPr="00CF7BD1">
        <w:rPr>
          <w:rFonts w:ascii="Times New Roman" w:hAnsi="Times New Roman" w:cs="Times New Roman"/>
          <w:b/>
          <w:i/>
          <w:sz w:val="28"/>
          <w:szCs w:val="28"/>
        </w:rPr>
        <w:t>амилия, имя, отчество кандидата</w:t>
      </w:r>
      <w:r w:rsidRPr="00CF7BD1">
        <w:rPr>
          <w:rFonts w:ascii="Times New Roman" w:hAnsi="Times New Roman" w:cs="Times New Roman"/>
          <w:b/>
          <w:i/>
          <w:sz w:val="28"/>
          <w:szCs w:val="28"/>
        </w:rPr>
        <w:t>, число, месяц, год и место рождения, замещаемая должность на момент дачи рекомендации</w:t>
      </w:r>
      <w:proofErr w:type="gramEnd"/>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Характеристика кандидата: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первое и последующее виды высшего образования (год окончания, наименование образовательного учреждения высшего профессионального образования, специальность по диплому);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дополнительное профессиональное образование (дата окончания, наименование образовательного учреждения, программа, тема или направление обучения);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уровень профессиональной квалификации (ученая степень, ученое звание, даты их присвоения);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знание иностранных языков, информационных технологий; </w:t>
      </w:r>
      <w:r w:rsidRPr="001B119B">
        <w:rPr>
          <w:rFonts w:ascii="Times New Roman" w:hAnsi="Times New Roman" w:cs="Times New Roman"/>
          <w:sz w:val="28"/>
          <w:szCs w:val="28"/>
        </w:rPr>
        <w:tab/>
        <w:t xml:space="preserve">организаторские способности, опыт и масштаб управленческой деятельности; общепризнанные успехи и достижения;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гражданская позиция, личностные и деловые качества; </w:t>
      </w:r>
    </w:p>
    <w:p w:rsidR="00092D1C" w:rsidRPr="001B119B" w:rsidRDefault="00B63019" w:rsidP="00092D1C">
      <w:pPr>
        <w:jc w:val="both"/>
        <w:rPr>
          <w:rFonts w:ascii="Times New Roman" w:hAnsi="Times New Roman" w:cs="Times New Roman"/>
          <w:sz w:val="28"/>
          <w:szCs w:val="28"/>
        </w:rPr>
      </w:pPr>
      <w:r>
        <w:rPr>
          <w:rFonts w:ascii="Times New Roman" w:hAnsi="Times New Roman" w:cs="Times New Roman"/>
          <w:sz w:val="28"/>
          <w:szCs w:val="28"/>
        </w:rPr>
        <w:tab/>
        <w:t>государственные,</w:t>
      </w:r>
      <w:r w:rsidR="00092D1C" w:rsidRPr="001B119B">
        <w:rPr>
          <w:rFonts w:ascii="Times New Roman" w:hAnsi="Times New Roman" w:cs="Times New Roman"/>
          <w:sz w:val="28"/>
          <w:szCs w:val="28"/>
        </w:rPr>
        <w:t xml:space="preserve"> областные</w:t>
      </w:r>
      <w:r>
        <w:rPr>
          <w:rFonts w:ascii="Times New Roman" w:hAnsi="Times New Roman" w:cs="Times New Roman"/>
          <w:sz w:val="28"/>
          <w:szCs w:val="28"/>
        </w:rPr>
        <w:t xml:space="preserve"> и районные</w:t>
      </w:r>
      <w:r w:rsidR="00092D1C" w:rsidRPr="001B119B">
        <w:rPr>
          <w:rFonts w:ascii="Times New Roman" w:hAnsi="Times New Roman" w:cs="Times New Roman"/>
          <w:sz w:val="28"/>
          <w:szCs w:val="28"/>
        </w:rPr>
        <w:t xml:space="preserve"> награды;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этическое поведение.</w:t>
      </w: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rPr>
          <w:rFonts w:ascii="Times New Roman" w:hAnsi="Times New Roman" w:cs="Times New Roman"/>
          <w:sz w:val="28"/>
          <w:szCs w:val="28"/>
        </w:rPr>
      </w:pPr>
      <w:r w:rsidRPr="001B119B">
        <w:rPr>
          <w:rFonts w:ascii="Times New Roman" w:hAnsi="Times New Roman" w:cs="Times New Roman"/>
          <w:sz w:val="28"/>
          <w:szCs w:val="28"/>
        </w:rPr>
        <w:t>Должность рекомендующего лица</w:t>
      </w:r>
      <w:proofErr w:type="gramStart"/>
      <w:r w:rsidRPr="001B119B">
        <w:rPr>
          <w:rFonts w:ascii="Times New Roman" w:hAnsi="Times New Roman" w:cs="Times New Roman"/>
          <w:sz w:val="28"/>
          <w:szCs w:val="28"/>
        </w:rPr>
        <w:t xml:space="preserve">  _____________(___________________)                  </w:t>
      </w:r>
      <w:proofErr w:type="gramEnd"/>
    </w:p>
    <w:p w:rsidR="00092D1C" w:rsidRPr="001B119B" w:rsidRDefault="00092D1C" w:rsidP="00092D1C">
      <w:pPr>
        <w:rPr>
          <w:rFonts w:ascii="Times New Roman" w:hAnsi="Times New Roman" w:cs="Times New Roman"/>
        </w:rPr>
      </w:pPr>
      <w:r w:rsidRPr="001B119B">
        <w:rPr>
          <w:rFonts w:ascii="Times New Roman" w:hAnsi="Times New Roman" w:cs="Times New Roman"/>
          <w:sz w:val="28"/>
          <w:szCs w:val="28"/>
        </w:rPr>
        <w:t xml:space="preserve">                                                                       </w:t>
      </w:r>
      <w:r w:rsidRPr="001B119B">
        <w:rPr>
          <w:rFonts w:ascii="Times New Roman" w:hAnsi="Times New Roman" w:cs="Times New Roman"/>
        </w:rPr>
        <w:t>подпись                     расшифровка подписи</w:t>
      </w:r>
    </w:p>
    <w:p w:rsidR="00092D1C" w:rsidRPr="001B119B" w:rsidRDefault="00092D1C" w:rsidP="00092D1C">
      <w:pPr>
        <w:rPr>
          <w:rFonts w:ascii="Times New Roman" w:hAnsi="Times New Roman" w:cs="Times New Roman"/>
          <w:sz w:val="28"/>
          <w:szCs w:val="28"/>
        </w:rPr>
      </w:pPr>
      <w:r w:rsidRPr="001B119B">
        <w:rPr>
          <w:rFonts w:ascii="Times New Roman" w:hAnsi="Times New Roman" w:cs="Times New Roman"/>
          <w:sz w:val="28"/>
          <w:szCs w:val="28"/>
        </w:rPr>
        <w:t xml:space="preserve"> </w:t>
      </w:r>
    </w:p>
    <w:p w:rsidR="00092D1C" w:rsidRPr="00093152" w:rsidRDefault="00092D1C" w:rsidP="00092D1C">
      <w:pPr>
        <w:rPr>
          <w:rFonts w:ascii="Times New Roman" w:hAnsi="Times New Roman" w:cs="Times New Roman"/>
          <w:sz w:val="28"/>
          <w:szCs w:val="28"/>
        </w:rPr>
      </w:pPr>
      <w:r w:rsidRPr="00093152">
        <w:rPr>
          <w:rFonts w:ascii="Times New Roman" w:hAnsi="Times New Roman" w:cs="Times New Roman"/>
          <w:b/>
          <w:sz w:val="28"/>
          <w:szCs w:val="28"/>
        </w:rPr>
        <w:t xml:space="preserve"> М.П.</w:t>
      </w:r>
      <w:r w:rsidRPr="00093152">
        <w:rPr>
          <w:rFonts w:ascii="Times New Roman" w:hAnsi="Times New Roman" w:cs="Times New Roman"/>
          <w:sz w:val="28"/>
          <w:szCs w:val="28"/>
        </w:rPr>
        <w:t xml:space="preserve">                                                                             «___»________20____г.</w:t>
      </w:r>
    </w:p>
    <w:p w:rsidR="00092D1C" w:rsidRPr="00093152"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rPr>
      </w:pPr>
      <w:r w:rsidRPr="001B119B">
        <w:rPr>
          <w:rFonts w:ascii="Times New Roman" w:hAnsi="Times New Roman" w:cs="Times New Roman"/>
        </w:rPr>
        <w:t xml:space="preserve">Контактные телефоны </w:t>
      </w:r>
    </w:p>
    <w:p w:rsidR="00092D1C" w:rsidRPr="001B119B" w:rsidRDefault="00092D1C" w:rsidP="00092D1C">
      <w:pPr>
        <w:jc w:val="both"/>
        <w:rPr>
          <w:rFonts w:ascii="Times New Roman" w:hAnsi="Times New Roman" w:cs="Times New Roman"/>
        </w:rPr>
      </w:pPr>
      <w:r w:rsidRPr="001B119B">
        <w:rPr>
          <w:rFonts w:ascii="Times New Roman" w:hAnsi="Times New Roman" w:cs="Times New Roman"/>
        </w:rPr>
        <w:t>рекомендующего лица (с кодом города)</w:t>
      </w:r>
    </w:p>
    <w:p w:rsidR="00092D1C" w:rsidRDefault="00092D1C" w:rsidP="00F14462">
      <w:pPr>
        <w:jc w:val="right"/>
      </w:pPr>
    </w:p>
    <w:p w:rsidR="008A1351" w:rsidRDefault="008A1351" w:rsidP="00F14462">
      <w:pPr>
        <w:jc w:val="right"/>
      </w:pPr>
    </w:p>
    <w:p w:rsidR="008A1351" w:rsidRDefault="008A1351" w:rsidP="00F14462">
      <w:pPr>
        <w:jc w:val="right"/>
      </w:pPr>
    </w:p>
    <w:p w:rsidR="008A1351" w:rsidRDefault="008A1351" w:rsidP="00F14462">
      <w:pPr>
        <w:jc w:val="right"/>
      </w:pPr>
    </w:p>
    <w:p w:rsidR="008A1351" w:rsidRPr="001B119B" w:rsidRDefault="008A1351" w:rsidP="00F14462">
      <w:pPr>
        <w:jc w:val="right"/>
      </w:pPr>
    </w:p>
    <w:p w:rsidR="00092D1C" w:rsidRPr="001B119B" w:rsidRDefault="00092D1C" w:rsidP="00F14462">
      <w:pPr>
        <w:shd w:val="clear" w:color="auto" w:fill="FFFFFF"/>
        <w:ind w:firstLine="704"/>
        <w:jc w:val="right"/>
        <w:rPr>
          <w:rFonts w:ascii="Times New Roman" w:hAnsi="Times New Roman" w:cs="Times New Roman"/>
          <w:spacing w:val="1"/>
          <w:sz w:val="28"/>
          <w:szCs w:val="28"/>
        </w:rPr>
      </w:pPr>
      <w:r w:rsidRPr="001B119B">
        <w:rPr>
          <w:rFonts w:ascii="Times New Roman" w:hAnsi="Times New Roman" w:cs="Times New Roman"/>
          <w:spacing w:val="1"/>
          <w:sz w:val="28"/>
          <w:szCs w:val="28"/>
        </w:rPr>
        <w:t xml:space="preserve">                                                     Приложение № 4</w:t>
      </w:r>
    </w:p>
    <w:p w:rsidR="00092D1C" w:rsidRPr="001B119B" w:rsidRDefault="00092D1C" w:rsidP="00F14462">
      <w:pPr>
        <w:shd w:val="clear" w:color="auto" w:fill="FFFFFF"/>
        <w:ind w:firstLine="4500"/>
        <w:jc w:val="right"/>
        <w:rPr>
          <w:rFonts w:ascii="Times New Roman" w:hAnsi="Times New Roman" w:cs="Times New Roman"/>
          <w:b/>
          <w:bCs/>
          <w:spacing w:val="-1"/>
          <w:sz w:val="28"/>
          <w:szCs w:val="28"/>
        </w:rPr>
      </w:pPr>
      <w:r w:rsidRPr="001B119B">
        <w:rPr>
          <w:rFonts w:ascii="Times New Roman" w:hAnsi="Times New Roman" w:cs="Times New Roman"/>
          <w:spacing w:val="1"/>
          <w:sz w:val="28"/>
          <w:szCs w:val="28"/>
        </w:rPr>
        <w:t>к Положению о порядке</w:t>
      </w:r>
      <w:r w:rsidRPr="001B119B">
        <w:rPr>
          <w:rFonts w:ascii="Times New Roman" w:hAnsi="Times New Roman" w:cs="Times New Roman"/>
          <w:b/>
          <w:bCs/>
          <w:spacing w:val="-1"/>
          <w:sz w:val="28"/>
          <w:szCs w:val="28"/>
        </w:rPr>
        <w:t xml:space="preserve">     </w:t>
      </w:r>
    </w:p>
    <w:p w:rsidR="00092D1C" w:rsidRPr="0004412E" w:rsidRDefault="00092D1C" w:rsidP="00F14462">
      <w:pPr>
        <w:shd w:val="clear" w:color="auto" w:fill="FFFFFF"/>
        <w:ind w:left="3540" w:firstLine="780"/>
        <w:jc w:val="right"/>
        <w:rPr>
          <w:rFonts w:ascii="Times New Roman" w:hAnsi="Times New Roman" w:cs="Times New Roman"/>
          <w:bCs/>
          <w:spacing w:val="-4"/>
          <w:sz w:val="28"/>
          <w:szCs w:val="28"/>
        </w:rPr>
      </w:pPr>
      <w:r w:rsidRPr="001B119B">
        <w:rPr>
          <w:rFonts w:ascii="Times New Roman" w:hAnsi="Times New Roman" w:cs="Times New Roman"/>
          <w:bCs/>
          <w:spacing w:val="-1"/>
          <w:sz w:val="28"/>
          <w:szCs w:val="28"/>
        </w:rPr>
        <w:t>формирования</w:t>
      </w:r>
      <w:r w:rsidRPr="001B119B">
        <w:rPr>
          <w:rFonts w:ascii="Times New Roman" w:hAnsi="Times New Roman" w:cs="Times New Roman"/>
          <w:sz w:val="28"/>
          <w:szCs w:val="28"/>
        </w:rPr>
        <w:t xml:space="preserve"> </w:t>
      </w:r>
      <w:r w:rsidRPr="001B119B">
        <w:rPr>
          <w:rFonts w:ascii="Times New Roman" w:hAnsi="Times New Roman" w:cs="Times New Roman"/>
          <w:bCs/>
          <w:spacing w:val="-4"/>
          <w:sz w:val="28"/>
          <w:szCs w:val="28"/>
        </w:rPr>
        <w:t xml:space="preserve">резерва управленческих </w:t>
      </w:r>
      <w:r w:rsidR="0004412E">
        <w:rPr>
          <w:rFonts w:ascii="Times New Roman" w:hAnsi="Times New Roman" w:cs="Times New Roman"/>
          <w:bCs/>
          <w:spacing w:val="-4"/>
          <w:sz w:val="28"/>
          <w:szCs w:val="28"/>
        </w:rPr>
        <w:t xml:space="preserve">                                                           </w:t>
      </w:r>
      <w:r w:rsidRPr="001B119B">
        <w:rPr>
          <w:rFonts w:ascii="Times New Roman" w:hAnsi="Times New Roman" w:cs="Times New Roman"/>
          <w:bCs/>
          <w:spacing w:val="-4"/>
          <w:sz w:val="28"/>
          <w:szCs w:val="28"/>
        </w:rPr>
        <w:t>кадров</w:t>
      </w:r>
      <w:r w:rsidRPr="001B119B">
        <w:rPr>
          <w:rFonts w:ascii="Times New Roman" w:hAnsi="Times New Roman" w:cs="Times New Roman"/>
          <w:sz w:val="28"/>
          <w:szCs w:val="28"/>
        </w:rPr>
        <w:t xml:space="preserve"> </w:t>
      </w:r>
      <w:r w:rsidR="00D668B9" w:rsidRPr="001B119B">
        <w:rPr>
          <w:rFonts w:ascii="Times New Roman" w:hAnsi="Times New Roman" w:cs="Times New Roman"/>
          <w:bCs/>
          <w:spacing w:val="-1"/>
          <w:sz w:val="28"/>
          <w:szCs w:val="28"/>
        </w:rPr>
        <w:t xml:space="preserve">Таштагольского </w:t>
      </w:r>
      <w:r w:rsidR="0004412E">
        <w:rPr>
          <w:rFonts w:ascii="Times New Roman" w:hAnsi="Times New Roman" w:cs="Times New Roman"/>
          <w:bCs/>
          <w:spacing w:val="-1"/>
          <w:sz w:val="28"/>
          <w:szCs w:val="28"/>
        </w:rPr>
        <w:t xml:space="preserve">муниципального </w:t>
      </w:r>
      <w:r w:rsidR="00D668B9" w:rsidRPr="001B119B">
        <w:rPr>
          <w:rFonts w:ascii="Times New Roman" w:hAnsi="Times New Roman" w:cs="Times New Roman"/>
          <w:bCs/>
          <w:spacing w:val="-1"/>
          <w:sz w:val="28"/>
          <w:szCs w:val="28"/>
        </w:rPr>
        <w:t>района</w:t>
      </w:r>
    </w:p>
    <w:p w:rsidR="00092D1C" w:rsidRPr="001B119B" w:rsidRDefault="00092D1C" w:rsidP="00F14462">
      <w:pPr>
        <w:shd w:val="clear" w:color="auto" w:fill="FFFFFF"/>
        <w:ind w:firstLine="4500"/>
        <w:jc w:val="right"/>
        <w:rPr>
          <w:rFonts w:ascii="Times New Roman" w:hAnsi="Times New Roman" w:cs="Times New Roman"/>
          <w:bCs/>
          <w:spacing w:val="-1"/>
          <w:sz w:val="28"/>
          <w:szCs w:val="28"/>
        </w:rPr>
      </w:pPr>
    </w:p>
    <w:p w:rsidR="00092D1C" w:rsidRPr="001B119B" w:rsidRDefault="00092D1C" w:rsidP="00092D1C">
      <w:pPr>
        <w:shd w:val="clear" w:color="auto" w:fill="FFFFFF"/>
        <w:ind w:firstLine="704"/>
        <w:jc w:val="right"/>
        <w:rPr>
          <w:rFonts w:ascii="Times New Roman" w:hAnsi="Times New Roman" w:cs="Times New Roman"/>
          <w:spacing w:val="1"/>
          <w:sz w:val="28"/>
          <w:szCs w:val="28"/>
        </w:rPr>
      </w:pPr>
    </w:p>
    <w:p w:rsidR="00092D1C" w:rsidRPr="001B119B" w:rsidRDefault="00092D1C" w:rsidP="00092D1C">
      <w:pPr>
        <w:shd w:val="clear" w:color="auto" w:fill="FFFFFF"/>
        <w:jc w:val="center"/>
        <w:rPr>
          <w:rFonts w:ascii="Times New Roman" w:hAnsi="Times New Roman" w:cs="Times New Roman"/>
          <w:spacing w:val="1"/>
          <w:sz w:val="28"/>
          <w:szCs w:val="28"/>
        </w:rPr>
      </w:pPr>
      <w:r w:rsidRPr="001B119B">
        <w:rPr>
          <w:rFonts w:ascii="Times New Roman" w:hAnsi="Times New Roman" w:cs="Times New Roman"/>
          <w:spacing w:val="1"/>
          <w:sz w:val="28"/>
          <w:szCs w:val="28"/>
        </w:rPr>
        <w:t>Заявление</w:t>
      </w:r>
    </w:p>
    <w:p w:rsidR="00092D1C" w:rsidRPr="001B119B" w:rsidRDefault="00092D1C" w:rsidP="00092D1C">
      <w:pPr>
        <w:shd w:val="clear" w:color="auto" w:fill="FFFFFF"/>
        <w:jc w:val="center"/>
        <w:rPr>
          <w:rFonts w:ascii="Times New Roman" w:hAnsi="Times New Roman" w:cs="Times New Roman"/>
          <w:spacing w:val="1"/>
          <w:sz w:val="28"/>
          <w:szCs w:val="28"/>
        </w:rPr>
      </w:pPr>
      <w:r w:rsidRPr="001B119B">
        <w:rPr>
          <w:rFonts w:ascii="Times New Roman" w:hAnsi="Times New Roman" w:cs="Times New Roman"/>
          <w:spacing w:val="1"/>
          <w:sz w:val="28"/>
          <w:szCs w:val="28"/>
        </w:rPr>
        <w:t>о согласии на обработку персональных данных кандидата</w:t>
      </w:r>
    </w:p>
    <w:p w:rsidR="00092D1C" w:rsidRPr="001B119B" w:rsidRDefault="00092D1C" w:rsidP="00092D1C">
      <w:pPr>
        <w:shd w:val="clear" w:color="auto" w:fill="FFFFFF"/>
        <w:jc w:val="center"/>
        <w:rPr>
          <w:rFonts w:ascii="Times New Roman" w:hAnsi="Times New Roman" w:cs="Times New Roman"/>
          <w:spacing w:val="1"/>
          <w:sz w:val="28"/>
          <w:szCs w:val="28"/>
        </w:rPr>
      </w:pP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ab/>
        <w:t>Я,________________________________________________________,</w:t>
      </w:r>
    </w:p>
    <w:p w:rsidR="00092D1C" w:rsidRPr="001B119B" w:rsidRDefault="00092D1C" w:rsidP="00092D1C">
      <w:pPr>
        <w:shd w:val="clear" w:color="auto" w:fill="FFFFFF"/>
        <w:jc w:val="center"/>
        <w:rPr>
          <w:rFonts w:ascii="Times New Roman" w:hAnsi="Times New Roman" w:cs="Times New Roman"/>
          <w:spacing w:val="1"/>
        </w:rPr>
      </w:pPr>
      <w:r w:rsidRPr="001B119B">
        <w:rPr>
          <w:rFonts w:ascii="Times New Roman" w:hAnsi="Times New Roman" w:cs="Times New Roman"/>
          <w:spacing w:val="1"/>
        </w:rPr>
        <w:t>Фамилия, имя, отчество</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 xml:space="preserve">паспорт </w:t>
      </w:r>
      <w:proofErr w:type="spellStart"/>
      <w:r w:rsidRPr="001B119B">
        <w:rPr>
          <w:rFonts w:ascii="Times New Roman" w:hAnsi="Times New Roman" w:cs="Times New Roman"/>
          <w:spacing w:val="1"/>
          <w:sz w:val="28"/>
          <w:szCs w:val="28"/>
        </w:rPr>
        <w:t>серии________№_____________выдан</w:t>
      </w:r>
      <w:proofErr w:type="spellEnd"/>
      <w:r w:rsidRPr="001B119B">
        <w:rPr>
          <w:rFonts w:ascii="Times New Roman" w:hAnsi="Times New Roman" w:cs="Times New Roman"/>
          <w:spacing w:val="1"/>
          <w:sz w:val="28"/>
          <w:szCs w:val="28"/>
        </w:rPr>
        <w:t xml:space="preserve"> «____»</w:t>
      </w:r>
      <w:proofErr w:type="spellStart"/>
      <w:r w:rsidRPr="001B119B">
        <w:rPr>
          <w:rFonts w:ascii="Times New Roman" w:hAnsi="Times New Roman" w:cs="Times New Roman"/>
          <w:spacing w:val="1"/>
          <w:sz w:val="28"/>
          <w:szCs w:val="28"/>
        </w:rPr>
        <w:t>_______________</w:t>
      </w:r>
      <w:proofErr w:type="gramStart"/>
      <w:r w:rsidRPr="001B119B">
        <w:rPr>
          <w:rFonts w:ascii="Times New Roman" w:hAnsi="Times New Roman" w:cs="Times New Roman"/>
          <w:spacing w:val="1"/>
          <w:sz w:val="28"/>
          <w:szCs w:val="28"/>
        </w:rPr>
        <w:t>г</w:t>
      </w:r>
      <w:proofErr w:type="spellEnd"/>
      <w:proofErr w:type="gramEnd"/>
      <w:r w:rsidRPr="001B119B">
        <w:rPr>
          <w:rFonts w:ascii="Times New Roman" w:hAnsi="Times New Roman" w:cs="Times New Roman"/>
          <w:spacing w:val="1"/>
          <w:sz w:val="28"/>
          <w:szCs w:val="28"/>
        </w:rPr>
        <w:t>.</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_______________________________________________________________</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_______________________________________________________________</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 xml:space="preserve">код </w:t>
      </w:r>
      <w:proofErr w:type="spellStart"/>
      <w:r w:rsidRPr="001B119B">
        <w:rPr>
          <w:rFonts w:ascii="Times New Roman" w:hAnsi="Times New Roman" w:cs="Times New Roman"/>
          <w:spacing w:val="1"/>
          <w:sz w:val="28"/>
          <w:szCs w:val="28"/>
        </w:rPr>
        <w:t>подразделения______________</w:t>
      </w:r>
      <w:proofErr w:type="spellEnd"/>
      <w:r w:rsidRPr="001B119B">
        <w:rPr>
          <w:rFonts w:ascii="Times New Roman" w:hAnsi="Times New Roman" w:cs="Times New Roman"/>
          <w:spacing w:val="1"/>
          <w:sz w:val="28"/>
          <w:szCs w:val="28"/>
        </w:rPr>
        <w:t>, зарегистрированны</w:t>
      </w:r>
      <w:proofErr w:type="gramStart"/>
      <w:r w:rsidRPr="001B119B">
        <w:rPr>
          <w:rFonts w:ascii="Times New Roman" w:hAnsi="Times New Roman" w:cs="Times New Roman"/>
          <w:spacing w:val="1"/>
          <w:sz w:val="28"/>
          <w:szCs w:val="28"/>
        </w:rPr>
        <w:t>й(</w:t>
      </w:r>
      <w:proofErr w:type="spellStart"/>
      <w:proofErr w:type="gramEnd"/>
      <w:r w:rsidRPr="001B119B">
        <w:rPr>
          <w:rFonts w:ascii="Times New Roman" w:hAnsi="Times New Roman" w:cs="Times New Roman"/>
          <w:spacing w:val="1"/>
          <w:sz w:val="28"/>
          <w:szCs w:val="28"/>
        </w:rPr>
        <w:t>ая</w:t>
      </w:r>
      <w:proofErr w:type="spellEnd"/>
      <w:r w:rsidRPr="001B119B">
        <w:rPr>
          <w:rFonts w:ascii="Times New Roman" w:hAnsi="Times New Roman" w:cs="Times New Roman"/>
          <w:spacing w:val="1"/>
          <w:sz w:val="28"/>
          <w:szCs w:val="28"/>
        </w:rPr>
        <w:t>) по адресу: ______________________________________________________________________________________________________________________________проживающий(ая) по адресу:______________________________________</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_______________________________________________________________</w:t>
      </w:r>
    </w:p>
    <w:p w:rsidR="00092D1C" w:rsidRPr="001B119B" w:rsidRDefault="00092D1C" w:rsidP="00092D1C">
      <w:pPr>
        <w:shd w:val="clear" w:color="auto" w:fill="FFFFFF"/>
        <w:jc w:val="center"/>
        <w:rPr>
          <w:rFonts w:ascii="Times New Roman" w:hAnsi="Times New Roman" w:cs="Times New Roman"/>
          <w:spacing w:val="1"/>
        </w:rPr>
      </w:pPr>
      <w:r w:rsidRPr="001B119B">
        <w:rPr>
          <w:rFonts w:ascii="Times New Roman" w:hAnsi="Times New Roman" w:cs="Times New Roman"/>
          <w:spacing w:val="1"/>
        </w:rPr>
        <w:t>Область, район, населенный пункт, улица, дом, квартира</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_______________________________________________________________</w:t>
      </w:r>
    </w:p>
    <w:p w:rsidR="00D668B9" w:rsidRPr="001B119B" w:rsidRDefault="00D668B9" w:rsidP="00D668B9">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согласе</w:t>
      </w:r>
      <w:proofErr w:type="gramStart"/>
      <w:r w:rsidRPr="001B119B">
        <w:rPr>
          <w:rFonts w:ascii="Times New Roman" w:hAnsi="Times New Roman" w:cs="Times New Roman"/>
          <w:spacing w:val="1"/>
          <w:sz w:val="28"/>
          <w:szCs w:val="28"/>
        </w:rPr>
        <w:t>н(</w:t>
      </w:r>
      <w:proofErr w:type="gramEnd"/>
      <w:r w:rsidRPr="001B119B">
        <w:rPr>
          <w:rFonts w:ascii="Times New Roman" w:hAnsi="Times New Roman" w:cs="Times New Roman"/>
          <w:spacing w:val="1"/>
          <w:sz w:val="28"/>
          <w:szCs w:val="28"/>
        </w:rPr>
        <w:t xml:space="preserve">а) на обработку приведенных в анкете  моих персональных данных  администрацией Таштагольского </w:t>
      </w:r>
      <w:r w:rsidR="0004412E" w:rsidRPr="004705F0">
        <w:rPr>
          <w:rFonts w:ascii="Times New Roman" w:hAnsi="Times New Roman" w:cs="Times New Roman"/>
          <w:spacing w:val="1"/>
          <w:sz w:val="28"/>
          <w:szCs w:val="28"/>
        </w:rPr>
        <w:t>муниципального</w:t>
      </w:r>
      <w:r w:rsidR="0004412E">
        <w:rPr>
          <w:rFonts w:ascii="Times New Roman" w:hAnsi="Times New Roman" w:cs="Times New Roman"/>
          <w:spacing w:val="1"/>
          <w:sz w:val="28"/>
          <w:szCs w:val="28"/>
        </w:rPr>
        <w:t xml:space="preserve"> </w:t>
      </w:r>
      <w:r w:rsidRPr="001B119B">
        <w:rPr>
          <w:rFonts w:ascii="Times New Roman" w:hAnsi="Times New Roman" w:cs="Times New Roman"/>
          <w:spacing w:val="1"/>
          <w:sz w:val="28"/>
          <w:szCs w:val="28"/>
        </w:rPr>
        <w:t>района (далее – оператором) и размещение их в базе данных резерва управленческих кадров Таштагольского</w:t>
      </w:r>
      <w:r w:rsidR="0004412E">
        <w:rPr>
          <w:rFonts w:ascii="Times New Roman" w:hAnsi="Times New Roman" w:cs="Times New Roman"/>
          <w:spacing w:val="1"/>
          <w:sz w:val="28"/>
          <w:szCs w:val="28"/>
        </w:rPr>
        <w:t xml:space="preserve"> муниципального </w:t>
      </w:r>
      <w:r w:rsidRPr="001B119B">
        <w:rPr>
          <w:rFonts w:ascii="Times New Roman" w:hAnsi="Times New Roman" w:cs="Times New Roman"/>
          <w:spacing w:val="1"/>
          <w:sz w:val="28"/>
          <w:szCs w:val="28"/>
        </w:rPr>
        <w:t xml:space="preserve"> района.</w:t>
      </w:r>
    </w:p>
    <w:p w:rsidR="00D668B9" w:rsidRPr="001B119B" w:rsidRDefault="00D668B9" w:rsidP="00D668B9">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ab/>
        <w:t>Я согласе</w:t>
      </w:r>
      <w:proofErr w:type="gramStart"/>
      <w:r w:rsidRPr="001B119B">
        <w:rPr>
          <w:rFonts w:ascii="Times New Roman" w:hAnsi="Times New Roman" w:cs="Times New Roman"/>
          <w:spacing w:val="1"/>
          <w:sz w:val="28"/>
          <w:szCs w:val="28"/>
        </w:rPr>
        <w:t>н(</w:t>
      </w:r>
      <w:proofErr w:type="gramEnd"/>
      <w:r w:rsidRPr="001B119B">
        <w:rPr>
          <w:rFonts w:ascii="Times New Roman" w:hAnsi="Times New Roman" w:cs="Times New Roman"/>
          <w:spacing w:val="1"/>
          <w:sz w:val="28"/>
          <w:szCs w:val="28"/>
        </w:rPr>
        <w:t>а), что мои персональные данные  будут размещены на сайте администрации Таштагольского</w:t>
      </w:r>
      <w:r w:rsidR="000F3D42">
        <w:rPr>
          <w:rFonts w:ascii="Times New Roman" w:hAnsi="Times New Roman" w:cs="Times New Roman"/>
          <w:spacing w:val="1"/>
          <w:sz w:val="28"/>
          <w:szCs w:val="28"/>
        </w:rPr>
        <w:t xml:space="preserve"> </w:t>
      </w:r>
      <w:r w:rsidR="000F3D42" w:rsidRPr="004705F0">
        <w:rPr>
          <w:rFonts w:ascii="Times New Roman" w:hAnsi="Times New Roman" w:cs="Times New Roman"/>
          <w:spacing w:val="1"/>
          <w:sz w:val="28"/>
          <w:szCs w:val="28"/>
        </w:rPr>
        <w:t>муниципального</w:t>
      </w:r>
      <w:r w:rsidRPr="001B119B">
        <w:rPr>
          <w:rFonts w:ascii="Times New Roman" w:hAnsi="Times New Roman" w:cs="Times New Roman"/>
          <w:spacing w:val="1"/>
          <w:sz w:val="28"/>
          <w:szCs w:val="28"/>
        </w:rPr>
        <w:t xml:space="preserve"> района и доступны представителям ор</w:t>
      </w:r>
      <w:r w:rsidR="00492284">
        <w:rPr>
          <w:rFonts w:ascii="Times New Roman" w:hAnsi="Times New Roman" w:cs="Times New Roman"/>
          <w:spacing w:val="1"/>
          <w:sz w:val="28"/>
          <w:szCs w:val="28"/>
        </w:rPr>
        <w:t xml:space="preserve">ганов местного самоуправления, </w:t>
      </w:r>
      <w:r w:rsidRPr="001B119B">
        <w:rPr>
          <w:rFonts w:ascii="Times New Roman" w:hAnsi="Times New Roman" w:cs="Times New Roman"/>
          <w:spacing w:val="1"/>
          <w:sz w:val="28"/>
          <w:szCs w:val="28"/>
        </w:rPr>
        <w:t>работодателям и использоваться  для решения задач подбора, ротации, обучения и развития персонала, формирования резерва.</w:t>
      </w:r>
    </w:p>
    <w:p w:rsidR="00D668B9" w:rsidRDefault="00D668B9" w:rsidP="00D668B9">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ab/>
        <w:t>Я проинформирова</w:t>
      </w:r>
      <w:proofErr w:type="gramStart"/>
      <w:r w:rsidRPr="001B119B">
        <w:rPr>
          <w:rFonts w:ascii="Times New Roman" w:hAnsi="Times New Roman" w:cs="Times New Roman"/>
          <w:spacing w:val="1"/>
          <w:sz w:val="28"/>
          <w:szCs w:val="28"/>
        </w:rPr>
        <w:t>н(</w:t>
      </w:r>
      <w:proofErr w:type="gramEnd"/>
      <w:r w:rsidRPr="001B119B">
        <w:rPr>
          <w:rFonts w:ascii="Times New Roman" w:hAnsi="Times New Roman" w:cs="Times New Roman"/>
          <w:spacing w:val="1"/>
          <w:sz w:val="28"/>
          <w:szCs w:val="28"/>
        </w:rPr>
        <w:t xml:space="preserve">а), что под обработкой персональных данных понимаются </w:t>
      </w:r>
      <w:r w:rsidR="00D14332">
        <w:rPr>
          <w:rFonts w:ascii="Times New Roman" w:hAnsi="Times New Roman" w:cs="Times New Roman"/>
          <w:spacing w:val="1"/>
          <w:sz w:val="28"/>
          <w:szCs w:val="28"/>
        </w:rPr>
        <w:t xml:space="preserve">любое </w:t>
      </w:r>
      <w:r w:rsidRPr="001B119B">
        <w:rPr>
          <w:rFonts w:ascii="Times New Roman" w:hAnsi="Times New Roman" w:cs="Times New Roman"/>
          <w:spacing w:val="1"/>
          <w:sz w:val="28"/>
          <w:szCs w:val="28"/>
        </w:rPr>
        <w:t>действия (операции)</w:t>
      </w:r>
      <w:r w:rsidR="00D14332">
        <w:rPr>
          <w:rFonts w:ascii="Times New Roman" w:hAnsi="Times New Roman" w:cs="Times New Roman"/>
          <w:spacing w:val="1"/>
          <w:sz w:val="28"/>
          <w:szCs w:val="28"/>
        </w:rPr>
        <w:t xml:space="preserve">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рамках </w:t>
      </w:r>
      <w:r w:rsidRPr="001B119B">
        <w:rPr>
          <w:rFonts w:ascii="Times New Roman" w:hAnsi="Times New Roman" w:cs="Times New Roman"/>
          <w:spacing w:val="1"/>
          <w:sz w:val="28"/>
          <w:szCs w:val="28"/>
        </w:rPr>
        <w:t xml:space="preserve"> выполнения Федерального за</w:t>
      </w:r>
      <w:r w:rsidR="005C6B11">
        <w:rPr>
          <w:rFonts w:ascii="Times New Roman" w:hAnsi="Times New Roman" w:cs="Times New Roman"/>
          <w:spacing w:val="1"/>
          <w:sz w:val="28"/>
          <w:szCs w:val="28"/>
        </w:rPr>
        <w:t>кона от 27.07.2006  № 152</w:t>
      </w:r>
      <w:r w:rsidR="00D14332">
        <w:rPr>
          <w:rFonts w:ascii="Times New Roman" w:hAnsi="Times New Roman" w:cs="Times New Roman"/>
          <w:spacing w:val="1"/>
          <w:sz w:val="28"/>
          <w:szCs w:val="28"/>
        </w:rPr>
        <w:t>-ФЗ</w:t>
      </w:r>
      <w:r w:rsidR="005C6B11">
        <w:rPr>
          <w:rFonts w:ascii="Times New Roman" w:hAnsi="Times New Roman" w:cs="Times New Roman"/>
          <w:spacing w:val="1"/>
          <w:sz w:val="28"/>
          <w:szCs w:val="28"/>
        </w:rPr>
        <w:t>, конфи</w:t>
      </w:r>
      <w:r w:rsidRPr="001B119B">
        <w:rPr>
          <w:rFonts w:ascii="Times New Roman" w:hAnsi="Times New Roman" w:cs="Times New Roman"/>
          <w:spacing w:val="1"/>
          <w:sz w:val="28"/>
          <w:szCs w:val="28"/>
        </w:rPr>
        <w:t>денциальность персональных данных соблюдается в рамках исполнения оператор</w:t>
      </w:r>
      <w:r w:rsidR="008B39E9">
        <w:rPr>
          <w:rFonts w:ascii="Times New Roman" w:hAnsi="Times New Roman" w:cs="Times New Roman"/>
          <w:spacing w:val="1"/>
          <w:sz w:val="28"/>
          <w:szCs w:val="28"/>
        </w:rPr>
        <w:t>ами</w:t>
      </w:r>
      <w:r w:rsidRPr="001B119B">
        <w:rPr>
          <w:rFonts w:ascii="Times New Roman" w:hAnsi="Times New Roman" w:cs="Times New Roman"/>
          <w:spacing w:val="1"/>
          <w:sz w:val="28"/>
          <w:szCs w:val="28"/>
        </w:rPr>
        <w:t xml:space="preserve"> законодательства Российской Федерации.</w:t>
      </w:r>
    </w:p>
    <w:p w:rsidR="00D14332" w:rsidRPr="001B119B" w:rsidRDefault="00D14332" w:rsidP="00D668B9">
      <w:pPr>
        <w:shd w:val="clear" w:color="auto" w:fill="FFFFFF"/>
        <w:jc w:val="both"/>
        <w:rPr>
          <w:rFonts w:ascii="Times New Roman" w:hAnsi="Times New Roman" w:cs="Times New Roman"/>
          <w:spacing w:val="1"/>
          <w:sz w:val="28"/>
          <w:szCs w:val="28"/>
        </w:rPr>
      </w:pPr>
      <w:r>
        <w:rPr>
          <w:rFonts w:ascii="Times New Roman" w:hAnsi="Times New Roman" w:cs="Times New Roman"/>
          <w:spacing w:val="1"/>
          <w:sz w:val="28"/>
          <w:szCs w:val="28"/>
        </w:rPr>
        <w:t>Настоящее согласие действует со дня его подписания до дня отзыва в письменной форме.</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w:t>
      </w:r>
    </w:p>
    <w:p w:rsidR="00092D1C" w:rsidRPr="001B119B" w:rsidRDefault="00092D1C" w:rsidP="00092D1C">
      <w:pPr>
        <w:shd w:val="clear" w:color="auto" w:fill="FFFFFF"/>
        <w:jc w:val="both"/>
        <w:rPr>
          <w:rFonts w:ascii="Times New Roman" w:hAnsi="Times New Roman" w:cs="Times New Roman"/>
          <w:spacing w:val="1"/>
        </w:rPr>
      </w:pPr>
      <w:r w:rsidRPr="001B119B">
        <w:rPr>
          <w:rFonts w:ascii="Times New Roman" w:hAnsi="Times New Roman" w:cs="Times New Roman"/>
          <w:spacing w:val="1"/>
        </w:rPr>
        <w:t xml:space="preserve">                        Подпись                                                      расшифровка подписи </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«____»________________20____года</w:t>
      </w:r>
    </w:p>
    <w:p w:rsidR="0047509A" w:rsidRPr="001B119B" w:rsidRDefault="0047509A" w:rsidP="006B0D4F">
      <w:pPr>
        <w:shd w:val="clear" w:color="auto" w:fill="FFFFFF"/>
        <w:spacing w:before="5" w:line="317" w:lineRule="exact"/>
        <w:ind w:left="19" w:right="48" w:firstLine="470"/>
        <w:jc w:val="both"/>
        <w:rPr>
          <w:rFonts w:ascii="Times New Roman" w:hAnsi="Times New Roman" w:cs="Times New Roman"/>
          <w:spacing w:val="-1"/>
          <w:sz w:val="28"/>
          <w:szCs w:val="28"/>
        </w:rPr>
      </w:pPr>
    </w:p>
    <w:p w:rsidR="00B8727A" w:rsidRDefault="00B8727A" w:rsidP="00B8727A">
      <w:pPr>
        <w:rPr>
          <w:rFonts w:ascii="Times New Roman" w:hAnsi="Times New Roman" w:cs="Times New Roman"/>
          <w:sz w:val="28"/>
          <w:szCs w:val="28"/>
          <w:highlight w:val="yellow"/>
        </w:rPr>
        <w:sectPr w:rsidR="00B8727A" w:rsidSect="008A1351">
          <w:headerReference w:type="even" r:id="rId11"/>
          <w:headerReference w:type="default" r:id="rId12"/>
          <w:footerReference w:type="even" r:id="rId13"/>
          <w:footerReference w:type="default" r:id="rId14"/>
          <w:pgSz w:w="11909" w:h="16834"/>
          <w:pgMar w:top="851" w:right="851" w:bottom="851" w:left="1418" w:header="720" w:footer="720" w:gutter="0"/>
          <w:cols w:space="60"/>
          <w:noEndnote/>
          <w:titlePg/>
        </w:sectPr>
      </w:pPr>
    </w:p>
    <w:p w:rsidR="00B8727A" w:rsidRPr="00B8727A" w:rsidRDefault="00B8727A" w:rsidP="00B8727A">
      <w:pPr>
        <w:rPr>
          <w:rFonts w:ascii="Times New Roman" w:hAnsi="Times New Roman" w:cs="Times New Roman"/>
          <w:sz w:val="28"/>
          <w:szCs w:val="28"/>
          <w:highlight w:val="yellow"/>
        </w:rPr>
      </w:pPr>
    </w:p>
    <w:p w:rsidR="000A60FF" w:rsidRPr="00A66914" w:rsidRDefault="000A60FF" w:rsidP="000A60FF">
      <w:pPr>
        <w:shd w:val="clear" w:color="auto" w:fill="FFFFFF"/>
        <w:ind w:firstLine="704"/>
        <w:jc w:val="right"/>
        <w:rPr>
          <w:rFonts w:ascii="Times New Roman" w:hAnsi="Times New Roman" w:cs="Times New Roman"/>
          <w:spacing w:val="1"/>
          <w:sz w:val="28"/>
          <w:szCs w:val="28"/>
        </w:rPr>
      </w:pPr>
      <w:r w:rsidRPr="00A66914">
        <w:rPr>
          <w:rFonts w:ascii="Times New Roman" w:hAnsi="Times New Roman" w:cs="Times New Roman"/>
          <w:spacing w:val="1"/>
          <w:sz w:val="28"/>
          <w:szCs w:val="28"/>
        </w:rPr>
        <w:t>Приложение № 5</w:t>
      </w:r>
    </w:p>
    <w:p w:rsidR="000A60FF" w:rsidRPr="00A66914" w:rsidRDefault="000A60FF" w:rsidP="000A60FF">
      <w:pPr>
        <w:shd w:val="clear" w:color="auto" w:fill="FFFFFF"/>
        <w:ind w:firstLine="4500"/>
        <w:jc w:val="right"/>
        <w:rPr>
          <w:rFonts w:ascii="Times New Roman" w:hAnsi="Times New Roman" w:cs="Times New Roman"/>
          <w:b/>
          <w:bCs/>
          <w:spacing w:val="-1"/>
          <w:sz w:val="28"/>
          <w:szCs w:val="28"/>
        </w:rPr>
      </w:pPr>
      <w:r w:rsidRPr="00A66914">
        <w:rPr>
          <w:rFonts w:ascii="Times New Roman" w:hAnsi="Times New Roman" w:cs="Times New Roman"/>
          <w:spacing w:val="1"/>
          <w:sz w:val="28"/>
          <w:szCs w:val="28"/>
        </w:rPr>
        <w:t>к Положению о порядке</w:t>
      </w:r>
      <w:r w:rsidRPr="00A66914">
        <w:rPr>
          <w:rFonts w:ascii="Times New Roman" w:hAnsi="Times New Roman" w:cs="Times New Roman"/>
          <w:b/>
          <w:bCs/>
          <w:spacing w:val="-1"/>
          <w:sz w:val="28"/>
          <w:szCs w:val="28"/>
        </w:rPr>
        <w:t xml:space="preserve">     </w:t>
      </w:r>
    </w:p>
    <w:p w:rsidR="000A60FF" w:rsidRPr="00A66914" w:rsidRDefault="000A60FF" w:rsidP="000A60FF">
      <w:pPr>
        <w:shd w:val="clear" w:color="auto" w:fill="FFFFFF"/>
        <w:ind w:left="3540" w:firstLine="780"/>
        <w:jc w:val="right"/>
        <w:rPr>
          <w:rFonts w:ascii="Times New Roman" w:hAnsi="Times New Roman" w:cs="Times New Roman"/>
          <w:bCs/>
          <w:spacing w:val="-4"/>
          <w:sz w:val="28"/>
          <w:szCs w:val="28"/>
        </w:rPr>
      </w:pPr>
      <w:r>
        <w:rPr>
          <w:rFonts w:ascii="Times New Roman" w:hAnsi="Times New Roman" w:cs="Times New Roman"/>
          <w:bCs/>
          <w:spacing w:val="-1"/>
          <w:sz w:val="28"/>
          <w:szCs w:val="28"/>
        </w:rPr>
        <w:t xml:space="preserve">                                                 </w:t>
      </w:r>
      <w:r w:rsidRPr="00A66914">
        <w:rPr>
          <w:rFonts w:ascii="Times New Roman" w:hAnsi="Times New Roman" w:cs="Times New Roman"/>
          <w:bCs/>
          <w:spacing w:val="-1"/>
          <w:sz w:val="28"/>
          <w:szCs w:val="28"/>
        </w:rPr>
        <w:t>формирования</w:t>
      </w:r>
      <w:r w:rsidRPr="00A66914">
        <w:rPr>
          <w:rFonts w:ascii="Times New Roman" w:hAnsi="Times New Roman" w:cs="Times New Roman"/>
          <w:sz w:val="28"/>
          <w:szCs w:val="28"/>
        </w:rPr>
        <w:t xml:space="preserve"> </w:t>
      </w:r>
      <w:r w:rsidRPr="00A66914">
        <w:rPr>
          <w:rFonts w:ascii="Times New Roman" w:hAnsi="Times New Roman" w:cs="Times New Roman"/>
          <w:bCs/>
          <w:spacing w:val="-4"/>
          <w:sz w:val="28"/>
          <w:szCs w:val="28"/>
        </w:rPr>
        <w:t>резерва управленческих                                                            кадров</w:t>
      </w:r>
      <w:r w:rsidRPr="00A66914">
        <w:rPr>
          <w:rFonts w:ascii="Times New Roman" w:hAnsi="Times New Roman" w:cs="Times New Roman"/>
          <w:sz w:val="28"/>
          <w:szCs w:val="28"/>
        </w:rPr>
        <w:t xml:space="preserve"> </w:t>
      </w:r>
      <w:r w:rsidRPr="00A66914">
        <w:rPr>
          <w:rFonts w:ascii="Times New Roman" w:hAnsi="Times New Roman" w:cs="Times New Roman"/>
          <w:bCs/>
          <w:spacing w:val="-1"/>
          <w:sz w:val="28"/>
          <w:szCs w:val="28"/>
        </w:rPr>
        <w:t>Таштагольского муниципального района</w:t>
      </w:r>
    </w:p>
    <w:p w:rsidR="000A60FF" w:rsidRPr="001B119B" w:rsidRDefault="000A60FF" w:rsidP="000A60FF">
      <w:pPr>
        <w:shd w:val="clear" w:color="auto" w:fill="FFFFFF"/>
        <w:ind w:firstLine="4500"/>
        <w:jc w:val="right"/>
        <w:rPr>
          <w:rFonts w:ascii="Times New Roman" w:hAnsi="Times New Roman" w:cs="Times New Roman"/>
          <w:bCs/>
          <w:spacing w:val="-1"/>
          <w:sz w:val="28"/>
          <w:szCs w:val="28"/>
        </w:rPr>
      </w:pPr>
      <w:r w:rsidRPr="00A66914">
        <w:rPr>
          <w:rFonts w:ascii="Times New Roman" w:hAnsi="Times New Roman" w:cs="Times New Roman"/>
          <w:sz w:val="28"/>
          <w:szCs w:val="28"/>
        </w:rPr>
        <w:t>и организации работы с резервом</w:t>
      </w:r>
    </w:p>
    <w:p w:rsidR="000A60FF" w:rsidRPr="001B119B" w:rsidRDefault="000A60FF" w:rsidP="000A60FF">
      <w:pPr>
        <w:rPr>
          <w:rFonts w:ascii="Times New Roman" w:hAnsi="Times New Roman" w:cs="Times New Roman"/>
        </w:rPr>
      </w:pPr>
    </w:p>
    <w:p w:rsidR="000A60FF" w:rsidRDefault="000A60FF" w:rsidP="000A60FF">
      <w:pPr>
        <w:pStyle w:val="ConsPlusNormal"/>
        <w:ind w:firstLine="0"/>
        <w:jc w:val="center"/>
        <w:rPr>
          <w:rFonts w:ascii="Times New Roman" w:hAnsi="Times New Roman" w:cs="Times New Roman"/>
          <w:bCs/>
          <w:sz w:val="28"/>
          <w:szCs w:val="28"/>
        </w:rPr>
      </w:pPr>
      <w:r>
        <w:rPr>
          <w:rFonts w:ascii="Times New Roman" w:hAnsi="Times New Roman" w:cs="Times New Roman"/>
        </w:rPr>
        <w:tab/>
      </w:r>
      <w:r w:rsidRPr="006B45F8">
        <w:rPr>
          <w:rFonts w:ascii="Times New Roman" w:hAnsi="Times New Roman" w:cs="Times New Roman"/>
          <w:bCs/>
          <w:sz w:val="28"/>
          <w:szCs w:val="28"/>
        </w:rPr>
        <w:t>Лист оценки</w:t>
      </w:r>
      <w:r>
        <w:rPr>
          <w:rFonts w:ascii="Times New Roman" w:hAnsi="Times New Roman" w:cs="Times New Roman"/>
          <w:bCs/>
          <w:sz w:val="28"/>
          <w:szCs w:val="28"/>
        </w:rPr>
        <w:t xml:space="preserve"> профессиональных, деловых и личностных качеств </w:t>
      </w:r>
    </w:p>
    <w:p w:rsidR="000A60FF" w:rsidRPr="006B45F8" w:rsidRDefault="000A60FF" w:rsidP="000A60FF">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кандидата на включение в резерв управленческих кадров Таштагольского муниципального района</w:t>
      </w:r>
    </w:p>
    <w:p w:rsidR="000A60FF" w:rsidRPr="006B45F8" w:rsidRDefault="000A60FF" w:rsidP="000A60FF">
      <w:pPr>
        <w:pStyle w:val="ConsPlusNormal"/>
        <w:ind w:firstLine="0"/>
        <w:jc w:val="center"/>
        <w:rPr>
          <w:rFonts w:ascii="Times New Roman" w:hAnsi="Times New Roman" w:cs="Times New Roman"/>
          <w:bCs/>
          <w:sz w:val="28"/>
          <w:szCs w:val="28"/>
        </w:rPr>
      </w:pPr>
      <w:r w:rsidRPr="006B45F8">
        <w:rPr>
          <w:rFonts w:ascii="Times New Roman" w:hAnsi="Times New Roman" w:cs="Times New Roman"/>
          <w:bCs/>
          <w:sz w:val="28"/>
          <w:szCs w:val="28"/>
        </w:rPr>
        <w:t>_______________________________________________________</w:t>
      </w:r>
    </w:p>
    <w:p w:rsidR="000A60FF" w:rsidRPr="00690142" w:rsidRDefault="000A60FF" w:rsidP="000A60FF">
      <w:pPr>
        <w:pStyle w:val="ConsPlusNormal"/>
        <w:jc w:val="center"/>
        <w:rPr>
          <w:rFonts w:ascii="Times New Roman" w:hAnsi="Times New Roman" w:cs="Times New Roman"/>
          <w:bCs/>
        </w:rPr>
      </w:pPr>
      <w:r w:rsidRPr="00690142">
        <w:rPr>
          <w:rFonts w:ascii="Times New Roman" w:hAnsi="Times New Roman" w:cs="Times New Roman"/>
          <w:bCs/>
        </w:rPr>
        <w:t>(Ф.И.О.)</w:t>
      </w:r>
    </w:p>
    <w:p w:rsidR="000A60FF" w:rsidRDefault="000A60FF" w:rsidP="000A60FF">
      <w:pPr>
        <w:pStyle w:val="ConsPlusNormal"/>
        <w:jc w:val="center"/>
        <w:rPr>
          <w:rFonts w:ascii="Times New Roman" w:hAnsi="Times New Roman" w:cs="Times New Roman"/>
          <w:bCs/>
          <w:sz w:val="28"/>
          <w:szCs w:val="28"/>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154"/>
        <w:gridCol w:w="3154"/>
        <w:gridCol w:w="3154"/>
        <w:gridCol w:w="3154"/>
        <w:gridCol w:w="1134"/>
      </w:tblGrid>
      <w:tr w:rsidR="000A60FF" w:rsidRPr="003B6E8B" w:rsidTr="008C0541">
        <w:tc>
          <w:tcPr>
            <w:tcW w:w="1418" w:type="dxa"/>
            <w:vMerge w:val="restart"/>
          </w:tcPr>
          <w:p w:rsidR="000A60FF" w:rsidRPr="003B6E8B" w:rsidRDefault="000A60FF" w:rsidP="008C0541">
            <w:pPr>
              <w:pStyle w:val="ConsPlusNormal"/>
              <w:ind w:left="-108" w:right="-24" w:firstLine="0"/>
              <w:jc w:val="center"/>
              <w:rPr>
                <w:rFonts w:ascii="Times New Roman" w:hAnsi="Times New Roman" w:cs="Times New Roman"/>
                <w:sz w:val="28"/>
                <w:szCs w:val="28"/>
              </w:rPr>
            </w:pPr>
            <w:r w:rsidRPr="003B6E8B">
              <w:rPr>
                <w:rFonts w:ascii="Times New Roman" w:hAnsi="Times New Roman" w:cs="Times New Roman"/>
                <w:sz w:val="28"/>
                <w:szCs w:val="28"/>
              </w:rPr>
              <w:t>Ф.И.О.</w:t>
            </w:r>
          </w:p>
          <w:p w:rsidR="000A60FF" w:rsidRPr="003B6E8B" w:rsidRDefault="000A60FF" w:rsidP="008C0541">
            <w:pPr>
              <w:pStyle w:val="ConsPlusNormal"/>
              <w:ind w:left="-108" w:right="-24" w:firstLine="0"/>
              <w:jc w:val="center"/>
              <w:rPr>
                <w:rFonts w:ascii="Times New Roman" w:hAnsi="Times New Roman" w:cs="Times New Roman"/>
                <w:bCs/>
                <w:sz w:val="28"/>
                <w:szCs w:val="28"/>
              </w:rPr>
            </w:pPr>
            <w:r w:rsidRPr="003B6E8B">
              <w:rPr>
                <w:rFonts w:ascii="Times New Roman" w:hAnsi="Times New Roman" w:cs="Times New Roman"/>
                <w:sz w:val="28"/>
                <w:szCs w:val="28"/>
              </w:rPr>
              <w:t>члена комиссии</w:t>
            </w:r>
          </w:p>
        </w:tc>
        <w:tc>
          <w:tcPr>
            <w:tcW w:w="12616" w:type="dxa"/>
            <w:gridSpan w:val="4"/>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bCs/>
                <w:sz w:val="28"/>
                <w:szCs w:val="28"/>
              </w:rPr>
              <w:t xml:space="preserve">Критерии оценки профессиональных, деловых и личностных качеств кандидата </w:t>
            </w:r>
          </w:p>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bCs/>
                <w:sz w:val="28"/>
                <w:szCs w:val="28"/>
              </w:rPr>
              <w:t>(по 10-балльной шкале)</w:t>
            </w:r>
          </w:p>
        </w:tc>
        <w:tc>
          <w:tcPr>
            <w:tcW w:w="1134" w:type="dxa"/>
            <w:vMerge w:val="restart"/>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bCs/>
                <w:sz w:val="28"/>
                <w:szCs w:val="28"/>
              </w:rPr>
              <w:t>Общий балл</w:t>
            </w:r>
          </w:p>
        </w:tc>
      </w:tr>
      <w:tr w:rsidR="000A60FF" w:rsidRPr="003B6E8B" w:rsidTr="008C0541">
        <w:tc>
          <w:tcPr>
            <w:tcW w:w="1418" w:type="dxa"/>
            <w:vMerge/>
          </w:tcPr>
          <w:p w:rsidR="000A60FF" w:rsidRPr="003B6E8B" w:rsidRDefault="000A60FF" w:rsidP="008C0541">
            <w:pPr>
              <w:pStyle w:val="ConsPlusNormal"/>
              <w:ind w:left="-108" w:right="-24"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r w:rsidRPr="003B6E8B">
              <w:rPr>
                <w:rFonts w:ascii="Times New Roman" w:hAnsi="Times New Roman" w:cs="Times New Roman"/>
                <w:sz w:val="28"/>
                <w:szCs w:val="28"/>
              </w:rPr>
              <w:t>Опыт управления</w:t>
            </w:r>
          </w:p>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(совокупность  профессиональных достижений,   характеризующих кандидата как     эффективного руководителя)</w:t>
            </w: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Управленческие качества (компетентность, лидерские и организаторские способности)</w:t>
            </w:r>
          </w:p>
        </w:tc>
        <w:tc>
          <w:tcPr>
            <w:tcW w:w="3154" w:type="dxa"/>
            <w:tcBorders>
              <w:left w:val="single" w:sz="4" w:space="0" w:color="auto"/>
              <w:right w:val="single" w:sz="4" w:space="0" w:color="auto"/>
            </w:tcBorders>
          </w:tcPr>
          <w:p w:rsidR="000A60FF" w:rsidRPr="003B6E8B" w:rsidRDefault="000A60FF" w:rsidP="008C0541">
            <w:pPr>
              <w:pStyle w:val="ConsPlusNormal"/>
              <w:ind w:left="-37" w:right="-73" w:firstLine="0"/>
              <w:jc w:val="center"/>
              <w:rPr>
                <w:rFonts w:ascii="Times New Roman" w:hAnsi="Times New Roman" w:cs="Times New Roman"/>
                <w:sz w:val="28"/>
                <w:szCs w:val="28"/>
              </w:rPr>
            </w:pPr>
            <w:proofErr w:type="gramStart"/>
            <w:r w:rsidRPr="003B6E8B">
              <w:rPr>
                <w:rFonts w:ascii="Times New Roman" w:hAnsi="Times New Roman" w:cs="Times New Roman"/>
                <w:sz w:val="28"/>
                <w:szCs w:val="28"/>
              </w:rPr>
              <w:t xml:space="preserve">Стратегическое мышление (государственный </w:t>
            </w:r>
            <w:proofErr w:type="gramEnd"/>
          </w:p>
          <w:p w:rsidR="000A60FF" w:rsidRPr="003B6E8B" w:rsidRDefault="000A60FF" w:rsidP="008C0541">
            <w:pPr>
              <w:pStyle w:val="ConsPlusNormal"/>
              <w:ind w:left="-37" w:right="-73" w:firstLine="0"/>
              <w:jc w:val="center"/>
              <w:rPr>
                <w:rFonts w:ascii="Times New Roman" w:hAnsi="Times New Roman" w:cs="Times New Roman"/>
                <w:sz w:val="28"/>
                <w:szCs w:val="28"/>
              </w:rPr>
            </w:pPr>
            <w:r w:rsidRPr="003B6E8B">
              <w:rPr>
                <w:rFonts w:ascii="Times New Roman" w:hAnsi="Times New Roman" w:cs="Times New Roman"/>
                <w:sz w:val="28"/>
                <w:szCs w:val="28"/>
              </w:rPr>
              <w:t xml:space="preserve">подход и </w:t>
            </w:r>
            <w:proofErr w:type="gramStart"/>
            <w:r w:rsidRPr="003B6E8B">
              <w:rPr>
                <w:rFonts w:ascii="Times New Roman" w:hAnsi="Times New Roman" w:cs="Times New Roman"/>
                <w:sz w:val="28"/>
                <w:szCs w:val="28"/>
              </w:rPr>
              <w:t>целостное</w:t>
            </w:r>
            <w:proofErr w:type="gramEnd"/>
            <w:r w:rsidRPr="003B6E8B">
              <w:rPr>
                <w:rFonts w:ascii="Times New Roman" w:hAnsi="Times New Roman" w:cs="Times New Roman"/>
                <w:sz w:val="28"/>
                <w:szCs w:val="28"/>
              </w:rPr>
              <w:t xml:space="preserve"> </w:t>
            </w:r>
          </w:p>
          <w:p w:rsidR="000A60FF" w:rsidRPr="003B6E8B" w:rsidRDefault="000A60FF" w:rsidP="008C0541">
            <w:pPr>
              <w:pStyle w:val="ConsPlusNormal"/>
              <w:ind w:left="-37" w:right="-73" w:firstLine="0"/>
              <w:jc w:val="center"/>
              <w:rPr>
                <w:rFonts w:ascii="Times New Roman" w:hAnsi="Times New Roman" w:cs="Times New Roman"/>
                <w:bCs/>
                <w:sz w:val="28"/>
                <w:szCs w:val="28"/>
              </w:rPr>
            </w:pPr>
            <w:r w:rsidRPr="003B6E8B">
              <w:rPr>
                <w:rFonts w:ascii="Times New Roman" w:hAnsi="Times New Roman" w:cs="Times New Roman"/>
                <w:sz w:val="28"/>
                <w:szCs w:val="28"/>
              </w:rPr>
              <w:t>видение процессов, способность к принятию решений  и</w:t>
            </w:r>
            <w:r w:rsidRPr="003B6E8B">
              <w:rPr>
                <w:rFonts w:ascii="Courier New" w:hAnsi="Courier New" w:cs="Courier New"/>
              </w:rPr>
              <w:t xml:space="preserve"> </w:t>
            </w:r>
            <w:proofErr w:type="spellStart"/>
            <w:r w:rsidRPr="003B6E8B">
              <w:rPr>
                <w:rFonts w:ascii="Times New Roman" w:hAnsi="Times New Roman" w:cs="Times New Roman"/>
                <w:sz w:val="28"/>
                <w:szCs w:val="28"/>
              </w:rPr>
              <w:t>прогонозированию</w:t>
            </w:r>
            <w:proofErr w:type="spellEnd"/>
            <w:r w:rsidRPr="003B6E8B">
              <w:rPr>
                <w:rFonts w:ascii="Times New Roman" w:hAnsi="Times New Roman" w:cs="Times New Roman"/>
                <w:sz w:val="28"/>
                <w:szCs w:val="28"/>
              </w:rPr>
              <w:t xml:space="preserve"> их последствий)</w:t>
            </w:r>
            <w:r w:rsidRPr="003B6E8B">
              <w:rPr>
                <w:rFonts w:ascii="Courier New" w:hAnsi="Courier New" w:cs="Courier New"/>
              </w:rPr>
              <w:t xml:space="preserve">    </w:t>
            </w:r>
          </w:p>
        </w:tc>
        <w:tc>
          <w:tcPr>
            <w:tcW w:w="3154" w:type="dxa"/>
            <w:tcBorders>
              <w:left w:val="single" w:sz="4" w:space="0" w:color="auto"/>
            </w:tcBorders>
          </w:tcPr>
          <w:p w:rsidR="000A60FF" w:rsidRPr="003B6E8B" w:rsidRDefault="000A60FF" w:rsidP="008C0541">
            <w:pPr>
              <w:pStyle w:val="ConsPlusNormal"/>
              <w:ind w:left="-143" w:right="-108" w:firstLine="143"/>
              <w:jc w:val="center"/>
              <w:rPr>
                <w:rFonts w:ascii="Courier New" w:hAnsi="Courier New" w:cs="Courier New"/>
              </w:rPr>
            </w:pPr>
            <w:r w:rsidRPr="003B6E8B">
              <w:rPr>
                <w:rFonts w:ascii="Times New Roman" w:hAnsi="Times New Roman" w:cs="Times New Roman"/>
                <w:sz w:val="28"/>
                <w:szCs w:val="28"/>
              </w:rPr>
              <w:t>Активная гражданская позиция</w:t>
            </w:r>
          </w:p>
          <w:p w:rsidR="000A60FF" w:rsidRPr="003B6E8B" w:rsidRDefault="000A60FF" w:rsidP="008C0541">
            <w:pPr>
              <w:pStyle w:val="ConsPlusNormal"/>
              <w:ind w:left="-143" w:right="-108" w:firstLine="143"/>
              <w:jc w:val="center"/>
              <w:rPr>
                <w:rFonts w:ascii="Times New Roman" w:hAnsi="Times New Roman" w:cs="Times New Roman"/>
                <w:bCs/>
                <w:sz w:val="28"/>
                <w:szCs w:val="28"/>
              </w:rPr>
            </w:pPr>
            <w:r w:rsidRPr="003B6E8B">
              <w:rPr>
                <w:rFonts w:ascii="Times New Roman" w:hAnsi="Times New Roman" w:cs="Times New Roman"/>
                <w:sz w:val="28"/>
                <w:szCs w:val="28"/>
              </w:rPr>
              <w:t>(патриотизм и социальная активность, позитивное мышление)</w:t>
            </w:r>
          </w:p>
        </w:tc>
        <w:tc>
          <w:tcPr>
            <w:tcW w:w="1134" w:type="dxa"/>
            <w:vMerge/>
          </w:tcPr>
          <w:p w:rsidR="000A60FF" w:rsidRPr="003B6E8B" w:rsidRDefault="000A60FF" w:rsidP="008C0541">
            <w:pPr>
              <w:pStyle w:val="ConsPlusNormal"/>
              <w:ind w:firstLine="0"/>
              <w:jc w:val="center"/>
              <w:rPr>
                <w:rFonts w:ascii="Times New Roman" w:hAnsi="Times New Roman" w:cs="Times New Roman"/>
                <w:bCs/>
                <w:sz w:val="28"/>
                <w:szCs w:val="28"/>
              </w:rPr>
            </w:pPr>
          </w:p>
        </w:tc>
      </w:tr>
      <w:tr w:rsidR="000A60FF" w:rsidRPr="003B6E8B" w:rsidTr="008C0541">
        <w:tc>
          <w:tcPr>
            <w:tcW w:w="1418" w:type="dxa"/>
          </w:tcPr>
          <w:p w:rsidR="000A60FF" w:rsidRPr="003B6E8B" w:rsidRDefault="000A60FF" w:rsidP="008C0541">
            <w:pPr>
              <w:pStyle w:val="ConsPlusNormal"/>
              <w:ind w:left="-108" w:right="-24"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 xml:space="preserve">от 0 до 3 </w:t>
            </w: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 xml:space="preserve">от 0 до 3 </w:t>
            </w:r>
          </w:p>
        </w:tc>
        <w:tc>
          <w:tcPr>
            <w:tcW w:w="3154" w:type="dxa"/>
            <w:tcBorders>
              <w:left w:val="single" w:sz="4" w:space="0" w:color="auto"/>
              <w:righ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 xml:space="preserve">от 0 до 3 </w:t>
            </w:r>
          </w:p>
        </w:tc>
        <w:tc>
          <w:tcPr>
            <w:tcW w:w="3154" w:type="dxa"/>
            <w:tcBorders>
              <w:lef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 xml:space="preserve">от 0 до 1 </w:t>
            </w:r>
          </w:p>
        </w:tc>
        <w:tc>
          <w:tcPr>
            <w:tcW w:w="1134" w:type="dxa"/>
          </w:tcPr>
          <w:p w:rsidR="000A60FF" w:rsidRPr="003B6E8B" w:rsidRDefault="000A60FF" w:rsidP="008C0541">
            <w:pPr>
              <w:pStyle w:val="ConsPlusNormal"/>
              <w:ind w:firstLine="0"/>
              <w:jc w:val="center"/>
              <w:rPr>
                <w:rFonts w:ascii="Times New Roman" w:hAnsi="Times New Roman" w:cs="Times New Roman"/>
                <w:bCs/>
                <w:sz w:val="28"/>
                <w:szCs w:val="28"/>
              </w:rPr>
            </w:pPr>
          </w:p>
        </w:tc>
      </w:tr>
      <w:tr w:rsidR="000A60FF" w:rsidRPr="003B6E8B" w:rsidTr="008C0541">
        <w:tc>
          <w:tcPr>
            <w:tcW w:w="1418" w:type="dxa"/>
          </w:tcPr>
          <w:p w:rsidR="000A60FF" w:rsidRPr="003B6E8B" w:rsidRDefault="000A60FF" w:rsidP="008C0541">
            <w:pPr>
              <w:pStyle w:val="ConsPlusNormal"/>
              <w:ind w:left="-108" w:right="-24"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left w:val="single" w:sz="4" w:space="0" w:color="auto"/>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lef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1134" w:type="dxa"/>
          </w:tcPr>
          <w:p w:rsidR="000A60FF" w:rsidRPr="003B6E8B" w:rsidRDefault="000A60FF" w:rsidP="008C0541">
            <w:pPr>
              <w:pStyle w:val="ConsPlusNormal"/>
              <w:ind w:firstLine="0"/>
              <w:jc w:val="center"/>
              <w:rPr>
                <w:rFonts w:ascii="Times New Roman" w:hAnsi="Times New Roman" w:cs="Times New Roman"/>
                <w:bCs/>
                <w:sz w:val="28"/>
                <w:szCs w:val="28"/>
              </w:rPr>
            </w:pPr>
          </w:p>
        </w:tc>
      </w:tr>
      <w:tr w:rsidR="000A60FF" w:rsidRPr="003B6E8B" w:rsidTr="008C0541">
        <w:tc>
          <w:tcPr>
            <w:tcW w:w="1418" w:type="dxa"/>
          </w:tcPr>
          <w:p w:rsidR="000A60FF" w:rsidRPr="003B6E8B" w:rsidRDefault="000A60FF" w:rsidP="008C0541">
            <w:pPr>
              <w:pStyle w:val="ConsPlusNormal"/>
              <w:ind w:left="-108" w:right="-24"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left w:val="single" w:sz="4" w:space="0" w:color="auto"/>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lef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1134" w:type="dxa"/>
          </w:tcPr>
          <w:p w:rsidR="000A60FF" w:rsidRPr="003B6E8B" w:rsidRDefault="000A60FF" w:rsidP="008C0541">
            <w:pPr>
              <w:pStyle w:val="ConsPlusNormal"/>
              <w:ind w:firstLine="0"/>
              <w:jc w:val="center"/>
              <w:rPr>
                <w:rFonts w:ascii="Times New Roman" w:hAnsi="Times New Roman" w:cs="Times New Roman"/>
                <w:bCs/>
                <w:sz w:val="28"/>
                <w:szCs w:val="28"/>
              </w:rPr>
            </w:pPr>
          </w:p>
        </w:tc>
      </w:tr>
      <w:tr w:rsidR="000A60FF" w:rsidRPr="003B6E8B" w:rsidTr="008C0541">
        <w:tc>
          <w:tcPr>
            <w:tcW w:w="14034" w:type="dxa"/>
            <w:gridSpan w:val="5"/>
            <w:tcBorders>
              <w:left w:val="nil"/>
              <w:bottom w:val="nil"/>
            </w:tcBorders>
          </w:tcPr>
          <w:p w:rsidR="000A60FF" w:rsidRPr="003B6E8B" w:rsidRDefault="000A60FF" w:rsidP="008C0541">
            <w:pPr>
              <w:pStyle w:val="ConsPlusNormal"/>
              <w:ind w:firstLine="0"/>
              <w:jc w:val="right"/>
              <w:rPr>
                <w:rFonts w:ascii="Times New Roman" w:hAnsi="Times New Roman" w:cs="Times New Roman"/>
                <w:sz w:val="28"/>
                <w:szCs w:val="28"/>
              </w:rPr>
            </w:pPr>
            <w:r w:rsidRPr="003B6E8B">
              <w:rPr>
                <w:rFonts w:ascii="Times New Roman" w:hAnsi="Times New Roman" w:cs="Times New Roman"/>
                <w:sz w:val="28"/>
                <w:szCs w:val="28"/>
              </w:rPr>
              <w:t>Средний балл</w:t>
            </w:r>
          </w:p>
        </w:tc>
        <w:tc>
          <w:tcPr>
            <w:tcW w:w="1134" w:type="dxa"/>
          </w:tcPr>
          <w:p w:rsidR="000A60FF" w:rsidRPr="003B6E8B" w:rsidRDefault="000A60FF" w:rsidP="008C0541">
            <w:pPr>
              <w:pStyle w:val="ConsPlusNormal"/>
              <w:ind w:firstLine="0"/>
              <w:jc w:val="center"/>
              <w:rPr>
                <w:rFonts w:ascii="Times New Roman" w:hAnsi="Times New Roman" w:cs="Times New Roman"/>
                <w:bCs/>
                <w:sz w:val="28"/>
                <w:szCs w:val="28"/>
              </w:rPr>
            </w:pPr>
          </w:p>
        </w:tc>
      </w:tr>
    </w:tbl>
    <w:p w:rsidR="00AF571C" w:rsidRDefault="000A60FF" w:rsidP="00AF571C">
      <w:pPr>
        <w:pStyle w:val="ConsPlusNonformat"/>
        <w:jc w:val="center"/>
        <w:rPr>
          <w:rFonts w:ascii="Times New Roman" w:hAnsi="Times New Roman" w:cs="Times New Roman"/>
          <w:sz w:val="28"/>
          <w:szCs w:val="28"/>
        </w:rPr>
      </w:pPr>
      <w:r w:rsidRPr="00C01FA8">
        <w:rPr>
          <w:rFonts w:ascii="Times New Roman" w:hAnsi="Times New Roman" w:cs="Times New Roman"/>
          <w:sz w:val="28"/>
          <w:szCs w:val="28"/>
        </w:rPr>
        <w:t>Лист оценки составил</w:t>
      </w:r>
      <w:r>
        <w:rPr>
          <w:rFonts w:ascii="Times New Roman" w:hAnsi="Times New Roman" w:cs="Times New Roman"/>
          <w:sz w:val="28"/>
          <w:szCs w:val="28"/>
        </w:rPr>
        <w:t xml:space="preserve"> секретарь комиссии</w:t>
      </w:r>
      <w:r w:rsidRPr="00C01FA8">
        <w:rPr>
          <w:rFonts w:ascii="Times New Roman" w:hAnsi="Times New Roman" w:cs="Times New Roman"/>
          <w:sz w:val="28"/>
          <w:szCs w:val="28"/>
        </w:rPr>
        <w:t>:</w:t>
      </w:r>
      <w:r>
        <w:rPr>
          <w:rFonts w:ascii="Times New Roman" w:hAnsi="Times New Roman" w:cs="Times New Roman"/>
          <w:sz w:val="28"/>
          <w:szCs w:val="28"/>
        </w:rPr>
        <w:t xml:space="preserve">           </w:t>
      </w:r>
      <w:r w:rsidRPr="00C01FA8">
        <w:rPr>
          <w:rFonts w:ascii="Times New Roman" w:hAnsi="Times New Roman" w:cs="Times New Roman"/>
          <w:sz w:val="28"/>
          <w:szCs w:val="28"/>
        </w:rPr>
        <w:t xml:space="preserve"> ____________________ </w:t>
      </w:r>
      <w:r w:rsidR="00AF57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1FA8">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w:t>
      </w:r>
      <w:r w:rsidR="00AF571C">
        <w:rPr>
          <w:rFonts w:ascii="Times New Roman" w:hAnsi="Times New Roman" w:cs="Times New Roman"/>
          <w:sz w:val="28"/>
          <w:szCs w:val="28"/>
        </w:rPr>
        <w:t xml:space="preserve">                                                                                  </w:t>
      </w:r>
    </w:p>
    <w:p w:rsidR="00AF571C" w:rsidRDefault="00AF571C" w:rsidP="008A1351">
      <w:pPr>
        <w:tabs>
          <w:tab w:val="center" w:pos="7907"/>
          <w:tab w:val="left" w:pos="11340"/>
        </w:tabs>
        <w:rPr>
          <w:rFonts w:ascii="Times New Roman" w:hAnsi="Times New Roman" w:cs="Times New Roman"/>
          <w:sz w:val="28"/>
          <w:szCs w:val="28"/>
        </w:rPr>
      </w:pPr>
      <w:r>
        <w:tab/>
        <w:t>(подпись)</w:t>
      </w:r>
      <w:r>
        <w:tab/>
        <w:t>(расшифровка подписи)</w:t>
      </w:r>
    </w:p>
    <w:sectPr w:rsidR="00AF571C" w:rsidSect="008A1351">
      <w:pgSz w:w="16834" w:h="11909" w:orient="landscape"/>
      <w:pgMar w:top="1701" w:right="680" w:bottom="680" w:left="23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23B" w:rsidRDefault="0024123B">
      <w:r>
        <w:separator/>
      </w:r>
    </w:p>
  </w:endnote>
  <w:endnote w:type="continuationSeparator" w:id="0">
    <w:p w:rsidR="0024123B" w:rsidRDefault="00241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3D" w:rsidRDefault="006A34D7" w:rsidP="00504964">
    <w:pPr>
      <w:pStyle w:val="a6"/>
      <w:framePr w:wrap="around" w:vAnchor="text" w:hAnchor="margin" w:xAlign="right" w:y="1"/>
      <w:rPr>
        <w:rStyle w:val="a4"/>
      </w:rPr>
    </w:pPr>
    <w:r>
      <w:rPr>
        <w:rStyle w:val="a4"/>
      </w:rPr>
      <w:fldChar w:fldCharType="begin"/>
    </w:r>
    <w:r w:rsidR="00EB6F3D">
      <w:rPr>
        <w:rStyle w:val="a4"/>
      </w:rPr>
      <w:instrText xml:space="preserve">PAGE  </w:instrText>
    </w:r>
    <w:r>
      <w:rPr>
        <w:rStyle w:val="a4"/>
      </w:rPr>
      <w:fldChar w:fldCharType="end"/>
    </w:r>
  </w:p>
  <w:p w:rsidR="00EB6F3D" w:rsidRDefault="00EB6F3D" w:rsidP="00E34CE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3D" w:rsidRDefault="006A34D7" w:rsidP="00504964">
    <w:pPr>
      <w:pStyle w:val="a6"/>
      <w:framePr w:wrap="around" w:vAnchor="text" w:hAnchor="margin" w:xAlign="right" w:y="1"/>
      <w:rPr>
        <w:rStyle w:val="a4"/>
      </w:rPr>
    </w:pPr>
    <w:r>
      <w:rPr>
        <w:rStyle w:val="a4"/>
      </w:rPr>
      <w:fldChar w:fldCharType="begin"/>
    </w:r>
    <w:r w:rsidR="00EB6F3D">
      <w:rPr>
        <w:rStyle w:val="a4"/>
      </w:rPr>
      <w:instrText xml:space="preserve">PAGE  </w:instrText>
    </w:r>
    <w:r>
      <w:rPr>
        <w:rStyle w:val="a4"/>
      </w:rPr>
      <w:fldChar w:fldCharType="separate"/>
    </w:r>
    <w:r w:rsidR="00B97CC8">
      <w:rPr>
        <w:rStyle w:val="a4"/>
        <w:noProof/>
      </w:rPr>
      <w:t>18</w:t>
    </w:r>
    <w:r>
      <w:rPr>
        <w:rStyle w:val="a4"/>
      </w:rPr>
      <w:fldChar w:fldCharType="end"/>
    </w:r>
  </w:p>
  <w:p w:rsidR="00EB6F3D" w:rsidRDefault="00EB6F3D" w:rsidP="00E34CE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23B" w:rsidRDefault="0024123B">
      <w:r>
        <w:separator/>
      </w:r>
    </w:p>
  </w:footnote>
  <w:footnote w:type="continuationSeparator" w:id="0">
    <w:p w:rsidR="0024123B" w:rsidRDefault="00241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3D" w:rsidRDefault="006A34D7" w:rsidP="00854BF9">
    <w:pPr>
      <w:pStyle w:val="a3"/>
      <w:framePr w:wrap="around" w:vAnchor="text" w:hAnchor="margin" w:xAlign="right" w:y="1"/>
      <w:rPr>
        <w:rStyle w:val="a4"/>
      </w:rPr>
    </w:pPr>
    <w:r>
      <w:rPr>
        <w:rStyle w:val="a4"/>
      </w:rPr>
      <w:fldChar w:fldCharType="begin"/>
    </w:r>
    <w:r w:rsidR="00EB6F3D">
      <w:rPr>
        <w:rStyle w:val="a4"/>
      </w:rPr>
      <w:instrText xml:space="preserve">PAGE  </w:instrText>
    </w:r>
    <w:r>
      <w:rPr>
        <w:rStyle w:val="a4"/>
      </w:rPr>
      <w:fldChar w:fldCharType="end"/>
    </w:r>
  </w:p>
  <w:p w:rsidR="00EB6F3D" w:rsidRDefault="00EB6F3D" w:rsidP="00854BF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3D" w:rsidRDefault="006A34D7" w:rsidP="00854BF9">
    <w:pPr>
      <w:pStyle w:val="a3"/>
      <w:framePr w:wrap="around" w:vAnchor="text" w:hAnchor="margin" w:xAlign="right" w:y="1"/>
      <w:rPr>
        <w:rStyle w:val="a4"/>
      </w:rPr>
    </w:pPr>
    <w:r>
      <w:rPr>
        <w:rStyle w:val="a4"/>
      </w:rPr>
      <w:fldChar w:fldCharType="begin"/>
    </w:r>
    <w:r w:rsidR="00EB6F3D">
      <w:rPr>
        <w:rStyle w:val="a4"/>
      </w:rPr>
      <w:instrText xml:space="preserve">PAGE  </w:instrText>
    </w:r>
    <w:r>
      <w:rPr>
        <w:rStyle w:val="a4"/>
      </w:rPr>
      <w:fldChar w:fldCharType="separate"/>
    </w:r>
    <w:r w:rsidR="00B97CC8">
      <w:rPr>
        <w:rStyle w:val="a4"/>
        <w:noProof/>
      </w:rPr>
      <w:t>18</w:t>
    </w:r>
    <w:r>
      <w:rPr>
        <w:rStyle w:val="a4"/>
      </w:rPr>
      <w:fldChar w:fldCharType="end"/>
    </w:r>
  </w:p>
  <w:p w:rsidR="00EB6F3D" w:rsidRDefault="00EB6F3D" w:rsidP="00854BF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7161"/>
    <w:multiLevelType w:val="hybridMultilevel"/>
    <w:tmpl w:val="A5BED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D047A"/>
    <w:multiLevelType w:val="hybridMultilevel"/>
    <w:tmpl w:val="F62CBE66"/>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C7642B"/>
    <w:multiLevelType w:val="multilevel"/>
    <w:tmpl w:val="19D0A6DA"/>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
    <w:nsid w:val="294F6336"/>
    <w:multiLevelType w:val="multilevel"/>
    <w:tmpl w:val="BC209706"/>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332510A"/>
    <w:multiLevelType w:val="hybridMultilevel"/>
    <w:tmpl w:val="75EC42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AE788F"/>
    <w:multiLevelType w:val="multilevel"/>
    <w:tmpl w:val="A9F4700A"/>
    <w:lvl w:ilvl="0">
      <w:start w:val="4"/>
      <w:numFmt w:val="decimal"/>
      <w:lvlText w:val="%1."/>
      <w:lvlJc w:val="left"/>
      <w:pPr>
        <w:tabs>
          <w:tab w:val="num" w:pos="435"/>
        </w:tabs>
        <w:ind w:left="435" w:hanging="435"/>
      </w:pPr>
      <w:rPr>
        <w:rFonts w:hint="default"/>
      </w:rPr>
    </w:lvl>
    <w:lvl w:ilvl="1">
      <w:start w:val="9"/>
      <w:numFmt w:val="decimal"/>
      <w:lvlText w:val="%1.%2."/>
      <w:lvlJc w:val="left"/>
      <w:pPr>
        <w:tabs>
          <w:tab w:val="num" w:pos="1140"/>
        </w:tabs>
        <w:ind w:left="1140" w:hanging="43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6">
    <w:nsid w:val="3DBE5EB5"/>
    <w:multiLevelType w:val="multilevel"/>
    <w:tmpl w:val="33E89268"/>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1170"/>
        </w:tabs>
        <w:ind w:left="1170" w:hanging="46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7">
    <w:nsid w:val="4DE46AC5"/>
    <w:multiLevelType w:val="hybridMultilevel"/>
    <w:tmpl w:val="CFB27AC0"/>
    <w:lvl w:ilvl="0" w:tplc="C2C0FCE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E414BED"/>
    <w:multiLevelType w:val="hybridMultilevel"/>
    <w:tmpl w:val="FD02B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764243"/>
    <w:multiLevelType w:val="hybridMultilevel"/>
    <w:tmpl w:val="B25AB36C"/>
    <w:lvl w:ilvl="0" w:tplc="0F50BE3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52CB6B7B"/>
    <w:multiLevelType w:val="multilevel"/>
    <w:tmpl w:val="AA9EE688"/>
    <w:lvl w:ilvl="0">
      <w:start w:val="4"/>
      <w:numFmt w:val="decimal"/>
      <w:lvlText w:val="%1"/>
      <w:lvlJc w:val="left"/>
      <w:pPr>
        <w:tabs>
          <w:tab w:val="num" w:pos="360"/>
        </w:tabs>
        <w:ind w:left="360" w:hanging="360"/>
      </w:pPr>
      <w:rPr>
        <w:rFonts w:hint="default"/>
        <w:color w:val="000000"/>
      </w:rPr>
    </w:lvl>
    <w:lvl w:ilvl="1">
      <w:start w:val="6"/>
      <w:numFmt w:val="decimal"/>
      <w:lvlText w:val="%1.%2"/>
      <w:lvlJc w:val="left"/>
      <w:pPr>
        <w:tabs>
          <w:tab w:val="num" w:pos="1260"/>
        </w:tabs>
        <w:ind w:left="1260" w:hanging="360"/>
      </w:pPr>
      <w:rPr>
        <w:rFonts w:hint="default"/>
        <w:color w:val="000080"/>
      </w:rPr>
    </w:lvl>
    <w:lvl w:ilvl="2">
      <w:start w:val="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3240"/>
        </w:tabs>
        <w:ind w:left="3240" w:hanging="108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5040"/>
        </w:tabs>
        <w:ind w:left="5040" w:hanging="144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840"/>
        </w:tabs>
        <w:ind w:left="6840" w:hanging="1800"/>
      </w:pPr>
      <w:rPr>
        <w:rFonts w:hint="default"/>
        <w:color w:val="000000"/>
      </w:rPr>
    </w:lvl>
    <w:lvl w:ilvl="8">
      <w:start w:val="1"/>
      <w:numFmt w:val="decimal"/>
      <w:lvlText w:val="%1.%2.%3.%4.%5.%6.%7.%8.%9"/>
      <w:lvlJc w:val="left"/>
      <w:pPr>
        <w:tabs>
          <w:tab w:val="num" w:pos="7920"/>
        </w:tabs>
        <w:ind w:left="7920" w:hanging="2160"/>
      </w:pPr>
      <w:rPr>
        <w:rFonts w:hint="default"/>
        <w:color w:val="000000"/>
      </w:rPr>
    </w:lvl>
  </w:abstractNum>
  <w:abstractNum w:abstractNumId="11">
    <w:nsid w:val="54587C5C"/>
    <w:multiLevelType w:val="multilevel"/>
    <w:tmpl w:val="62FA71E2"/>
    <w:lvl w:ilvl="0">
      <w:start w:val="4"/>
      <w:numFmt w:val="decimal"/>
      <w:lvlText w:val="%1."/>
      <w:lvlJc w:val="left"/>
      <w:pPr>
        <w:tabs>
          <w:tab w:val="num" w:pos="555"/>
        </w:tabs>
        <w:ind w:left="555" w:hanging="555"/>
      </w:pPr>
      <w:rPr>
        <w:rFonts w:hint="default"/>
        <w:color w:val="auto"/>
      </w:rPr>
    </w:lvl>
    <w:lvl w:ilvl="1">
      <w:start w:val="10"/>
      <w:numFmt w:val="decimal"/>
      <w:lvlText w:val="%1.%2."/>
      <w:lvlJc w:val="left"/>
      <w:pPr>
        <w:tabs>
          <w:tab w:val="num" w:pos="1260"/>
        </w:tabs>
        <w:ind w:left="1260" w:hanging="555"/>
      </w:pPr>
      <w:rPr>
        <w:rFonts w:hint="default"/>
        <w:color w:val="auto"/>
      </w:rPr>
    </w:lvl>
    <w:lvl w:ilvl="2">
      <w:start w:val="1"/>
      <w:numFmt w:val="decimal"/>
      <w:lvlText w:val="%1.%2.%3."/>
      <w:lvlJc w:val="left"/>
      <w:pPr>
        <w:tabs>
          <w:tab w:val="num" w:pos="2130"/>
        </w:tabs>
        <w:ind w:left="2130" w:hanging="720"/>
      </w:pPr>
      <w:rPr>
        <w:rFonts w:hint="default"/>
        <w:color w:val="auto"/>
      </w:rPr>
    </w:lvl>
    <w:lvl w:ilvl="3">
      <w:start w:val="1"/>
      <w:numFmt w:val="decimal"/>
      <w:lvlText w:val="%1.%2.%3.%4."/>
      <w:lvlJc w:val="left"/>
      <w:pPr>
        <w:tabs>
          <w:tab w:val="num" w:pos="2835"/>
        </w:tabs>
        <w:ind w:left="2835" w:hanging="720"/>
      </w:pPr>
      <w:rPr>
        <w:rFonts w:hint="default"/>
        <w:color w:val="auto"/>
      </w:rPr>
    </w:lvl>
    <w:lvl w:ilvl="4">
      <w:start w:val="1"/>
      <w:numFmt w:val="decimal"/>
      <w:lvlText w:val="%1.%2.%3.%4.%5."/>
      <w:lvlJc w:val="left"/>
      <w:pPr>
        <w:tabs>
          <w:tab w:val="num" w:pos="3900"/>
        </w:tabs>
        <w:ind w:left="3900" w:hanging="1080"/>
      </w:pPr>
      <w:rPr>
        <w:rFonts w:hint="default"/>
        <w:color w:val="auto"/>
      </w:rPr>
    </w:lvl>
    <w:lvl w:ilvl="5">
      <w:start w:val="1"/>
      <w:numFmt w:val="decimal"/>
      <w:lvlText w:val="%1.%2.%3.%4.%5.%6."/>
      <w:lvlJc w:val="left"/>
      <w:pPr>
        <w:tabs>
          <w:tab w:val="num" w:pos="4605"/>
        </w:tabs>
        <w:ind w:left="4605" w:hanging="1080"/>
      </w:pPr>
      <w:rPr>
        <w:rFonts w:hint="default"/>
        <w:color w:val="auto"/>
      </w:rPr>
    </w:lvl>
    <w:lvl w:ilvl="6">
      <w:start w:val="1"/>
      <w:numFmt w:val="decimal"/>
      <w:lvlText w:val="%1.%2.%3.%4.%5.%6.%7."/>
      <w:lvlJc w:val="left"/>
      <w:pPr>
        <w:tabs>
          <w:tab w:val="num" w:pos="5670"/>
        </w:tabs>
        <w:ind w:left="5670" w:hanging="1440"/>
      </w:pPr>
      <w:rPr>
        <w:rFonts w:hint="default"/>
        <w:color w:val="auto"/>
      </w:rPr>
    </w:lvl>
    <w:lvl w:ilvl="7">
      <w:start w:val="1"/>
      <w:numFmt w:val="decimal"/>
      <w:lvlText w:val="%1.%2.%3.%4.%5.%6.%7.%8."/>
      <w:lvlJc w:val="left"/>
      <w:pPr>
        <w:tabs>
          <w:tab w:val="num" w:pos="6375"/>
        </w:tabs>
        <w:ind w:left="6375" w:hanging="1440"/>
      </w:pPr>
      <w:rPr>
        <w:rFonts w:hint="default"/>
        <w:color w:val="auto"/>
      </w:rPr>
    </w:lvl>
    <w:lvl w:ilvl="8">
      <w:start w:val="1"/>
      <w:numFmt w:val="decimal"/>
      <w:lvlText w:val="%1.%2.%3.%4.%5.%6.%7.%8.%9."/>
      <w:lvlJc w:val="left"/>
      <w:pPr>
        <w:tabs>
          <w:tab w:val="num" w:pos="7080"/>
        </w:tabs>
        <w:ind w:left="7080" w:hanging="1440"/>
      </w:pPr>
      <w:rPr>
        <w:rFonts w:hint="default"/>
        <w:color w:val="auto"/>
      </w:rPr>
    </w:lvl>
  </w:abstractNum>
  <w:abstractNum w:abstractNumId="12">
    <w:nsid w:val="6EEA4A59"/>
    <w:multiLevelType w:val="hybridMultilevel"/>
    <w:tmpl w:val="CFB27AC0"/>
    <w:lvl w:ilvl="0" w:tplc="C2C0FCE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1535AAB"/>
    <w:multiLevelType w:val="multilevel"/>
    <w:tmpl w:val="77C2F20E"/>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4">
    <w:nsid w:val="7D8A6B7B"/>
    <w:multiLevelType w:val="multilevel"/>
    <w:tmpl w:val="1D800A9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420"/>
      </w:pPr>
      <w:rPr>
        <w:rFonts w:hint="default"/>
      </w:rPr>
    </w:lvl>
    <w:lvl w:ilvl="2">
      <w:start w:val="1"/>
      <w:numFmt w:val="decimal"/>
      <w:lvlText w:val="%1.%2.%3."/>
      <w:lvlJc w:val="left"/>
      <w:pPr>
        <w:tabs>
          <w:tab w:val="num" w:pos="2738"/>
        </w:tabs>
        <w:ind w:left="2738" w:hanging="720"/>
      </w:pPr>
      <w:rPr>
        <w:rFonts w:hint="default"/>
      </w:rPr>
    </w:lvl>
    <w:lvl w:ilvl="3">
      <w:start w:val="1"/>
      <w:numFmt w:val="decimal"/>
      <w:lvlText w:val="%1.%2.%3.%4."/>
      <w:lvlJc w:val="left"/>
      <w:pPr>
        <w:tabs>
          <w:tab w:val="num" w:pos="3747"/>
        </w:tabs>
        <w:ind w:left="3747" w:hanging="720"/>
      </w:pPr>
      <w:rPr>
        <w:rFonts w:hint="default"/>
      </w:rPr>
    </w:lvl>
    <w:lvl w:ilvl="4">
      <w:start w:val="1"/>
      <w:numFmt w:val="decimal"/>
      <w:lvlText w:val="%1.%2.%3.%4.%5."/>
      <w:lvlJc w:val="left"/>
      <w:pPr>
        <w:tabs>
          <w:tab w:val="num" w:pos="5116"/>
        </w:tabs>
        <w:ind w:left="5116" w:hanging="1080"/>
      </w:pPr>
      <w:rPr>
        <w:rFonts w:hint="default"/>
      </w:rPr>
    </w:lvl>
    <w:lvl w:ilvl="5">
      <w:start w:val="1"/>
      <w:numFmt w:val="decimal"/>
      <w:lvlText w:val="%1.%2.%3.%4.%5.%6."/>
      <w:lvlJc w:val="left"/>
      <w:pPr>
        <w:tabs>
          <w:tab w:val="num" w:pos="6125"/>
        </w:tabs>
        <w:ind w:left="6125" w:hanging="1080"/>
      </w:pPr>
      <w:rPr>
        <w:rFonts w:hint="default"/>
      </w:rPr>
    </w:lvl>
    <w:lvl w:ilvl="6">
      <w:start w:val="1"/>
      <w:numFmt w:val="decimal"/>
      <w:lvlText w:val="%1.%2.%3.%4.%5.%6.%7."/>
      <w:lvlJc w:val="left"/>
      <w:pPr>
        <w:tabs>
          <w:tab w:val="num" w:pos="7494"/>
        </w:tabs>
        <w:ind w:left="7494" w:hanging="1440"/>
      </w:pPr>
      <w:rPr>
        <w:rFonts w:hint="default"/>
      </w:rPr>
    </w:lvl>
    <w:lvl w:ilvl="7">
      <w:start w:val="1"/>
      <w:numFmt w:val="decimal"/>
      <w:lvlText w:val="%1.%2.%3.%4.%5.%6.%7.%8."/>
      <w:lvlJc w:val="left"/>
      <w:pPr>
        <w:tabs>
          <w:tab w:val="num" w:pos="8503"/>
        </w:tabs>
        <w:ind w:left="8503" w:hanging="1440"/>
      </w:pPr>
      <w:rPr>
        <w:rFonts w:hint="default"/>
      </w:rPr>
    </w:lvl>
    <w:lvl w:ilvl="8">
      <w:start w:val="1"/>
      <w:numFmt w:val="decimal"/>
      <w:lvlText w:val="%1.%2.%3.%4.%5.%6.%7.%8.%9."/>
      <w:lvlJc w:val="left"/>
      <w:pPr>
        <w:tabs>
          <w:tab w:val="num" w:pos="9872"/>
        </w:tabs>
        <w:ind w:left="9872" w:hanging="1800"/>
      </w:pPr>
      <w:rPr>
        <w:rFonts w:hint="default"/>
      </w:rPr>
    </w:lvl>
  </w:abstractNum>
  <w:num w:numId="1">
    <w:abstractNumId w:val="8"/>
  </w:num>
  <w:num w:numId="2">
    <w:abstractNumId w:val="13"/>
  </w:num>
  <w:num w:numId="3">
    <w:abstractNumId w:val="2"/>
  </w:num>
  <w:num w:numId="4">
    <w:abstractNumId w:val="14"/>
  </w:num>
  <w:num w:numId="5">
    <w:abstractNumId w:val="6"/>
  </w:num>
  <w:num w:numId="6">
    <w:abstractNumId w:val="10"/>
  </w:num>
  <w:num w:numId="7">
    <w:abstractNumId w:val="11"/>
  </w:num>
  <w:num w:numId="8">
    <w:abstractNumId w:val="5"/>
  </w:num>
  <w:num w:numId="9">
    <w:abstractNumId w:val="3"/>
  </w:num>
  <w:num w:numId="10">
    <w:abstractNumId w:val="1"/>
  </w:num>
  <w:num w:numId="11">
    <w:abstractNumId w:val="4"/>
  </w:num>
  <w:num w:numId="12">
    <w:abstractNumId w:val="9"/>
  </w:num>
  <w:num w:numId="13">
    <w:abstractNumId w:val="0"/>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B0D4F"/>
    <w:rsid w:val="000161D7"/>
    <w:rsid w:val="00017B11"/>
    <w:rsid w:val="000226A4"/>
    <w:rsid w:val="00024D3B"/>
    <w:rsid w:val="00027D56"/>
    <w:rsid w:val="000372F8"/>
    <w:rsid w:val="000429F4"/>
    <w:rsid w:val="0004412E"/>
    <w:rsid w:val="00053E6F"/>
    <w:rsid w:val="000550F6"/>
    <w:rsid w:val="000620D5"/>
    <w:rsid w:val="00063CAA"/>
    <w:rsid w:val="00070BC2"/>
    <w:rsid w:val="00087671"/>
    <w:rsid w:val="00092D1C"/>
    <w:rsid w:val="00093152"/>
    <w:rsid w:val="00094566"/>
    <w:rsid w:val="000A08DA"/>
    <w:rsid w:val="000A238D"/>
    <w:rsid w:val="000A3FA2"/>
    <w:rsid w:val="000A60FF"/>
    <w:rsid w:val="000A7E00"/>
    <w:rsid w:val="000B48F7"/>
    <w:rsid w:val="000D1029"/>
    <w:rsid w:val="000D6CA6"/>
    <w:rsid w:val="000F3D42"/>
    <w:rsid w:val="0010576B"/>
    <w:rsid w:val="00110A5E"/>
    <w:rsid w:val="00123CEA"/>
    <w:rsid w:val="001272E7"/>
    <w:rsid w:val="0013318F"/>
    <w:rsid w:val="001361F7"/>
    <w:rsid w:val="00183054"/>
    <w:rsid w:val="00190168"/>
    <w:rsid w:val="00190683"/>
    <w:rsid w:val="001A0BA2"/>
    <w:rsid w:val="001B0A0E"/>
    <w:rsid w:val="001B119B"/>
    <w:rsid w:val="001C1B6A"/>
    <w:rsid w:val="001C44C3"/>
    <w:rsid w:val="001C4F8B"/>
    <w:rsid w:val="001E62AC"/>
    <w:rsid w:val="001E62C4"/>
    <w:rsid w:val="001F212C"/>
    <w:rsid w:val="00222D62"/>
    <w:rsid w:val="002325BA"/>
    <w:rsid w:val="002341D7"/>
    <w:rsid w:val="0024123B"/>
    <w:rsid w:val="002456C7"/>
    <w:rsid w:val="00250F25"/>
    <w:rsid w:val="00251F36"/>
    <w:rsid w:val="00270CC3"/>
    <w:rsid w:val="00277DC3"/>
    <w:rsid w:val="00287CC4"/>
    <w:rsid w:val="00292BCC"/>
    <w:rsid w:val="0029490F"/>
    <w:rsid w:val="002A7141"/>
    <w:rsid w:val="002B32B6"/>
    <w:rsid w:val="002C1345"/>
    <w:rsid w:val="002F42B0"/>
    <w:rsid w:val="002F7E73"/>
    <w:rsid w:val="003112C4"/>
    <w:rsid w:val="0031193C"/>
    <w:rsid w:val="0031486A"/>
    <w:rsid w:val="00315F2F"/>
    <w:rsid w:val="00326C8F"/>
    <w:rsid w:val="00351AF9"/>
    <w:rsid w:val="00354121"/>
    <w:rsid w:val="00363DD5"/>
    <w:rsid w:val="003717E1"/>
    <w:rsid w:val="0037435D"/>
    <w:rsid w:val="00394785"/>
    <w:rsid w:val="00394A30"/>
    <w:rsid w:val="00395EFF"/>
    <w:rsid w:val="003A28D9"/>
    <w:rsid w:val="003A607A"/>
    <w:rsid w:val="003D27E1"/>
    <w:rsid w:val="003F34A1"/>
    <w:rsid w:val="003F3721"/>
    <w:rsid w:val="003F44BD"/>
    <w:rsid w:val="003F66A8"/>
    <w:rsid w:val="00417AE1"/>
    <w:rsid w:val="00457900"/>
    <w:rsid w:val="004705F0"/>
    <w:rsid w:val="0047509A"/>
    <w:rsid w:val="00490C31"/>
    <w:rsid w:val="00492284"/>
    <w:rsid w:val="00494949"/>
    <w:rsid w:val="004954C5"/>
    <w:rsid w:val="00495BF2"/>
    <w:rsid w:val="004A10C8"/>
    <w:rsid w:val="004B4B25"/>
    <w:rsid w:val="004B690F"/>
    <w:rsid w:val="004C3C15"/>
    <w:rsid w:val="004F3AA6"/>
    <w:rsid w:val="004F4D61"/>
    <w:rsid w:val="004F5D54"/>
    <w:rsid w:val="00504964"/>
    <w:rsid w:val="00511736"/>
    <w:rsid w:val="00514F2F"/>
    <w:rsid w:val="0052015D"/>
    <w:rsid w:val="00524AC4"/>
    <w:rsid w:val="00531016"/>
    <w:rsid w:val="005347E6"/>
    <w:rsid w:val="005454D6"/>
    <w:rsid w:val="00545942"/>
    <w:rsid w:val="00564EC7"/>
    <w:rsid w:val="00566F4F"/>
    <w:rsid w:val="005755DF"/>
    <w:rsid w:val="005A4214"/>
    <w:rsid w:val="005B783F"/>
    <w:rsid w:val="005C6B11"/>
    <w:rsid w:val="005C7936"/>
    <w:rsid w:val="005D4209"/>
    <w:rsid w:val="005F2D8D"/>
    <w:rsid w:val="005F5B74"/>
    <w:rsid w:val="005F711D"/>
    <w:rsid w:val="006034BE"/>
    <w:rsid w:val="006105E7"/>
    <w:rsid w:val="00623BAD"/>
    <w:rsid w:val="00624AC9"/>
    <w:rsid w:val="00630B57"/>
    <w:rsid w:val="0064012D"/>
    <w:rsid w:val="00673E81"/>
    <w:rsid w:val="00683108"/>
    <w:rsid w:val="0069499A"/>
    <w:rsid w:val="006974A7"/>
    <w:rsid w:val="006A34D7"/>
    <w:rsid w:val="006A4B73"/>
    <w:rsid w:val="006A71C1"/>
    <w:rsid w:val="006A7974"/>
    <w:rsid w:val="006B0D4F"/>
    <w:rsid w:val="006B120E"/>
    <w:rsid w:val="006B2622"/>
    <w:rsid w:val="006E5C7D"/>
    <w:rsid w:val="006E6B14"/>
    <w:rsid w:val="006F095D"/>
    <w:rsid w:val="006F36F9"/>
    <w:rsid w:val="00702CAD"/>
    <w:rsid w:val="0070367F"/>
    <w:rsid w:val="007223D7"/>
    <w:rsid w:val="0072361C"/>
    <w:rsid w:val="0072635E"/>
    <w:rsid w:val="00732FC0"/>
    <w:rsid w:val="00741BE0"/>
    <w:rsid w:val="0074737E"/>
    <w:rsid w:val="007576A3"/>
    <w:rsid w:val="00794C9E"/>
    <w:rsid w:val="007B092F"/>
    <w:rsid w:val="007B156E"/>
    <w:rsid w:val="007B49FD"/>
    <w:rsid w:val="007B69AA"/>
    <w:rsid w:val="007B6BF4"/>
    <w:rsid w:val="007D131E"/>
    <w:rsid w:val="007F7B99"/>
    <w:rsid w:val="00801BE4"/>
    <w:rsid w:val="00806B05"/>
    <w:rsid w:val="00812A91"/>
    <w:rsid w:val="00813765"/>
    <w:rsid w:val="00821935"/>
    <w:rsid w:val="00831683"/>
    <w:rsid w:val="00841D9F"/>
    <w:rsid w:val="00843733"/>
    <w:rsid w:val="0084450F"/>
    <w:rsid w:val="00851570"/>
    <w:rsid w:val="0085194D"/>
    <w:rsid w:val="00852FA4"/>
    <w:rsid w:val="00854BF9"/>
    <w:rsid w:val="00862ED9"/>
    <w:rsid w:val="0087131E"/>
    <w:rsid w:val="00880579"/>
    <w:rsid w:val="00882FE2"/>
    <w:rsid w:val="008942C3"/>
    <w:rsid w:val="00896D7D"/>
    <w:rsid w:val="008A1152"/>
    <w:rsid w:val="008A1351"/>
    <w:rsid w:val="008A3126"/>
    <w:rsid w:val="008A3CBF"/>
    <w:rsid w:val="008B1F5E"/>
    <w:rsid w:val="008B39E9"/>
    <w:rsid w:val="008C0541"/>
    <w:rsid w:val="008C6A77"/>
    <w:rsid w:val="008D3A56"/>
    <w:rsid w:val="008D5C23"/>
    <w:rsid w:val="008D7E7C"/>
    <w:rsid w:val="008E19FF"/>
    <w:rsid w:val="008F1A24"/>
    <w:rsid w:val="008F2E23"/>
    <w:rsid w:val="00912312"/>
    <w:rsid w:val="00913170"/>
    <w:rsid w:val="00924638"/>
    <w:rsid w:val="0095024D"/>
    <w:rsid w:val="0095051C"/>
    <w:rsid w:val="00967F73"/>
    <w:rsid w:val="00984F02"/>
    <w:rsid w:val="009A1137"/>
    <w:rsid w:val="009C519C"/>
    <w:rsid w:val="009F35D3"/>
    <w:rsid w:val="00A04AE8"/>
    <w:rsid w:val="00A331B7"/>
    <w:rsid w:val="00A41F9D"/>
    <w:rsid w:val="00A5182F"/>
    <w:rsid w:val="00A66914"/>
    <w:rsid w:val="00A9366E"/>
    <w:rsid w:val="00AB00F5"/>
    <w:rsid w:val="00AC2B54"/>
    <w:rsid w:val="00AC4226"/>
    <w:rsid w:val="00AD2585"/>
    <w:rsid w:val="00AF094B"/>
    <w:rsid w:val="00AF4514"/>
    <w:rsid w:val="00AF571C"/>
    <w:rsid w:val="00AF6ECF"/>
    <w:rsid w:val="00B06554"/>
    <w:rsid w:val="00B20E23"/>
    <w:rsid w:val="00B3042A"/>
    <w:rsid w:val="00B4374E"/>
    <w:rsid w:val="00B54962"/>
    <w:rsid w:val="00B60CC6"/>
    <w:rsid w:val="00B63019"/>
    <w:rsid w:val="00B655DA"/>
    <w:rsid w:val="00B66963"/>
    <w:rsid w:val="00B723BD"/>
    <w:rsid w:val="00B8727A"/>
    <w:rsid w:val="00B97CC8"/>
    <w:rsid w:val="00BA38DC"/>
    <w:rsid w:val="00BA6904"/>
    <w:rsid w:val="00BB2632"/>
    <w:rsid w:val="00BB3159"/>
    <w:rsid w:val="00BD1600"/>
    <w:rsid w:val="00BE5781"/>
    <w:rsid w:val="00BF2202"/>
    <w:rsid w:val="00BF7E2C"/>
    <w:rsid w:val="00C05905"/>
    <w:rsid w:val="00C14110"/>
    <w:rsid w:val="00C15ED8"/>
    <w:rsid w:val="00C4245C"/>
    <w:rsid w:val="00C57170"/>
    <w:rsid w:val="00C636A6"/>
    <w:rsid w:val="00C75877"/>
    <w:rsid w:val="00CA5E40"/>
    <w:rsid w:val="00CB025D"/>
    <w:rsid w:val="00CB69F2"/>
    <w:rsid w:val="00CB7AA8"/>
    <w:rsid w:val="00CC75BA"/>
    <w:rsid w:val="00CE14A7"/>
    <w:rsid w:val="00CE3AFD"/>
    <w:rsid w:val="00CE5007"/>
    <w:rsid w:val="00CF3A99"/>
    <w:rsid w:val="00CF5246"/>
    <w:rsid w:val="00CF6E32"/>
    <w:rsid w:val="00CF7BD1"/>
    <w:rsid w:val="00D04F4A"/>
    <w:rsid w:val="00D12618"/>
    <w:rsid w:val="00D14332"/>
    <w:rsid w:val="00D15A5A"/>
    <w:rsid w:val="00D2383C"/>
    <w:rsid w:val="00D44C60"/>
    <w:rsid w:val="00D52181"/>
    <w:rsid w:val="00D668B9"/>
    <w:rsid w:val="00D8567F"/>
    <w:rsid w:val="00DA109F"/>
    <w:rsid w:val="00DA4057"/>
    <w:rsid w:val="00DB13B1"/>
    <w:rsid w:val="00DB38A6"/>
    <w:rsid w:val="00DD2169"/>
    <w:rsid w:val="00DE6029"/>
    <w:rsid w:val="00DF02FD"/>
    <w:rsid w:val="00DF31E8"/>
    <w:rsid w:val="00DF6C19"/>
    <w:rsid w:val="00E05D49"/>
    <w:rsid w:val="00E0781C"/>
    <w:rsid w:val="00E15C52"/>
    <w:rsid w:val="00E26206"/>
    <w:rsid w:val="00E33F35"/>
    <w:rsid w:val="00E34CE8"/>
    <w:rsid w:val="00E36D90"/>
    <w:rsid w:val="00E37CC2"/>
    <w:rsid w:val="00E53B1A"/>
    <w:rsid w:val="00E57875"/>
    <w:rsid w:val="00E80349"/>
    <w:rsid w:val="00E85049"/>
    <w:rsid w:val="00E86A94"/>
    <w:rsid w:val="00E9279E"/>
    <w:rsid w:val="00EA3433"/>
    <w:rsid w:val="00EA3FB1"/>
    <w:rsid w:val="00EA78C0"/>
    <w:rsid w:val="00EB5907"/>
    <w:rsid w:val="00EB6F3D"/>
    <w:rsid w:val="00EC0684"/>
    <w:rsid w:val="00EC7716"/>
    <w:rsid w:val="00ED1CD2"/>
    <w:rsid w:val="00EE13F7"/>
    <w:rsid w:val="00EE641B"/>
    <w:rsid w:val="00F01783"/>
    <w:rsid w:val="00F02876"/>
    <w:rsid w:val="00F14462"/>
    <w:rsid w:val="00F17833"/>
    <w:rsid w:val="00F21C3D"/>
    <w:rsid w:val="00F36770"/>
    <w:rsid w:val="00F63317"/>
    <w:rsid w:val="00F659EE"/>
    <w:rsid w:val="00F717D0"/>
    <w:rsid w:val="00F71A14"/>
    <w:rsid w:val="00F73E50"/>
    <w:rsid w:val="00F82615"/>
    <w:rsid w:val="00F83C13"/>
    <w:rsid w:val="00F8719F"/>
    <w:rsid w:val="00F87201"/>
    <w:rsid w:val="00F8778C"/>
    <w:rsid w:val="00F91EF8"/>
    <w:rsid w:val="00F97269"/>
    <w:rsid w:val="00FA17AD"/>
    <w:rsid w:val="00FA7259"/>
    <w:rsid w:val="00FB165A"/>
    <w:rsid w:val="00FC1EB0"/>
    <w:rsid w:val="00FC32F4"/>
    <w:rsid w:val="00FD766E"/>
    <w:rsid w:val="00FE4A34"/>
    <w:rsid w:val="00FF0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D4F"/>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B0D4F"/>
    <w:pPr>
      <w:tabs>
        <w:tab w:val="center" w:pos="4677"/>
        <w:tab w:val="right" w:pos="9355"/>
      </w:tabs>
    </w:pPr>
  </w:style>
  <w:style w:type="character" w:styleId="a4">
    <w:name w:val="page number"/>
    <w:basedOn w:val="a0"/>
    <w:rsid w:val="006B0D4F"/>
  </w:style>
  <w:style w:type="paragraph" w:customStyle="1" w:styleId="a5">
    <w:basedOn w:val="a"/>
    <w:rsid w:val="00190683"/>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styleId="a6">
    <w:name w:val="footer"/>
    <w:basedOn w:val="a"/>
    <w:rsid w:val="00E34CE8"/>
    <w:pPr>
      <w:tabs>
        <w:tab w:val="center" w:pos="4677"/>
        <w:tab w:val="right" w:pos="9355"/>
      </w:tabs>
    </w:pPr>
  </w:style>
  <w:style w:type="paragraph" w:customStyle="1" w:styleId="ConsPlusNormal">
    <w:name w:val="ConsPlusNormal"/>
    <w:rsid w:val="00092D1C"/>
    <w:pPr>
      <w:widowControl w:val="0"/>
      <w:autoSpaceDE w:val="0"/>
      <w:autoSpaceDN w:val="0"/>
      <w:adjustRightInd w:val="0"/>
      <w:ind w:firstLine="720"/>
    </w:pPr>
    <w:rPr>
      <w:rFonts w:ascii="Arial" w:hAnsi="Arial" w:cs="Arial"/>
    </w:rPr>
  </w:style>
  <w:style w:type="paragraph" w:customStyle="1" w:styleId="ConsNonformat">
    <w:name w:val="ConsNonformat"/>
    <w:rsid w:val="00092D1C"/>
    <w:pPr>
      <w:widowControl w:val="0"/>
      <w:autoSpaceDE w:val="0"/>
      <w:autoSpaceDN w:val="0"/>
      <w:adjustRightInd w:val="0"/>
      <w:ind w:right="19772"/>
    </w:pPr>
    <w:rPr>
      <w:rFonts w:ascii="Courier New" w:hAnsi="Courier New" w:cs="Courier New"/>
    </w:rPr>
  </w:style>
  <w:style w:type="table" w:styleId="a7">
    <w:name w:val="Table Grid"/>
    <w:basedOn w:val="a1"/>
    <w:rsid w:val="00852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w:basedOn w:val="a"/>
    <w:rsid w:val="005454D6"/>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a9">
    <w:name w:val="Знак Знак"/>
    <w:basedOn w:val="a"/>
    <w:uiPriority w:val="99"/>
    <w:rsid w:val="008D3A56"/>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ConsPlusTitle">
    <w:name w:val="ConsPlusTitle"/>
    <w:rsid w:val="00CA5E40"/>
    <w:pPr>
      <w:widowControl w:val="0"/>
      <w:autoSpaceDE w:val="0"/>
      <w:autoSpaceDN w:val="0"/>
      <w:adjustRightInd w:val="0"/>
    </w:pPr>
    <w:rPr>
      <w:b/>
      <w:bCs/>
      <w:sz w:val="24"/>
      <w:szCs w:val="24"/>
    </w:rPr>
  </w:style>
  <w:style w:type="paragraph" w:customStyle="1" w:styleId="ConsPlusNonformat">
    <w:name w:val="ConsPlusNonformat"/>
    <w:uiPriority w:val="99"/>
    <w:rsid w:val="00A66914"/>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CEA4444BCBF0A185ED548A097E94B9F60D92EB376B765F1EDDD0446E3DA8E524C42F756C4CC93A4DB209C5D27D137755Dm5G" TargetMode="External"/><Relationship Id="rId4" Type="http://schemas.openxmlformats.org/officeDocument/2006/relationships/settings" Target="settings.xml"/><Relationship Id="rId9" Type="http://schemas.openxmlformats.org/officeDocument/2006/relationships/hyperlink" Target="consultantplus://offline/ref=1CEA4444BCBF0A185ED556AD8185179A67D476BF7BB066AFB5825F1BB4D384050B0DAE0680999CA3DA35C90D7D863A76D3EB819426DEFAC35DmD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C3D80-6171-4D2D-BA5E-98CDDF52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3401</Words>
  <Characters>29380</Characters>
  <Application>Microsoft Office Word</Application>
  <DocSecurity>0</DocSecurity>
  <Lines>244</Lines>
  <Paragraphs>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32716</CharactersWithSpaces>
  <SharedDoc>false</SharedDoc>
  <HLinks>
    <vt:vector size="72" baseType="variant">
      <vt:variant>
        <vt:i4>6815798</vt:i4>
      </vt:variant>
      <vt:variant>
        <vt:i4>33</vt:i4>
      </vt:variant>
      <vt:variant>
        <vt:i4>0</vt:i4>
      </vt:variant>
      <vt:variant>
        <vt:i4>5</vt:i4>
      </vt:variant>
      <vt:variant>
        <vt:lpwstr/>
      </vt:variant>
      <vt:variant>
        <vt:lpwstr>Par148</vt:lpwstr>
      </vt:variant>
      <vt:variant>
        <vt:i4>6357046</vt:i4>
      </vt:variant>
      <vt:variant>
        <vt:i4>30</vt:i4>
      </vt:variant>
      <vt:variant>
        <vt:i4>0</vt:i4>
      </vt:variant>
      <vt:variant>
        <vt:i4>5</vt:i4>
      </vt:variant>
      <vt:variant>
        <vt:lpwstr/>
      </vt:variant>
      <vt:variant>
        <vt:lpwstr>Par141</vt:lpwstr>
      </vt:variant>
      <vt:variant>
        <vt:i4>5701634</vt:i4>
      </vt:variant>
      <vt:variant>
        <vt:i4>27</vt:i4>
      </vt:variant>
      <vt:variant>
        <vt:i4>0</vt:i4>
      </vt:variant>
      <vt:variant>
        <vt:i4>5</vt:i4>
      </vt:variant>
      <vt:variant>
        <vt:lpwstr/>
      </vt:variant>
      <vt:variant>
        <vt:lpwstr>Par68</vt:lpwstr>
      </vt:variant>
      <vt:variant>
        <vt:i4>6619185</vt:i4>
      </vt:variant>
      <vt:variant>
        <vt:i4>24</vt:i4>
      </vt:variant>
      <vt:variant>
        <vt:i4>0</vt:i4>
      </vt:variant>
      <vt:variant>
        <vt:i4>5</vt:i4>
      </vt:variant>
      <vt:variant>
        <vt:lpwstr/>
      </vt:variant>
      <vt:variant>
        <vt:lpwstr>Par135</vt:lpwstr>
      </vt:variant>
      <vt:variant>
        <vt:i4>6619189</vt:i4>
      </vt:variant>
      <vt:variant>
        <vt:i4>21</vt:i4>
      </vt:variant>
      <vt:variant>
        <vt:i4>0</vt:i4>
      </vt:variant>
      <vt:variant>
        <vt:i4>5</vt:i4>
      </vt:variant>
      <vt:variant>
        <vt:lpwstr/>
      </vt:variant>
      <vt:variant>
        <vt:lpwstr>Par571</vt:lpwstr>
      </vt:variant>
      <vt:variant>
        <vt:i4>6422578</vt:i4>
      </vt:variant>
      <vt:variant>
        <vt:i4>18</vt:i4>
      </vt:variant>
      <vt:variant>
        <vt:i4>0</vt:i4>
      </vt:variant>
      <vt:variant>
        <vt:i4>5</vt:i4>
      </vt:variant>
      <vt:variant>
        <vt:lpwstr/>
      </vt:variant>
      <vt:variant>
        <vt:lpwstr>Par102</vt:lpwstr>
      </vt:variant>
      <vt:variant>
        <vt:i4>5636098</vt:i4>
      </vt:variant>
      <vt:variant>
        <vt:i4>15</vt:i4>
      </vt:variant>
      <vt:variant>
        <vt:i4>0</vt:i4>
      </vt:variant>
      <vt:variant>
        <vt:i4>5</vt:i4>
      </vt:variant>
      <vt:variant>
        <vt:lpwstr/>
      </vt:variant>
      <vt:variant>
        <vt:lpwstr>Par75</vt:lpwstr>
      </vt:variant>
      <vt:variant>
        <vt:i4>6619184</vt:i4>
      </vt:variant>
      <vt:variant>
        <vt:i4>12</vt:i4>
      </vt:variant>
      <vt:variant>
        <vt:i4>0</vt:i4>
      </vt:variant>
      <vt:variant>
        <vt:i4>5</vt:i4>
      </vt:variant>
      <vt:variant>
        <vt:lpwstr/>
      </vt:variant>
      <vt:variant>
        <vt:lpwstr>Par521</vt:lpwstr>
      </vt:variant>
      <vt:variant>
        <vt:i4>6488122</vt:i4>
      </vt:variant>
      <vt:variant>
        <vt:i4>9</vt:i4>
      </vt:variant>
      <vt:variant>
        <vt:i4>0</vt:i4>
      </vt:variant>
      <vt:variant>
        <vt:i4>5</vt:i4>
      </vt:variant>
      <vt:variant>
        <vt:lpwstr/>
      </vt:variant>
      <vt:variant>
        <vt:lpwstr>Par486</vt:lpwstr>
      </vt:variant>
      <vt:variant>
        <vt:i4>6488114</vt:i4>
      </vt:variant>
      <vt:variant>
        <vt:i4>6</vt:i4>
      </vt:variant>
      <vt:variant>
        <vt:i4>0</vt:i4>
      </vt:variant>
      <vt:variant>
        <vt:i4>5</vt:i4>
      </vt:variant>
      <vt:variant>
        <vt:lpwstr/>
      </vt:variant>
      <vt:variant>
        <vt:lpwstr>Par200</vt:lpwstr>
      </vt:variant>
      <vt:variant>
        <vt:i4>6881333</vt:i4>
      </vt:variant>
      <vt:variant>
        <vt:i4>3</vt:i4>
      </vt:variant>
      <vt:variant>
        <vt:i4>0</vt:i4>
      </vt:variant>
      <vt:variant>
        <vt:i4>5</vt:i4>
      </vt:variant>
      <vt:variant>
        <vt:lpwstr/>
      </vt:variant>
      <vt:variant>
        <vt:lpwstr>Par179</vt:lpwstr>
      </vt:variant>
      <vt:variant>
        <vt:i4>5570562</vt:i4>
      </vt:variant>
      <vt:variant>
        <vt:i4>0</vt:i4>
      </vt:variant>
      <vt:variant>
        <vt:i4>0</vt:i4>
      </vt:variant>
      <vt:variant>
        <vt:i4>5</vt:i4>
      </vt:variant>
      <vt:variant>
        <vt:lpwstr/>
      </vt:variant>
      <vt:variant>
        <vt:lpwstr>Par43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65454</dc:creator>
  <cp:lastModifiedBy>Luda</cp:lastModifiedBy>
  <cp:revision>2</cp:revision>
  <cp:lastPrinted>2021-06-01T10:03:00Z</cp:lastPrinted>
  <dcterms:created xsi:type="dcterms:W3CDTF">2021-06-07T07:43:00Z</dcterms:created>
  <dcterms:modified xsi:type="dcterms:W3CDTF">2021-06-07T07:43:00Z</dcterms:modified>
</cp:coreProperties>
</file>