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9D" w:rsidRPr="00676A19" w:rsidRDefault="00AB169D" w:rsidP="00AB16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</w:t>
      </w:r>
      <w:r w:rsidRPr="00676A1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 fillcolor="window">
            <v:imagedata r:id="rId5" o:title=""/>
          </v:shape>
        </w:pict>
      </w:r>
      <w:r w:rsidRPr="00676A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AB169D" w:rsidRDefault="00AB169D" w:rsidP="00AB1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69D" w:rsidRDefault="00AB169D" w:rsidP="00AB169D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C35353" w:rsidRDefault="00C35353" w:rsidP="00AB169D">
      <w:pPr>
        <w:jc w:val="center"/>
        <w:rPr>
          <w:sz w:val="28"/>
          <w:szCs w:val="28"/>
        </w:rPr>
      </w:pPr>
    </w:p>
    <w:p w:rsidR="00AB169D" w:rsidRDefault="00AB169D" w:rsidP="00AB169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C35353" w:rsidRDefault="00C35353" w:rsidP="00AB169D">
      <w:pPr>
        <w:jc w:val="center"/>
        <w:rPr>
          <w:sz w:val="28"/>
          <w:szCs w:val="28"/>
        </w:rPr>
      </w:pPr>
    </w:p>
    <w:p w:rsidR="00AB169D" w:rsidRPr="00C35353" w:rsidRDefault="00AB169D" w:rsidP="00AB169D">
      <w:pPr>
        <w:jc w:val="center"/>
        <w:rPr>
          <w:b/>
          <w:sz w:val="28"/>
          <w:szCs w:val="28"/>
        </w:rPr>
      </w:pPr>
      <w:r w:rsidRPr="00C35353">
        <w:rPr>
          <w:b/>
          <w:sz w:val="28"/>
          <w:szCs w:val="28"/>
        </w:rPr>
        <w:t>АДМИНИСТРАЦИЯ</w:t>
      </w:r>
    </w:p>
    <w:p w:rsidR="00AB169D" w:rsidRDefault="00AB169D" w:rsidP="00AB169D">
      <w:pPr>
        <w:jc w:val="center"/>
        <w:rPr>
          <w:b/>
          <w:sz w:val="28"/>
          <w:szCs w:val="28"/>
        </w:rPr>
      </w:pPr>
      <w:r w:rsidRPr="00C35353">
        <w:rPr>
          <w:b/>
          <w:sz w:val="28"/>
          <w:szCs w:val="28"/>
        </w:rPr>
        <w:t>ТАШТАГОЛЬСКОГО МУНИЦИПАЛЬНОГО РАЙОНА</w:t>
      </w:r>
    </w:p>
    <w:p w:rsidR="00C35353" w:rsidRPr="00C35353" w:rsidRDefault="00C35353" w:rsidP="00AB169D">
      <w:pPr>
        <w:jc w:val="center"/>
        <w:rPr>
          <w:b/>
          <w:sz w:val="28"/>
          <w:szCs w:val="28"/>
        </w:rPr>
      </w:pPr>
    </w:p>
    <w:p w:rsidR="00AB169D" w:rsidRPr="00C35353" w:rsidRDefault="00AB169D" w:rsidP="00AB169D">
      <w:pPr>
        <w:pStyle w:val="4"/>
        <w:spacing w:line="360" w:lineRule="auto"/>
        <w:rPr>
          <w:b w:val="0"/>
          <w:bCs w:val="0"/>
          <w:spacing w:val="60"/>
          <w:sz w:val="28"/>
          <w:szCs w:val="28"/>
          <w:lang w:val="ru-RU"/>
        </w:rPr>
      </w:pPr>
      <w:r w:rsidRPr="00C35353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B169D" w:rsidRPr="00676A19" w:rsidRDefault="00AB169D" w:rsidP="00AB169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676A19">
        <w:rPr>
          <w:sz w:val="28"/>
          <w:szCs w:val="28"/>
        </w:rPr>
        <w:t>от «</w:t>
      </w:r>
      <w:r w:rsidR="008C7A02">
        <w:rPr>
          <w:sz w:val="28"/>
          <w:szCs w:val="28"/>
        </w:rPr>
        <w:t xml:space="preserve"> </w:t>
      </w:r>
      <w:r w:rsidR="00A903C4">
        <w:rPr>
          <w:sz w:val="28"/>
          <w:szCs w:val="28"/>
        </w:rPr>
        <w:t>_</w:t>
      </w:r>
      <w:r w:rsidR="00172AF8">
        <w:rPr>
          <w:sz w:val="28"/>
          <w:szCs w:val="28"/>
        </w:rPr>
        <w:t>15</w:t>
      </w:r>
      <w:r w:rsidR="00A903C4">
        <w:rPr>
          <w:sz w:val="28"/>
          <w:szCs w:val="28"/>
        </w:rPr>
        <w:t>_</w:t>
      </w:r>
      <w:r w:rsidR="008C7A02">
        <w:rPr>
          <w:sz w:val="28"/>
          <w:szCs w:val="28"/>
        </w:rPr>
        <w:t xml:space="preserve"> </w:t>
      </w:r>
      <w:r w:rsidRPr="00676A19">
        <w:rPr>
          <w:sz w:val="28"/>
          <w:szCs w:val="28"/>
        </w:rPr>
        <w:t>»</w:t>
      </w:r>
      <w:r w:rsidR="008C7A02">
        <w:rPr>
          <w:sz w:val="28"/>
          <w:szCs w:val="28"/>
        </w:rPr>
        <w:t xml:space="preserve"> </w:t>
      </w:r>
      <w:r w:rsidR="00A903C4">
        <w:rPr>
          <w:sz w:val="28"/>
          <w:szCs w:val="28"/>
        </w:rPr>
        <w:t>_</w:t>
      </w:r>
      <w:r w:rsidR="00172AF8">
        <w:rPr>
          <w:sz w:val="28"/>
          <w:szCs w:val="28"/>
        </w:rPr>
        <w:t>октября</w:t>
      </w:r>
      <w:r w:rsidR="00A903C4">
        <w:rPr>
          <w:sz w:val="28"/>
          <w:szCs w:val="28"/>
        </w:rPr>
        <w:t>_</w:t>
      </w:r>
      <w:r w:rsidR="000B227F" w:rsidRPr="000B227F">
        <w:rPr>
          <w:sz w:val="28"/>
          <w:szCs w:val="28"/>
        </w:rPr>
        <w:t>2013</w:t>
      </w:r>
      <w:r w:rsidR="000B227F">
        <w:rPr>
          <w:sz w:val="28"/>
          <w:szCs w:val="28"/>
        </w:rPr>
        <w:t>г.</w:t>
      </w:r>
      <w:r w:rsidRPr="00676A19">
        <w:rPr>
          <w:sz w:val="28"/>
          <w:szCs w:val="28"/>
        </w:rPr>
        <w:t xml:space="preserve"> №</w:t>
      </w:r>
      <w:r w:rsidR="008C7A02">
        <w:rPr>
          <w:sz w:val="28"/>
          <w:szCs w:val="28"/>
        </w:rPr>
        <w:t xml:space="preserve"> </w:t>
      </w:r>
      <w:r w:rsidR="00C35353">
        <w:rPr>
          <w:sz w:val="28"/>
          <w:szCs w:val="28"/>
        </w:rPr>
        <w:t xml:space="preserve"> </w:t>
      </w:r>
      <w:r w:rsidR="00A903C4">
        <w:rPr>
          <w:sz w:val="28"/>
          <w:szCs w:val="28"/>
        </w:rPr>
        <w:t>_</w:t>
      </w:r>
      <w:r w:rsidR="00172AF8">
        <w:rPr>
          <w:sz w:val="28"/>
          <w:szCs w:val="28"/>
        </w:rPr>
        <w:t>133-п</w:t>
      </w:r>
    </w:p>
    <w:p w:rsidR="00AB169D" w:rsidRDefault="00AB169D" w:rsidP="00AB169D">
      <w:pPr>
        <w:pStyle w:val="Iauiue"/>
        <w:jc w:val="center"/>
        <w:rPr>
          <w:b/>
          <w:sz w:val="28"/>
          <w:szCs w:val="28"/>
        </w:rPr>
      </w:pPr>
    </w:p>
    <w:p w:rsidR="00AB169D" w:rsidRPr="00676A19" w:rsidRDefault="00AB169D" w:rsidP="00AB169D">
      <w:pPr>
        <w:pStyle w:val="Iauiue"/>
        <w:jc w:val="center"/>
        <w:rPr>
          <w:b/>
          <w:sz w:val="28"/>
          <w:szCs w:val="28"/>
        </w:rPr>
      </w:pPr>
    </w:p>
    <w:p w:rsidR="00AB169D" w:rsidRDefault="00AB169D" w:rsidP="00AB169D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3"/>
          <w:sz w:val="28"/>
          <w:szCs w:val="28"/>
        </w:rPr>
      </w:pPr>
      <w:r w:rsidRPr="009B5BA6">
        <w:rPr>
          <w:b/>
          <w:sz w:val="28"/>
        </w:rPr>
        <w:t>Об утверждении</w:t>
      </w:r>
      <w:r>
        <w:rPr>
          <w:b/>
          <w:sz w:val="28"/>
        </w:rPr>
        <w:t xml:space="preserve"> муниципальной целевой </w:t>
      </w:r>
      <w:r w:rsidR="00C35353">
        <w:rPr>
          <w:b/>
          <w:sz w:val="28"/>
        </w:rPr>
        <w:t>п</w:t>
      </w:r>
      <w:r>
        <w:rPr>
          <w:b/>
          <w:color w:val="000000"/>
          <w:spacing w:val="3"/>
          <w:sz w:val="28"/>
          <w:szCs w:val="28"/>
        </w:rPr>
        <w:t>рограммы</w:t>
      </w:r>
      <w:r w:rsidRPr="009B5BA6">
        <w:rPr>
          <w:b/>
          <w:color w:val="000000"/>
          <w:spacing w:val="3"/>
          <w:sz w:val="28"/>
          <w:szCs w:val="28"/>
        </w:rPr>
        <w:t xml:space="preserve"> </w:t>
      </w:r>
    </w:p>
    <w:p w:rsidR="00AB169D" w:rsidRPr="009B5BA6" w:rsidRDefault="00AB169D" w:rsidP="00AB169D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«Чистая вода» </w:t>
      </w:r>
      <w:r w:rsidRPr="009B5BA6">
        <w:rPr>
          <w:b/>
          <w:color w:val="000000"/>
          <w:spacing w:val="1"/>
          <w:sz w:val="28"/>
          <w:szCs w:val="28"/>
        </w:rPr>
        <w:t>на 201</w:t>
      </w:r>
      <w:r w:rsidR="00A903C4">
        <w:rPr>
          <w:b/>
          <w:color w:val="000000"/>
          <w:spacing w:val="1"/>
          <w:sz w:val="28"/>
          <w:szCs w:val="28"/>
        </w:rPr>
        <w:t>4</w:t>
      </w:r>
      <w:r w:rsidRPr="009B5BA6">
        <w:rPr>
          <w:b/>
          <w:color w:val="000000"/>
          <w:spacing w:val="1"/>
          <w:sz w:val="28"/>
          <w:szCs w:val="28"/>
        </w:rPr>
        <w:t>-201</w:t>
      </w:r>
      <w:r w:rsidR="00A903C4">
        <w:rPr>
          <w:b/>
          <w:color w:val="000000"/>
          <w:spacing w:val="1"/>
          <w:sz w:val="28"/>
          <w:szCs w:val="28"/>
        </w:rPr>
        <w:t>6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9B5BA6">
        <w:rPr>
          <w:b/>
          <w:color w:val="000000"/>
          <w:spacing w:val="1"/>
          <w:sz w:val="28"/>
          <w:szCs w:val="28"/>
        </w:rPr>
        <w:t xml:space="preserve">гг. </w:t>
      </w:r>
    </w:p>
    <w:p w:rsidR="00AB169D" w:rsidRDefault="00AB169D" w:rsidP="00AB169D">
      <w:pPr>
        <w:pStyle w:val="Iauiue"/>
        <w:jc w:val="center"/>
        <w:rPr>
          <w:b/>
          <w:sz w:val="28"/>
          <w:szCs w:val="28"/>
        </w:rPr>
      </w:pPr>
    </w:p>
    <w:p w:rsidR="00AB169D" w:rsidRDefault="00AB169D" w:rsidP="00AB169D">
      <w:pPr>
        <w:ind w:firstLine="709"/>
        <w:jc w:val="both"/>
        <w:rPr>
          <w:sz w:val="28"/>
          <w:szCs w:val="28"/>
        </w:rPr>
      </w:pPr>
      <w:r w:rsidRPr="00AB169D">
        <w:rPr>
          <w:sz w:val="28"/>
          <w:szCs w:val="28"/>
        </w:rPr>
        <w:t xml:space="preserve">В целях </w:t>
      </w:r>
      <w:proofErr w:type="gramStart"/>
      <w:r w:rsidRPr="00AB169D">
        <w:rPr>
          <w:sz w:val="28"/>
          <w:szCs w:val="28"/>
        </w:rPr>
        <w:t>обеспечения надежности работы систем питьевого водоснабжения</w:t>
      </w:r>
      <w:proofErr w:type="gramEnd"/>
      <w:r w:rsidRPr="00AB169D">
        <w:rPr>
          <w:sz w:val="28"/>
          <w:szCs w:val="28"/>
        </w:rPr>
        <w:t xml:space="preserve"> и водоотведения, уменьшения объемов сброса загрязненных сточных вод в поверхностные водные источники, сокращения непроизводительных потерь и внедрения современных технологий, повышающих эффективность р</w:t>
      </w:r>
      <w:r>
        <w:rPr>
          <w:sz w:val="28"/>
          <w:szCs w:val="28"/>
        </w:rPr>
        <w:t xml:space="preserve">аботы объектов жизнеобеспечения: </w:t>
      </w:r>
    </w:p>
    <w:p w:rsidR="008D24FF" w:rsidRDefault="00AB169D" w:rsidP="00AB169D">
      <w:pPr>
        <w:ind w:firstLine="709"/>
        <w:jc w:val="both"/>
        <w:rPr>
          <w:sz w:val="28"/>
          <w:szCs w:val="28"/>
        </w:rPr>
      </w:pPr>
      <w:r w:rsidRPr="004F68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F68C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целевую</w:t>
      </w:r>
      <w:r w:rsidRPr="004F68CE">
        <w:rPr>
          <w:sz w:val="28"/>
          <w:szCs w:val="28"/>
        </w:rPr>
        <w:t xml:space="preserve"> </w:t>
      </w:r>
      <w:r w:rsidR="00C35353">
        <w:rPr>
          <w:sz w:val="28"/>
          <w:szCs w:val="28"/>
        </w:rPr>
        <w:t>п</w:t>
      </w:r>
      <w:r w:rsidRPr="004F68CE">
        <w:rPr>
          <w:sz w:val="28"/>
          <w:szCs w:val="28"/>
        </w:rPr>
        <w:t xml:space="preserve">рограмму </w:t>
      </w:r>
      <w:r w:rsidR="008D24FF">
        <w:rPr>
          <w:sz w:val="28"/>
          <w:szCs w:val="28"/>
        </w:rPr>
        <w:t>«Чистая вода» на 201</w:t>
      </w:r>
      <w:r w:rsidR="00A903C4">
        <w:rPr>
          <w:sz w:val="28"/>
          <w:szCs w:val="28"/>
        </w:rPr>
        <w:t>4</w:t>
      </w:r>
      <w:r w:rsidR="008D24FF">
        <w:rPr>
          <w:sz w:val="28"/>
          <w:szCs w:val="28"/>
        </w:rPr>
        <w:t>-201</w:t>
      </w:r>
      <w:r w:rsidR="00A903C4">
        <w:rPr>
          <w:sz w:val="28"/>
          <w:szCs w:val="28"/>
        </w:rPr>
        <w:t>6</w:t>
      </w:r>
      <w:r w:rsidR="008D24FF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Pr="00361600">
        <w:rPr>
          <w:sz w:val="28"/>
          <w:szCs w:val="28"/>
        </w:rPr>
        <w:t xml:space="preserve"> </w:t>
      </w:r>
      <w:r w:rsidR="008D24FF">
        <w:rPr>
          <w:sz w:val="28"/>
          <w:szCs w:val="28"/>
        </w:rPr>
        <w:t>согласно п</w:t>
      </w:r>
      <w:r w:rsidR="006B21C2">
        <w:rPr>
          <w:sz w:val="28"/>
          <w:szCs w:val="28"/>
        </w:rPr>
        <w:t>риложени</w:t>
      </w:r>
      <w:r w:rsidR="008D24FF">
        <w:rPr>
          <w:sz w:val="28"/>
          <w:szCs w:val="28"/>
        </w:rPr>
        <w:t>ю</w:t>
      </w:r>
      <w:r w:rsidR="00C35353">
        <w:rPr>
          <w:sz w:val="28"/>
          <w:szCs w:val="28"/>
        </w:rPr>
        <w:t>.</w:t>
      </w:r>
    </w:p>
    <w:p w:rsidR="008D24FF" w:rsidRDefault="0011744E" w:rsidP="00073D5D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Таштагольского </w:t>
      </w:r>
      <w:r w:rsidR="00A903C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(М.Ю.Жукова)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Таштагольского муниципального района в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нет.</w:t>
      </w:r>
    </w:p>
    <w:p w:rsidR="0011744E" w:rsidRDefault="008D24FF" w:rsidP="00AB16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169D" w:rsidRPr="004F68CE">
        <w:rPr>
          <w:sz w:val="28"/>
          <w:szCs w:val="28"/>
        </w:rPr>
        <w:t xml:space="preserve">. </w:t>
      </w:r>
      <w:proofErr w:type="gramStart"/>
      <w:r w:rsidR="00AB169D" w:rsidRPr="004E4267">
        <w:rPr>
          <w:sz w:val="28"/>
          <w:szCs w:val="28"/>
        </w:rPr>
        <w:t>Контроль за</w:t>
      </w:r>
      <w:proofErr w:type="gramEnd"/>
      <w:r w:rsidR="00AB169D" w:rsidRPr="004E4267">
        <w:rPr>
          <w:sz w:val="28"/>
          <w:szCs w:val="28"/>
        </w:rPr>
        <w:t xml:space="preserve"> исполнением  постановления возложить на заместителя  Главы  Таштагольского</w:t>
      </w:r>
      <w:r w:rsidR="00AB169D">
        <w:rPr>
          <w:sz w:val="28"/>
          <w:szCs w:val="28"/>
        </w:rPr>
        <w:t xml:space="preserve"> </w:t>
      </w:r>
      <w:r w:rsidR="00A903C4">
        <w:rPr>
          <w:sz w:val="28"/>
          <w:szCs w:val="28"/>
        </w:rPr>
        <w:t xml:space="preserve">муниципального </w:t>
      </w:r>
      <w:r w:rsidR="00AB169D" w:rsidRPr="004E4267">
        <w:rPr>
          <w:sz w:val="28"/>
          <w:szCs w:val="28"/>
        </w:rPr>
        <w:t xml:space="preserve">района   </w:t>
      </w:r>
      <w:r w:rsidR="00AB169D">
        <w:rPr>
          <w:sz w:val="28"/>
          <w:szCs w:val="28"/>
        </w:rPr>
        <w:t>В.И.Сафронова.</w:t>
      </w:r>
    </w:p>
    <w:p w:rsidR="0011744E" w:rsidRDefault="0011744E" w:rsidP="00117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4.Признать утратившим силу с 01.01.201</w:t>
      </w:r>
      <w:r w:rsidR="00A903C4">
        <w:rPr>
          <w:sz w:val="28"/>
          <w:szCs w:val="28"/>
        </w:rPr>
        <w:t>4</w:t>
      </w:r>
      <w:r>
        <w:rPr>
          <w:sz w:val="28"/>
          <w:szCs w:val="28"/>
        </w:rPr>
        <w:t>г.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Таштагольского муниципального района №</w:t>
      </w:r>
      <w:r w:rsidR="00A903C4">
        <w:rPr>
          <w:sz w:val="28"/>
          <w:szCs w:val="28"/>
        </w:rPr>
        <w:t>809</w:t>
      </w:r>
      <w:r w:rsidR="00265DD2" w:rsidRPr="00265DD2">
        <w:rPr>
          <w:sz w:val="28"/>
          <w:szCs w:val="28"/>
        </w:rPr>
        <w:t>-</w:t>
      </w:r>
      <w:r w:rsidR="00265DD2">
        <w:rPr>
          <w:sz w:val="28"/>
          <w:szCs w:val="28"/>
        </w:rPr>
        <w:t>п</w:t>
      </w:r>
      <w:r>
        <w:rPr>
          <w:sz w:val="28"/>
          <w:szCs w:val="28"/>
        </w:rPr>
        <w:t xml:space="preserve"> от </w:t>
      </w:r>
      <w:r w:rsidR="00A903C4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="00A903C4">
        <w:rPr>
          <w:sz w:val="28"/>
          <w:szCs w:val="28"/>
        </w:rPr>
        <w:t>0.2012</w:t>
      </w:r>
      <w:r>
        <w:rPr>
          <w:sz w:val="28"/>
          <w:szCs w:val="28"/>
        </w:rPr>
        <w:t>г. Об утверждении муниципальной целевой программы «</w:t>
      </w:r>
      <w:r w:rsidR="00C35353">
        <w:rPr>
          <w:sz w:val="28"/>
          <w:szCs w:val="28"/>
        </w:rPr>
        <w:t>Чистая вода»</w:t>
      </w:r>
      <w:r>
        <w:rPr>
          <w:sz w:val="28"/>
          <w:szCs w:val="28"/>
        </w:rPr>
        <w:t xml:space="preserve"> на 201</w:t>
      </w:r>
      <w:r w:rsidR="00A903C4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A903C4">
        <w:rPr>
          <w:sz w:val="28"/>
          <w:szCs w:val="28"/>
        </w:rPr>
        <w:t>5</w:t>
      </w:r>
      <w:r>
        <w:rPr>
          <w:sz w:val="28"/>
          <w:szCs w:val="28"/>
        </w:rPr>
        <w:t>г</w:t>
      </w:r>
      <w:r w:rsidR="00156C10">
        <w:rPr>
          <w:sz w:val="28"/>
          <w:szCs w:val="28"/>
        </w:rPr>
        <w:t>г.</w:t>
      </w:r>
    </w:p>
    <w:p w:rsidR="000074AA" w:rsidRPr="00245970" w:rsidRDefault="000074AA" w:rsidP="000074AA">
      <w:pPr>
        <w:pStyle w:val="a4"/>
        <w:suppressAutoHyphens/>
        <w:ind w:firstLine="708"/>
        <w:jc w:val="both"/>
        <w:rPr>
          <w:b w:val="0"/>
          <w:snapToGrid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245970">
        <w:rPr>
          <w:b w:val="0"/>
          <w:sz w:val="28"/>
          <w:szCs w:val="28"/>
        </w:rPr>
        <w:t>.</w:t>
      </w:r>
      <w:r w:rsidRPr="00245970">
        <w:rPr>
          <w:b w:val="0"/>
          <w:snapToGrid w:val="0"/>
          <w:sz w:val="28"/>
          <w:szCs w:val="28"/>
        </w:rPr>
        <w:t xml:space="preserve">Настоящее </w:t>
      </w:r>
      <w:r>
        <w:rPr>
          <w:b w:val="0"/>
          <w:snapToGrid w:val="0"/>
          <w:sz w:val="28"/>
          <w:szCs w:val="28"/>
        </w:rPr>
        <w:t>постановление</w:t>
      </w:r>
      <w:r w:rsidRPr="00245970">
        <w:rPr>
          <w:b w:val="0"/>
          <w:snapToGrid w:val="0"/>
          <w:sz w:val="28"/>
          <w:szCs w:val="28"/>
        </w:rPr>
        <w:t xml:space="preserve"> вступает в силу </w:t>
      </w:r>
      <w:r>
        <w:rPr>
          <w:b w:val="0"/>
          <w:snapToGrid w:val="0"/>
          <w:sz w:val="28"/>
          <w:szCs w:val="28"/>
        </w:rPr>
        <w:t xml:space="preserve">со дня </w:t>
      </w:r>
      <w:r w:rsidR="001027A3">
        <w:rPr>
          <w:b w:val="0"/>
          <w:snapToGrid w:val="0"/>
          <w:sz w:val="28"/>
          <w:szCs w:val="28"/>
        </w:rPr>
        <w:t xml:space="preserve">его </w:t>
      </w:r>
      <w:r>
        <w:rPr>
          <w:b w:val="0"/>
          <w:snapToGrid w:val="0"/>
          <w:sz w:val="28"/>
          <w:szCs w:val="28"/>
        </w:rPr>
        <w:t>официального опубликования, но не  ранее 01.01.201</w:t>
      </w:r>
      <w:r w:rsidR="00A903C4">
        <w:rPr>
          <w:b w:val="0"/>
          <w:snapToGrid w:val="0"/>
          <w:sz w:val="28"/>
          <w:szCs w:val="28"/>
        </w:rPr>
        <w:t>4</w:t>
      </w:r>
      <w:r>
        <w:rPr>
          <w:b w:val="0"/>
          <w:snapToGrid w:val="0"/>
          <w:sz w:val="28"/>
          <w:szCs w:val="28"/>
        </w:rPr>
        <w:t xml:space="preserve">г. </w:t>
      </w:r>
    </w:p>
    <w:p w:rsidR="00AB169D" w:rsidRPr="004F68CE" w:rsidRDefault="00AB169D" w:rsidP="00AB169D">
      <w:pPr>
        <w:rPr>
          <w:sz w:val="28"/>
          <w:szCs w:val="28"/>
        </w:rPr>
      </w:pPr>
    </w:p>
    <w:p w:rsidR="00A903C4" w:rsidRDefault="00EB7C21" w:rsidP="00EB7C21">
      <w:pPr>
        <w:pStyle w:val="a4"/>
        <w:suppressAutoHyphens/>
        <w:jc w:val="both"/>
        <w:rPr>
          <w:b w:val="0"/>
          <w:sz w:val="28"/>
          <w:szCs w:val="28"/>
        </w:rPr>
      </w:pPr>
      <w:r w:rsidRPr="00245970">
        <w:rPr>
          <w:b w:val="0"/>
          <w:sz w:val="28"/>
          <w:szCs w:val="28"/>
        </w:rPr>
        <w:t>Глава Таштагольского</w:t>
      </w:r>
      <w:r w:rsidR="00A903C4">
        <w:rPr>
          <w:b w:val="0"/>
          <w:sz w:val="28"/>
          <w:szCs w:val="28"/>
        </w:rPr>
        <w:t xml:space="preserve"> </w:t>
      </w:r>
    </w:p>
    <w:p w:rsidR="00EB7C21" w:rsidRPr="00245970" w:rsidRDefault="00A903C4" w:rsidP="00EB7C21">
      <w:pPr>
        <w:pStyle w:val="a4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</w:t>
      </w:r>
      <w:r w:rsidR="00EB7C21" w:rsidRPr="00245970">
        <w:rPr>
          <w:b w:val="0"/>
          <w:sz w:val="28"/>
          <w:szCs w:val="28"/>
        </w:rPr>
        <w:t xml:space="preserve"> района</w:t>
      </w:r>
      <w:r w:rsidR="00EB7C21" w:rsidRPr="00245970">
        <w:rPr>
          <w:b w:val="0"/>
          <w:sz w:val="28"/>
          <w:szCs w:val="28"/>
        </w:rPr>
        <w:tab/>
      </w:r>
      <w:r w:rsidR="00EB7C21" w:rsidRPr="00245970">
        <w:rPr>
          <w:b w:val="0"/>
          <w:sz w:val="28"/>
          <w:szCs w:val="28"/>
        </w:rPr>
        <w:tab/>
      </w:r>
      <w:r w:rsidR="00EB7C21" w:rsidRPr="00245970">
        <w:rPr>
          <w:b w:val="0"/>
          <w:sz w:val="28"/>
          <w:szCs w:val="28"/>
        </w:rPr>
        <w:tab/>
      </w:r>
      <w:r w:rsidR="00EB7C21" w:rsidRPr="00245970">
        <w:rPr>
          <w:b w:val="0"/>
          <w:sz w:val="28"/>
          <w:szCs w:val="28"/>
        </w:rPr>
        <w:tab/>
      </w:r>
      <w:r w:rsidR="00EB7C21">
        <w:rPr>
          <w:b w:val="0"/>
          <w:sz w:val="28"/>
          <w:szCs w:val="28"/>
        </w:rPr>
        <w:t xml:space="preserve">                  </w:t>
      </w:r>
      <w:r w:rsidR="00EB7C21" w:rsidRPr="00245970">
        <w:rPr>
          <w:b w:val="0"/>
          <w:sz w:val="28"/>
          <w:szCs w:val="28"/>
        </w:rPr>
        <w:tab/>
      </w:r>
      <w:proofErr w:type="spellStart"/>
      <w:r w:rsidR="00EB7C21" w:rsidRPr="00245970">
        <w:rPr>
          <w:b w:val="0"/>
          <w:sz w:val="28"/>
          <w:szCs w:val="28"/>
        </w:rPr>
        <w:t>В.Н.Макута</w:t>
      </w:r>
      <w:proofErr w:type="spellEnd"/>
      <w:r w:rsidR="00EB7C21" w:rsidRPr="00F93905">
        <w:rPr>
          <w:sz w:val="28"/>
          <w:szCs w:val="28"/>
        </w:rPr>
        <w:t xml:space="preserve"> </w:t>
      </w:r>
    </w:p>
    <w:p w:rsidR="00EB7C21" w:rsidRDefault="00EB7C21" w:rsidP="006B21C2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B21C2" w:rsidRPr="00D04827" w:rsidRDefault="00E4616A" w:rsidP="006B21C2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6B21C2" w:rsidRPr="00D04827" w:rsidRDefault="006B21C2" w:rsidP="006B21C2">
      <w:pPr>
        <w:pStyle w:val="a3"/>
        <w:spacing w:before="0" w:beforeAutospacing="0" w:after="0" w:afterAutospacing="0"/>
        <w:jc w:val="right"/>
        <w:rPr>
          <w:bCs/>
        </w:rPr>
      </w:pPr>
      <w:r w:rsidRPr="00D04827">
        <w:rPr>
          <w:bCs/>
        </w:rPr>
        <w:t>к Постановлению администрации</w:t>
      </w:r>
    </w:p>
    <w:p w:rsidR="006B21C2" w:rsidRPr="00D04827" w:rsidRDefault="006B21C2" w:rsidP="006B21C2">
      <w:pPr>
        <w:pStyle w:val="a3"/>
        <w:spacing w:before="0" w:beforeAutospacing="0" w:after="0" w:afterAutospacing="0"/>
        <w:jc w:val="right"/>
        <w:rPr>
          <w:bCs/>
        </w:rPr>
      </w:pPr>
      <w:r w:rsidRPr="00D04827">
        <w:rPr>
          <w:bCs/>
        </w:rPr>
        <w:t xml:space="preserve"> Таштагольского муниципального района </w:t>
      </w:r>
    </w:p>
    <w:p w:rsidR="006B21C2" w:rsidRPr="00D04827" w:rsidRDefault="006B21C2" w:rsidP="006B21C2">
      <w:pPr>
        <w:pStyle w:val="a3"/>
        <w:spacing w:before="0" w:beforeAutospacing="0" w:after="0" w:afterAutospacing="0"/>
        <w:jc w:val="right"/>
        <w:rPr>
          <w:bCs/>
        </w:rPr>
      </w:pPr>
      <w:r w:rsidRPr="00D04827">
        <w:rPr>
          <w:bCs/>
        </w:rPr>
        <w:t xml:space="preserve">от </w:t>
      </w:r>
      <w:r w:rsidR="00172AF8">
        <w:rPr>
          <w:bCs/>
        </w:rPr>
        <w:t>15.10.2013 г.</w:t>
      </w:r>
      <w:r w:rsidRPr="00D04827">
        <w:rPr>
          <w:bCs/>
        </w:rPr>
        <w:t xml:space="preserve">__ № </w:t>
      </w:r>
      <w:r w:rsidR="00172AF8">
        <w:rPr>
          <w:bCs/>
        </w:rPr>
        <w:t>133-п</w:t>
      </w:r>
      <w:r w:rsidRPr="00D04827">
        <w:rPr>
          <w:bCs/>
        </w:rPr>
        <w:t>___</w:t>
      </w:r>
    </w:p>
    <w:p w:rsidR="00D04827" w:rsidRDefault="00D04827" w:rsidP="006B21C2">
      <w:pPr>
        <w:shd w:val="clear" w:color="auto" w:fill="FFFFFF"/>
        <w:tabs>
          <w:tab w:val="left" w:pos="514"/>
        </w:tabs>
        <w:jc w:val="center"/>
        <w:rPr>
          <w:b/>
          <w:sz w:val="28"/>
        </w:rPr>
      </w:pPr>
    </w:p>
    <w:p w:rsidR="006B21C2" w:rsidRDefault="006B21C2" w:rsidP="006B21C2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sz w:val="28"/>
        </w:rPr>
        <w:t xml:space="preserve">Муниципальная целевая </w:t>
      </w:r>
      <w:r w:rsidR="00E4616A">
        <w:rPr>
          <w:b/>
          <w:sz w:val="28"/>
        </w:rPr>
        <w:t>п</w:t>
      </w:r>
      <w:r>
        <w:rPr>
          <w:b/>
          <w:color w:val="000000"/>
          <w:spacing w:val="3"/>
          <w:sz w:val="28"/>
          <w:szCs w:val="28"/>
        </w:rPr>
        <w:t>рограмма</w:t>
      </w:r>
      <w:r w:rsidRPr="009B5BA6">
        <w:rPr>
          <w:b/>
          <w:color w:val="000000"/>
          <w:spacing w:val="3"/>
          <w:sz w:val="28"/>
          <w:szCs w:val="28"/>
        </w:rPr>
        <w:t xml:space="preserve"> </w:t>
      </w:r>
    </w:p>
    <w:p w:rsidR="006B21C2" w:rsidRPr="009B5BA6" w:rsidRDefault="006B21C2" w:rsidP="006B21C2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«Чистая вода» </w:t>
      </w:r>
      <w:r w:rsidRPr="009B5BA6">
        <w:rPr>
          <w:b/>
          <w:color w:val="000000"/>
          <w:spacing w:val="1"/>
          <w:sz w:val="28"/>
          <w:szCs w:val="28"/>
        </w:rPr>
        <w:t>на 201</w:t>
      </w:r>
      <w:r w:rsidR="00A903C4">
        <w:rPr>
          <w:b/>
          <w:color w:val="000000"/>
          <w:spacing w:val="1"/>
          <w:sz w:val="28"/>
          <w:szCs w:val="28"/>
        </w:rPr>
        <w:t>4</w:t>
      </w:r>
      <w:r w:rsidRPr="009B5BA6">
        <w:rPr>
          <w:b/>
          <w:color w:val="000000"/>
          <w:spacing w:val="1"/>
          <w:sz w:val="28"/>
          <w:szCs w:val="28"/>
        </w:rPr>
        <w:t>-201</w:t>
      </w:r>
      <w:r w:rsidR="00A903C4">
        <w:rPr>
          <w:b/>
          <w:color w:val="000000"/>
          <w:spacing w:val="1"/>
          <w:sz w:val="28"/>
          <w:szCs w:val="28"/>
        </w:rPr>
        <w:t>6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9B5BA6">
        <w:rPr>
          <w:b/>
          <w:color w:val="000000"/>
          <w:spacing w:val="1"/>
          <w:sz w:val="28"/>
          <w:szCs w:val="28"/>
        </w:rPr>
        <w:t xml:space="preserve">гг. </w:t>
      </w:r>
    </w:p>
    <w:p w:rsidR="00D04827" w:rsidRDefault="00D04827" w:rsidP="006B21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169D" w:rsidRPr="0011744E" w:rsidRDefault="00AB169D" w:rsidP="006B21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ПАСПОРТ</w:t>
      </w:r>
    </w:p>
    <w:p w:rsidR="006B21C2" w:rsidRPr="0011744E" w:rsidRDefault="006B21C2" w:rsidP="006B21C2">
      <w:pPr>
        <w:shd w:val="clear" w:color="auto" w:fill="FFFFFF"/>
        <w:tabs>
          <w:tab w:val="left" w:pos="514"/>
        </w:tabs>
        <w:jc w:val="center"/>
        <w:rPr>
          <w:color w:val="000000"/>
          <w:spacing w:val="3"/>
          <w:sz w:val="28"/>
          <w:szCs w:val="28"/>
        </w:rPr>
      </w:pPr>
      <w:r w:rsidRPr="0011744E">
        <w:rPr>
          <w:sz w:val="28"/>
          <w:szCs w:val="28"/>
        </w:rPr>
        <w:t xml:space="preserve">муниципальной целевой </w:t>
      </w:r>
      <w:r w:rsidR="00E4616A">
        <w:rPr>
          <w:sz w:val="28"/>
          <w:szCs w:val="28"/>
        </w:rPr>
        <w:t>п</w:t>
      </w:r>
      <w:r w:rsidRPr="0011744E">
        <w:rPr>
          <w:color w:val="000000"/>
          <w:spacing w:val="3"/>
          <w:sz w:val="28"/>
          <w:szCs w:val="28"/>
        </w:rPr>
        <w:t xml:space="preserve">рограммы </w:t>
      </w:r>
    </w:p>
    <w:p w:rsidR="006B21C2" w:rsidRPr="0011744E" w:rsidRDefault="006B21C2" w:rsidP="006B21C2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1"/>
          <w:sz w:val="28"/>
          <w:szCs w:val="28"/>
        </w:rPr>
      </w:pPr>
      <w:r w:rsidRPr="0011744E">
        <w:rPr>
          <w:color w:val="000000"/>
          <w:spacing w:val="3"/>
          <w:sz w:val="28"/>
          <w:szCs w:val="28"/>
        </w:rPr>
        <w:t xml:space="preserve">«Чистая вода» </w:t>
      </w:r>
      <w:r w:rsidRPr="0011744E">
        <w:rPr>
          <w:color w:val="000000"/>
          <w:spacing w:val="1"/>
          <w:sz w:val="28"/>
          <w:szCs w:val="28"/>
        </w:rPr>
        <w:t>на 201</w:t>
      </w:r>
      <w:r w:rsidR="00A903C4">
        <w:rPr>
          <w:color w:val="000000"/>
          <w:spacing w:val="1"/>
          <w:sz w:val="28"/>
          <w:szCs w:val="28"/>
        </w:rPr>
        <w:t>4</w:t>
      </w:r>
      <w:r w:rsidRPr="0011744E">
        <w:rPr>
          <w:color w:val="000000"/>
          <w:spacing w:val="1"/>
          <w:sz w:val="28"/>
          <w:szCs w:val="28"/>
        </w:rPr>
        <w:t>-201</w:t>
      </w:r>
      <w:r w:rsidR="00A903C4">
        <w:rPr>
          <w:color w:val="000000"/>
          <w:spacing w:val="1"/>
          <w:sz w:val="28"/>
          <w:szCs w:val="28"/>
        </w:rPr>
        <w:t>6</w:t>
      </w:r>
      <w:r w:rsidRPr="0011744E">
        <w:rPr>
          <w:color w:val="000000"/>
          <w:spacing w:val="1"/>
          <w:sz w:val="28"/>
          <w:szCs w:val="28"/>
        </w:rPr>
        <w:t xml:space="preserve"> гг</w:t>
      </w:r>
      <w:r w:rsidRPr="0011744E">
        <w:rPr>
          <w:b/>
          <w:color w:val="000000"/>
          <w:spacing w:val="1"/>
          <w:sz w:val="28"/>
          <w:szCs w:val="28"/>
        </w:rPr>
        <w:t xml:space="preserve">. </w:t>
      </w:r>
    </w:p>
    <w:p w:rsidR="00D04827" w:rsidRPr="0011744E" w:rsidRDefault="00D04827" w:rsidP="006B21C2">
      <w:pPr>
        <w:shd w:val="clear" w:color="auto" w:fill="FFFFFF"/>
        <w:tabs>
          <w:tab w:val="left" w:pos="514"/>
        </w:tabs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03"/>
        <w:gridCol w:w="7427"/>
      </w:tblGrid>
      <w:tr w:rsidR="00AB169D" w:rsidRPr="0011744E">
        <w:trPr>
          <w:trHeight w:val="195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69D" w:rsidRPr="0011744E" w:rsidRDefault="00AB169D">
            <w:pPr>
              <w:pStyle w:val="a3"/>
              <w:spacing w:line="195" w:lineRule="atLeast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Наименование </w:t>
            </w:r>
            <w:r w:rsidRPr="0011744E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69D" w:rsidRPr="0011744E" w:rsidRDefault="006B21C2" w:rsidP="00E4616A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Муниципальная целевая </w:t>
            </w:r>
            <w:r w:rsidR="00E4616A">
              <w:rPr>
                <w:sz w:val="28"/>
                <w:szCs w:val="28"/>
              </w:rPr>
              <w:t>п</w:t>
            </w:r>
            <w:r w:rsidRPr="0011744E">
              <w:rPr>
                <w:color w:val="000000"/>
                <w:spacing w:val="3"/>
                <w:sz w:val="28"/>
                <w:szCs w:val="28"/>
              </w:rPr>
              <w:t xml:space="preserve">рограмма «Чистая вода» </w:t>
            </w:r>
            <w:r w:rsidRPr="0011744E">
              <w:rPr>
                <w:color w:val="000000"/>
                <w:spacing w:val="1"/>
                <w:sz w:val="28"/>
                <w:szCs w:val="28"/>
              </w:rPr>
              <w:t>на 201</w:t>
            </w:r>
            <w:r w:rsidR="00A903C4">
              <w:rPr>
                <w:color w:val="000000"/>
                <w:spacing w:val="1"/>
                <w:sz w:val="28"/>
                <w:szCs w:val="28"/>
              </w:rPr>
              <w:t>4</w:t>
            </w:r>
            <w:r w:rsidRPr="0011744E">
              <w:rPr>
                <w:color w:val="000000"/>
                <w:spacing w:val="1"/>
                <w:sz w:val="28"/>
                <w:szCs w:val="28"/>
              </w:rPr>
              <w:t>-201</w:t>
            </w:r>
            <w:r w:rsidR="00A903C4">
              <w:rPr>
                <w:color w:val="000000"/>
                <w:spacing w:val="1"/>
                <w:sz w:val="28"/>
                <w:szCs w:val="28"/>
              </w:rPr>
              <w:t>6</w:t>
            </w:r>
            <w:r w:rsidRPr="0011744E">
              <w:rPr>
                <w:color w:val="000000"/>
                <w:spacing w:val="1"/>
                <w:sz w:val="28"/>
                <w:szCs w:val="28"/>
              </w:rPr>
              <w:t xml:space="preserve"> гг. </w:t>
            </w:r>
            <w:r w:rsidR="00AB169D" w:rsidRPr="0011744E">
              <w:rPr>
                <w:sz w:val="28"/>
                <w:szCs w:val="28"/>
              </w:rPr>
              <w:t xml:space="preserve">(далее - Программа) </w:t>
            </w:r>
          </w:p>
        </w:tc>
      </w:tr>
      <w:tr w:rsidR="00582429" w:rsidRPr="0011744E">
        <w:trPr>
          <w:trHeight w:val="33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429" w:rsidRPr="0011744E" w:rsidRDefault="00582429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Директор </w:t>
            </w:r>
            <w:r w:rsidRPr="0011744E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429" w:rsidRPr="0011744E" w:rsidRDefault="00582429">
            <w:pPr>
              <w:pStyle w:val="a3"/>
              <w:spacing w:line="210" w:lineRule="atLeast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Заместитель Главы Таштагольского </w:t>
            </w:r>
            <w:r w:rsidR="00A903C4">
              <w:rPr>
                <w:sz w:val="28"/>
                <w:szCs w:val="28"/>
              </w:rPr>
              <w:t xml:space="preserve">муниципального </w:t>
            </w:r>
            <w:r w:rsidRPr="0011744E">
              <w:rPr>
                <w:sz w:val="28"/>
                <w:szCs w:val="28"/>
              </w:rPr>
              <w:t>района В.И. Сафронов</w:t>
            </w:r>
          </w:p>
        </w:tc>
      </w:tr>
      <w:tr w:rsidR="00582429" w:rsidRPr="0011744E">
        <w:trPr>
          <w:trHeight w:val="21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429" w:rsidRPr="0011744E" w:rsidRDefault="00582429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Основной </w:t>
            </w:r>
            <w:r w:rsidRPr="0011744E">
              <w:rPr>
                <w:sz w:val="28"/>
                <w:szCs w:val="28"/>
              </w:rPr>
              <w:br/>
              <w:t xml:space="preserve">разработчик </w:t>
            </w:r>
            <w:r w:rsidRPr="0011744E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429" w:rsidRPr="0011744E" w:rsidRDefault="00582429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>Муниципальное предприятие «Управление коммунально-жилищного хозяйства»</w:t>
            </w:r>
          </w:p>
        </w:tc>
      </w:tr>
      <w:tr w:rsidR="00582429" w:rsidRPr="0011744E">
        <w:trPr>
          <w:trHeight w:val="33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429" w:rsidRPr="0011744E" w:rsidRDefault="005824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429" w:rsidRPr="0011744E" w:rsidRDefault="005824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Таштагольского муниципального  района             </w:t>
            </w:r>
          </w:p>
        </w:tc>
      </w:tr>
      <w:tr w:rsidR="00AB169D" w:rsidRPr="0011744E">
        <w:trPr>
          <w:trHeight w:val="449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69D" w:rsidRPr="0011744E" w:rsidRDefault="00AB169D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69D" w:rsidRPr="0011744E" w:rsidRDefault="00AB169D" w:rsidP="001027A3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Обеспечение населения </w:t>
            </w:r>
            <w:r w:rsidR="006B21C2" w:rsidRPr="0011744E">
              <w:rPr>
                <w:sz w:val="28"/>
                <w:szCs w:val="28"/>
              </w:rPr>
              <w:t xml:space="preserve">Таштагольского </w:t>
            </w:r>
            <w:r w:rsidR="001027A3">
              <w:rPr>
                <w:sz w:val="28"/>
                <w:szCs w:val="28"/>
              </w:rPr>
              <w:t xml:space="preserve">муниципального </w:t>
            </w:r>
            <w:r w:rsidR="006B21C2" w:rsidRPr="0011744E">
              <w:rPr>
                <w:sz w:val="28"/>
                <w:szCs w:val="28"/>
              </w:rPr>
              <w:t>района</w:t>
            </w:r>
            <w:r w:rsidRPr="0011744E">
              <w:rPr>
                <w:sz w:val="28"/>
                <w:szCs w:val="28"/>
              </w:rPr>
              <w:t xml:space="preserve"> питьевой водой в достаточном количестве и надлежащего качества; </w:t>
            </w:r>
            <w:r w:rsidRPr="0011744E">
              <w:rPr>
                <w:sz w:val="28"/>
                <w:szCs w:val="28"/>
              </w:rPr>
              <w:br/>
              <w:t>формирование комфортных и безопасных у</w:t>
            </w:r>
            <w:r w:rsidR="008C5DD3" w:rsidRPr="0011744E">
              <w:rPr>
                <w:sz w:val="28"/>
                <w:szCs w:val="28"/>
              </w:rPr>
              <w:t xml:space="preserve">словий проживания </w:t>
            </w:r>
            <w:r w:rsidRPr="0011744E">
              <w:rPr>
                <w:sz w:val="28"/>
                <w:szCs w:val="28"/>
              </w:rPr>
              <w:t xml:space="preserve"> населения </w:t>
            </w:r>
            <w:r w:rsidR="006B21C2" w:rsidRPr="0011744E">
              <w:rPr>
                <w:sz w:val="28"/>
                <w:szCs w:val="28"/>
              </w:rPr>
              <w:t xml:space="preserve">Таштагольского </w:t>
            </w:r>
            <w:r w:rsidR="001027A3">
              <w:rPr>
                <w:sz w:val="28"/>
                <w:szCs w:val="28"/>
              </w:rPr>
              <w:t xml:space="preserve">муниципального </w:t>
            </w:r>
            <w:r w:rsidR="006B21C2" w:rsidRPr="0011744E">
              <w:rPr>
                <w:sz w:val="28"/>
                <w:szCs w:val="28"/>
              </w:rPr>
              <w:t>района,</w:t>
            </w:r>
            <w:r w:rsidRPr="0011744E">
              <w:rPr>
                <w:sz w:val="28"/>
                <w:szCs w:val="28"/>
              </w:rPr>
              <w:t xml:space="preserve"> сохранение</w:t>
            </w:r>
            <w:r w:rsidR="006B21C2" w:rsidRPr="0011744E">
              <w:rPr>
                <w:sz w:val="28"/>
                <w:szCs w:val="28"/>
              </w:rPr>
              <w:t xml:space="preserve"> </w:t>
            </w:r>
            <w:r w:rsidRPr="0011744E">
              <w:rPr>
                <w:sz w:val="28"/>
                <w:szCs w:val="28"/>
              </w:rPr>
              <w:t xml:space="preserve">здоровья людей; </w:t>
            </w:r>
            <w:r w:rsidRPr="0011744E">
              <w:rPr>
                <w:sz w:val="28"/>
                <w:szCs w:val="28"/>
              </w:rPr>
              <w:br/>
              <w:t xml:space="preserve">снижение социальной напряженности за счет повышения </w:t>
            </w:r>
            <w:r w:rsidRPr="0011744E">
              <w:rPr>
                <w:sz w:val="28"/>
                <w:szCs w:val="28"/>
              </w:rPr>
              <w:br/>
              <w:t xml:space="preserve">качества предоставления услуг в части водоснабжения и </w:t>
            </w:r>
            <w:r w:rsidRPr="0011744E">
              <w:rPr>
                <w:sz w:val="28"/>
                <w:szCs w:val="28"/>
              </w:rPr>
              <w:br/>
              <w:t xml:space="preserve">водоотведения; </w:t>
            </w:r>
            <w:r w:rsidRPr="0011744E">
              <w:rPr>
                <w:sz w:val="28"/>
                <w:szCs w:val="28"/>
              </w:rPr>
              <w:br/>
              <w:t>устойчивое социально-экономическое развитие жилищно-коммунального комплекса</w:t>
            </w:r>
            <w:r w:rsidR="006B21C2" w:rsidRPr="0011744E">
              <w:rPr>
                <w:sz w:val="28"/>
                <w:szCs w:val="28"/>
              </w:rPr>
              <w:t>.</w:t>
            </w:r>
          </w:p>
        </w:tc>
      </w:tr>
      <w:tr w:rsidR="00AB169D" w:rsidRPr="0011744E">
        <w:trPr>
          <w:trHeight w:val="117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69D" w:rsidRPr="0011744E" w:rsidRDefault="00AB169D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Задачи </w:t>
            </w:r>
            <w:r w:rsidRPr="0011744E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DD3" w:rsidRPr="0011744E" w:rsidRDefault="00AB169D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Обеспечение надежности работы систем питьевого </w:t>
            </w:r>
            <w:r w:rsidRPr="0011744E">
              <w:rPr>
                <w:sz w:val="28"/>
                <w:szCs w:val="28"/>
              </w:rPr>
              <w:br/>
              <w:t xml:space="preserve">водоснабжения и водоотведения; </w:t>
            </w:r>
            <w:r w:rsidRPr="0011744E">
              <w:rPr>
                <w:sz w:val="28"/>
                <w:szCs w:val="28"/>
              </w:rPr>
              <w:br/>
              <w:t xml:space="preserve">рациональное использование материально-технического </w:t>
            </w:r>
            <w:r w:rsidRPr="0011744E">
              <w:rPr>
                <w:sz w:val="28"/>
                <w:szCs w:val="28"/>
              </w:rPr>
              <w:br/>
              <w:t>потенциала жилищно-коммунального комплекса</w:t>
            </w:r>
            <w:r w:rsidR="006B21C2" w:rsidRPr="0011744E">
              <w:rPr>
                <w:sz w:val="28"/>
                <w:szCs w:val="28"/>
              </w:rPr>
              <w:t>;</w:t>
            </w:r>
            <w:r w:rsidRPr="0011744E">
              <w:rPr>
                <w:sz w:val="28"/>
                <w:szCs w:val="28"/>
              </w:rPr>
              <w:t xml:space="preserve"> </w:t>
            </w:r>
          </w:p>
          <w:p w:rsidR="00AB169D" w:rsidRPr="0011744E" w:rsidRDefault="00AB169D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внедрение современных технологий, повышающих </w:t>
            </w:r>
            <w:r w:rsidRPr="0011744E">
              <w:rPr>
                <w:sz w:val="28"/>
                <w:szCs w:val="28"/>
              </w:rPr>
              <w:br/>
              <w:t xml:space="preserve">эффективность работы объектов жизнеобеспечения; </w:t>
            </w:r>
            <w:r w:rsidRPr="0011744E">
              <w:rPr>
                <w:sz w:val="28"/>
                <w:szCs w:val="28"/>
              </w:rPr>
              <w:br/>
              <w:t xml:space="preserve">снижение издержек производства и себестоимости услуг </w:t>
            </w:r>
            <w:r w:rsidRPr="0011744E">
              <w:rPr>
                <w:sz w:val="28"/>
                <w:szCs w:val="28"/>
              </w:rPr>
              <w:br/>
              <w:t>водоснабжения и водоотведения предприятий жилищн</w:t>
            </w:r>
            <w:proofErr w:type="gramStart"/>
            <w:r w:rsidRPr="0011744E">
              <w:rPr>
                <w:sz w:val="28"/>
                <w:szCs w:val="28"/>
              </w:rPr>
              <w:t>о-</w:t>
            </w:r>
            <w:proofErr w:type="gramEnd"/>
            <w:r w:rsidRPr="0011744E">
              <w:rPr>
                <w:sz w:val="28"/>
                <w:szCs w:val="28"/>
              </w:rPr>
              <w:t xml:space="preserve"> </w:t>
            </w:r>
            <w:r w:rsidRPr="0011744E">
              <w:rPr>
                <w:sz w:val="28"/>
                <w:szCs w:val="28"/>
              </w:rPr>
              <w:br/>
              <w:t>коммунального хозяйства</w:t>
            </w:r>
            <w:r w:rsidR="005570D7" w:rsidRPr="0011744E">
              <w:rPr>
                <w:sz w:val="28"/>
                <w:szCs w:val="28"/>
              </w:rPr>
              <w:t>.</w:t>
            </w:r>
            <w:r w:rsidRPr="0011744E">
              <w:rPr>
                <w:sz w:val="28"/>
                <w:szCs w:val="28"/>
              </w:rPr>
              <w:t xml:space="preserve"> </w:t>
            </w:r>
          </w:p>
        </w:tc>
      </w:tr>
      <w:tr w:rsidR="00AB169D" w:rsidRPr="0011744E">
        <w:trPr>
          <w:trHeight w:val="33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69D" w:rsidRPr="0011744E" w:rsidRDefault="00582429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lastRenderedPageBreak/>
              <w:t>Срок</w:t>
            </w:r>
            <w:r w:rsidR="00AB169D" w:rsidRPr="0011744E">
              <w:rPr>
                <w:sz w:val="28"/>
                <w:szCs w:val="28"/>
              </w:rPr>
              <w:br/>
              <w:t xml:space="preserve">реализации </w:t>
            </w:r>
            <w:r w:rsidR="00AB169D" w:rsidRPr="0011744E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69D" w:rsidRPr="0011744E" w:rsidRDefault="005570D7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>201</w:t>
            </w:r>
            <w:r w:rsidR="00A903C4">
              <w:rPr>
                <w:sz w:val="28"/>
                <w:szCs w:val="28"/>
              </w:rPr>
              <w:t>4</w:t>
            </w:r>
            <w:r w:rsidRPr="0011744E">
              <w:rPr>
                <w:sz w:val="28"/>
                <w:szCs w:val="28"/>
              </w:rPr>
              <w:t>-201</w:t>
            </w:r>
            <w:r w:rsidR="00A903C4">
              <w:rPr>
                <w:sz w:val="28"/>
                <w:szCs w:val="28"/>
              </w:rPr>
              <w:t>6</w:t>
            </w:r>
            <w:r w:rsidRPr="0011744E">
              <w:rPr>
                <w:sz w:val="28"/>
                <w:szCs w:val="28"/>
              </w:rPr>
              <w:t xml:space="preserve"> годы.</w:t>
            </w:r>
            <w:r w:rsidR="00AB169D" w:rsidRPr="0011744E">
              <w:rPr>
                <w:sz w:val="28"/>
                <w:szCs w:val="28"/>
              </w:rPr>
              <w:t xml:space="preserve"> </w:t>
            </w:r>
          </w:p>
        </w:tc>
      </w:tr>
      <w:tr w:rsidR="008D24FF" w:rsidRPr="0011744E">
        <w:trPr>
          <w:trHeight w:val="33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4FF" w:rsidRPr="0011744E" w:rsidRDefault="008D24FF" w:rsidP="008D24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4FF" w:rsidRPr="0011744E" w:rsidRDefault="00232E63" w:rsidP="00232E63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прокладке </w:t>
            </w:r>
            <w:r w:rsidR="00E81298" w:rsidRPr="0011744E">
              <w:rPr>
                <w:rFonts w:ascii="Times New Roman" w:hAnsi="Times New Roman" w:cs="Times New Roman"/>
                <w:sz w:val="28"/>
                <w:szCs w:val="28"/>
              </w:rPr>
              <w:t>ТМЦ (</w:t>
            </w:r>
            <w:r w:rsidR="008D24FF" w:rsidRPr="0011744E">
              <w:rPr>
                <w:rFonts w:ascii="Times New Roman" w:hAnsi="Times New Roman" w:cs="Times New Roman"/>
                <w:sz w:val="28"/>
                <w:szCs w:val="28"/>
              </w:rPr>
              <w:t>труб</w:t>
            </w:r>
            <w:r w:rsidR="00E81298" w:rsidRPr="001174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D24FF" w:rsidRPr="0011744E">
              <w:rPr>
                <w:rFonts w:ascii="Times New Roman" w:hAnsi="Times New Roman" w:cs="Times New Roman"/>
                <w:sz w:val="28"/>
                <w:szCs w:val="28"/>
              </w:rPr>
              <w:t xml:space="preserve"> из высокопрочного чугуна с шаровидным графитом с комплектацией рези</w:t>
            </w: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новыми уплотнительными кольцами</w:t>
            </w:r>
            <w:r w:rsidR="00E81298" w:rsidRPr="001174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24FF" w:rsidRPr="00117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E63" w:rsidRDefault="00232E63" w:rsidP="00232E63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водопроводных сетей</w:t>
            </w:r>
          </w:p>
          <w:p w:rsidR="00A903C4" w:rsidRPr="0011744E" w:rsidRDefault="00A903C4" w:rsidP="00232E63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насосно-фильтровальных станций</w:t>
            </w:r>
          </w:p>
        </w:tc>
      </w:tr>
      <w:tr w:rsidR="008D24FF" w:rsidRPr="0011744E">
        <w:trPr>
          <w:trHeight w:val="45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4FF" w:rsidRPr="0011744E" w:rsidRDefault="00582429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Основной </w:t>
            </w:r>
            <w:r w:rsidRPr="0011744E">
              <w:rPr>
                <w:sz w:val="28"/>
                <w:szCs w:val="28"/>
              </w:rPr>
              <w:br/>
              <w:t>исполнитель</w:t>
            </w:r>
            <w:r w:rsidR="008D24FF" w:rsidRPr="0011744E">
              <w:rPr>
                <w:sz w:val="28"/>
                <w:szCs w:val="28"/>
              </w:rPr>
              <w:t xml:space="preserve"> </w:t>
            </w:r>
            <w:r w:rsidR="008D24FF" w:rsidRPr="0011744E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4FF" w:rsidRPr="0011744E" w:rsidRDefault="00582429" w:rsidP="008D24F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>Администрация Таштагольского муниципального района</w:t>
            </w:r>
          </w:p>
        </w:tc>
      </w:tr>
      <w:tr w:rsidR="008D24FF" w:rsidRPr="0011744E">
        <w:trPr>
          <w:trHeight w:val="129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4FF" w:rsidRPr="0011744E" w:rsidRDefault="008D24FF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Объемы и </w:t>
            </w:r>
            <w:r w:rsidRPr="0011744E">
              <w:rPr>
                <w:sz w:val="28"/>
                <w:szCs w:val="28"/>
              </w:rPr>
              <w:br/>
              <w:t xml:space="preserve">источники </w:t>
            </w:r>
            <w:r w:rsidRPr="0011744E">
              <w:rPr>
                <w:sz w:val="28"/>
                <w:szCs w:val="28"/>
              </w:rPr>
              <w:br/>
              <w:t xml:space="preserve">финансирования </w:t>
            </w:r>
            <w:r w:rsidRPr="0011744E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4FF" w:rsidRPr="0011744E" w:rsidRDefault="008D24FF" w:rsidP="00557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– </w:t>
            </w:r>
            <w:r w:rsidR="00A9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86C" w:rsidRPr="0045286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232E63" w:rsidRPr="00117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8D24FF" w:rsidRPr="0011744E" w:rsidRDefault="008D24FF" w:rsidP="00557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D24FF" w:rsidRPr="0011744E" w:rsidRDefault="00A903C4" w:rsidP="00557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8D24FF" w:rsidRPr="0011744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45286C" w:rsidRPr="004528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2E63" w:rsidRPr="0011744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8D24FF" w:rsidRPr="0011744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8D24FF" w:rsidRPr="0011744E" w:rsidRDefault="008D24FF" w:rsidP="00557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0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A903C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5286C" w:rsidRPr="004528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2E63" w:rsidRPr="001174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A2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8D24FF" w:rsidRPr="0011744E" w:rsidRDefault="008D24FF" w:rsidP="00557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03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 w:rsidR="00A90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32E63" w:rsidRPr="001174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A2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D24FF" w:rsidRPr="0011744E" w:rsidRDefault="008D24FF">
            <w:pPr>
              <w:pStyle w:val="a3"/>
              <w:rPr>
                <w:sz w:val="28"/>
                <w:szCs w:val="28"/>
              </w:rPr>
            </w:pPr>
          </w:p>
        </w:tc>
      </w:tr>
      <w:tr w:rsidR="008D24FF" w:rsidRPr="0011744E">
        <w:trPr>
          <w:trHeight w:val="1530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4FF" w:rsidRPr="0011744E" w:rsidRDefault="008D24FF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Ожидаемые </w:t>
            </w:r>
            <w:r w:rsidRPr="0011744E">
              <w:rPr>
                <w:sz w:val="28"/>
                <w:szCs w:val="28"/>
              </w:rPr>
              <w:br/>
              <w:t xml:space="preserve">конечные </w:t>
            </w:r>
            <w:r w:rsidRPr="0011744E">
              <w:rPr>
                <w:sz w:val="28"/>
                <w:szCs w:val="28"/>
              </w:rPr>
              <w:br/>
              <w:t xml:space="preserve">результаты </w:t>
            </w:r>
            <w:r w:rsidRPr="0011744E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4FF" w:rsidRPr="0011744E" w:rsidRDefault="008D24FF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Результатом реализации Программы является: </w:t>
            </w:r>
            <w:r w:rsidRPr="0011744E">
              <w:rPr>
                <w:sz w:val="28"/>
                <w:szCs w:val="28"/>
              </w:rPr>
              <w:br/>
              <w:t xml:space="preserve">доведение качества питьевой воды до соответствия </w:t>
            </w:r>
            <w:r w:rsidRPr="0011744E">
              <w:rPr>
                <w:sz w:val="28"/>
                <w:szCs w:val="28"/>
              </w:rPr>
              <w:br/>
              <w:t xml:space="preserve">установленным нормам питьевого водоснабжения и </w:t>
            </w:r>
            <w:r w:rsidRPr="0011744E">
              <w:rPr>
                <w:sz w:val="28"/>
                <w:szCs w:val="28"/>
              </w:rPr>
              <w:br/>
              <w:t xml:space="preserve">нормативным требованиям качества; </w:t>
            </w:r>
            <w:r w:rsidRPr="0011744E">
              <w:rPr>
                <w:sz w:val="28"/>
                <w:szCs w:val="28"/>
              </w:rPr>
              <w:br/>
              <w:t xml:space="preserve">сокращение количества аварий и утечек на водопроводных </w:t>
            </w:r>
            <w:r w:rsidRPr="0011744E">
              <w:rPr>
                <w:sz w:val="28"/>
                <w:szCs w:val="28"/>
              </w:rPr>
              <w:br/>
              <w:t xml:space="preserve">сетях за счет их реконструкции с применением </w:t>
            </w:r>
            <w:r w:rsidRPr="0011744E">
              <w:rPr>
                <w:sz w:val="28"/>
                <w:szCs w:val="28"/>
              </w:rPr>
              <w:br/>
              <w:t xml:space="preserve">современных технологий. </w:t>
            </w:r>
          </w:p>
        </w:tc>
      </w:tr>
      <w:tr w:rsidR="008D24FF" w:rsidRPr="0011744E">
        <w:trPr>
          <w:trHeight w:val="435"/>
          <w:tblCellSpacing w:w="0" w:type="dxa"/>
        </w:trPr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4FF" w:rsidRPr="0011744E" w:rsidRDefault="008D24FF">
            <w:pPr>
              <w:pStyle w:val="a3"/>
              <w:rPr>
                <w:sz w:val="28"/>
                <w:szCs w:val="28"/>
              </w:rPr>
            </w:pPr>
            <w:r w:rsidRPr="0011744E">
              <w:rPr>
                <w:sz w:val="28"/>
                <w:szCs w:val="28"/>
              </w:rPr>
              <w:t xml:space="preserve">Организация </w:t>
            </w:r>
            <w:r w:rsidRPr="0011744E">
              <w:rPr>
                <w:sz w:val="28"/>
                <w:szCs w:val="28"/>
              </w:rPr>
              <w:br/>
            </w:r>
            <w:proofErr w:type="gramStart"/>
            <w:r w:rsidRPr="0011744E">
              <w:rPr>
                <w:sz w:val="28"/>
                <w:szCs w:val="28"/>
              </w:rPr>
              <w:t xml:space="preserve">контроля </w:t>
            </w:r>
            <w:r w:rsidRPr="0011744E">
              <w:rPr>
                <w:sz w:val="28"/>
                <w:szCs w:val="28"/>
              </w:rPr>
              <w:br/>
              <w:t>за</w:t>
            </w:r>
            <w:proofErr w:type="gramEnd"/>
            <w:r w:rsidRPr="0011744E">
              <w:rPr>
                <w:sz w:val="28"/>
                <w:szCs w:val="28"/>
              </w:rPr>
              <w:t xml:space="preserve"> выполнением </w:t>
            </w:r>
            <w:r w:rsidRPr="0011744E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4FF" w:rsidRPr="0011744E" w:rsidRDefault="008D24FF" w:rsidP="00904BDC">
            <w:pPr>
              <w:pStyle w:val="a3"/>
              <w:rPr>
                <w:sz w:val="28"/>
                <w:szCs w:val="28"/>
              </w:rPr>
            </w:pPr>
            <w:proofErr w:type="gramStart"/>
            <w:r w:rsidRPr="0011744E">
              <w:rPr>
                <w:sz w:val="28"/>
                <w:szCs w:val="28"/>
              </w:rPr>
              <w:t>Контроль за</w:t>
            </w:r>
            <w:proofErr w:type="gramEnd"/>
            <w:r w:rsidRPr="0011744E">
              <w:rPr>
                <w:sz w:val="28"/>
                <w:szCs w:val="28"/>
              </w:rPr>
              <w:t xml:space="preserve"> реализацией Программы осуществляет </w:t>
            </w:r>
            <w:r w:rsidRPr="0011744E">
              <w:rPr>
                <w:sz w:val="28"/>
                <w:szCs w:val="28"/>
              </w:rPr>
              <w:br/>
              <w:t>Глава Таштагольского</w:t>
            </w:r>
            <w:r w:rsidR="008C7A02" w:rsidRPr="0011744E">
              <w:rPr>
                <w:sz w:val="28"/>
                <w:szCs w:val="28"/>
              </w:rPr>
              <w:t xml:space="preserve"> </w:t>
            </w:r>
            <w:r w:rsidR="00904BDC">
              <w:rPr>
                <w:sz w:val="28"/>
                <w:szCs w:val="28"/>
              </w:rPr>
              <w:t xml:space="preserve"> </w:t>
            </w:r>
            <w:r w:rsidR="00A903C4">
              <w:rPr>
                <w:sz w:val="28"/>
                <w:szCs w:val="28"/>
              </w:rPr>
              <w:t xml:space="preserve">муниципального </w:t>
            </w:r>
            <w:r w:rsidRPr="0011744E">
              <w:rPr>
                <w:sz w:val="28"/>
                <w:szCs w:val="28"/>
              </w:rPr>
              <w:t>района</w:t>
            </w:r>
          </w:p>
        </w:tc>
      </w:tr>
    </w:tbl>
    <w:p w:rsidR="00D04827" w:rsidRDefault="00D04827" w:rsidP="005570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220B" w:rsidRDefault="00BA220B" w:rsidP="005570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220B" w:rsidRPr="0011744E" w:rsidRDefault="00BA220B" w:rsidP="005570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169D" w:rsidRPr="0011744E" w:rsidRDefault="00AB169D" w:rsidP="005570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1. Содержание проблемы и необходимость</w:t>
      </w:r>
    </w:p>
    <w:p w:rsidR="00AB169D" w:rsidRDefault="00AB169D" w:rsidP="005570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ее решения программными методами</w:t>
      </w:r>
    </w:p>
    <w:p w:rsidR="00BA220B" w:rsidRDefault="00BA220B" w:rsidP="005570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169D" w:rsidRPr="0011744E" w:rsidRDefault="00AB169D" w:rsidP="00557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169D" w:rsidRPr="0011744E" w:rsidRDefault="00AB169D" w:rsidP="005570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Обеспечение населения </w:t>
      </w:r>
      <w:r w:rsidR="005570D7" w:rsidRPr="0011744E">
        <w:rPr>
          <w:sz w:val="28"/>
          <w:szCs w:val="28"/>
        </w:rPr>
        <w:t>Т</w:t>
      </w:r>
      <w:r w:rsidR="008D24FF" w:rsidRPr="0011744E">
        <w:rPr>
          <w:sz w:val="28"/>
          <w:szCs w:val="28"/>
        </w:rPr>
        <w:t>аш</w:t>
      </w:r>
      <w:r w:rsidR="005570D7" w:rsidRPr="0011744E">
        <w:rPr>
          <w:sz w:val="28"/>
          <w:szCs w:val="28"/>
        </w:rPr>
        <w:t xml:space="preserve">тагольского </w:t>
      </w:r>
      <w:r w:rsidR="001027A3">
        <w:rPr>
          <w:sz w:val="28"/>
          <w:szCs w:val="28"/>
        </w:rPr>
        <w:t xml:space="preserve">муниципального </w:t>
      </w:r>
      <w:r w:rsidR="005570D7" w:rsidRPr="0011744E">
        <w:rPr>
          <w:sz w:val="28"/>
          <w:szCs w:val="28"/>
        </w:rPr>
        <w:t>района</w:t>
      </w:r>
      <w:r w:rsidRPr="0011744E">
        <w:rPr>
          <w:sz w:val="28"/>
          <w:szCs w:val="28"/>
        </w:rPr>
        <w:t xml:space="preserve"> питьевой водой в необходимом количестве и нормативного качества является одним из важнейших и приоритетных направлений хозяйственной деятельности, которое играет важную роль в сохранении здоровья людей, улучшении условий проживания населения.</w:t>
      </w:r>
    </w:p>
    <w:p w:rsidR="00AB169D" w:rsidRPr="0011744E" w:rsidRDefault="00AB169D" w:rsidP="005570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lastRenderedPageBreak/>
        <w:t>Водные ресурсы используются во всех отраслях экономики, но наиболее жесткие требования к качеству воды предъявляются к источникам питьевого водоснабжения.</w:t>
      </w:r>
      <w:r w:rsidR="00DC0751" w:rsidRPr="0011744E">
        <w:rPr>
          <w:sz w:val="28"/>
          <w:szCs w:val="28"/>
        </w:rPr>
        <w:t xml:space="preserve"> </w:t>
      </w:r>
    </w:p>
    <w:p w:rsidR="00AB169D" w:rsidRPr="0011744E" w:rsidRDefault="00AB169D" w:rsidP="00DC0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Из-за неудовлетворительного состояния водопроводных сетей на них ежегодно регистрируется большое число аварий и повреждений, ликвидация которых связана с прекращением подачи воды потребителям.</w:t>
      </w:r>
    </w:p>
    <w:p w:rsidR="00AB169D" w:rsidRPr="0011744E" w:rsidRDefault="00AB169D" w:rsidP="00DC0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Для увеличения срока службы трубопроводов, сокращения аварийных ситуаций и затрат на их эксплуатацию </w:t>
      </w:r>
      <w:r w:rsidR="00DC0751" w:rsidRPr="0011744E">
        <w:rPr>
          <w:sz w:val="28"/>
          <w:szCs w:val="28"/>
        </w:rPr>
        <w:t xml:space="preserve">на территории Таштагольского </w:t>
      </w:r>
      <w:r w:rsidR="001027A3">
        <w:rPr>
          <w:sz w:val="28"/>
          <w:szCs w:val="28"/>
        </w:rPr>
        <w:t xml:space="preserve">муниципального </w:t>
      </w:r>
      <w:r w:rsidR="00DC0751" w:rsidRPr="0011744E">
        <w:rPr>
          <w:sz w:val="28"/>
          <w:szCs w:val="28"/>
        </w:rPr>
        <w:t>района</w:t>
      </w:r>
      <w:r w:rsidRPr="0011744E">
        <w:rPr>
          <w:sz w:val="28"/>
          <w:szCs w:val="28"/>
        </w:rPr>
        <w:t xml:space="preserve"> нарастающими темпами проводится замена на трубы из полиэтилена и высокопрочного чугуна с шаровидным графитом, срок службы которых 50 лет и более.</w:t>
      </w:r>
      <w:r w:rsidR="00DC0751" w:rsidRPr="0011744E">
        <w:rPr>
          <w:sz w:val="28"/>
          <w:szCs w:val="28"/>
        </w:rPr>
        <w:t xml:space="preserve"> </w:t>
      </w:r>
    </w:p>
    <w:p w:rsidR="00DC0751" w:rsidRPr="0011744E" w:rsidRDefault="00AB169D" w:rsidP="00DC0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Таким образом, в течение 50 лет эти сети будут работать безаварийно, что позволит снизить количество аварийных ситуаций</w:t>
      </w:r>
      <w:r w:rsidR="00DC0751" w:rsidRPr="0011744E">
        <w:rPr>
          <w:sz w:val="28"/>
          <w:szCs w:val="28"/>
        </w:rPr>
        <w:t>,</w:t>
      </w:r>
      <w:r w:rsidRPr="0011744E">
        <w:rPr>
          <w:sz w:val="28"/>
          <w:szCs w:val="28"/>
        </w:rPr>
        <w:t xml:space="preserve"> сократить утечки</w:t>
      </w:r>
      <w:r w:rsidR="00DC0751" w:rsidRPr="0011744E">
        <w:rPr>
          <w:sz w:val="28"/>
          <w:szCs w:val="28"/>
        </w:rPr>
        <w:t xml:space="preserve"> воды.</w:t>
      </w:r>
    </w:p>
    <w:p w:rsidR="00AB169D" w:rsidRDefault="00AB169D" w:rsidP="00557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220B" w:rsidRDefault="00BA220B" w:rsidP="00557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220B" w:rsidRPr="0011744E" w:rsidRDefault="00BA220B" w:rsidP="00557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169D" w:rsidRPr="0011744E" w:rsidRDefault="00AB169D" w:rsidP="00DC07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2. Цели и задачи Программы</w:t>
      </w:r>
    </w:p>
    <w:p w:rsidR="00AB169D" w:rsidRDefault="00AB169D" w:rsidP="00557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220B" w:rsidRPr="0011744E" w:rsidRDefault="00BA220B" w:rsidP="00557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169D" w:rsidRPr="0011744E" w:rsidRDefault="00AB169D" w:rsidP="00DC0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Основные цели Программы:</w:t>
      </w:r>
    </w:p>
    <w:p w:rsidR="00AB169D" w:rsidRPr="0011744E" w:rsidRDefault="00AB169D" w:rsidP="00DC0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обеспечение населения </w:t>
      </w:r>
      <w:r w:rsidR="00DC0751" w:rsidRPr="0011744E">
        <w:rPr>
          <w:sz w:val="28"/>
          <w:szCs w:val="28"/>
        </w:rPr>
        <w:t xml:space="preserve">Таштагольского </w:t>
      </w:r>
      <w:r w:rsidR="001027A3">
        <w:rPr>
          <w:sz w:val="28"/>
          <w:szCs w:val="28"/>
        </w:rPr>
        <w:t xml:space="preserve">муниципального </w:t>
      </w:r>
      <w:r w:rsidR="00DC0751" w:rsidRPr="0011744E">
        <w:rPr>
          <w:sz w:val="28"/>
          <w:szCs w:val="28"/>
        </w:rPr>
        <w:t xml:space="preserve">района </w:t>
      </w:r>
      <w:r w:rsidRPr="0011744E">
        <w:rPr>
          <w:sz w:val="28"/>
          <w:szCs w:val="28"/>
        </w:rPr>
        <w:t>питьевой водой в достаточном количестве и надлежащего качества;</w:t>
      </w:r>
      <w:r w:rsidR="00DC0751" w:rsidRPr="0011744E">
        <w:rPr>
          <w:sz w:val="28"/>
          <w:szCs w:val="28"/>
        </w:rPr>
        <w:t xml:space="preserve"> </w:t>
      </w:r>
    </w:p>
    <w:p w:rsidR="00AB169D" w:rsidRPr="0011744E" w:rsidRDefault="00AB169D" w:rsidP="00DC0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формирование комфортных и безопасных условий проживания и деятельности населения, сохранение здоровья людей;</w:t>
      </w:r>
    </w:p>
    <w:p w:rsidR="00AB169D" w:rsidRPr="0011744E" w:rsidRDefault="00AB169D" w:rsidP="00DC0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снижение социальной напряженности за счет повышения качества предоставления услуг в части водоснабжения и водоотведения</w:t>
      </w:r>
      <w:r w:rsidR="00DC0751" w:rsidRPr="0011744E">
        <w:rPr>
          <w:sz w:val="28"/>
          <w:szCs w:val="28"/>
        </w:rPr>
        <w:t>.</w:t>
      </w:r>
    </w:p>
    <w:p w:rsidR="00AB169D" w:rsidRPr="0011744E" w:rsidRDefault="00AB169D" w:rsidP="00DC0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Основные задачи Программы:</w:t>
      </w:r>
    </w:p>
    <w:p w:rsidR="00AB169D" w:rsidRPr="0011744E" w:rsidRDefault="00AB169D" w:rsidP="00DC0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обеспечение надежности работы систем питьевого водоснабжения и водоотведения;</w:t>
      </w:r>
    </w:p>
    <w:p w:rsidR="00AB169D" w:rsidRPr="0011744E" w:rsidRDefault="00AB169D" w:rsidP="00DC0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рациональное использование материально-технического потенциала жилищно-коммунального комплекса </w:t>
      </w:r>
      <w:r w:rsidR="00DC0751" w:rsidRPr="0011744E">
        <w:rPr>
          <w:sz w:val="28"/>
          <w:szCs w:val="28"/>
        </w:rPr>
        <w:t xml:space="preserve">Таштагольского </w:t>
      </w:r>
      <w:r w:rsidR="001027A3">
        <w:rPr>
          <w:sz w:val="28"/>
          <w:szCs w:val="28"/>
        </w:rPr>
        <w:t xml:space="preserve">муниципального </w:t>
      </w:r>
      <w:r w:rsidR="00DC0751" w:rsidRPr="0011744E">
        <w:rPr>
          <w:sz w:val="28"/>
          <w:szCs w:val="28"/>
        </w:rPr>
        <w:t>района</w:t>
      </w:r>
      <w:r w:rsidRPr="0011744E">
        <w:rPr>
          <w:sz w:val="28"/>
          <w:szCs w:val="28"/>
        </w:rPr>
        <w:t>;</w:t>
      </w:r>
    </w:p>
    <w:p w:rsidR="00AB169D" w:rsidRPr="0011744E" w:rsidRDefault="00AB169D" w:rsidP="00DC0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внедрение современных технологий, повышающих эффективность работы объектов жизнеобеспечения;</w:t>
      </w:r>
    </w:p>
    <w:p w:rsidR="00AB169D" w:rsidRDefault="00AB169D" w:rsidP="00DC0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снижение издержек производства и себестоимости услуг водоснабжения и водоотведения предприятий жилищно-коммунального хозяйства.</w:t>
      </w:r>
    </w:p>
    <w:p w:rsidR="00BA220B" w:rsidRPr="0011744E" w:rsidRDefault="00BA220B" w:rsidP="00DC07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24FF" w:rsidRPr="0011744E" w:rsidRDefault="008D24FF" w:rsidP="008D24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3. Система программных мероприятий</w:t>
      </w:r>
    </w:p>
    <w:p w:rsidR="00DC0751" w:rsidRDefault="00DC0751" w:rsidP="00DC07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220B" w:rsidRPr="0011744E" w:rsidRDefault="00BA220B" w:rsidP="00DC07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D24FF" w:rsidRPr="0011744E" w:rsidRDefault="008D24FF" w:rsidP="008D24FF">
      <w:pPr>
        <w:pStyle w:val="a3"/>
        <w:spacing w:before="0" w:beforeAutospacing="0" w:after="0" w:afterAutospacing="0"/>
        <w:rPr>
          <w:sz w:val="28"/>
          <w:szCs w:val="28"/>
        </w:rPr>
      </w:pPr>
      <w:r w:rsidRPr="0011744E">
        <w:rPr>
          <w:sz w:val="28"/>
          <w:szCs w:val="28"/>
        </w:rPr>
        <w:tab/>
        <w:t xml:space="preserve">Программные мероприятия направлены на реализацию поставленных целей и задач. </w:t>
      </w:r>
      <w:r w:rsidR="008C7A02" w:rsidRPr="0011744E">
        <w:rPr>
          <w:sz w:val="28"/>
          <w:szCs w:val="28"/>
        </w:rPr>
        <w:t>Перечень программных мероприятий</w:t>
      </w:r>
      <w:r w:rsidRPr="0011744E">
        <w:rPr>
          <w:sz w:val="28"/>
          <w:szCs w:val="28"/>
        </w:rPr>
        <w:t xml:space="preserve"> приведен в разделе № 7 «Программные мероприятия».</w:t>
      </w:r>
    </w:p>
    <w:p w:rsidR="008D24FF" w:rsidRPr="0011744E" w:rsidRDefault="008D24FF" w:rsidP="008D24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169D" w:rsidRDefault="00AB169D" w:rsidP="00DC07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4. Ресурсное обеспечение Программы</w:t>
      </w:r>
    </w:p>
    <w:p w:rsidR="00BA220B" w:rsidRPr="0011744E" w:rsidRDefault="00BA220B" w:rsidP="00DC07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C24A0" w:rsidRDefault="00AC24A0" w:rsidP="00AC24A0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>
        <w:rPr>
          <w:color w:val="000000"/>
          <w:sz w:val="28"/>
          <w:szCs w:val="28"/>
        </w:rPr>
        <w:t xml:space="preserve">реализацию Программы, составляет  </w:t>
      </w:r>
      <w:r w:rsidR="0045286C" w:rsidRPr="0045286C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5286C" w:rsidRPr="0045286C">
        <w:rPr>
          <w:sz w:val="28"/>
          <w:szCs w:val="28"/>
        </w:rPr>
        <w:t>0</w:t>
      </w:r>
      <w:r w:rsidRPr="0011744E">
        <w:rPr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тыс. рублей</w:t>
      </w:r>
      <w:r>
        <w:rPr>
          <w:color w:val="000000"/>
          <w:spacing w:val="1"/>
          <w:sz w:val="28"/>
          <w:szCs w:val="28"/>
        </w:rPr>
        <w:t>, в т.ч. по годам:</w:t>
      </w:r>
    </w:p>
    <w:p w:rsidR="00AB169D" w:rsidRPr="0011744E" w:rsidRDefault="00AB169D" w:rsidP="00557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2E63" w:rsidRPr="0011744E" w:rsidRDefault="00A903C4" w:rsidP="00232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  1</w:t>
      </w:r>
      <w:r w:rsidR="0045286C" w:rsidRPr="0045286C">
        <w:rPr>
          <w:rFonts w:ascii="Times New Roman" w:hAnsi="Times New Roman" w:cs="Times New Roman"/>
          <w:sz w:val="28"/>
          <w:szCs w:val="28"/>
        </w:rPr>
        <w:t>0</w:t>
      </w:r>
      <w:r w:rsidR="00232E63" w:rsidRPr="0011744E">
        <w:rPr>
          <w:rFonts w:ascii="Times New Roman" w:hAnsi="Times New Roman" w:cs="Times New Roman"/>
          <w:sz w:val="28"/>
          <w:szCs w:val="28"/>
        </w:rPr>
        <w:t>00 тыс. рублей,</w:t>
      </w:r>
    </w:p>
    <w:p w:rsidR="00232E63" w:rsidRPr="0011744E" w:rsidRDefault="00A903C4" w:rsidP="00232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  1</w:t>
      </w:r>
      <w:r w:rsidR="0045286C" w:rsidRPr="0045286C">
        <w:rPr>
          <w:rFonts w:ascii="Times New Roman" w:hAnsi="Times New Roman" w:cs="Times New Roman"/>
          <w:sz w:val="28"/>
          <w:szCs w:val="28"/>
        </w:rPr>
        <w:t>0</w:t>
      </w:r>
      <w:r w:rsidR="00232E63" w:rsidRPr="0011744E">
        <w:rPr>
          <w:rFonts w:ascii="Times New Roman" w:hAnsi="Times New Roman" w:cs="Times New Roman"/>
          <w:sz w:val="28"/>
          <w:szCs w:val="28"/>
        </w:rPr>
        <w:t>00тыс. рублей,</w:t>
      </w:r>
    </w:p>
    <w:p w:rsidR="00232E63" w:rsidRPr="0045286C" w:rsidRDefault="00232E63" w:rsidP="00232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44E">
        <w:rPr>
          <w:rFonts w:ascii="Times New Roman" w:hAnsi="Times New Roman" w:cs="Times New Roman"/>
          <w:sz w:val="28"/>
          <w:szCs w:val="28"/>
        </w:rPr>
        <w:t>20</w:t>
      </w:r>
      <w:r w:rsidR="00A903C4">
        <w:rPr>
          <w:rFonts w:ascii="Times New Roman" w:hAnsi="Times New Roman" w:cs="Times New Roman"/>
          <w:sz w:val="28"/>
          <w:szCs w:val="28"/>
        </w:rPr>
        <w:t>16 год –   1</w:t>
      </w:r>
      <w:r w:rsidR="0045286C" w:rsidRPr="0045286C">
        <w:rPr>
          <w:rFonts w:ascii="Times New Roman" w:hAnsi="Times New Roman" w:cs="Times New Roman"/>
          <w:sz w:val="28"/>
          <w:szCs w:val="28"/>
        </w:rPr>
        <w:t>0</w:t>
      </w:r>
      <w:r w:rsidRPr="0011744E">
        <w:rPr>
          <w:rFonts w:ascii="Times New Roman" w:hAnsi="Times New Roman" w:cs="Times New Roman"/>
          <w:sz w:val="28"/>
          <w:szCs w:val="28"/>
        </w:rPr>
        <w:t>00тыс. рублей.</w:t>
      </w:r>
    </w:p>
    <w:p w:rsidR="00AC24A0" w:rsidRPr="0045286C" w:rsidRDefault="00AC24A0" w:rsidP="00232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24A0" w:rsidRDefault="00AC24A0" w:rsidP="00AC24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BA220B" w:rsidRDefault="00BA220B" w:rsidP="00232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20B" w:rsidRPr="0011744E" w:rsidRDefault="00BA220B" w:rsidP="00232E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169D" w:rsidRPr="0011744E" w:rsidRDefault="00AB169D" w:rsidP="00DC075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5. Оценка эффективности реализации Программы</w:t>
      </w:r>
    </w:p>
    <w:p w:rsidR="00AB169D" w:rsidRPr="0011744E" w:rsidRDefault="00AB169D" w:rsidP="00557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169D" w:rsidRPr="0011744E" w:rsidRDefault="00AB169D" w:rsidP="007748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Выполнение мероприятий Программы позволит получить положительные результаты:</w:t>
      </w:r>
    </w:p>
    <w:p w:rsidR="00AB169D" w:rsidRPr="0011744E" w:rsidRDefault="00AB169D" w:rsidP="007748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 В производственной сфере:</w:t>
      </w:r>
    </w:p>
    <w:p w:rsidR="00AB169D" w:rsidRPr="0011744E" w:rsidRDefault="00AB169D" w:rsidP="007748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1.1. Создать условия для ускорения технического прогресса в жилищно-коммунальном комплексе </w:t>
      </w:r>
      <w:r w:rsidR="0077489E" w:rsidRPr="0011744E">
        <w:rPr>
          <w:sz w:val="28"/>
          <w:szCs w:val="28"/>
        </w:rPr>
        <w:t>Таштагольского</w:t>
      </w:r>
      <w:r w:rsidR="008C7A02" w:rsidRPr="0011744E">
        <w:rPr>
          <w:sz w:val="28"/>
          <w:szCs w:val="28"/>
        </w:rPr>
        <w:t xml:space="preserve"> муниципального</w:t>
      </w:r>
      <w:r w:rsidR="0077489E" w:rsidRPr="0011744E">
        <w:rPr>
          <w:sz w:val="28"/>
          <w:szCs w:val="28"/>
        </w:rPr>
        <w:t xml:space="preserve"> района</w:t>
      </w:r>
      <w:r w:rsidR="008C5DD3" w:rsidRPr="0011744E">
        <w:rPr>
          <w:sz w:val="28"/>
          <w:szCs w:val="28"/>
        </w:rPr>
        <w:t>, разработать и внедрить новые технологические</w:t>
      </w:r>
      <w:r w:rsidRPr="0011744E">
        <w:rPr>
          <w:sz w:val="28"/>
          <w:szCs w:val="28"/>
        </w:rPr>
        <w:t xml:space="preserve"> процесс</w:t>
      </w:r>
      <w:r w:rsidR="008C5DD3" w:rsidRPr="0011744E">
        <w:rPr>
          <w:sz w:val="28"/>
          <w:szCs w:val="28"/>
        </w:rPr>
        <w:t>ы</w:t>
      </w:r>
      <w:r w:rsidRPr="0011744E">
        <w:rPr>
          <w:sz w:val="28"/>
          <w:szCs w:val="28"/>
        </w:rPr>
        <w:t>.</w:t>
      </w:r>
    </w:p>
    <w:p w:rsidR="00AB169D" w:rsidRPr="0011744E" w:rsidRDefault="00AB169D" w:rsidP="007748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1.2. Сниз</w:t>
      </w:r>
      <w:r w:rsidR="008C5DD3" w:rsidRPr="0011744E">
        <w:rPr>
          <w:sz w:val="28"/>
          <w:szCs w:val="28"/>
        </w:rPr>
        <w:t>ить потери при транспортировке</w:t>
      </w:r>
      <w:r w:rsidRPr="0011744E">
        <w:rPr>
          <w:sz w:val="28"/>
          <w:szCs w:val="28"/>
        </w:rPr>
        <w:t xml:space="preserve"> и использовании водных ресурсов.</w:t>
      </w:r>
    </w:p>
    <w:p w:rsidR="00AB169D" w:rsidRPr="0011744E" w:rsidRDefault="00AB169D" w:rsidP="007748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1.3. Улучшить контроль и учет за расходованием воды.</w:t>
      </w:r>
    </w:p>
    <w:p w:rsidR="00AB169D" w:rsidRPr="0011744E" w:rsidRDefault="00AB169D" w:rsidP="007748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2. В экономической сфере:</w:t>
      </w:r>
      <w:r w:rsidR="0077489E" w:rsidRPr="0011744E">
        <w:rPr>
          <w:sz w:val="28"/>
          <w:szCs w:val="28"/>
        </w:rPr>
        <w:t xml:space="preserve"> </w:t>
      </w:r>
    </w:p>
    <w:p w:rsidR="00AB169D" w:rsidRPr="0011744E" w:rsidRDefault="00AB169D" w:rsidP="007748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2.1. Обеспечить финансовое оздоровление жилищно-коммунальных предприятий сферы водоснабжения и водоотведения.</w:t>
      </w:r>
      <w:r w:rsidR="0077489E" w:rsidRPr="0011744E">
        <w:rPr>
          <w:sz w:val="28"/>
          <w:szCs w:val="28"/>
        </w:rPr>
        <w:t xml:space="preserve"> </w:t>
      </w:r>
    </w:p>
    <w:p w:rsidR="00AB169D" w:rsidRPr="0011744E" w:rsidRDefault="00AB169D" w:rsidP="007748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2.2. Обеспечить условия для снижения издержек и повышения качества предоставления жилищно-коммунальных услуг.</w:t>
      </w:r>
    </w:p>
    <w:p w:rsidR="00AB169D" w:rsidRPr="0011744E" w:rsidRDefault="00AB169D" w:rsidP="007748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 В социальной сфере:</w:t>
      </w:r>
    </w:p>
    <w:p w:rsidR="00AB169D" w:rsidRPr="0011744E" w:rsidRDefault="00AB169D" w:rsidP="007748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3.1. Повысить уровень жизни населения за счет снижения затрат на водоснабжение и водоотведение.</w:t>
      </w:r>
    </w:p>
    <w:p w:rsidR="00AB169D" w:rsidRPr="0011744E" w:rsidRDefault="00AB169D" w:rsidP="007748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3.2. Улучшить условия труда.</w:t>
      </w:r>
    </w:p>
    <w:p w:rsidR="00AB169D" w:rsidRPr="0011744E" w:rsidRDefault="00AB169D" w:rsidP="007748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3.3. Повысить комфортность проживания населения </w:t>
      </w:r>
      <w:r w:rsidR="0077489E" w:rsidRPr="0011744E">
        <w:rPr>
          <w:sz w:val="28"/>
          <w:szCs w:val="28"/>
        </w:rPr>
        <w:t xml:space="preserve">на территории Таштагольского </w:t>
      </w:r>
      <w:r w:rsidR="008C7A02" w:rsidRPr="0011744E">
        <w:rPr>
          <w:sz w:val="28"/>
          <w:szCs w:val="28"/>
        </w:rPr>
        <w:t xml:space="preserve">муниципального </w:t>
      </w:r>
      <w:r w:rsidR="0077489E" w:rsidRPr="0011744E">
        <w:rPr>
          <w:sz w:val="28"/>
          <w:szCs w:val="28"/>
        </w:rPr>
        <w:t>района</w:t>
      </w:r>
      <w:r w:rsidRPr="0011744E">
        <w:rPr>
          <w:sz w:val="28"/>
          <w:szCs w:val="28"/>
        </w:rPr>
        <w:t>.</w:t>
      </w:r>
    </w:p>
    <w:p w:rsidR="0029396D" w:rsidRPr="0011744E" w:rsidRDefault="0029396D" w:rsidP="00557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396D" w:rsidRPr="0011744E" w:rsidRDefault="0029396D" w:rsidP="00557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489E" w:rsidRPr="0011744E" w:rsidRDefault="00AB169D" w:rsidP="007748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6. Организация управления Программой</w:t>
      </w:r>
    </w:p>
    <w:p w:rsidR="00AB169D" w:rsidRDefault="0077489E" w:rsidP="007748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 xml:space="preserve">   </w:t>
      </w:r>
      <w:r w:rsidR="00AB169D" w:rsidRPr="0011744E">
        <w:rPr>
          <w:sz w:val="28"/>
          <w:szCs w:val="28"/>
        </w:rPr>
        <w:t xml:space="preserve">и </w:t>
      </w:r>
      <w:proofErr w:type="gramStart"/>
      <w:r w:rsidR="00AB169D" w:rsidRPr="0011744E">
        <w:rPr>
          <w:sz w:val="28"/>
          <w:szCs w:val="28"/>
        </w:rPr>
        <w:t>контроль за</w:t>
      </w:r>
      <w:proofErr w:type="gramEnd"/>
      <w:r w:rsidR="00AB169D" w:rsidRPr="0011744E">
        <w:rPr>
          <w:sz w:val="28"/>
          <w:szCs w:val="28"/>
        </w:rPr>
        <w:t xml:space="preserve"> ходом ее реализации</w:t>
      </w:r>
    </w:p>
    <w:p w:rsidR="00BA220B" w:rsidRPr="0011744E" w:rsidRDefault="00BA220B" w:rsidP="007748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489E" w:rsidRPr="0011744E" w:rsidRDefault="0077489E" w:rsidP="0077489E">
      <w:pPr>
        <w:shd w:val="clear" w:color="auto" w:fill="FFFFFF"/>
        <w:spacing w:before="312" w:line="322" w:lineRule="exact"/>
        <w:ind w:left="5" w:right="5" w:firstLine="720"/>
        <w:jc w:val="both"/>
        <w:rPr>
          <w:sz w:val="28"/>
          <w:szCs w:val="28"/>
        </w:rPr>
      </w:pPr>
      <w:r w:rsidRPr="0011744E">
        <w:rPr>
          <w:color w:val="000000"/>
          <w:spacing w:val="-5"/>
          <w:sz w:val="28"/>
          <w:szCs w:val="28"/>
        </w:rPr>
        <w:t xml:space="preserve">Управление Программой осуществляет </w:t>
      </w:r>
      <w:r w:rsidRPr="0011744E">
        <w:rPr>
          <w:sz w:val="28"/>
          <w:szCs w:val="28"/>
        </w:rPr>
        <w:t>директор Программы</w:t>
      </w:r>
      <w:r w:rsidR="008C5DD3" w:rsidRPr="0011744E">
        <w:rPr>
          <w:sz w:val="28"/>
          <w:szCs w:val="28"/>
        </w:rPr>
        <w:t>.</w:t>
      </w:r>
      <w:r w:rsidRPr="0011744E">
        <w:rPr>
          <w:color w:val="000000"/>
          <w:spacing w:val="-5"/>
          <w:sz w:val="28"/>
          <w:szCs w:val="28"/>
        </w:rPr>
        <w:t xml:space="preserve"> </w:t>
      </w:r>
    </w:p>
    <w:p w:rsidR="0077489E" w:rsidRPr="0011744E" w:rsidRDefault="0077489E" w:rsidP="0077489E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8"/>
        </w:rPr>
      </w:pPr>
      <w:proofErr w:type="gramStart"/>
      <w:r w:rsidRPr="0011744E">
        <w:rPr>
          <w:color w:val="000000"/>
          <w:spacing w:val="-5"/>
          <w:sz w:val="28"/>
          <w:szCs w:val="28"/>
        </w:rPr>
        <w:lastRenderedPageBreak/>
        <w:t>Контроль за</w:t>
      </w:r>
      <w:proofErr w:type="gramEnd"/>
      <w:r w:rsidRPr="0011744E">
        <w:rPr>
          <w:color w:val="000000"/>
          <w:spacing w:val="-5"/>
          <w:sz w:val="28"/>
          <w:szCs w:val="28"/>
        </w:rPr>
        <w:t xml:space="preserve"> реализацией Программы осуществляет З</w:t>
      </w:r>
      <w:r w:rsidRPr="0011744E">
        <w:rPr>
          <w:color w:val="000000"/>
          <w:spacing w:val="-1"/>
          <w:sz w:val="28"/>
          <w:szCs w:val="28"/>
        </w:rPr>
        <w:t xml:space="preserve">аказчик Программы, Глава Таштагольского </w:t>
      </w:r>
      <w:r w:rsidR="003F422D">
        <w:rPr>
          <w:color w:val="000000"/>
          <w:spacing w:val="-1"/>
          <w:sz w:val="28"/>
          <w:szCs w:val="28"/>
        </w:rPr>
        <w:t xml:space="preserve">муниципального </w:t>
      </w:r>
      <w:r w:rsidRPr="0011744E">
        <w:rPr>
          <w:color w:val="000000"/>
          <w:spacing w:val="-1"/>
          <w:sz w:val="28"/>
          <w:szCs w:val="28"/>
        </w:rPr>
        <w:t>района</w:t>
      </w:r>
      <w:r w:rsidRPr="0011744E">
        <w:rPr>
          <w:color w:val="000000"/>
          <w:spacing w:val="-5"/>
          <w:sz w:val="28"/>
          <w:szCs w:val="28"/>
        </w:rPr>
        <w:t>.</w:t>
      </w:r>
    </w:p>
    <w:p w:rsidR="0077489E" w:rsidRDefault="0077489E" w:rsidP="0077489E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  <w:r w:rsidRPr="0011744E">
        <w:rPr>
          <w:color w:val="000000"/>
          <w:spacing w:val="-7"/>
          <w:sz w:val="28"/>
          <w:szCs w:val="28"/>
        </w:rPr>
        <w:t>Директор Программы представляет За</w:t>
      </w:r>
      <w:r w:rsidRPr="0011744E">
        <w:rPr>
          <w:color w:val="000000"/>
          <w:spacing w:val="-5"/>
          <w:sz w:val="28"/>
          <w:szCs w:val="28"/>
        </w:rPr>
        <w:t>казчику Программы итоговый отчет о реализации Программы.</w:t>
      </w:r>
    </w:p>
    <w:p w:rsidR="00BA220B" w:rsidRDefault="00BA220B" w:rsidP="0077489E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AB169D" w:rsidRPr="0011744E" w:rsidRDefault="00AB169D" w:rsidP="00AB169D">
      <w:pPr>
        <w:pStyle w:val="a3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7. Программные мероприятия</w:t>
      </w: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40"/>
        <w:gridCol w:w="1440"/>
        <w:gridCol w:w="1080"/>
        <w:gridCol w:w="1260"/>
        <w:gridCol w:w="1260"/>
      </w:tblGrid>
      <w:tr w:rsidR="0077489E" w:rsidRPr="0011744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89E" w:rsidRPr="0011744E" w:rsidRDefault="0077489E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17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89E" w:rsidRPr="0011744E" w:rsidRDefault="0077489E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89E" w:rsidRPr="0011744E" w:rsidRDefault="0077489E" w:rsidP="007748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</w:t>
            </w:r>
            <w:proofErr w:type="gramStart"/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77489E" w:rsidRPr="0011744E">
        <w:trPr>
          <w:cantSplit/>
          <w:trHeight w:val="37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89E" w:rsidRPr="0011744E" w:rsidRDefault="0077489E" w:rsidP="0077489E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89E" w:rsidRPr="0011744E" w:rsidRDefault="0077489E" w:rsidP="007748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89E" w:rsidRPr="0011744E" w:rsidRDefault="0077489E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489E" w:rsidRPr="0011744E" w:rsidRDefault="0077489E" w:rsidP="00774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03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89E" w:rsidRPr="0011744E" w:rsidRDefault="0077489E" w:rsidP="00774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0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7489E" w:rsidRPr="0011744E" w:rsidRDefault="0077489E" w:rsidP="00774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03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7489E" w:rsidRPr="0011744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E" w:rsidRPr="0011744E" w:rsidRDefault="0077489E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298" w:rsidRPr="00117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A8E" w:rsidRPr="0011744E" w:rsidRDefault="00CE6A8E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903C4" w:rsidRDefault="00A903C4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C4" w:rsidRDefault="00A903C4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C4" w:rsidRPr="0011744E" w:rsidRDefault="00A903C4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98" w:rsidRPr="0011744E" w:rsidRDefault="00E81298" w:rsidP="00E81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Работы по прокладке ТМЦ (трубы из высокопрочного чугуна с шаровидным графитом с комплектацией резиновыми уплотнительными кольцами).</w:t>
            </w:r>
          </w:p>
          <w:p w:rsidR="00E81298" w:rsidRPr="0011744E" w:rsidRDefault="00E81298" w:rsidP="00E81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Default="00E81298" w:rsidP="00E81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водопроводных сетей</w:t>
            </w:r>
          </w:p>
          <w:p w:rsidR="00A903C4" w:rsidRDefault="00A903C4" w:rsidP="00E81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C4" w:rsidRPr="0011744E" w:rsidRDefault="00A903C4" w:rsidP="00E81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насосно-фильтровальных станций</w:t>
            </w:r>
          </w:p>
          <w:p w:rsidR="0077489E" w:rsidRPr="0011744E" w:rsidRDefault="0077489E" w:rsidP="007748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98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1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52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15181" w:rsidRDefault="00415181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81" w:rsidRPr="0011744E" w:rsidRDefault="00415181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Default="0045286C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  <w:p w:rsidR="00A903C4" w:rsidRDefault="00A903C4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C4" w:rsidRDefault="00A903C4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C4" w:rsidRPr="0011744E" w:rsidRDefault="0045286C" w:rsidP="0045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98" w:rsidRPr="0011744E" w:rsidRDefault="0045286C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81298" w:rsidRPr="001174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81" w:rsidRDefault="00415181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81" w:rsidRDefault="00415181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Default="0045286C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81298" w:rsidRPr="001174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903C4" w:rsidRDefault="00A903C4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C4" w:rsidRDefault="00A903C4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C4" w:rsidRPr="0011744E" w:rsidRDefault="0045286C" w:rsidP="0045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903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98" w:rsidRPr="0011744E" w:rsidRDefault="0045286C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81298" w:rsidRPr="001174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81" w:rsidRDefault="00415181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81" w:rsidRDefault="00415181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Default="0045286C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81298" w:rsidRPr="001174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903C4" w:rsidRDefault="00A903C4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C4" w:rsidRDefault="00A903C4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C4" w:rsidRPr="0011744E" w:rsidRDefault="0045286C" w:rsidP="0045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903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298" w:rsidRPr="0011744E" w:rsidRDefault="0045286C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81298" w:rsidRPr="001174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81" w:rsidRDefault="00415181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181" w:rsidRDefault="00415181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98" w:rsidRDefault="0045286C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81298" w:rsidRPr="001174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903C4" w:rsidRDefault="00A903C4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C4" w:rsidRDefault="00A903C4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3C4" w:rsidRPr="0011744E" w:rsidRDefault="0045286C" w:rsidP="0045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903C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7489E" w:rsidRPr="0011744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E" w:rsidRPr="0011744E" w:rsidRDefault="0077489E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E" w:rsidRPr="0011744E" w:rsidRDefault="0077489E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4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E" w:rsidRPr="0011744E" w:rsidRDefault="0045286C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</w:t>
            </w:r>
          </w:p>
          <w:p w:rsidR="00E81298" w:rsidRPr="0011744E" w:rsidRDefault="00E81298" w:rsidP="00774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E" w:rsidRPr="0011744E" w:rsidRDefault="0045286C" w:rsidP="0045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E" w:rsidRPr="0011744E" w:rsidRDefault="00A903C4" w:rsidP="0045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52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81298" w:rsidRPr="001174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9E" w:rsidRPr="0011744E" w:rsidRDefault="00A903C4" w:rsidP="0045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52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81298" w:rsidRPr="001174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AB169D" w:rsidRPr="0011744E" w:rsidRDefault="00AB169D" w:rsidP="00AB169D">
      <w:pPr>
        <w:pStyle w:val="a3"/>
        <w:rPr>
          <w:sz w:val="28"/>
          <w:szCs w:val="28"/>
        </w:rPr>
      </w:pPr>
    </w:p>
    <w:sectPr w:rsidR="00AB169D" w:rsidRPr="0011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154A"/>
    <w:multiLevelType w:val="hybridMultilevel"/>
    <w:tmpl w:val="9DB4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69D"/>
    <w:rsid w:val="000074AA"/>
    <w:rsid w:val="000252A2"/>
    <w:rsid w:val="0005506E"/>
    <w:rsid w:val="00073D5D"/>
    <w:rsid w:val="000A4CA9"/>
    <w:rsid w:val="000B147E"/>
    <w:rsid w:val="000B227F"/>
    <w:rsid w:val="000C4B28"/>
    <w:rsid w:val="000C6634"/>
    <w:rsid w:val="000F6043"/>
    <w:rsid w:val="001018E8"/>
    <w:rsid w:val="001027A3"/>
    <w:rsid w:val="0011744E"/>
    <w:rsid w:val="00123243"/>
    <w:rsid w:val="00135939"/>
    <w:rsid w:val="00156C10"/>
    <w:rsid w:val="00172AF8"/>
    <w:rsid w:val="00174B69"/>
    <w:rsid w:val="001A73B5"/>
    <w:rsid w:val="001B1CFD"/>
    <w:rsid w:val="001D3724"/>
    <w:rsid w:val="001D6664"/>
    <w:rsid w:val="00215659"/>
    <w:rsid w:val="00222C79"/>
    <w:rsid w:val="00232E63"/>
    <w:rsid w:val="00236EA1"/>
    <w:rsid w:val="00245BCD"/>
    <w:rsid w:val="00265DD2"/>
    <w:rsid w:val="0029396D"/>
    <w:rsid w:val="002A66AA"/>
    <w:rsid w:val="002B4058"/>
    <w:rsid w:val="002B5AF4"/>
    <w:rsid w:val="0038070A"/>
    <w:rsid w:val="00386995"/>
    <w:rsid w:val="00394380"/>
    <w:rsid w:val="003D15A8"/>
    <w:rsid w:val="003F422D"/>
    <w:rsid w:val="00415181"/>
    <w:rsid w:val="00430171"/>
    <w:rsid w:val="00432AC3"/>
    <w:rsid w:val="004353B1"/>
    <w:rsid w:val="0045286C"/>
    <w:rsid w:val="004A2F03"/>
    <w:rsid w:val="004E0269"/>
    <w:rsid w:val="00520DFE"/>
    <w:rsid w:val="00556B48"/>
    <w:rsid w:val="005570D7"/>
    <w:rsid w:val="005570E0"/>
    <w:rsid w:val="00557F0B"/>
    <w:rsid w:val="00566BDE"/>
    <w:rsid w:val="00571A64"/>
    <w:rsid w:val="0057671F"/>
    <w:rsid w:val="00582429"/>
    <w:rsid w:val="005A63BD"/>
    <w:rsid w:val="005D70B9"/>
    <w:rsid w:val="006A1C72"/>
    <w:rsid w:val="006B21C2"/>
    <w:rsid w:val="006E5251"/>
    <w:rsid w:val="006E5827"/>
    <w:rsid w:val="006E7D47"/>
    <w:rsid w:val="00733C31"/>
    <w:rsid w:val="00753152"/>
    <w:rsid w:val="0077489E"/>
    <w:rsid w:val="007A0A2A"/>
    <w:rsid w:val="007A0D2F"/>
    <w:rsid w:val="007A6359"/>
    <w:rsid w:val="007B63E5"/>
    <w:rsid w:val="007E03BD"/>
    <w:rsid w:val="007E71C5"/>
    <w:rsid w:val="007F0947"/>
    <w:rsid w:val="00835FF2"/>
    <w:rsid w:val="00836BCC"/>
    <w:rsid w:val="00843414"/>
    <w:rsid w:val="00881591"/>
    <w:rsid w:val="008B1F8E"/>
    <w:rsid w:val="008C5DD3"/>
    <w:rsid w:val="008C7A02"/>
    <w:rsid w:val="008D24FF"/>
    <w:rsid w:val="008E63DC"/>
    <w:rsid w:val="00904BDC"/>
    <w:rsid w:val="009536F7"/>
    <w:rsid w:val="00A44A3E"/>
    <w:rsid w:val="00A70A9E"/>
    <w:rsid w:val="00A903C4"/>
    <w:rsid w:val="00AB169D"/>
    <w:rsid w:val="00AC24A0"/>
    <w:rsid w:val="00B5508D"/>
    <w:rsid w:val="00B62A93"/>
    <w:rsid w:val="00B80451"/>
    <w:rsid w:val="00BA220B"/>
    <w:rsid w:val="00BB17DD"/>
    <w:rsid w:val="00C35353"/>
    <w:rsid w:val="00C63F83"/>
    <w:rsid w:val="00C716E2"/>
    <w:rsid w:val="00C7282E"/>
    <w:rsid w:val="00C941ED"/>
    <w:rsid w:val="00CB4F04"/>
    <w:rsid w:val="00CB5B59"/>
    <w:rsid w:val="00CE6A8E"/>
    <w:rsid w:val="00D04827"/>
    <w:rsid w:val="00D571EC"/>
    <w:rsid w:val="00D623B3"/>
    <w:rsid w:val="00D9249E"/>
    <w:rsid w:val="00DB28EB"/>
    <w:rsid w:val="00DC0751"/>
    <w:rsid w:val="00DE5DE6"/>
    <w:rsid w:val="00E26B89"/>
    <w:rsid w:val="00E33061"/>
    <w:rsid w:val="00E4616A"/>
    <w:rsid w:val="00E65222"/>
    <w:rsid w:val="00E66B8B"/>
    <w:rsid w:val="00E81298"/>
    <w:rsid w:val="00E81E1C"/>
    <w:rsid w:val="00E96EB0"/>
    <w:rsid w:val="00EB7C21"/>
    <w:rsid w:val="00FA0A56"/>
    <w:rsid w:val="00F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AB169D"/>
    <w:pPr>
      <w:keepNext/>
      <w:jc w:val="center"/>
      <w:outlineLvl w:val="3"/>
    </w:pPr>
    <w:rPr>
      <w:b/>
      <w:bCs/>
      <w:sz w:val="36"/>
      <w:szCs w:val="36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5">
    <w:name w:val="Стиль таблицы5"/>
    <w:basedOn w:val="a1"/>
    <w:rsid w:val="00A70A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rsid w:val="00AB169D"/>
    <w:pPr>
      <w:spacing w:before="100" w:beforeAutospacing="1" w:after="100" w:afterAutospacing="1"/>
    </w:pPr>
  </w:style>
  <w:style w:type="paragraph" w:customStyle="1" w:styleId="Iauiue">
    <w:name w:val="Iau?iue"/>
    <w:rsid w:val="00AB169D"/>
  </w:style>
  <w:style w:type="paragraph" w:customStyle="1" w:styleId="ConsPlusNormal">
    <w:name w:val="ConsPlusNormal"/>
    <w:rsid w:val="00AB1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570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0074AA"/>
    <w:pPr>
      <w:ind w:right="-108"/>
      <w:jc w:val="center"/>
    </w:pPr>
    <w:rPr>
      <w:b/>
      <w:bCs/>
      <w:sz w:val="23"/>
    </w:rPr>
  </w:style>
  <w:style w:type="character" w:customStyle="1" w:styleId="a5">
    <w:name w:val="Основной текст Знак"/>
    <w:basedOn w:val="a0"/>
    <w:link w:val="a4"/>
    <w:rsid w:val="000074AA"/>
    <w:rPr>
      <w:b/>
      <w:bCs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*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Jurist-1</dc:creator>
  <cp:keywords/>
  <dc:description/>
  <cp:lastModifiedBy>Luda</cp:lastModifiedBy>
  <cp:revision>2</cp:revision>
  <cp:lastPrinted>2013-10-18T04:58:00Z</cp:lastPrinted>
  <dcterms:created xsi:type="dcterms:W3CDTF">2013-10-26T01:35:00Z</dcterms:created>
  <dcterms:modified xsi:type="dcterms:W3CDTF">2013-10-26T01:35:00Z</dcterms:modified>
</cp:coreProperties>
</file>