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1A" w:rsidRPr="00300E1A" w:rsidRDefault="00300E1A" w:rsidP="00300E1A">
      <w:pPr>
        <w:pStyle w:val="1"/>
        <w:spacing w:line="276" w:lineRule="auto"/>
        <w:ind w:right="265"/>
        <w:rPr>
          <w:sz w:val="22"/>
          <w:szCs w:val="22"/>
        </w:rPr>
      </w:pPr>
      <w:r w:rsidRPr="00300E1A">
        <w:rPr>
          <w:noProof/>
          <w:sz w:val="22"/>
          <w:szCs w:val="22"/>
        </w:rPr>
        <w:drawing>
          <wp:inline distT="0" distB="0" distL="0" distR="0">
            <wp:extent cx="476250" cy="600075"/>
            <wp:effectExtent l="19050" t="0" r="0" b="0"/>
            <wp:docPr id="3" name="Рисунок 1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1A" w:rsidRPr="003A0247" w:rsidRDefault="00300E1A" w:rsidP="003A0247">
      <w:pPr>
        <w:ind w:firstLine="567"/>
        <w:jc w:val="center"/>
        <w:rPr>
          <w:rFonts w:ascii="Times New Roman" w:hAnsi="Times New Roman" w:cs="Times New Roman"/>
          <w:sz w:val="26"/>
          <w:szCs w:val="26"/>
          <w:lang w:bidi="ar-SA"/>
        </w:rPr>
      </w:pPr>
      <w:r w:rsidRPr="003A0247">
        <w:rPr>
          <w:rFonts w:ascii="Times New Roman" w:hAnsi="Times New Roman" w:cs="Times New Roman"/>
          <w:sz w:val="26"/>
          <w:szCs w:val="26"/>
          <w:lang w:bidi="ar-SA"/>
        </w:rPr>
        <w:t>КЕМЕРОВСКАЯ ОБЛАСТЬ-КУЗБАСС</w:t>
      </w:r>
    </w:p>
    <w:p w:rsidR="00300E1A" w:rsidRPr="003A0247" w:rsidRDefault="00300E1A" w:rsidP="003A0247">
      <w:pPr>
        <w:ind w:firstLine="567"/>
        <w:jc w:val="center"/>
        <w:rPr>
          <w:rFonts w:ascii="Times New Roman" w:hAnsi="Times New Roman" w:cs="Times New Roman"/>
          <w:sz w:val="26"/>
          <w:szCs w:val="26"/>
          <w:lang w:bidi="ar-SA"/>
        </w:rPr>
      </w:pPr>
    </w:p>
    <w:p w:rsidR="00300E1A" w:rsidRPr="003A0247" w:rsidRDefault="00300E1A" w:rsidP="003A0247">
      <w:pPr>
        <w:pStyle w:val="1"/>
        <w:spacing w:line="360" w:lineRule="auto"/>
        <w:ind w:right="265" w:firstLine="567"/>
        <w:rPr>
          <w:sz w:val="26"/>
          <w:szCs w:val="26"/>
        </w:rPr>
      </w:pPr>
      <w:r w:rsidRPr="003A0247">
        <w:rPr>
          <w:sz w:val="26"/>
          <w:szCs w:val="26"/>
        </w:rPr>
        <w:t>ТАШТАГОЛЬСКИЙ МУНИЦИПАЛЬНЫЙ РАЙОН</w:t>
      </w:r>
    </w:p>
    <w:p w:rsidR="00300E1A" w:rsidRPr="003A0247" w:rsidRDefault="00300E1A" w:rsidP="003A0247">
      <w:pPr>
        <w:pStyle w:val="1"/>
        <w:spacing w:line="360" w:lineRule="auto"/>
        <w:ind w:right="265" w:firstLine="567"/>
        <w:rPr>
          <w:sz w:val="26"/>
          <w:szCs w:val="26"/>
        </w:rPr>
      </w:pPr>
      <w:r w:rsidRPr="003A0247">
        <w:rPr>
          <w:sz w:val="26"/>
          <w:szCs w:val="26"/>
        </w:rPr>
        <w:t>АДМИНИСТРАЦИЯ  ТАШТАГОЛЬСКОГО МУНИЦИПАЛЬНОГО РАЙОНА</w:t>
      </w:r>
    </w:p>
    <w:p w:rsidR="00300E1A" w:rsidRPr="003A0247" w:rsidRDefault="00300E1A" w:rsidP="003A0247">
      <w:pPr>
        <w:pStyle w:val="1"/>
        <w:spacing w:line="360" w:lineRule="auto"/>
        <w:ind w:right="265" w:firstLine="567"/>
        <w:rPr>
          <w:sz w:val="26"/>
          <w:szCs w:val="26"/>
        </w:rPr>
      </w:pPr>
      <w:r w:rsidRPr="003A0247">
        <w:rPr>
          <w:sz w:val="26"/>
          <w:szCs w:val="26"/>
        </w:rPr>
        <w:t>ПОСТАНОВЛЕНИЕ</w:t>
      </w:r>
    </w:p>
    <w:p w:rsidR="00300E1A" w:rsidRPr="00300E1A" w:rsidRDefault="00300E1A" w:rsidP="003A0247">
      <w:pPr>
        <w:ind w:firstLine="567"/>
        <w:jc w:val="center"/>
        <w:rPr>
          <w:sz w:val="28"/>
          <w:szCs w:val="28"/>
          <w:lang w:bidi="ar-SA"/>
        </w:rPr>
      </w:pPr>
    </w:p>
    <w:p w:rsidR="00300E1A" w:rsidRDefault="00300E1A" w:rsidP="00E525CC">
      <w:pPr>
        <w:pStyle w:val="1"/>
        <w:spacing w:line="276" w:lineRule="auto"/>
        <w:ind w:right="265" w:firstLine="567"/>
        <w:jc w:val="left"/>
        <w:rPr>
          <w:szCs w:val="28"/>
        </w:rPr>
      </w:pPr>
      <w:r w:rsidRPr="00300E1A">
        <w:rPr>
          <w:szCs w:val="28"/>
        </w:rPr>
        <w:t>от «</w:t>
      </w:r>
      <w:r w:rsidR="00E525CC">
        <w:rPr>
          <w:szCs w:val="28"/>
        </w:rPr>
        <w:t>30</w:t>
      </w:r>
      <w:r w:rsidRPr="00300E1A">
        <w:rPr>
          <w:szCs w:val="28"/>
        </w:rPr>
        <w:t>»</w:t>
      </w:r>
      <w:r w:rsidR="00E525CC">
        <w:rPr>
          <w:szCs w:val="28"/>
        </w:rPr>
        <w:t xml:space="preserve">  марта </w:t>
      </w:r>
      <w:r w:rsidRPr="00300E1A">
        <w:rPr>
          <w:szCs w:val="28"/>
        </w:rPr>
        <w:t xml:space="preserve"> 2023  № </w:t>
      </w:r>
      <w:r w:rsidR="00E525CC">
        <w:rPr>
          <w:szCs w:val="28"/>
        </w:rPr>
        <w:t>282-п</w:t>
      </w:r>
    </w:p>
    <w:p w:rsidR="00E525CC" w:rsidRPr="00E525CC" w:rsidRDefault="00E525CC" w:rsidP="00E525CC">
      <w:pPr>
        <w:rPr>
          <w:lang w:bidi="ar-SA"/>
        </w:rPr>
      </w:pPr>
    </w:p>
    <w:p w:rsidR="00300E1A" w:rsidRPr="00300E1A" w:rsidRDefault="00300E1A" w:rsidP="003A0247">
      <w:pPr>
        <w:pStyle w:val="32"/>
        <w:shd w:val="clear" w:color="auto" w:fill="auto"/>
        <w:spacing w:before="0"/>
        <w:ind w:right="265" w:firstLine="567"/>
        <w:jc w:val="center"/>
      </w:pPr>
      <w:r w:rsidRPr="00300E1A">
        <w:t xml:space="preserve">О внесении изменений в постановление администрации </w:t>
      </w:r>
      <w:proofErr w:type="spellStart"/>
      <w:r w:rsidRPr="00300E1A">
        <w:t>Таштагольского</w:t>
      </w:r>
      <w:proofErr w:type="spellEnd"/>
      <w:r w:rsidRPr="00300E1A">
        <w:t xml:space="preserve"> муниципального района от 30.06.2021 №768-п «Об утверждении Административного регламента по предоставлению муниципальной услуги </w:t>
      </w:r>
      <w:r w:rsidRPr="00300E1A">
        <w:rPr>
          <w:rStyle w:val="33"/>
        </w:rPr>
        <w:t>«</w:t>
      </w:r>
      <w:r w:rsidRPr="00300E1A">
        <w:t xml:space="preserve">Прием на </w:t>
      </w:r>
      <w:proofErr w:type="gramStart"/>
      <w:r w:rsidRPr="00300E1A">
        <w:t>обучение по</w:t>
      </w:r>
      <w:proofErr w:type="gramEnd"/>
      <w:r w:rsidRPr="00300E1A">
        <w:t xml:space="preserve"> образовательным программам начального общего, основного общего и среднего общего образования»</w:t>
      </w:r>
    </w:p>
    <w:p w:rsidR="00300E1A" w:rsidRPr="00300E1A" w:rsidRDefault="00300E1A" w:rsidP="003A0247">
      <w:pPr>
        <w:pStyle w:val="32"/>
        <w:shd w:val="clear" w:color="auto" w:fill="auto"/>
        <w:spacing w:before="0"/>
        <w:ind w:right="265" w:firstLine="567"/>
        <w:jc w:val="center"/>
        <w:rPr>
          <w:b w:val="0"/>
        </w:rPr>
      </w:pPr>
    </w:p>
    <w:p w:rsidR="00300E1A" w:rsidRPr="00300E1A" w:rsidRDefault="00300E1A" w:rsidP="00E843C9">
      <w:pPr>
        <w:pStyle w:val="2"/>
        <w:shd w:val="clear" w:color="auto" w:fill="FFFFFF"/>
        <w:spacing w:before="0" w:after="255" w:line="300" w:lineRule="atLeast"/>
        <w:ind w:right="265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300E1A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Федерации, Федеральным Законом от 27.07.2010  №210-ФЗ «Об организации предоставления</w:t>
      </w:r>
      <w:r w:rsidRPr="00300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государственных и муниципальных услуг», Федеральным законом от 29.12.2012 № 273-ФЗ «Об образовании в Российской Федерации», Приказом Министерства просвещения РФ от 2.09.2020  № 458 «Об утверждении Порядка приема на обучение по образовательным программам начального общего, основного общего и среднего общего</w:t>
      </w:r>
      <w:proofErr w:type="gramEnd"/>
      <w:r w:rsidRPr="00300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образования», Приказом Министерства просвещения РФ от 30.08.2022  № 784 «О внесении изменений в Порядок приема на </w:t>
      </w:r>
      <w:proofErr w:type="gramStart"/>
      <w:r w:rsidRPr="00300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обучение по</w:t>
      </w:r>
      <w:proofErr w:type="gramEnd"/>
      <w:r w:rsidRPr="00300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РФ от 2 сентября 2020 года  № 458»</w:t>
      </w:r>
      <w:r w:rsidR="00E843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300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Уставом муниципального образования «</w:t>
      </w:r>
      <w:proofErr w:type="spellStart"/>
      <w:r w:rsidRPr="00300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Таштагольский</w:t>
      </w:r>
      <w:proofErr w:type="spellEnd"/>
      <w:r w:rsidRPr="00300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муниципальный район»,</w:t>
      </w:r>
      <w:r w:rsidRPr="00300E1A">
        <w:rPr>
          <w:sz w:val="28"/>
          <w:szCs w:val="28"/>
        </w:rPr>
        <w:t xml:space="preserve"> </w:t>
      </w:r>
      <w:r w:rsidRPr="00300E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proofErr w:type="spellStart"/>
      <w:r w:rsidRPr="00300E1A">
        <w:rPr>
          <w:rFonts w:ascii="Times New Roman" w:hAnsi="Times New Roman" w:cs="Times New Roman"/>
          <w:b w:val="0"/>
          <w:color w:val="auto"/>
          <w:sz w:val="28"/>
          <w:szCs w:val="28"/>
        </w:rPr>
        <w:t>Таштагольского</w:t>
      </w:r>
      <w:proofErr w:type="spellEnd"/>
      <w:r w:rsidRPr="00300E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постановляет</w:t>
      </w:r>
      <w:r w:rsidRPr="00300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300E1A" w:rsidRPr="00300E1A" w:rsidRDefault="00300E1A" w:rsidP="00E843C9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right="265" w:firstLine="567"/>
        <w:jc w:val="both"/>
      </w:pPr>
      <w:r w:rsidRPr="00300E1A">
        <w:t xml:space="preserve">Внести в Приложение №1 постановления администрации </w:t>
      </w:r>
      <w:proofErr w:type="spellStart"/>
      <w:r w:rsidRPr="00300E1A">
        <w:t>Таштагольского</w:t>
      </w:r>
      <w:proofErr w:type="spellEnd"/>
      <w:r w:rsidRPr="00300E1A">
        <w:t xml:space="preserve"> муниципального района от 30.06.2021 №768-п «Об утверждении Административного регламента по предоставлению муниципальной услуги </w:t>
      </w:r>
      <w:r w:rsidRPr="00300E1A">
        <w:rPr>
          <w:rStyle w:val="33"/>
        </w:rPr>
        <w:t>«</w:t>
      </w:r>
      <w:r w:rsidRPr="00300E1A">
        <w:t xml:space="preserve">Прием на </w:t>
      </w:r>
      <w:proofErr w:type="gramStart"/>
      <w:r w:rsidRPr="00300E1A">
        <w:t>обучение по</w:t>
      </w:r>
      <w:proofErr w:type="gramEnd"/>
      <w:r w:rsidRPr="00300E1A">
        <w:t xml:space="preserve"> образовательным программам начального общего, основного общего и среднего общего образования» (далее - Постановление) следующие изменения</w:t>
      </w:r>
      <w:r w:rsidR="006B2ED0">
        <w:t>:</w:t>
      </w:r>
    </w:p>
    <w:p w:rsidR="00300E1A" w:rsidRPr="00300E1A" w:rsidRDefault="00300E1A" w:rsidP="00E843C9">
      <w:pPr>
        <w:pStyle w:val="22"/>
        <w:numPr>
          <w:ilvl w:val="1"/>
          <w:numId w:val="45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65" w:firstLine="567"/>
        <w:jc w:val="both"/>
      </w:pPr>
      <w:r w:rsidRPr="00300E1A">
        <w:t>Пункт 2.5 дополнить абзацем следующего  содержания:</w:t>
      </w:r>
    </w:p>
    <w:p w:rsidR="00300E1A" w:rsidRDefault="00300E1A" w:rsidP="00E843C9">
      <w:pPr>
        <w:pStyle w:val="22"/>
        <w:shd w:val="clear" w:color="auto" w:fill="auto"/>
        <w:tabs>
          <w:tab w:val="left" w:pos="851"/>
          <w:tab w:val="left" w:pos="1134"/>
        </w:tabs>
        <w:spacing w:before="0" w:line="240" w:lineRule="auto"/>
        <w:ind w:right="265" w:firstLine="567"/>
        <w:jc w:val="both"/>
        <w:rPr>
          <w:color w:val="auto"/>
        </w:rPr>
      </w:pPr>
      <w:r w:rsidRPr="00300E1A">
        <w:t>«</w:t>
      </w:r>
      <w:r w:rsidRPr="00300E1A">
        <w:rPr>
          <w:color w:val="auto"/>
        </w:rPr>
        <w:t>Постановление Правительства Российской Фе</w:t>
      </w:r>
      <w:hyperlink r:id="rId8" w:anchor="7D20K3">
        <w:r w:rsidRPr="00300E1A">
          <w:rPr>
            <w:color w:val="auto"/>
          </w:rPr>
          <w:t>д</w:t>
        </w:r>
      </w:hyperlink>
      <w:hyperlink r:id="rId9" w:anchor="7D20K3">
        <w:r w:rsidRPr="00300E1A">
          <w:rPr>
            <w:color w:val="auto"/>
          </w:rPr>
          <w:t xml:space="preserve">ерации от </w:t>
        </w:r>
      </w:hyperlink>
      <w:r w:rsidRPr="00300E1A">
        <w:t>24.10.2011 №</w:t>
      </w:r>
      <w:hyperlink r:id="rId10" w:anchor="7D20K3">
        <w:r w:rsidRPr="00300E1A">
          <w:rPr>
            <w:color w:val="auto"/>
          </w:rPr>
          <w:t xml:space="preserve">861 </w:t>
        </w:r>
      </w:hyperlink>
      <w:hyperlink r:id="rId11" w:anchor="7D20K3">
        <w:r w:rsidRPr="00300E1A">
          <w:t>«</w:t>
        </w:r>
        <w:r w:rsidRPr="00300E1A">
          <w:rPr>
            <w:color w:val="auto"/>
          </w:rPr>
          <w:t>О фе</w:t>
        </w:r>
      </w:hyperlink>
      <w:hyperlink r:id="rId12" w:anchor="7D20K3">
        <w:r w:rsidRPr="00300E1A">
          <w:rPr>
            <w:color w:val="auto"/>
          </w:rPr>
          <w:t>д</w:t>
        </w:r>
      </w:hyperlink>
      <w:r w:rsidRPr="00300E1A">
        <w:rPr>
          <w:color w:val="auto"/>
        </w:rPr>
        <w:t>еральных госу</w:t>
      </w:r>
      <w:hyperlink r:id="rId13" w:anchor="7D20K3">
        <w:proofErr w:type="gramStart"/>
        <w:r w:rsidRPr="00300E1A">
          <w:rPr>
            <w:color w:val="auto"/>
          </w:rPr>
          <w:t>д</w:t>
        </w:r>
      </w:hyperlink>
      <w:hyperlink r:id="rId14" w:anchor="7D20K3">
        <w:r w:rsidRPr="00300E1A">
          <w:rPr>
            <w:color w:val="auto"/>
          </w:rPr>
          <w:t>арственных</w:t>
        </w:r>
        <w:proofErr w:type="gramEnd"/>
        <w:r w:rsidRPr="00300E1A">
          <w:rPr>
            <w:color w:val="auto"/>
          </w:rPr>
          <w:t xml:space="preserve"> ин</w:t>
        </w:r>
      </w:hyperlink>
      <w:hyperlink r:id="rId15" w:anchor="7D20K3">
        <w:r w:rsidRPr="00300E1A">
          <w:rPr>
            <w:color w:val="auto"/>
          </w:rPr>
          <w:t>ф</w:t>
        </w:r>
      </w:hyperlink>
      <w:hyperlink r:id="rId16" w:anchor="7D20K3">
        <w:r w:rsidRPr="00300E1A">
          <w:rPr>
            <w:color w:val="auto"/>
          </w:rPr>
          <w:t>ормационных системах</w:t>
        </w:r>
      </w:hyperlink>
      <w:hyperlink r:id="rId17" w:anchor="7D20K3">
        <w:r w:rsidRPr="00300E1A">
          <w:rPr>
            <w:color w:val="auto"/>
          </w:rPr>
          <w:t>,</w:t>
        </w:r>
      </w:hyperlink>
      <w:hyperlink r:id="rId18" w:anchor="7D20K3">
        <w:r w:rsidRPr="00300E1A">
          <w:rPr>
            <w:color w:val="auto"/>
          </w:rPr>
          <w:t xml:space="preserve"> обеспечивающих пре</w:t>
        </w:r>
      </w:hyperlink>
      <w:hyperlink r:id="rId19" w:anchor="7D20K3">
        <w:r w:rsidRPr="00300E1A">
          <w:rPr>
            <w:color w:val="auto"/>
          </w:rPr>
          <w:t>д</w:t>
        </w:r>
      </w:hyperlink>
      <w:hyperlink r:id="rId20" w:anchor="7D20K3">
        <w:r w:rsidRPr="00300E1A">
          <w:rPr>
            <w:color w:val="auto"/>
          </w:rPr>
          <w:t xml:space="preserve">оставление в электронной </w:t>
        </w:r>
      </w:hyperlink>
      <w:hyperlink r:id="rId21" w:anchor="7D20K3">
        <w:r w:rsidRPr="00300E1A">
          <w:rPr>
            <w:color w:val="auto"/>
          </w:rPr>
          <w:t>ф</w:t>
        </w:r>
      </w:hyperlink>
      <w:hyperlink r:id="rId22" w:anchor="7D20K3">
        <w:r w:rsidRPr="00300E1A">
          <w:rPr>
            <w:color w:val="auto"/>
          </w:rPr>
          <w:t>орме госу</w:t>
        </w:r>
      </w:hyperlink>
      <w:hyperlink r:id="rId23" w:anchor="7D20K3">
        <w:r w:rsidRPr="00300E1A">
          <w:rPr>
            <w:color w:val="auto"/>
          </w:rPr>
          <w:t>д</w:t>
        </w:r>
      </w:hyperlink>
      <w:hyperlink r:id="rId24" w:anchor="7D20K3">
        <w:r w:rsidRPr="00300E1A">
          <w:rPr>
            <w:color w:val="auto"/>
          </w:rPr>
          <w:t>арственных и м</w:t>
        </w:r>
      </w:hyperlink>
      <w:hyperlink r:id="rId25" w:anchor="7D20K3">
        <w:r w:rsidRPr="00300E1A">
          <w:rPr>
            <w:color w:val="auto"/>
          </w:rPr>
          <w:t>у</w:t>
        </w:r>
      </w:hyperlink>
      <w:hyperlink r:id="rId26" w:anchor="7D20K3">
        <w:r w:rsidRPr="00300E1A">
          <w:rPr>
            <w:color w:val="auto"/>
          </w:rPr>
          <w:t xml:space="preserve">ниципальных </w:t>
        </w:r>
      </w:hyperlink>
      <w:hyperlink r:id="rId27" w:anchor="7D20K3">
        <w:r w:rsidRPr="00300E1A">
          <w:rPr>
            <w:color w:val="auto"/>
          </w:rPr>
          <w:t>у</w:t>
        </w:r>
      </w:hyperlink>
      <w:hyperlink r:id="rId28" w:anchor="7D20K3">
        <w:r w:rsidRPr="00300E1A">
          <w:rPr>
            <w:color w:val="auto"/>
          </w:rPr>
          <w:t>сл</w:t>
        </w:r>
      </w:hyperlink>
      <w:hyperlink r:id="rId29" w:anchor="7D20K3">
        <w:r w:rsidRPr="00300E1A">
          <w:rPr>
            <w:color w:val="auto"/>
          </w:rPr>
          <w:t>у</w:t>
        </w:r>
      </w:hyperlink>
      <w:hyperlink r:id="rId30" w:anchor="7D20K3">
        <w:r w:rsidRPr="00300E1A">
          <w:rPr>
            <w:color w:val="auto"/>
          </w:rPr>
          <w:t xml:space="preserve">г </w:t>
        </w:r>
      </w:hyperlink>
      <w:hyperlink r:id="rId31" w:anchor="7D20K3">
        <w:r w:rsidRPr="00300E1A">
          <w:rPr>
            <w:color w:val="auto"/>
          </w:rPr>
          <w:t>(</w:t>
        </w:r>
      </w:hyperlink>
      <w:hyperlink r:id="rId32" w:anchor="7D20K3">
        <w:r w:rsidRPr="00300E1A">
          <w:rPr>
            <w:color w:val="auto"/>
          </w:rPr>
          <w:t>ос</w:t>
        </w:r>
      </w:hyperlink>
      <w:hyperlink r:id="rId33" w:anchor="7D20K3">
        <w:r w:rsidRPr="00300E1A">
          <w:rPr>
            <w:color w:val="auto"/>
          </w:rPr>
          <w:t>у</w:t>
        </w:r>
      </w:hyperlink>
      <w:hyperlink r:id="rId34" w:anchor="7D20K3">
        <w:r w:rsidRPr="00300E1A">
          <w:rPr>
            <w:color w:val="auto"/>
          </w:rPr>
          <w:t>ществление ф</w:t>
        </w:r>
      </w:hyperlink>
      <w:hyperlink r:id="rId35" w:anchor="7D20K3">
        <w:r w:rsidRPr="00300E1A">
          <w:rPr>
            <w:color w:val="auto"/>
          </w:rPr>
          <w:t>у</w:t>
        </w:r>
      </w:hyperlink>
      <w:r w:rsidRPr="00300E1A">
        <w:t>нкций)</w:t>
      </w:r>
      <w:r>
        <w:t>;</w:t>
      </w:r>
      <w:hyperlink r:id="rId36" w:anchor="7D20K3">
        <w:r>
          <w:t>».</w:t>
        </w:r>
      </w:hyperlink>
    </w:p>
    <w:p w:rsidR="00300E1A" w:rsidRPr="00300E1A" w:rsidRDefault="003A0247" w:rsidP="00E843C9">
      <w:pPr>
        <w:pStyle w:val="22"/>
        <w:numPr>
          <w:ilvl w:val="1"/>
          <w:numId w:val="45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65" w:firstLine="567"/>
        <w:jc w:val="both"/>
      </w:pPr>
      <w:r>
        <w:rPr>
          <w:color w:val="auto"/>
        </w:rPr>
        <w:t>В пункте 2.4.2.</w:t>
      </w:r>
      <w:r w:rsidR="00300E1A">
        <w:rPr>
          <w:color w:val="auto"/>
        </w:rPr>
        <w:t>:</w:t>
      </w:r>
    </w:p>
    <w:p w:rsidR="00A26735" w:rsidRDefault="00300E1A" w:rsidP="00E843C9">
      <w:pPr>
        <w:pStyle w:val="22"/>
        <w:numPr>
          <w:ilvl w:val="2"/>
          <w:numId w:val="45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65" w:firstLine="567"/>
        <w:jc w:val="both"/>
      </w:pPr>
      <w:r>
        <w:t>в абзаце первом слова «1 апреля текущего года» заменить словами «</w:t>
      </w:r>
      <w:r w:rsidRPr="00C86167">
        <w:t>не позднее 1 апреля текущего</w:t>
      </w:r>
      <w:r>
        <w:t xml:space="preserve"> года».</w:t>
      </w:r>
    </w:p>
    <w:p w:rsidR="00A26735" w:rsidRPr="00C86167" w:rsidRDefault="00A26735" w:rsidP="00E843C9">
      <w:pPr>
        <w:pStyle w:val="22"/>
        <w:numPr>
          <w:ilvl w:val="2"/>
          <w:numId w:val="45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65" w:firstLine="567"/>
        <w:jc w:val="both"/>
      </w:pPr>
      <w:r w:rsidRPr="00C86167">
        <w:t>дополнить абзацем следующего содержания:</w:t>
      </w:r>
    </w:p>
    <w:p w:rsidR="00A26735" w:rsidRPr="00A26735" w:rsidRDefault="00A26735" w:rsidP="00E843C9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образования Кузбасса</w:t>
      </w:r>
      <w:r w:rsidRPr="00A26735">
        <w:rPr>
          <w:rFonts w:ascii="Times New Roman" w:hAnsi="Times New Roman" w:cs="Times New Roman"/>
          <w:sz w:val="28"/>
          <w:szCs w:val="28"/>
        </w:rPr>
        <w:t xml:space="preserve"> вправе предусмотреть возможность </w:t>
      </w:r>
      <w:proofErr w:type="spellStart"/>
      <w:r w:rsidRPr="00A26735">
        <w:rPr>
          <w:rFonts w:ascii="Times New Roman" w:hAnsi="Times New Roman" w:cs="Times New Roman"/>
          <w:sz w:val="28"/>
          <w:szCs w:val="28"/>
        </w:rPr>
        <w:lastRenderedPageBreak/>
        <w:t>проактивного</w:t>
      </w:r>
      <w:proofErr w:type="spellEnd"/>
      <w:r w:rsidRPr="00A26735">
        <w:rPr>
          <w:rFonts w:ascii="Times New Roman" w:hAnsi="Times New Roman" w:cs="Times New Roman"/>
          <w:sz w:val="28"/>
          <w:szCs w:val="28"/>
        </w:rPr>
        <w:t xml:space="preserve"> направления гражданам информации </w:t>
      </w:r>
      <w:proofErr w:type="gramStart"/>
      <w:r w:rsidRPr="00A26735">
        <w:rPr>
          <w:rFonts w:ascii="Times New Roman" w:hAnsi="Times New Roman" w:cs="Times New Roman"/>
          <w:sz w:val="28"/>
          <w:szCs w:val="28"/>
        </w:rPr>
        <w:t>о возможности получения услуги по подаче заявления о приеме на обучение в личном кабинете</w:t>
      </w:r>
      <w:proofErr w:type="gramEnd"/>
      <w:r w:rsidRPr="00A26735">
        <w:rPr>
          <w:rFonts w:ascii="Times New Roman" w:hAnsi="Times New Roman" w:cs="Times New Roman"/>
          <w:sz w:val="28"/>
          <w:szCs w:val="28"/>
        </w:rPr>
        <w:t xml:space="preserve"> ЕПГУ на основании данных, содержащихся в региональных государственных информационных системах </w:t>
      </w:r>
      <w:r>
        <w:rPr>
          <w:rFonts w:ascii="Times New Roman" w:hAnsi="Times New Roman" w:cs="Times New Roman"/>
          <w:sz w:val="28"/>
          <w:szCs w:val="28"/>
        </w:rPr>
        <w:t>Кемеровской области-Кузбасса</w:t>
      </w:r>
      <w:r w:rsidRPr="00A26735">
        <w:rPr>
          <w:rFonts w:ascii="Times New Roman" w:hAnsi="Times New Roman" w:cs="Times New Roman"/>
          <w:sz w:val="28"/>
          <w:szCs w:val="28"/>
        </w:rPr>
        <w:t xml:space="preserve">, созданных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Кемеровской области-Кузбасса.»</w:t>
      </w:r>
      <w:r w:rsidRPr="00A26735">
        <w:rPr>
          <w:rFonts w:ascii="Times New Roman" w:hAnsi="Times New Roman" w:cs="Times New Roman"/>
          <w:sz w:val="28"/>
          <w:szCs w:val="28"/>
        </w:rPr>
        <w:t>.</w:t>
      </w:r>
    </w:p>
    <w:p w:rsidR="00300E1A" w:rsidRDefault="00A26735" w:rsidP="00E843C9">
      <w:pPr>
        <w:pStyle w:val="22"/>
        <w:numPr>
          <w:ilvl w:val="1"/>
          <w:numId w:val="45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65" w:firstLine="567"/>
        <w:jc w:val="both"/>
      </w:pPr>
      <w:r>
        <w:t>Пункт 2.6.2 изложить в следующей редакции:</w:t>
      </w:r>
    </w:p>
    <w:p w:rsidR="00A26735" w:rsidRDefault="00A26735" w:rsidP="00E843C9">
      <w:pPr>
        <w:pStyle w:val="22"/>
        <w:shd w:val="clear" w:color="auto" w:fill="auto"/>
        <w:tabs>
          <w:tab w:val="left" w:pos="851"/>
          <w:tab w:val="left" w:pos="1134"/>
        </w:tabs>
        <w:spacing w:before="0" w:line="240" w:lineRule="auto"/>
        <w:ind w:right="265" w:firstLine="567"/>
        <w:jc w:val="both"/>
      </w:pPr>
    </w:p>
    <w:p w:rsidR="00A26735" w:rsidRDefault="00A26735" w:rsidP="00E843C9">
      <w:pPr>
        <w:pStyle w:val="22"/>
        <w:shd w:val="clear" w:color="auto" w:fill="auto"/>
        <w:tabs>
          <w:tab w:val="left" w:pos="851"/>
          <w:tab w:val="left" w:pos="1134"/>
        </w:tabs>
        <w:spacing w:before="0" w:line="240" w:lineRule="auto"/>
        <w:ind w:right="265" w:firstLine="567"/>
        <w:jc w:val="both"/>
      </w:pPr>
      <w:r>
        <w:t>«</w:t>
      </w:r>
      <w:r w:rsidRPr="00E968A3">
        <w:t>Заявление о приеме на обучение и документы для приема на обучение, указанные в подпункте 2.6.4. пункта 2.6 настоящего административного регламента подаются одним из следующих способов:</w:t>
      </w:r>
    </w:p>
    <w:p w:rsidR="00A26735" w:rsidRDefault="00A26735" w:rsidP="00E843C9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735">
        <w:rPr>
          <w:rFonts w:ascii="Times New Roman" w:hAnsi="Times New Roman" w:cs="Times New Roman"/>
          <w:sz w:val="28"/>
          <w:szCs w:val="28"/>
        </w:rPr>
        <w:t>в электронной форме посредством ЕПГУ;</w:t>
      </w:r>
    </w:p>
    <w:p w:rsidR="00A26735" w:rsidRDefault="00A26735" w:rsidP="00E843C9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735">
        <w:rPr>
          <w:rFonts w:ascii="Times New Roman" w:hAnsi="Times New Roman" w:cs="Times New Roman"/>
          <w:sz w:val="28"/>
          <w:szCs w:val="28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 </w:t>
      </w:r>
    </w:p>
    <w:p w:rsidR="00A26735" w:rsidRDefault="00A26735" w:rsidP="00E843C9">
      <w:pPr>
        <w:tabs>
          <w:tab w:val="left" w:pos="851"/>
          <w:tab w:val="left" w:pos="1134"/>
        </w:tabs>
        <w:spacing w:after="1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735">
        <w:rPr>
          <w:rFonts w:ascii="Times New Roman" w:hAnsi="Times New Roman" w:cs="Times New Roman"/>
          <w:sz w:val="28"/>
          <w:szCs w:val="28"/>
        </w:rPr>
        <w:t xml:space="preserve">через операторов почтовой связи общего пользования заказным письмом с уведомлением о вручении; </w:t>
      </w:r>
    </w:p>
    <w:p w:rsidR="00A26735" w:rsidRPr="00A26735" w:rsidRDefault="00A26735" w:rsidP="00E843C9">
      <w:pPr>
        <w:tabs>
          <w:tab w:val="left" w:pos="851"/>
          <w:tab w:val="left" w:pos="1134"/>
        </w:tabs>
        <w:spacing w:after="1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735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организацию.</w:t>
      </w:r>
    </w:p>
    <w:p w:rsidR="00A26735" w:rsidRPr="00A26735" w:rsidRDefault="00A26735" w:rsidP="00E843C9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35">
        <w:rPr>
          <w:rFonts w:ascii="Times New Roman" w:hAnsi="Times New Roman" w:cs="Times New Roman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26735" w:rsidRDefault="00A26735" w:rsidP="00E843C9">
      <w:pPr>
        <w:pStyle w:val="22"/>
        <w:shd w:val="clear" w:color="auto" w:fill="auto"/>
        <w:tabs>
          <w:tab w:val="left" w:pos="851"/>
          <w:tab w:val="left" w:pos="1134"/>
        </w:tabs>
        <w:spacing w:before="0" w:line="240" w:lineRule="auto"/>
        <w:ind w:right="265" w:firstLine="567"/>
        <w:jc w:val="both"/>
      </w:pPr>
      <w:proofErr w:type="gramStart"/>
      <w:r w:rsidRPr="00A26735"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</w:t>
      </w:r>
      <w:proofErr w:type="gramEnd"/>
      <w:r w:rsidRPr="00A26735">
        <w:t xml:space="preserve">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A26735">
        <w:t>м(</w:t>
      </w:r>
      <w:proofErr w:type="spellStart"/>
      <w:proofErr w:type="gramEnd"/>
      <w:r w:rsidRPr="00A26735">
        <w:t>ями</w:t>
      </w:r>
      <w:proofErr w:type="spellEnd"/>
      <w:r w:rsidRPr="00A26735">
        <w:t>) (законным(</w:t>
      </w:r>
      <w:proofErr w:type="spellStart"/>
      <w:r w:rsidRPr="00A26735">
        <w:t>ыми</w:t>
      </w:r>
      <w:proofErr w:type="spellEnd"/>
      <w:r w:rsidRPr="00A26735">
        <w:t>) представителем</w:t>
      </w:r>
      <w:r>
        <w:t>(</w:t>
      </w:r>
      <w:proofErr w:type="spellStart"/>
      <w:r>
        <w:t>ями</w:t>
      </w:r>
      <w:proofErr w:type="spellEnd"/>
      <w:r>
        <w:t>) ребенка или поступающим).»</w:t>
      </w:r>
      <w:r w:rsidRPr="00A26735">
        <w:t>.</w:t>
      </w:r>
    </w:p>
    <w:p w:rsidR="006B2ED0" w:rsidRDefault="006B2ED0" w:rsidP="00E843C9">
      <w:pPr>
        <w:pStyle w:val="22"/>
        <w:shd w:val="clear" w:color="auto" w:fill="auto"/>
        <w:tabs>
          <w:tab w:val="left" w:pos="851"/>
          <w:tab w:val="left" w:pos="1134"/>
        </w:tabs>
        <w:spacing w:before="0" w:line="240" w:lineRule="auto"/>
        <w:ind w:right="265" w:firstLine="567"/>
        <w:jc w:val="both"/>
      </w:pPr>
    </w:p>
    <w:p w:rsidR="00A26735" w:rsidRDefault="00A26735" w:rsidP="00E843C9">
      <w:pPr>
        <w:pStyle w:val="22"/>
        <w:numPr>
          <w:ilvl w:val="1"/>
          <w:numId w:val="45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65" w:firstLine="567"/>
        <w:jc w:val="both"/>
      </w:pPr>
      <w:r>
        <w:t xml:space="preserve">Пункт 2.8. </w:t>
      </w:r>
      <w:r w:rsidR="003C2B8A">
        <w:t>дополнить абзацем следующего содержания:</w:t>
      </w:r>
    </w:p>
    <w:p w:rsidR="003C2B8A" w:rsidRDefault="003C2B8A" w:rsidP="00E843C9">
      <w:pPr>
        <w:pStyle w:val="22"/>
        <w:shd w:val="clear" w:color="auto" w:fill="auto"/>
        <w:tabs>
          <w:tab w:val="left" w:pos="851"/>
          <w:tab w:val="left" w:pos="1134"/>
        </w:tabs>
        <w:spacing w:before="0" w:line="240" w:lineRule="auto"/>
        <w:ind w:right="265" w:firstLine="567"/>
        <w:jc w:val="both"/>
      </w:pPr>
    </w:p>
    <w:p w:rsidR="003C2B8A" w:rsidRDefault="003C2B8A" w:rsidP="00E843C9">
      <w:pPr>
        <w:pStyle w:val="ad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B8A">
        <w:rPr>
          <w:rFonts w:ascii="Times New Roman" w:hAnsi="Times New Roman" w:cs="Times New Roman"/>
          <w:sz w:val="28"/>
          <w:szCs w:val="28"/>
        </w:rPr>
        <w:t>«При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2.6 настоящего административного регламента,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Start"/>
      <w:r w:rsidRPr="003C2B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C2B8A" w:rsidRDefault="003C2B8A" w:rsidP="00E843C9">
      <w:pPr>
        <w:pStyle w:val="ad"/>
        <w:numPr>
          <w:ilvl w:val="1"/>
          <w:numId w:val="4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2073A">
        <w:rPr>
          <w:rFonts w:ascii="Times New Roman" w:hAnsi="Times New Roman" w:cs="Times New Roman"/>
          <w:sz w:val="28"/>
          <w:szCs w:val="28"/>
        </w:rPr>
        <w:t>2.14. изложить в следующей редакции:</w:t>
      </w:r>
    </w:p>
    <w:p w:rsidR="0032073A" w:rsidRPr="0032073A" w:rsidRDefault="0032073A" w:rsidP="00E843C9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73A">
        <w:rPr>
          <w:rFonts w:ascii="Times New Roman" w:hAnsi="Times New Roman" w:cs="Times New Roman"/>
          <w:sz w:val="28"/>
          <w:szCs w:val="28"/>
        </w:rPr>
        <w:t>«2.14. Факт приема заявления о приеме на обучение и перечень документов, представленных родителе</w:t>
      </w:r>
      <w:proofErr w:type="gramStart"/>
      <w:r w:rsidRPr="0032073A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2073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073A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32073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2073A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32073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073A">
        <w:rPr>
          <w:rFonts w:ascii="Times New Roman" w:hAnsi="Times New Roman" w:cs="Times New Roman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32073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2073A">
        <w:rPr>
          <w:rFonts w:ascii="Times New Roman" w:hAnsi="Times New Roman" w:cs="Times New Roman"/>
          <w:sz w:val="28"/>
          <w:szCs w:val="28"/>
        </w:rPr>
        <w:t xml:space="preserve">тентификации). Журнал приема заявлений может </w:t>
      </w:r>
      <w:proofErr w:type="gramStart"/>
      <w:r w:rsidRPr="0032073A">
        <w:rPr>
          <w:rFonts w:ascii="Times New Roman" w:hAnsi="Times New Roman" w:cs="Times New Roman"/>
          <w:sz w:val="28"/>
          <w:szCs w:val="28"/>
        </w:rPr>
        <w:t>вестись</w:t>
      </w:r>
      <w:proofErr w:type="gramEnd"/>
      <w:r w:rsidRPr="0032073A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</w:t>
      </w:r>
      <w:r w:rsidRPr="0032073A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(при наличии).</w:t>
      </w:r>
    </w:p>
    <w:p w:rsidR="0032073A" w:rsidRPr="0032073A" w:rsidRDefault="0032073A" w:rsidP="00E843C9">
      <w:pPr>
        <w:pStyle w:val="ad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73A">
        <w:rPr>
          <w:rFonts w:ascii="Times New Roman" w:hAnsi="Times New Roman" w:cs="Times New Roman"/>
          <w:sz w:val="28"/>
          <w:szCs w:val="28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32073A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2073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073A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32073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2073A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32073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073A">
        <w:rPr>
          <w:rFonts w:ascii="Times New Roman" w:hAnsi="Times New Roman" w:cs="Times New Roman"/>
          <w:sz w:val="28"/>
          <w:szCs w:val="28"/>
        </w:rPr>
        <w:t>) ребенка или поступающим, родителю(ям) (законному(</w:t>
      </w:r>
      <w:proofErr w:type="spellStart"/>
      <w:r w:rsidRPr="0032073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2073A">
        <w:rPr>
          <w:rFonts w:ascii="Times New Roman" w:hAnsi="Times New Roman" w:cs="Times New Roman"/>
          <w:sz w:val="28"/>
          <w:szCs w:val="28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32073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32073A">
        <w:rPr>
          <w:rFonts w:ascii="Times New Roman" w:hAnsi="Times New Roman" w:cs="Times New Roman"/>
          <w:sz w:val="28"/>
          <w:szCs w:val="28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2073A" w:rsidRDefault="0032073A" w:rsidP="00E843C9">
      <w:pPr>
        <w:pStyle w:val="ad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73A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общеобразовательной организацией в день поступления от МФЦ.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2B8A" w:rsidRPr="003C2B8A" w:rsidRDefault="003C2B8A" w:rsidP="00E843C9">
      <w:pPr>
        <w:pStyle w:val="22"/>
        <w:shd w:val="clear" w:color="auto" w:fill="auto"/>
        <w:tabs>
          <w:tab w:val="left" w:pos="851"/>
          <w:tab w:val="left" w:pos="1134"/>
        </w:tabs>
        <w:spacing w:before="0" w:line="240" w:lineRule="auto"/>
        <w:ind w:right="265" w:firstLine="567"/>
        <w:jc w:val="both"/>
      </w:pPr>
    </w:p>
    <w:p w:rsidR="00300E1A" w:rsidRPr="00300E1A" w:rsidRDefault="00300E1A" w:rsidP="00E843C9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right="265" w:firstLine="567"/>
        <w:jc w:val="both"/>
      </w:pPr>
      <w:r w:rsidRPr="00300E1A">
        <w:t xml:space="preserve">Пресс-секретарю Главы </w:t>
      </w:r>
      <w:proofErr w:type="spellStart"/>
      <w:r w:rsidRPr="00300E1A">
        <w:t>Таштагольского</w:t>
      </w:r>
      <w:proofErr w:type="spellEnd"/>
      <w:r w:rsidRPr="00300E1A">
        <w:t xml:space="preserve"> муниципального района (Кустовой М.Л.) опубликовать настоящее постановление в газете «</w:t>
      </w:r>
      <w:proofErr w:type="gramStart"/>
      <w:r w:rsidRPr="00300E1A">
        <w:t>Красная</w:t>
      </w:r>
      <w:proofErr w:type="gramEnd"/>
      <w:r w:rsidRPr="00300E1A">
        <w:t xml:space="preserve"> </w:t>
      </w:r>
      <w:proofErr w:type="spellStart"/>
      <w:r w:rsidRPr="00300E1A">
        <w:t>Шория</w:t>
      </w:r>
      <w:proofErr w:type="spellEnd"/>
      <w:r w:rsidRPr="00300E1A">
        <w:t>» и разместить на сайте администрации в информационно-телекоммуникационной сети «Интернет».</w:t>
      </w:r>
    </w:p>
    <w:p w:rsidR="00300E1A" w:rsidRPr="00300E1A" w:rsidRDefault="00300E1A" w:rsidP="00E843C9">
      <w:pPr>
        <w:pStyle w:val="22"/>
        <w:numPr>
          <w:ilvl w:val="0"/>
          <w:numId w:val="1"/>
        </w:numPr>
        <w:shd w:val="clear" w:color="auto" w:fill="auto"/>
        <w:tabs>
          <w:tab w:val="left" w:pos="797"/>
          <w:tab w:val="left" w:pos="851"/>
          <w:tab w:val="left" w:pos="1134"/>
        </w:tabs>
        <w:spacing w:before="0" w:line="240" w:lineRule="auto"/>
        <w:ind w:right="265" w:firstLine="567"/>
        <w:jc w:val="both"/>
      </w:pPr>
      <w:proofErr w:type="gramStart"/>
      <w:r w:rsidRPr="00300E1A">
        <w:t>Контроль за</w:t>
      </w:r>
      <w:proofErr w:type="gramEnd"/>
      <w:r w:rsidRPr="00300E1A">
        <w:t xml:space="preserve"> исполнением настоящего постановления возложить на заместителя Главы </w:t>
      </w:r>
      <w:proofErr w:type="spellStart"/>
      <w:r w:rsidRPr="00300E1A">
        <w:t>Таштагольского</w:t>
      </w:r>
      <w:proofErr w:type="spellEnd"/>
      <w:r w:rsidRPr="00300E1A">
        <w:t xml:space="preserve"> муниципального района </w:t>
      </w:r>
      <w:r w:rsidR="0032073A">
        <w:t xml:space="preserve">В.В. </w:t>
      </w:r>
      <w:proofErr w:type="spellStart"/>
      <w:r w:rsidR="0032073A">
        <w:t>Губайдулину</w:t>
      </w:r>
      <w:proofErr w:type="spellEnd"/>
      <w:r w:rsidRPr="00300E1A">
        <w:t>.</w:t>
      </w:r>
    </w:p>
    <w:p w:rsidR="00300E1A" w:rsidRDefault="00300E1A" w:rsidP="00E843C9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right="265" w:firstLine="567"/>
        <w:jc w:val="both"/>
      </w:pPr>
      <w:r w:rsidRPr="00300E1A">
        <w:t>Настоящее постановление вступает в силу с момента его официального опубликования.</w:t>
      </w:r>
    </w:p>
    <w:p w:rsidR="0032073A" w:rsidRDefault="0032073A" w:rsidP="00E843C9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</w:p>
    <w:p w:rsidR="0032073A" w:rsidRDefault="0032073A" w:rsidP="00E843C9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</w:p>
    <w:p w:rsidR="0032073A" w:rsidRDefault="0032073A" w:rsidP="00E843C9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</w:p>
    <w:p w:rsidR="0032073A" w:rsidRDefault="0032073A" w:rsidP="00E843C9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  <w:r>
        <w:t xml:space="preserve">Глава </w:t>
      </w:r>
      <w:proofErr w:type="spellStart"/>
      <w:r>
        <w:t>Таштагольского</w:t>
      </w:r>
      <w:proofErr w:type="spellEnd"/>
      <w:r>
        <w:t xml:space="preserve"> </w:t>
      </w:r>
    </w:p>
    <w:p w:rsidR="0032073A" w:rsidRPr="00300E1A" w:rsidRDefault="0032073A" w:rsidP="00E843C9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  <w:r>
        <w:t>муниципального района                                                                      А.Г. Орлов</w:t>
      </w:r>
    </w:p>
    <w:p w:rsidR="00300E1A" w:rsidRPr="00300E1A" w:rsidRDefault="00300E1A" w:rsidP="00E843C9">
      <w:pPr>
        <w:ind w:right="265" w:firstLine="567"/>
        <w:jc w:val="both"/>
        <w:rPr>
          <w:sz w:val="28"/>
          <w:szCs w:val="28"/>
        </w:rPr>
      </w:pPr>
    </w:p>
    <w:p w:rsidR="00942AB5" w:rsidRPr="00300E1A" w:rsidRDefault="00942AB5" w:rsidP="00E843C9">
      <w:pPr>
        <w:ind w:right="265" w:firstLine="567"/>
        <w:jc w:val="both"/>
        <w:rPr>
          <w:sz w:val="28"/>
          <w:szCs w:val="28"/>
        </w:rPr>
      </w:pPr>
    </w:p>
    <w:sectPr w:rsidR="00942AB5" w:rsidRPr="00300E1A" w:rsidSect="00300E1A">
      <w:pgSz w:w="11900" w:h="16840"/>
      <w:pgMar w:top="360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13" w:rsidRDefault="006D7E13">
      <w:r>
        <w:separator/>
      </w:r>
    </w:p>
  </w:endnote>
  <w:endnote w:type="continuationSeparator" w:id="0">
    <w:p w:rsidR="006D7E13" w:rsidRDefault="006D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13" w:rsidRDefault="006D7E13"/>
  </w:footnote>
  <w:footnote w:type="continuationSeparator" w:id="0">
    <w:p w:rsidR="006D7E13" w:rsidRDefault="006D7E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5C1"/>
    <w:multiLevelType w:val="multilevel"/>
    <w:tmpl w:val="B48605D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635E5"/>
    <w:multiLevelType w:val="multilevel"/>
    <w:tmpl w:val="7AFEB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B3533"/>
    <w:multiLevelType w:val="multilevel"/>
    <w:tmpl w:val="246469F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12AD5"/>
    <w:multiLevelType w:val="multilevel"/>
    <w:tmpl w:val="ED6C0EF8"/>
    <w:lvl w:ilvl="0">
      <w:start w:val="1"/>
      <w:numFmt w:val="decimal"/>
      <w:lvlText w:val="2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A525A"/>
    <w:multiLevelType w:val="multilevel"/>
    <w:tmpl w:val="283CE40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0E7CF5"/>
    <w:multiLevelType w:val="multilevel"/>
    <w:tmpl w:val="326A901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602676"/>
    <w:multiLevelType w:val="multilevel"/>
    <w:tmpl w:val="6E263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417E9"/>
    <w:multiLevelType w:val="multilevel"/>
    <w:tmpl w:val="D466E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045C6E"/>
    <w:multiLevelType w:val="multilevel"/>
    <w:tmpl w:val="4E4AC9A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27036"/>
    <w:multiLevelType w:val="multilevel"/>
    <w:tmpl w:val="42FAD76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64335A"/>
    <w:multiLevelType w:val="multilevel"/>
    <w:tmpl w:val="A0D0F0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1C4797"/>
    <w:multiLevelType w:val="multilevel"/>
    <w:tmpl w:val="5E5C46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D52051"/>
    <w:multiLevelType w:val="multilevel"/>
    <w:tmpl w:val="EB3C1D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E328D9"/>
    <w:multiLevelType w:val="multilevel"/>
    <w:tmpl w:val="83665EEE"/>
    <w:lvl w:ilvl="0">
      <w:start w:val="1"/>
      <w:numFmt w:val="decimal"/>
      <w:lvlText w:val="2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8417F9"/>
    <w:multiLevelType w:val="multilevel"/>
    <w:tmpl w:val="D2C8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</w:rPr>
    </w:lvl>
  </w:abstractNum>
  <w:abstractNum w:abstractNumId="15">
    <w:nsid w:val="2C1D7EEC"/>
    <w:multiLevelType w:val="multilevel"/>
    <w:tmpl w:val="EB98B30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7F3002"/>
    <w:multiLevelType w:val="multilevel"/>
    <w:tmpl w:val="F1ACDF1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823B2"/>
    <w:multiLevelType w:val="multilevel"/>
    <w:tmpl w:val="31A01C2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D7546C"/>
    <w:multiLevelType w:val="multilevel"/>
    <w:tmpl w:val="E38647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72541B"/>
    <w:multiLevelType w:val="multilevel"/>
    <w:tmpl w:val="CC9E5AD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8166FF"/>
    <w:multiLevelType w:val="multilevel"/>
    <w:tmpl w:val="15E08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DD0111"/>
    <w:multiLevelType w:val="multilevel"/>
    <w:tmpl w:val="1180D2E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51200A"/>
    <w:multiLevelType w:val="multilevel"/>
    <w:tmpl w:val="B0F40F3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EF659E"/>
    <w:multiLevelType w:val="multilevel"/>
    <w:tmpl w:val="476A0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50374B"/>
    <w:multiLevelType w:val="multilevel"/>
    <w:tmpl w:val="E9BA1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7F6DF7"/>
    <w:multiLevelType w:val="multilevel"/>
    <w:tmpl w:val="BA4691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9F341C"/>
    <w:multiLevelType w:val="multilevel"/>
    <w:tmpl w:val="829049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823A43"/>
    <w:multiLevelType w:val="multilevel"/>
    <w:tmpl w:val="93964A6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CA0B80"/>
    <w:multiLevelType w:val="multilevel"/>
    <w:tmpl w:val="C8108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922501"/>
    <w:multiLevelType w:val="multilevel"/>
    <w:tmpl w:val="B9D23F0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15C69"/>
    <w:multiLevelType w:val="multilevel"/>
    <w:tmpl w:val="DE24C65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AD2A43"/>
    <w:multiLevelType w:val="multilevel"/>
    <w:tmpl w:val="EF0C29E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EA7727"/>
    <w:multiLevelType w:val="multilevel"/>
    <w:tmpl w:val="D60E5CF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4D1358"/>
    <w:multiLevelType w:val="multilevel"/>
    <w:tmpl w:val="A6AEFD4C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5367BD"/>
    <w:multiLevelType w:val="multilevel"/>
    <w:tmpl w:val="1BFACFF0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607A83"/>
    <w:multiLevelType w:val="multilevel"/>
    <w:tmpl w:val="77DE2228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E2714F"/>
    <w:multiLevelType w:val="multilevel"/>
    <w:tmpl w:val="60FADBB4"/>
    <w:lvl w:ilvl="0">
      <w:start w:val="1"/>
      <w:numFmt w:val="decimal"/>
      <w:lvlText w:val="2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9751D4"/>
    <w:multiLevelType w:val="multilevel"/>
    <w:tmpl w:val="0B728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2548F5"/>
    <w:multiLevelType w:val="multilevel"/>
    <w:tmpl w:val="24F4026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B918C3"/>
    <w:multiLevelType w:val="multilevel"/>
    <w:tmpl w:val="445496E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020C3B"/>
    <w:multiLevelType w:val="multilevel"/>
    <w:tmpl w:val="BCBE639C"/>
    <w:lvl w:ilvl="0">
      <w:start w:val="5"/>
      <w:numFmt w:val="decimal"/>
      <w:lvlText w:val="1.З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975829"/>
    <w:multiLevelType w:val="multilevel"/>
    <w:tmpl w:val="C95A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F61ECA"/>
    <w:multiLevelType w:val="multilevel"/>
    <w:tmpl w:val="C21A0A9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526786"/>
    <w:multiLevelType w:val="multilevel"/>
    <w:tmpl w:val="9A3A43F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FC7017"/>
    <w:multiLevelType w:val="multilevel"/>
    <w:tmpl w:val="05444DE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35"/>
  </w:num>
  <w:num w:numId="5">
    <w:abstractNumId w:val="40"/>
  </w:num>
  <w:num w:numId="6">
    <w:abstractNumId w:val="41"/>
  </w:num>
  <w:num w:numId="7">
    <w:abstractNumId w:val="11"/>
  </w:num>
  <w:num w:numId="8">
    <w:abstractNumId w:val="32"/>
  </w:num>
  <w:num w:numId="9">
    <w:abstractNumId w:val="8"/>
  </w:num>
  <w:num w:numId="10">
    <w:abstractNumId w:val="30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17"/>
  </w:num>
  <w:num w:numId="16">
    <w:abstractNumId w:val="36"/>
  </w:num>
  <w:num w:numId="17">
    <w:abstractNumId w:val="3"/>
  </w:num>
  <w:num w:numId="18">
    <w:abstractNumId w:val="33"/>
  </w:num>
  <w:num w:numId="19">
    <w:abstractNumId w:val="39"/>
  </w:num>
  <w:num w:numId="20">
    <w:abstractNumId w:val="21"/>
  </w:num>
  <w:num w:numId="21">
    <w:abstractNumId w:val="31"/>
  </w:num>
  <w:num w:numId="22">
    <w:abstractNumId w:val="42"/>
  </w:num>
  <w:num w:numId="23">
    <w:abstractNumId w:val="24"/>
  </w:num>
  <w:num w:numId="24">
    <w:abstractNumId w:val="7"/>
  </w:num>
  <w:num w:numId="25">
    <w:abstractNumId w:val="6"/>
  </w:num>
  <w:num w:numId="26">
    <w:abstractNumId w:val="25"/>
  </w:num>
  <w:num w:numId="27">
    <w:abstractNumId w:val="20"/>
  </w:num>
  <w:num w:numId="28">
    <w:abstractNumId w:val="28"/>
  </w:num>
  <w:num w:numId="29">
    <w:abstractNumId w:val="19"/>
  </w:num>
  <w:num w:numId="30">
    <w:abstractNumId w:val="38"/>
  </w:num>
  <w:num w:numId="31">
    <w:abstractNumId w:val="29"/>
  </w:num>
  <w:num w:numId="32">
    <w:abstractNumId w:val="43"/>
  </w:num>
  <w:num w:numId="33">
    <w:abstractNumId w:val="26"/>
  </w:num>
  <w:num w:numId="34">
    <w:abstractNumId w:val="27"/>
  </w:num>
  <w:num w:numId="35">
    <w:abstractNumId w:val="22"/>
  </w:num>
  <w:num w:numId="36">
    <w:abstractNumId w:val="2"/>
  </w:num>
  <w:num w:numId="37">
    <w:abstractNumId w:val="44"/>
  </w:num>
  <w:num w:numId="38">
    <w:abstractNumId w:val="12"/>
  </w:num>
  <w:num w:numId="39">
    <w:abstractNumId w:val="18"/>
  </w:num>
  <w:num w:numId="40">
    <w:abstractNumId w:val="16"/>
  </w:num>
  <w:num w:numId="41">
    <w:abstractNumId w:val="4"/>
  </w:num>
  <w:num w:numId="42">
    <w:abstractNumId w:val="9"/>
  </w:num>
  <w:num w:numId="43">
    <w:abstractNumId w:val="37"/>
  </w:num>
  <w:num w:numId="44">
    <w:abstractNumId w:val="34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A59C2"/>
    <w:rsid w:val="00045180"/>
    <w:rsid w:val="000F551D"/>
    <w:rsid w:val="00231CE5"/>
    <w:rsid w:val="00233F2F"/>
    <w:rsid w:val="00255F04"/>
    <w:rsid w:val="002746F0"/>
    <w:rsid w:val="00300E1A"/>
    <w:rsid w:val="0032073A"/>
    <w:rsid w:val="00354E66"/>
    <w:rsid w:val="003A0247"/>
    <w:rsid w:val="003A73D1"/>
    <w:rsid w:val="003B30CD"/>
    <w:rsid w:val="003C2B8A"/>
    <w:rsid w:val="003F2B19"/>
    <w:rsid w:val="00433679"/>
    <w:rsid w:val="004B2CB8"/>
    <w:rsid w:val="00652578"/>
    <w:rsid w:val="006A59C2"/>
    <w:rsid w:val="006B2ED0"/>
    <w:rsid w:val="006D7E13"/>
    <w:rsid w:val="0075099E"/>
    <w:rsid w:val="00763BCD"/>
    <w:rsid w:val="00887C82"/>
    <w:rsid w:val="00942AB5"/>
    <w:rsid w:val="00A26735"/>
    <w:rsid w:val="00A44B2B"/>
    <w:rsid w:val="00A50668"/>
    <w:rsid w:val="00AC132B"/>
    <w:rsid w:val="00B75BFC"/>
    <w:rsid w:val="00C2351D"/>
    <w:rsid w:val="00C51716"/>
    <w:rsid w:val="00D95227"/>
    <w:rsid w:val="00E419C3"/>
    <w:rsid w:val="00E525CC"/>
    <w:rsid w:val="00E73E2F"/>
    <w:rsid w:val="00E843C9"/>
    <w:rsid w:val="00EE63B6"/>
    <w:rsid w:val="00FA4332"/>
    <w:rsid w:val="00FB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180"/>
    <w:rPr>
      <w:color w:val="000000"/>
    </w:rPr>
  </w:style>
  <w:style w:type="paragraph" w:styleId="1">
    <w:name w:val="heading 1"/>
    <w:basedOn w:val="a"/>
    <w:next w:val="a"/>
    <w:link w:val="10"/>
    <w:qFormat/>
    <w:rsid w:val="00231CE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2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18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045180"/>
    <w:rPr>
      <w:rFonts w:ascii="Consolas" w:eastAsia="Consolas" w:hAnsi="Consolas" w:cs="Consolas"/>
      <w:b/>
      <w:bCs/>
      <w:i/>
      <w:iCs/>
      <w:smallCaps w:val="0"/>
      <w:strike w:val="0"/>
      <w:w w:val="100"/>
      <w:sz w:val="80"/>
      <w:szCs w:val="80"/>
      <w:u w:val="none"/>
      <w:lang w:val="en-US" w:eastAsia="en-US" w:bidi="en-US"/>
    </w:rPr>
  </w:style>
  <w:style w:type="character" w:customStyle="1" w:styleId="13">
    <w:name w:val="Заголовок №1"/>
    <w:basedOn w:val="11"/>
    <w:rsid w:val="0004518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Заголовок №2_"/>
    <w:basedOn w:val="a0"/>
    <w:link w:val="2a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4">
    <w:name w:val="Основной текст (3) + Полужирный"/>
    <w:basedOn w:val="3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045180"/>
    <w:pPr>
      <w:shd w:val="clear" w:color="auto" w:fill="FFFFFF"/>
      <w:spacing w:after="1200" w:line="0" w:lineRule="atLeast"/>
      <w:jc w:val="center"/>
      <w:outlineLvl w:val="0"/>
    </w:pPr>
    <w:rPr>
      <w:rFonts w:ascii="Consolas" w:eastAsia="Consolas" w:hAnsi="Consolas" w:cs="Consolas"/>
      <w:b/>
      <w:bCs/>
      <w:i/>
      <w:iCs/>
      <w:sz w:val="80"/>
      <w:szCs w:val="8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45180"/>
    <w:pPr>
      <w:shd w:val="clear" w:color="auto" w:fill="FFFFFF"/>
      <w:spacing w:before="120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45180"/>
    <w:pPr>
      <w:shd w:val="clear" w:color="auto" w:fill="FFFFFF"/>
      <w:spacing w:after="540" w:line="0" w:lineRule="atLeas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045180"/>
    <w:pPr>
      <w:shd w:val="clear" w:color="auto" w:fill="FFFFFF"/>
      <w:spacing w:before="54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45180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045180"/>
    <w:pPr>
      <w:shd w:val="clear" w:color="auto" w:fill="FFFFFF"/>
      <w:spacing w:line="43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04518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0451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a">
    <w:name w:val="Заголовок №2"/>
    <w:basedOn w:val="a"/>
    <w:link w:val="29"/>
    <w:rsid w:val="00045180"/>
    <w:pPr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rsid w:val="00231CE5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No Spacing"/>
    <w:link w:val="aa"/>
    <w:uiPriority w:val="1"/>
    <w:qFormat/>
    <w:rsid w:val="00231CE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a">
    <w:name w:val="Без интервала Знак"/>
    <w:link w:val="a9"/>
    <w:uiPriority w:val="1"/>
    <w:rsid w:val="00231CE5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231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CE5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2A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A26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08701" TargetMode="External"/><Relationship Id="rId13" Type="http://schemas.openxmlformats.org/officeDocument/2006/relationships/hyperlink" Target="http://docs.cntd.ru/document/902308701" TargetMode="External"/><Relationship Id="rId18" Type="http://schemas.openxmlformats.org/officeDocument/2006/relationships/hyperlink" Target="http://docs.cntd.ru/document/902308701" TargetMode="External"/><Relationship Id="rId26" Type="http://schemas.openxmlformats.org/officeDocument/2006/relationships/hyperlink" Target="http://docs.cntd.ru/document/9023087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08701" TargetMode="External"/><Relationship Id="rId34" Type="http://schemas.openxmlformats.org/officeDocument/2006/relationships/hyperlink" Target="http://docs.cntd.ru/document/90230870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308701" TargetMode="External"/><Relationship Id="rId17" Type="http://schemas.openxmlformats.org/officeDocument/2006/relationships/hyperlink" Target="http://docs.cntd.ru/document/902308701" TargetMode="External"/><Relationship Id="rId25" Type="http://schemas.openxmlformats.org/officeDocument/2006/relationships/hyperlink" Target="http://docs.cntd.ru/document/902308701" TargetMode="External"/><Relationship Id="rId33" Type="http://schemas.openxmlformats.org/officeDocument/2006/relationships/hyperlink" Target="http://docs.cntd.ru/document/90230870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08701" TargetMode="External"/><Relationship Id="rId20" Type="http://schemas.openxmlformats.org/officeDocument/2006/relationships/hyperlink" Target="http://docs.cntd.ru/document/902308701" TargetMode="External"/><Relationship Id="rId29" Type="http://schemas.openxmlformats.org/officeDocument/2006/relationships/hyperlink" Target="http://docs.cntd.ru/document/9023087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08701" TargetMode="External"/><Relationship Id="rId24" Type="http://schemas.openxmlformats.org/officeDocument/2006/relationships/hyperlink" Target="http://docs.cntd.ru/document/902308701" TargetMode="External"/><Relationship Id="rId32" Type="http://schemas.openxmlformats.org/officeDocument/2006/relationships/hyperlink" Target="http://docs.cntd.ru/document/902308701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08701" TargetMode="External"/><Relationship Id="rId23" Type="http://schemas.openxmlformats.org/officeDocument/2006/relationships/hyperlink" Target="http://docs.cntd.ru/document/902308701" TargetMode="External"/><Relationship Id="rId28" Type="http://schemas.openxmlformats.org/officeDocument/2006/relationships/hyperlink" Target="http://docs.cntd.ru/document/902308701" TargetMode="External"/><Relationship Id="rId36" Type="http://schemas.openxmlformats.org/officeDocument/2006/relationships/hyperlink" Target="http://docs.cntd.ru/document/902308701" TargetMode="External"/><Relationship Id="rId10" Type="http://schemas.openxmlformats.org/officeDocument/2006/relationships/hyperlink" Target="http://docs.cntd.ru/document/902308701" TargetMode="External"/><Relationship Id="rId19" Type="http://schemas.openxmlformats.org/officeDocument/2006/relationships/hyperlink" Target="http://docs.cntd.ru/document/902308701" TargetMode="External"/><Relationship Id="rId31" Type="http://schemas.openxmlformats.org/officeDocument/2006/relationships/hyperlink" Target="http://docs.cntd.ru/document/902308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08701" TargetMode="External"/><Relationship Id="rId14" Type="http://schemas.openxmlformats.org/officeDocument/2006/relationships/hyperlink" Target="http://docs.cntd.ru/document/902308701" TargetMode="External"/><Relationship Id="rId22" Type="http://schemas.openxmlformats.org/officeDocument/2006/relationships/hyperlink" Target="http://docs.cntd.ru/document/902308701" TargetMode="External"/><Relationship Id="rId27" Type="http://schemas.openxmlformats.org/officeDocument/2006/relationships/hyperlink" Target="http://docs.cntd.ru/document/902308701" TargetMode="External"/><Relationship Id="rId30" Type="http://schemas.openxmlformats.org/officeDocument/2006/relationships/hyperlink" Target="http://docs.cntd.ru/document/902308701" TargetMode="External"/><Relationship Id="rId35" Type="http://schemas.openxmlformats.org/officeDocument/2006/relationships/hyperlink" Target="http://docs.cntd.ru/document/902308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Lude</cp:lastModifiedBy>
  <cp:revision>2</cp:revision>
  <cp:lastPrinted>2021-06-29T09:18:00Z</cp:lastPrinted>
  <dcterms:created xsi:type="dcterms:W3CDTF">2023-04-04T03:27:00Z</dcterms:created>
  <dcterms:modified xsi:type="dcterms:W3CDTF">2023-04-04T03:27:00Z</dcterms:modified>
</cp:coreProperties>
</file>