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6" w:rsidRPr="00F16987" w:rsidRDefault="009E4EE4" w:rsidP="00A2459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680085"/>
            <wp:effectExtent l="19050" t="0" r="0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5C" w:rsidRPr="00F16987" w:rsidRDefault="00AD565C" w:rsidP="00F1698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F16987"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4F217E" w:rsidRPr="00F16987" w:rsidRDefault="004F217E" w:rsidP="00F16987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987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343CA8" w:rsidRPr="00F16987" w:rsidRDefault="007902E2" w:rsidP="00F1698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16987">
        <w:rPr>
          <w:rFonts w:ascii="Times New Roman" w:hAnsi="Times New Roman"/>
          <w:noProof/>
          <w:sz w:val="24"/>
          <w:szCs w:val="24"/>
        </w:rPr>
        <w:t xml:space="preserve">АДМИНИСТРАЦИЯ </w:t>
      </w:r>
      <w:r w:rsidR="004F217E" w:rsidRPr="00F16987">
        <w:rPr>
          <w:rFonts w:ascii="Times New Roman" w:hAnsi="Times New Roman"/>
          <w:noProof/>
          <w:sz w:val="24"/>
          <w:szCs w:val="24"/>
        </w:rPr>
        <w:t>ТАШТА</w:t>
      </w:r>
      <w:r w:rsidRPr="00F16987">
        <w:rPr>
          <w:rFonts w:ascii="Times New Roman" w:hAnsi="Times New Roman"/>
          <w:noProof/>
          <w:sz w:val="24"/>
          <w:szCs w:val="24"/>
        </w:rPr>
        <w:t>ГОЛЬСКОГО МУНИЦИПАЛЬНОГО РАЙОНА</w:t>
      </w:r>
    </w:p>
    <w:p w:rsidR="00554DD6" w:rsidRPr="00F16987" w:rsidRDefault="004F217E" w:rsidP="00F16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987">
        <w:rPr>
          <w:rFonts w:ascii="Times New Roman" w:hAnsi="Times New Roman"/>
          <w:sz w:val="24"/>
          <w:szCs w:val="24"/>
        </w:rPr>
        <w:t>ПОСТАНОВЛЕНИЕ</w:t>
      </w:r>
    </w:p>
    <w:p w:rsidR="00F16987" w:rsidRPr="00F16987" w:rsidRDefault="00F16987" w:rsidP="00F16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5C1" w:rsidRDefault="004F217E" w:rsidP="00B14044">
      <w:pPr>
        <w:spacing w:line="240" w:lineRule="auto"/>
        <w:rPr>
          <w:rFonts w:ascii="Times New Roman" w:hAnsi="Times New Roman"/>
          <w:sz w:val="28"/>
          <w:szCs w:val="28"/>
        </w:rPr>
      </w:pPr>
      <w:r w:rsidRPr="00D079F7">
        <w:rPr>
          <w:rFonts w:ascii="Times New Roman" w:hAnsi="Times New Roman"/>
          <w:sz w:val="28"/>
          <w:szCs w:val="28"/>
        </w:rPr>
        <w:t>от  «</w:t>
      </w:r>
      <w:r w:rsidR="000C1E83">
        <w:rPr>
          <w:rFonts w:ascii="Times New Roman" w:hAnsi="Times New Roman"/>
          <w:sz w:val="28"/>
          <w:szCs w:val="28"/>
        </w:rPr>
        <w:t>24</w:t>
      </w:r>
      <w:r w:rsidR="0052694F">
        <w:rPr>
          <w:rFonts w:ascii="Times New Roman" w:hAnsi="Times New Roman"/>
          <w:sz w:val="28"/>
          <w:szCs w:val="28"/>
        </w:rPr>
        <w:t>»</w:t>
      </w:r>
      <w:r w:rsidR="000C1E83">
        <w:rPr>
          <w:rFonts w:ascii="Times New Roman" w:hAnsi="Times New Roman"/>
          <w:sz w:val="28"/>
          <w:szCs w:val="28"/>
        </w:rPr>
        <w:t xml:space="preserve"> января </w:t>
      </w:r>
      <w:r w:rsidR="00A24591">
        <w:rPr>
          <w:rFonts w:ascii="Times New Roman" w:hAnsi="Times New Roman"/>
          <w:sz w:val="28"/>
          <w:szCs w:val="28"/>
        </w:rPr>
        <w:t xml:space="preserve"> </w:t>
      </w:r>
      <w:r w:rsidR="00245721">
        <w:rPr>
          <w:rFonts w:ascii="Times New Roman" w:hAnsi="Times New Roman"/>
          <w:sz w:val="28"/>
          <w:szCs w:val="28"/>
        </w:rPr>
        <w:t>20</w:t>
      </w:r>
      <w:r w:rsidR="00C96756">
        <w:rPr>
          <w:rFonts w:ascii="Times New Roman" w:hAnsi="Times New Roman"/>
          <w:sz w:val="28"/>
          <w:szCs w:val="28"/>
        </w:rPr>
        <w:t>23</w:t>
      </w:r>
      <w:r w:rsidRPr="00D079F7">
        <w:rPr>
          <w:rFonts w:ascii="Times New Roman" w:hAnsi="Times New Roman"/>
          <w:sz w:val="28"/>
          <w:szCs w:val="28"/>
        </w:rPr>
        <w:t xml:space="preserve">  №</w:t>
      </w:r>
      <w:r w:rsidR="000C1E83">
        <w:rPr>
          <w:rFonts w:ascii="Times New Roman" w:hAnsi="Times New Roman"/>
          <w:sz w:val="28"/>
          <w:szCs w:val="28"/>
        </w:rPr>
        <w:t xml:space="preserve"> 42-п</w:t>
      </w:r>
      <w:r w:rsidR="00644503">
        <w:rPr>
          <w:rFonts w:ascii="Times New Roman" w:hAnsi="Times New Roman"/>
          <w:sz w:val="28"/>
          <w:szCs w:val="28"/>
        </w:rPr>
        <w:t xml:space="preserve"> </w:t>
      </w:r>
    </w:p>
    <w:p w:rsidR="00F16987" w:rsidRDefault="00F16987" w:rsidP="0028727F">
      <w:pPr>
        <w:pStyle w:val="1"/>
        <w:spacing w:line="276" w:lineRule="auto"/>
        <w:rPr>
          <w:b/>
        </w:rPr>
      </w:pPr>
      <w:bookmarkStart w:id="0" w:name="OLE_LINK3"/>
      <w:bookmarkStart w:id="1" w:name="OLE_LINK4"/>
      <w:bookmarkStart w:id="2" w:name="OLE_LINK7"/>
    </w:p>
    <w:p w:rsidR="008745C1" w:rsidRDefault="007E338D" w:rsidP="0028727F">
      <w:pPr>
        <w:pStyle w:val="1"/>
        <w:spacing w:line="276" w:lineRule="auto"/>
        <w:rPr>
          <w:b/>
        </w:rPr>
      </w:pPr>
      <w:r>
        <w:rPr>
          <w:b/>
        </w:rPr>
        <w:t xml:space="preserve"> </w:t>
      </w:r>
      <w:r w:rsidR="00D80812">
        <w:rPr>
          <w:b/>
        </w:rPr>
        <w:t>О закреплении территорий за образовательными учреждениями</w:t>
      </w:r>
      <w:bookmarkStart w:id="3" w:name="OLE_LINK1"/>
      <w:bookmarkStart w:id="4" w:name="OLE_LINK2"/>
      <w:bookmarkEnd w:id="0"/>
      <w:bookmarkEnd w:id="1"/>
      <w:bookmarkEnd w:id="2"/>
      <w:r w:rsidR="002F038F">
        <w:rPr>
          <w:b/>
        </w:rPr>
        <w:t xml:space="preserve"> </w:t>
      </w:r>
      <w:r w:rsidR="00D80812">
        <w:rPr>
          <w:b/>
        </w:rPr>
        <w:t>Таштагольского муниципального района</w:t>
      </w:r>
      <w:bookmarkEnd w:id="3"/>
      <w:bookmarkEnd w:id="4"/>
    </w:p>
    <w:p w:rsidR="00F16987" w:rsidRDefault="00F16987" w:rsidP="0028727F">
      <w:pPr>
        <w:pStyle w:val="a9"/>
        <w:spacing w:line="276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760" w:rsidRPr="009B65EA" w:rsidRDefault="00F16987" w:rsidP="0028727F">
      <w:pPr>
        <w:pStyle w:val="a9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65EA"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 w:rsidR="00C12760" w:rsidRPr="009B65EA">
        <w:rPr>
          <w:rFonts w:ascii="Times New Roman" w:hAnsi="Times New Roman"/>
          <w:sz w:val="26"/>
          <w:szCs w:val="26"/>
        </w:rPr>
        <w:t xml:space="preserve"> </w:t>
      </w:r>
      <w:r w:rsidRPr="009B65EA">
        <w:rPr>
          <w:rFonts w:ascii="Times New Roman" w:hAnsi="Times New Roman"/>
          <w:sz w:val="26"/>
          <w:szCs w:val="26"/>
        </w:rPr>
        <w:t>от 29.12.2012</w:t>
      </w:r>
      <w:r w:rsidR="005B59AF" w:rsidRPr="009B65EA">
        <w:rPr>
          <w:rFonts w:ascii="Times New Roman" w:hAnsi="Times New Roman"/>
          <w:sz w:val="26"/>
          <w:szCs w:val="26"/>
        </w:rPr>
        <w:t xml:space="preserve"> № 273-ФЗ «Об образовании в Российской Федерации», </w:t>
      </w:r>
      <w:r w:rsidR="00E90CBD">
        <w:rPr>
          <w:rFonts w:ascii="Times New Roman" w:hAnsi="Times New Roman"/>
          <w:sz w:val="26"/>
          <w:szCs w:val="26"/>
          <w:shd w:val="clear" w:color="auto" w:fill="FFFFFF"/>
        </w:rPr>
        <w:t>приказом</w:t>
      </w:r>
      <w:r w:rsidR="00D2280D" w:rsidRPr="009B65EA">
        <w:rPr>
          <w:rFonts w:ascii="Times New Roman" w:hAnsi="Times New Roman"/>
          <w:sz w:val="26"/>
          <w:szCs w:val="26"/>
          <w:shd w:val="clear" w:color="auto" w:fill="FFFFFF"/>
        </w:rPr>
        <w:t xml:space="preserve"> Министерства </w:t>
      </w:r>
      <w:r w:rsidRPr="009B65EA">
        <w:rPr>
          <w:rFonts w:ascii="Times New Roman" w:hAnsi="Times New Roman"/>
          <w:sz w:val="26"/>
          <w:szCs w:val="26"/>
          <w:shd w:val="clear" w:color="auto" w:fill="FFFFFF"/>
        </w:rPr>
        <w:t>просвещения РФ от 15.05.2020</w:t>
      </w:r>
      <w:r w:rsidR="00D2280D" w:rsidRPr="009B65EA">
        <w:rPr>
          <w:rFonts w:ascii="Times New Roman" w:hAnsi="Times New Roman"/>
          <w:sz w:val="26"/>
          <w:szCs w:val="26"/>
          <w:shd w:val="clear" w:color="auto" w:fill="FFFFFF"/>
        </w:rPr>
        <w:t xml:space="preserve"> № 236 «Об утверждении Порядка приема на обучение по образовательным программам дошкольного образования»</w:t>
      </w:r>
      <w:r w:rsidR="00C12760" w:rsidRPr="009B65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90CBD">
        <w:rPr>
          <w:rStyle w:val="aa"/>
          <w:rFonts w:ascii="Times New Roman" w:hAnsi="Times New Roman"/>
          <w:bCs/>
          <w:color w:val="auto"/>
          <w:sz w:val="26"/>
          <w:szCs w:val="26"/>
        </w:rPr>
        <w:t>приказом</w:t>
      </w:r>
      <w:r w:rsidR="00FE2A24" w:rsidRPr="009B65EA">
        <w:rPr>
          <w:rStyle w:val="aa"/>
          <w:rFonts w:ascii="Times New Roman" w:hAnsi="Times New Roman"/>
          <w:bCs/>
          <w:color w:val="auto"/>
          <w:sz w:val="26"/>
          <w:szCs w:val="26"/>
        </w:rPr>
        <w:t xml:space="preserve"> Министерства просвещения РФ от </w:t>
      </w:r>
      <w:r w:rsidRPr="009B65EA">
        <w:rPr>
          <w:rStyle w:val="aa"/>
          <w:rFonts w:ascii="Times New Roman" w:hAnsi="Times New Roman"/>
          <w:bCs/>
          <w:color w:val="auto"/>
          <w:sz w:val="26"/>
          <w:szCs w:val="26"/>
        </w:rPr>
        <w:t>02.09.2020</w:t>
      </w:r>
      <w:r w:rsidR="00FE2A24" w:rsidRPr="009B65EA">
        <w:rPr>
          <w:rStyle w:val="aa"/>
          <w:rFonts w:ascii="Times New Roman" w:hAnsi="Times New Roman"/>
          <w:bCs/>
          <w:color w:val="auto"/>
          <w:sz w:val="26"/>
          <w:szCs w:val="26"/>
        </w:rPr>
        <w:t xml:space="preserve"> № 458 «Об утверждении Порядка приема на обучение по</w:t>
      </w:r>
      <w:proofErr w:type="gramEnd"/>
      <w:r w:rsidR="00FE2A24" w:rsidRPr="009B65EA">
        <w:rPr>
          <w:rStyle w:val="aa"/>
          <w:rFonts w:ascii="Times New Roman" w:hAnsi="Times New Roman"/>
          <w:bCs/>
          <w:color w:val="auto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  <w:r w:rsidR="00C12760" w:rsidRPr="009B65EA">
        <w:rPr>
          <w:rFonts w:ascii="Times New Roman" w:hAnsi="Times New Roman"/>
          <w:sz w:val="26"/>
          <w:szCs w:val="26"/>
        </w:rPr>
        <w:t xml:space="preserve">, </w:t>
      </w:r>
      <w:r w:rsidRPr="009B65EA">
        <w:rPr>
          <w:rFonts w:ascii="Times New Roman" w:hAnsi="Times New Roman"/>
          <w:sz w:val="26"/>
          <w:szCs w:val="26"/>
        </w:rPr>
        <w:t>Уставом Таштагольского муниципального района</w:t>
      </w:r>
      <w:r w:rsidR="00E90CBD">
        <w:rPr>
          <w:rFonts w:ascii="Times New Roman" w:hAnsi="Times New Roman"/>
          <w:sz w:val="26"/>
          <w:szCs w:val="26"/>
        </w:rPr>
        <w:t>,</w:t>
      </w:r>
      <w:r w:rsidRPr="009B65EA">
        <w:rPr>
          <w:rFonts w:ascii="Times New Roman" w:hAnsi="Times New Roman"/>
          <w:sz w:val="26"/>
          <w:szCs w:val="26"/>
        </w:rPr>
        <w:t xml:space="preserve"> </w:t>
      </w:r>
      <w:r w:rsidR="00C12760" w:rsidRPr="009B65EA">
        <w:rPr>
          <w:rFonts w:ascii="Times New Roman" w:hAnsi="Times New Roman"/>
          <w:sz w:val="26"/>
          <w:szCs w:val="26"/>
        </w:rPr>
        <w:t>администрация Таштагольского муниципального района постановляет:</w:t>
      </w:r>
    </w:p>
    <w:p w:rsidR="00C12760" w:rsidRPr="009B65EA" w:rsidRDefault="00C12760" w:rsidP="004A1EFD">
      <w:pPr>
        <w:pStyle w:val="1"/>
        <w:tabs>
          <w:tab w:val="left" w:pos="567"/>
        </w:tabs>
        <w:spacing w:line="276" w:lineRule="auto"/>
        <w:ind w:firstLine="284"/>
        <w:jc w:val="both"/>
        <w:rPr>
          <w:sz w:val="26"/>
          <w:szCs w:val="26"/>
        </w:rPr>
      </w:pPr>
      <w:r w:rsidRPr="009B65EA">
        <w:rPr>
          <w:sz w:val="26"/>
          <w:szCs w:val="26"/>
        </w:rPr>
        <w:t>1.Закрепить за образовательными учреж</w:t>
      </w:r>
      <w:r w:rsidR="007B429A" w:rsidRPr="009B65EA">
        <w:rPr>
          <w:sz w:val="26"/>
          <w:szCs w:val="26"/>
        </w:rPr>
        <w:t>дениями</w:t>
      </w:r>
      <w:r w:rsidRPr="009B65EA">
        <w:rPr>
          <w:sz w:val="26"/>
          <w:szCs w:val="26"/>
        </w:rPr>
        <w:t xml:space="preserve"> Таштагольского муниципального района </w:t>
      </w:r>
      <w:r w:rsidR="007B429A" w:rsidRPr="009B65EA">
        <w:rPr>
          <w:sz w:val="26"/>
          <w:szCs w:val="26"/>
        </w:rPr>
        <w:t>территории</w:t>
      </w:r>
      <w:r w:rsidR="00D2280D" w:rsidRPr="009B65EA">
        <w:rPr>
          <w:sz w:val="26"/>
          <w:szCs w:val="26"/>
        </w:rPr>
        <w:t>,</w:t>
      </w:r>
      <w:r w:rsidR="007B429A" w:rsidRPr="009B65EA">
        <w:rPr>
          <w:sz w:val="26"/>
          <w:szCs w:val="26"/>
        </w:rPr>
        <w:t xml:space="preserve"> </w:t>
      </w:r>
      <w:r w:rsidRPr="009B65EA">
        <w:rPr>
          <w:sz w:val="26"/>
          <w:szCs w:val="26"/>
        </w:rPr>
        <w:t>согласно приложению № 1.</w:t>
      </w:r>
    </w:p>
    <w:p w:rsidR="00C12760" w:rsidRPr="009B65EA" w:rsidRDefault="004A1EFD" w:rsidP="004A1EFD">
      <w:pPr>
        <w:pStyle w:val="a9"/>
        <w:tabs>
          <w:tab w:val="left" w:pos="567"/>
          <w:tab w:val="left" w:pos="709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>2.</w:t>
      </w:r>
      <w:r w:rsidR="00C12760" w:rsidRPr="009B65EA">
        <w:rPr>
          <w:rFonts w:ascii="Times New Roman" w:hAnsi="Times New Roman"/>
          <w:sz w:val="26"/>
          <w:szCs w:val="26"/>
        </w:rPr>
        <w:t>Муниципальному казенному учреждению «Управление образования администрации Таштагольского муниципального района» (</w:t>
      </w:r>
      <w:proofErr w:type="spellStart"/>
      <w:r w:rsidR="00C12760" w:rsidRPr="009B65EA">
        <w:rPr>
          <w:rFonts w:ascii="Times New Roman" w:hAnsi="Times New Roman"/>
          <w:sz w:val="26"/>
          <w:szCs w:val="26"/>
        </w:rPr>
        <w:t>Грешилова</w:t>
      </w:r>
      <w:proofErr w:type="spellEnd"/>
      <w:r w:rsidR="00C12760" w:rsidRPr="009B65EA">
        <w:rPr>
          <w:rFonts w:ascii="Times New Roman" w:hAnsi="Times New Roman"/>
          <w:sz w:val="26"/>
          <w:szCs w:val="26"/>
        </w:rPr>
        <w:t xml:space="preserve"> Е.Н.):</w:t>
      </w:r>
    </w:p>
    <w:p w:rsidR="00C12760" w:rsidRPr="009B65EA" w:rsidRDefault="004A1EFD" w:rsidP="004A1EFD">
      <w:pPr>
        <w:pStyle w:val="a9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>2.1.</w:t>
      </w:r>
      <w:r w:rsidR="00C12760" w:rsidRPr="009B65EA">
        <w:rPr>
          <w:rFonts w:ascii="Times New Roman" w:hAnsi="Times New Roman"/>
          <w:sz w:val="26"/>
          <w:szCs w:val="26"/>
        </w:rPr>
        <w:t>Обеспечить информирование жителей Таштаго</w:t>
      </w:r>
      <w:r w:rsidR="00394B98" w:rsidRPr="009B65EA">
        <w:rPr>
          <w:rFonts w:ascii="Times New Roman" w:hAnsi="Times New Roman"/>
          <w:sz w:val="26"/>
          <w:szCs w:val="26"/>
        </w:rPr>
        <w:t>льского муниципального района о</w:t>
      </w:r>
      <w:r w:rsidR="00C12760" w:rsidRPr="009B65EA">
        <w:rPr>
          <w:rFonts w:ascii="Times New Roman" w:hAnsi="Times New Roman"/>
          <w:sz w:val="26"/>
          <w:szCs w:val="26"/>
        </w:rPr>
        <w:t xml:space="preserve"> закрепленных территориях за образовательными учреждениями Таштагольского муниципального района с использованием различных средств информации (информационные стенды, сайты образовательных учреждений и др.).</w:t>
      </w:r>
    </w:p>
    <w:p w:rsidR="00EF067A" w:rsidRPr="009B65EA" w:rsidRDefault="00C12760" w:rsidP="0028727F">
      <w:pPr>
        <w:pStyle w:val="a9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>2.2.</w:t>
      </w:r>
      <w:r w:rsidR="00394B98" w:rsidRPr="009B65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65EA">
        <w:rPr>
          <w:rFonts w:ascii="Times New Roman" w:hAnsi="Times New Roman"/>
          <w:sz w:val="26"/>
          <w:szCs w:val="26"/>
        </w:rPr>
        <w:t>Поручить руководителям подведомственных образовательных учреждений Таштагольского муниципального района осуществлять</w:t>
      </w:r>
      <w:proofErr w:type="gramEnd"/>
      <w:r w:rsidRPr="009B65EA">
        <w:rPr>
          <w:rFonts w:ascii="Times New Roman" w:hAnsi="Times New Roman"/>
          <w:sz w:val="26"/>
          <w:szCs w:val="26"/>
        </w:rPr>
        <w:t xml:space="preserve"> формирование</w:t>
      </w:r>
      <w:r w:rsidRPr="009B65EA">
        <w:rPr>
          <w:sz w:val="26"/>
          <w:szCs w:val="26"/>
        </w:rPr>
        <w:t xml:space="preserve"> </w:t>
      </w:r>
      <w:r w:rsidRPr="009B65EA">
        <w:rPr>
          <w:rFonts w:ascii="Times New Roman" w:hAnsi="Times New Roman"/>
          <w:sz w:val="26"/>
          <w:szCs w:val="26"/>
        </w:rPr>
        <w:t>контингента обучающихся с учётом закреплённых территорий.</w:t>
      </w:r>
    </w:p>
    <w:p w:rsidR="008745C1" w:rsidRPr="009B65EA" w:rsidRDefault="00B21AC3" w:rsidP="0028727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>3</w:t>
      </w:r>
      <w:r w:rsidR="004F217E" w:rsidRPr="009B65EA">
        <w:rPr>
          <w:rFonts w:ascii="Times New Roman" w:hAnsi="Times New Roman"/>
          <w:sz w:val="26"/>
          <w:szCs w:val="26"/>
        </w:rPr>
        <w:t xml:space="preserve">. </w:t>
      </w:r>
      <w:r w:rsidR="007A0BD2" w:rsidRPr="009B65EA">
        <w:rPr>
          <w:rFonts w:ascii="Times New Roman" w:hAnsi="Times New Roman"/>
          <w:sz w:val="26"/>
          <w:szCs w:val="26"/>
        </w:rPr>
        <w:t>Пресс-секретарю Главы Таштагольского муниципа</w:t>
      </w:r>
      <w:r w:rsidR="008D1ECA" w:rsidRPr="009B65EA">
        <w:rPr>
          <w:rFonts w:ascii="Times New Roman" w:hAnsi="Times New Roman"/>
          <w:sz w:val="26"/>
          <w:szCs w:val="26"/>
        </w:rPr>
        <w:t xml:space="preserve">льного района  (Кустовой М.Л.) </w:t>
      </w:r>
      <w:proofErr w:type="gramStart"/>
      <w:r w:rsidR="007A0BD2" w:rsidRPr="009B65E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D1ECA" w:rsidRPr="009B65EA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7A0BD2" w:rsidRPr="009B65EA">
        <w:rPr>
          <w:rFonts w:ascii="Times New Roman" w:hAnsi="Times New Roman"/>
          <w:sz w:val="26"/>
          <w:szCs w:val="26"/>
        </w:rPr>
        <w:t xml:space="preserve"> на сайте администрации в информационно-телекоммуникационной сети «Интернет». </w:t>
      </w:r>
    </w:p>
    <w:p w:rsidR="008745C1" w:rsidRPr="009B65EA" w:rsidRDefault="00394B98" w:rsidP="0028727F">
      <w:pPr>
        <w:pStyle w:val="1"/>
        <w:spacing w:line="276" w:lineRule="auto"/>
        <w:ind w:firstLine="284"/>
        <w:jc w:val="both"/>
        <w:rPr>
          <w:sz w:val="26"/>
          <w:szCs w:val="26"/>
        </w:rPr>
      </w:pPr>
      <w:r w:rsidRPr="009B65EA">
        <w:rPr>
          <w:sz w:val="26"/>
          <w:szCs w:val="26"/>
        </w:rPr>
        <w:t xml:space="preserve">4. </w:t>
      </w:r>
      <w:r w:rsidR="00DA11BA" w:rsidRPr="009B65EA">
        <w:rPr>
          <w:sz w:val="26"/>
          <w:szCs w:val="26"/>
        </w:rPr>
        <w:t>Признать</w:t>
      </w:r>
      <w:r w:rsidR="008745C1" w:rsidRPr="009B65EA">
        <w:rPr>
          <w:sz w:val="26"/>
          <w:szCs w:val="26"/>
        </w:rPr>
        <w:t xml:space="preserve"> утратившим силу постановление Администрации Таштагольс</w:t>
      </w:r>
      <w:r w:rsidR="0042635C" w:rsidRPr="009B65EA">
        <w:rPr>
          <w:sz w:val="26"/>
          <w:szCs w:val="26"/>
        </w:rPr>
        <w:t xml:space="preserve">кого муниципального района от </w:t>
      </w:r>
      <w:r w:rsidR="001F2CD6">
        <w:rPr>
          <w:sz w:val="26"/>
          <w:szCs w:val="26"/>
        </w:rPr>
        <w:t>28.01</w:t>
      </w:r>
      <w:r w:rsidR="00A6323B" w:rsidRPr="009B65EA">
        <w:rPr>
          <w:sz w:val="26"/>
          <w:szCs w:val="26"/>
        </w:rPr>
        <w:t>.20</w:t>
      </w:r>
      <w:r w:rsidR="001F2CD6">
        <w:rPr>
          <w:sz w:val="26"/>
          <w:szCs w:val="26"/>
        </w:rPr>
        <w:t>22</w:t>
      </w:r>
      <w:r w:rsidR="00F16987" w:rsidRPr="009B65EA">
        <w:rPr>
          <w:sz w:val="26"/>
          <w:szCs w:val="26"/>
        </w:rPr>
        <w:t xml:space="preserve"> №</w:t>
      </w:r>
      <w:r w:rsidR="001F2CD6">
        <w:rPr>
          <w:sz w:val="26"/>
          <w:szCs w:val="26"/>
        </w:rPr>
        <w:t>120</w:t>
      </w:r>
      <w:r w:rsidR="00F16987" w:rsidRPr="009B65EA">
        <w:rPr>
          <w:sz w:val="26"/>
          <w:szCs w:val="26"/>
        </w:rPr>
        <w:t>-п</w:t>
      </w:r>
      <w:r w:rsidR="008745C1" w:rsidRPr="009B65EA">
        <w:rPr>
          <w:sz w:val="26"/>
          <w:szCs w:val="26"/>
        </w:rPr>
        <w:t xml:space="preserve"> «О закреплении территорий за образовательными учреждениями Таштагольского муниципального района».</w:t>
      </w:r>
    </w:p>
    <w:p w:rsidR="004F217E" w:rsidRPr="009B65EA" w:rsidRDefault="00F16987" w:rsidP="00F16987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 xml:space="preserve">    </w:t>
      </w:r>
      <w:r w:rsidR="008745C1" w:rsidRPr="009B65EA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4F217E" w:rsidRPr="009B65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F217E" w:rsidRPr="009B65EA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="004F217E" w:rsidRPr="009B65EA">
        <w:rPr>
          <w:rFonts w:ascii="Times New Roman" w:hAnsi="Times New Roman"/>
          <w:sz w:val="26"/>
          <w:szCs w:val="26"/>
        </w:rPr>
        <w:t>Таштагольского</w:t>
      </w:r>
      <w:proofErr w:type="spellEnd"/>
      <w:r w:rsidR="004F217E" w:rsidRPr="009B65EA">
        <w:rPr>
          <w:rFonts w:ascii="Times New Roman" w:hAnsi="Times New Roman"/>
          <w:sz w:val="26"/>
          <w:szCs w:val="26"/>
        </w:rPr>
        <w:t xml:space="preserve"> </w:t>
      </w:r>
      <w:r w:rsidR="006C32AE" w:rsidRPr="009B65EA">
        <w:rPr>
          <w:rFonts w:ascii="Times New Roman" w:hAnsi="Times New Roman"/>
          <w:sz w:val="26"/>
          <w:szCs w:val="26"/>
        </w:rPr>
        <w:t xml:space="preserve">муниципального </w:t>
      </w:r>
      <w:r w:rsidR="004F217E" w:rsidRPr="009B65EA">
        <w:rPr>
          <w:rFonts w:ascii="Times New Roman" w:hAnsi="Times New Roman"/>
          <w:sz w:val="26"/>
          <w:szCs w:val="26"/>
        </w:rPr>
        <w:t>района</w:t>
      </w:r>
      <w:r w:rsidR="006C32AE" w:rsidRPr="009B65EA">
        <w:rPr>
          <w:rFonts w:ascii="Times New Roman" w:hAnsi="Times New Roman"/>
          <w:sz w:val="26"/>
          <w:szCs w:val="26"/>
        </w:rPr>
        <w:t xml:space="preserve"> </w:t>
      </w:r>
      <w:r w:rsidR="001F2CD6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1F2CD6">
        <w:rPr>
          <w:rFonts w:ascii="Times New Roman" w:hAnsi="Times New Roman"/>
          <w:sz w:val="26"/>
          <w:szCs w:val="26"/>
        </w:rPr>
        <w:t>Губайдулину</w:t>
      </w:r>
      <w:proofErr w:type="spellEnd"/>
      <w:r w:rsidR="004F217E" w:rsidRPr="009B65EA">
        <w:rPr>
          <w:rFonts w:ascii="Times New Roman" w:hAnsi="Times New Roman"/>
          <w:sz w:val="26"/>
          <w:szCs w:val="26"/>
        </w:rPr>
        <w:t>.</w:t>
      </w:r>
    </w:p>
    <w:p w:rsidR="006C32AE" w:rsidRPr="009B65EA" w:rsidRDefault="008745C1" w:rsidP="0028727F">
      <w:pPr>
        <w:pStyle w:val="a3"/>
        <w:tabs>
          <w:tab w:val="left" w:pos="1080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>6</w:t>
      </w:r>
      <w:r w:rsidR="004F217E" w:rsidRPr="009B65EA">
        <w:rPr>
          <w:rFonts w:ascii="Times New Roman" w:hAnsi="Times New Roman"/>
          <w:sz w:val="26"/>
          <w:szCs w:val="26"/>
        </w:rPr>
        <w:t>. Настоящее постановление вступает в силу</w:t>
      </w:r>
      <w:r w:rsidR="003F554A" w:rsidRPr="009B65EA">
        <w:rPr>
          <w:rFonts w:ascii="Times New Roman" w:hAnsi="Times New Roman"/>
          <w:sz w:val="26"/>
          <w:szCs w:val="26"/>
        </w:rPr>
        <w:t xml:space="preserve"> с момента его подписания</w:t>
      </w:r>
      <w:r w:rsidR="004F217E" w:rsidRPr="009B65EA">
        <w:rPr>
          <w:rFonts w:ascii="Times New Roman" w:hAnsi="Times New Roman"/>
          <w:sz w:val="26"/>
          <w:szCs w:val="26"/>
        </w:rPr>
        <w:t>.</w:t>
      </w:r>
    </w:p>
    <w:p w:rsidR="0028727F" w:rsidRPr="009B65EA" w:rsidRDefault="0028727F" w:rsidP="0028727F">
      <w:pPr>
        <w:pStyle w:val="a3"/>
        <w:tabs>
          <w:tab w:val="left" w:pos="1080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F16987" w:rsidRPr="009B65EA" w:rsidRDefault="00F16987" w:rsidP="00A01B0F">
      <w:pPr>
        <w:pStyle w:val="a9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 xml:space="preserve">Глава Таштагольского </w:t>
      </w:r>
    </w:p>
    <w:p w:rsidR="0026489F" w:rsidRPr="009B65EA" w:rsidRDefault="00F16987" w:rsidP="00A01B0F">
      <w:pPr>
        <w:pStyle w:val="a9"/>
        <w:rPr>
          <w:rFonts w:ascii="Times New Roman" w:hAnsi="Times New Roman"/>
          <w:sz w:val="26"/>
          <w:szCs w:val="26"/>
        </w:rPr>
      </w:pPr>
      <w:r w:rsidRPr="009B65EA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</w:t>
      </w:r>
      <w:r w:rsidR="009B65EA">
        <w:rPr>
          <w:rFonts w:ascii="Times New Roman" w:hAnsi="Times New Roman"/>
          <w:sz w:val="26"/>
          <w:szCs w:val="26"/>
        </w:rPr>
        <w:t xml:space="preserve">            </w:t>
      </w:r>
      <w:r w:rsidRPr="009B65EA">
        <w:rPr>
          <w:rFonts w:ascii="Times New Roman" w:hAnsi="Times New Roman"/>
          <w:sz w:val="26"/>
          <w:szCs w:val="26"/>
        </w:rPr>
        <w:t xml:space="preserve">      </w:t>
      </w:r>
      <w:r w:rsidR="001F2CD6">
        <w:rPr>
          <w:rFonts w:ascii="Times New Roman" w:hAnsi="Times New Roman"/>
          <w:sz w:val="26"/>
          <w:szCs w:val="26"/>
        </w:rPr>
        <w:t>А.Г. Орлов</w:t>
      </w:r>
    </w:p>
    <w:p w:rsidR="008745C1" w:rsidRPr="009D6424" w:rsidRDefault="008745C1" w:rsidP="008745C1">
      <w:pPr>
        <w:pStyle w:val="a9"/>
        <w:jc w:val="right"/>
        <w:rPr>
          <w:rFonts w:ascii="Times New Roman" w:hAnsi="Times New Roman"/>
          <w:sz w:val="28"/>
          <w:szCs w:val="24"/>
        </w:rPr>
      </w:pPr>
      <w:r w:rsidRPr="009D6424"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8745C1" w:rsidRPr="009D6424" w:rsidRDefault="008745C1" w:rsidP="008745C1">
      <w:pPr>
        <w:pStyle w:val="a9"/>
        <w:jc w:val="right"/>
        <w:rPr>
          <w:rFonts w:ascii="Times New Roman" w:hAnsi="Times New Roman"/>
          <w:sz w:val="28"/>
          <w:szCs w:val="24"/>
        </w:rPr>
      </w:pPr>
      <w:r w:rsidRPr="009D6424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8745C1" w:rsidRPr="009D6424" w:rsidRDefault="008745C1" w:rsidP="008745C1">
      <w:pPr>
        <w:pStyle w:val="a9"/>
        <w:jc w:val="right"/>
        <w:rPr>
          <w:rFonts w:ascii="Times New Roman" w:hAnsi="Times New Roman"/>
          <w:sz w:val="28"/>
          <w:szCs w:val="24"/>
        </w:rPr>
      </w:pPr>
      <w:r w:rsidRPr="009D6424">
        <w:rPr>
          <w:rFonts w:ascii="Times New Roman" w:hAnsi="Times New Roman"/>
          <w:sz w:val="28"/>
          <w:szCs w:val="24"/>
        </w:rPr>
        <w:t xml:space="preserve"> Таштагольского муниципального района</w:t>
      </w:r>
    </w:p>
    <w:p w:rsidR="000C1E83" w:rsidRDefault="00245721" w:rsidP="000C1E83">
      <w:pPr>
        <w:spacing w:line="240" w:lineRule="auto"/>
        <w:rPr>
          <w:rFonts w:ascii="Times New Roman" w:hAnsi="Times New Roman"/>
          <w:sz w:val="28"/>
          <w:szCs w:val="28"/>
        </w:rPr>
      </w:pPr>
      <w:r w:rsidRPr="009D642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</w:t>
      </w:r>
      <w:r w:rsidR="009D6424">
        <w:rPr>
          <w:rFonts w:ascii="Times New Roman" w:hAnsi="Times New Roman"/>
          <w:sz w:val="28"/>
          <w:szCs w:val="24"/>
        </w:rPr>
        <w:t xml:space="preserve">              </w:t>
      </w:r>
      <w:r w:rsidR="000C1E83" w:rsidRPr="00D079F7">
        <w:rPr>
          <w:rFonts w:ascii="Times New Roman" w:hAnsi="Times New Roman"/>
          <w:sz w:val="28"/>
          <w:szCs w:val="28"/>
        </w:rPr>
        <w:t>от  «</w:t>
      </w:r>
      <w:r w:rsidR="000C1E83">
        <w:rPr>
          <w:rFonts w:ascii="Times New Roman" w:hAnsi="Times New Roman"/>
          <w:sz w:val="28"/>
          <w:szCs w:val="28"/>
        </w:rPr>
        <w:t>24» января  2023</w:t>
      </w:r>
      <w:r w:rsidR="000C1E83" w:rsidRPr="00D079F7">
        <w:rPr>
          <w:rFonts w:ascii="Times New Roman" w:hAnsi="Times New Roman"/>
          <w:sz w:val="28"/>
          <w:szCs w:val="28"/>
        </w:rPr>
        <w:t xml:space="preserve">  №</w:t>
      </w:r>
      <w:r w:rsidR="000C1E83">
        <w:rPr>
          <w:rFonts w:ascii="Times New Roman" w:hAnsi="Times New Roman"/>
          <w:sz w:val="28"/>
          <w:szCs w:val="28"/>
        </w:rPr>
        <w:t xml:space="preserve"> 42-п </w:t>
      </w:r>
    </w:p>
    <w:p w:rsidR="0026489F" w:rsidRPr="00B4099D" w:rsidRDefault="0026489F" w:rsidP="009D642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6489F" w:rsidRDefault="0026489F" w:rsidP="0026489F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</w:t>
      </w:r>
      <w:r w:rsidR="00D97A93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93">
        <w:rPr>
          <w:rFonts w:ascii="Times New Roman" w:hAnsi="Times New Roman" w:cs="Times New Roman"/>
          <w:sz w:val="28"/>
          <w:szCs w:val="28"/>
        </w:rPr>
        <w:t>территории</w:t>
      </w:r>
      <w:r w:rsidR="00D97A93" w:rsidRPr="0026489F">
        <w:rPr>
          <w:rFonts w:ascii="Times New Roman" w:hAnsi="Times New Roman" w:cs="Times New Roman"/>
          <w:sz w:val="28"/>
          <w:szCs w:val="28"/>
        </w:rPr>
        <w:t xml:space="preserve"> </w:t>
      </w:r>
      <w:r w:rsidRPr="0026489F">
        <w:rPr>
          <w:rFonts w:ascii="Times New Roman" w:hAnsi="Times New Roman" w:cs="Times New Roman"/>
          <w:sz w:val="28"/>
          <w:szCs w:val="28"/>
        </w:rPr>
        <w:t xml:space="preserve">за образовательными учреждениями </w:t>
      </w:r>
    </w:p>
    <w:p w:rsidR="0026489F" w:rsidRDefault="0026489F" w:rsidP="0026489F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489F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7B429A" w:rsidRPr="007B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9F" w:rsidRDefault="0026489F" w:rsidP="009D64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10"/>
        <w:gridCol w:w="2868"/>
        <w:gridCol w:w="4078"/>
      </w:tblGrid>
      <w:tr w:rsidR="00AB7C1A" w:rsidRPr="00060C97" w:rsidTr="00FA2B76">
        <w:trPr>
          <w:trHeight w:val="872"/>
        </w:trPr>
        <w:tc>
          <w:tcPr>
            <w:tcW w:w="617" w:type="dxa"/>
          </w:tcPr>
          <w:p w:rsidR="00AB7C1A" w:rsidRPr="00060C97" w:rsidRDefault="00AB7C1A" w:rsidP="00FA2B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7C1A" w:rsidRPr="00060C97" w:rsidRDefault="00AB7C1A" w:rsidP="00FA2B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60C97">
              <w:rPr>
                <w:rFonts w:ascii="Times New Roman" w:hAnsi="Times New Roman"/>
                <w:b/>
                <w:sz w:val="28"/>
                <w:szCs w:val="28"/>
              </w:rPr>
              <w:t>акрепленные территории за образовательным учреждением</w:t>
            </w:r>
          </w:p>
        </w:tc>
      </w:tr>
      <w:tr w:rsidR="00AB7C1A" w:rsidRPr="00060C97" w:rsidTr="00FA2B76">
        <w:trPr>
          <w:trHeight w:val="315"/>
        </w:trPr>
        <w:tc>
          <w:tcPr>
            <w:tcW w:w="10173" w:type="dxa"/>
            <w:gridSpan w:val="4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учреждения</w:t>
            </w:r>
          </w:p>
        </w:tc>
      </w:tr>
      <w:tr w:rsidR="00AB7C1A" w:rsidRPr="00060C97" w:rsidTr="00FA2B76">
        <w:trPr>
          <w:trHeight w:val="1447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pacing w:val="2"/>
                <w:sz w:val="28"/>
                <w:szCs w:val="28"/>
              </w:rPr>
              <w:t>мун</w:t>
            </w:r>
            <w:r w:rsidRPr="00060C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детский сад № 2 «Солнышко»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Суворова, 19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>ул. Суворова, ул. Мира, ул. Клары Цеткин, ул. Ломоносова, ул. 20 Партсъезда, ул. Фрунзе, ул. Карла Маркса, ул. Мичурина, ул. Свердлова.</w:t>
            </w:r>
            <w:proofErr w:type="gram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детский сад № 3 </w:t>
            </w:r>
            <w:r w:rsidRPr="00060C97">
              <w:rPr>
                <w:rFonts w:ascii="Times New Roman" w:hAnsi="Times New Roman"/>
                <w:spacing w:val="-2"/>
                <w:sz w:val="28"/>
                <w:szCs w:val="28"/>
              </w:rPr>
              <w:t>«Березка»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Ленина,15</w:t>
            </w: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>ул. Ленина, ул. Мира, ул. Суворова, ул. Коммунальная, ул. Лермонтова, ул. Нестерова, ул. Толстова</w:t>
            </w:r>
            <w:proofErr w:type="gramEnd"/>
          </w:p>
        </w:tc>
      </w:tr>
      <w:tr w:rsidR="00AB7C1A" w:rsidRPr="00060C97" w:rsidTr="00FA2B76">
        <w:trPr>
          <w:trHeight w:val="2291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>детский сад № 4</w:t>
            </w:r>
            <w:r w:rsidRPr="00060C97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>«Родничок»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Коммунальная, 2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Коммунальная, ул. Фрунзе, ул. Строительная, ул. Ломоносова,  ул. Клары Цеткин, ул. Орджоникидзе, ул. Репина, ул. Лазо, ул. Свердлова, </w:t>
            </w:r>
            <w:r w:rsidRPr="00CF5108"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  <w:proofErr w:type="gramEnd"/>
          </w:p>
        </w:tc>
      </w:tr>
      <w:tr w:rsidR="00AB7C1A" w:rsidRPr="00060C97" w:rsidTr="00FA2B76">
        <w:trPr>
          <w:trHeight w:val="420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детский сад № </w:t>
            </w:r>
            <w:r w:rsidRPr="00060C97">
              <w:rPr>
                <w:rFonts w:ascii="Times New Roman" w:hAnsi="Times New Roman"/>
                <w:spacing w:val="-2"/>
                <w:sz w:val="28"/>
                <w:szCs w:val="28"/>
              </w:rPr>
              <w:t>5 «Петрушка»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Ленина, 9</w:t>
            </w:r>
          </w:p>
        </w:tc>
        <w:tc>
          <w:tcPr>
            <w:tcW w:w="4078" w:type="dxa"/>
          </w:tcPr>
          <w:p w:rsidR="00AB7C1A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Ленина, ул. Мира, ул. Суворова, ул. 20 Партсъезда</w:t>
            </w:r>
          </w:p>
          <w:p w:rsidR="00197175" w:rsidRPr="00060C97" w:rsidRDefault="00197175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Калинина, ул. Тимирязева, ул. Нагорная (и другие улицы района Каменушки), ул. Ленина, ул. Крупской, ул. Щорса, ул. Кутузова, ул. Котовского. </w:t>
            </w:r>
            <w:proofErr w:type="gram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>детский сад № 6 «Теремок»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Ленина,84</w:t>
            </w: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Ленина, ул. Юбилейная, ул. 18 Партсъезда, ул. Тельмана, ул. Чкалова, ул. Кутузова, ул. Алтайская </w:t>
            </w:r>
            <w:proofErr w:type="gramEnd"/>
          </w:p>
        </w:tc>
      </w:tr>
      <w:tr w:rsidR="00AB7C1A" w:rsidRPr="00060C97" w:rsidTr="00FA2B76">
        <w:trPr>
          <w:trHeight w:val="1487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>детский сад № 7 «Подснежник»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Матросова, 38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FB7898" w:rsidRDefault="00FB7898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D5492E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Матросова, ул. Мичурина, ул. Шахтерская, </w:t>
            </w:r>
            <w:r w:rsidRPr="00D5492E">
              <w:rPr>
                <w:rFonts w:ascii="Times New Roman" w:hAnsi="Times New Roman"/>
                <w:sz w:val="28"/>
                <w:szCs w:val="28"/>
              </w:rPr>
              <w:t>ул. 20 Партсъезда, ул. Пархоменко</w:t>
            </w:r>
            <w:proofErr w:type="gramEnd"/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C1A" w:rsidRPr="00060C97" w:rsidTr="00FA2B76">
        <w:trPr>
          <w:trHeight w:val="1129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>детский сад № 8 «Рябинка»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Поспелова, 19</w:t>
            </w:r>
          </w:p>
        </w:tc>
        <w:tc>
          <w:tcPr>
            <w:tcW w:w="4078" w:type="dxa"/>
          </w:tcPr>
          <w:p w:rsidR="00E06492" w:rsidRDefault="00E06492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Поспелова,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, ул. 8 Марта, ул. Таежная,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Олеко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  <w:proofErr w:type="gram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4"/>
                <w:sz w:val="28"/>
                <w:szCs w:val="28"/>
              </w:rPr>
              <w:t>детский сад № 9 «Колобок»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Артема, 5</w:t>
            </w:r>
          </w:p>
        </w:tc>
        <w:tc>
          <w:tcPr>
            <w:tcW w:w="4078" w:type="dxa"/>
          </w:tcPr>
          <w:p w:rsidR="00AB7C1A" w:rsidRPr="00060C97" w:rsidRDefault="00751755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Невского, ул. Урицкого, ул. 28 Панфиловцев, ул. Лесозаводская, ул. Дзержинского, ул. Фурманова, ул. Кислородная, ул. Коммунистическая, ул. Артема, ул. Крылова, ул. Спортивная, ул. Школьная, ул. Дунаевского, ул. Шестакова, ул. Ушакова, ул. Менделеева</w:t>
            </w:r>
            <w:proofErr w:type="gram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 10 «Антошка»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8 Марта, 2а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, ул. Макаренко, ул. 8 Марта, ул. Геологическая, ул. Кирова, ул. Партизанская, ул. Белинского, ул. Левитана, ул. Советская.</w:t>
            </w:r>
            <w:proofErr w:type="gramEnd"/>
          </w:p>
        </w:tc>
      </w:tr>
      <w:tr w:rsidR="00AB7C1A" w:rsidRPr="00060C97" w:rsidTr="00FA2B76">
        <w:trPr>
          <w:trHeight w:val="420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муниципальное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60C9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дошкольное образовательное учреждение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детский сад № 11 «Золотая рыбка»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Поспелова, 19А</w:t>
            </w: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Поспелова,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, ул. Баумана, ул. Розы Люксембург, ул. Советская, ул. Кедровая.</w:t>
            </w:r>
            <w:proofErr w:type="gram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12 «Золотой ключик»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407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Поспелова,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Увальная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, ул. Островского, ул. Молодежная, ул. Чайковского, ул. Беляева, ул. Заречная, ул. Солнечная, ул. Энергетиков, ул. Пушкина, ул. Ломоносова,</w:t>
            </w:r>
            <w:proofErr w:type="gramEnd"/>
          </w:p>
        </w:tc>
      </w:tr>
      <w:tr w:rsidR="00AB7C1A" w:rsidRPr="00060C97" w:rsidTr="00FA2B76">
        <w:trPr>
          <w:trHeight w:val="420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муниципальное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дошкольное образовательное </w:t>
            </w: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 xml:space="preserve">учреждение </w:t>
            </w:r>
            <w:r w:rsidRPr="00060C97">
              <w:rPr>
                <w:rFonts w:ascii="Times New Roman" w:hAnsi="Times New Roman"/>
                <w:spacing w:val="-4"/>
                <w:sz w:val="28"/>
                <w:szCs w:val="28"/>
              </w:rPr>
              <w:t>детский сад № 14 «</w:t>
            </w:r>
            <w:proofErr w:type="spellStart"/>
            <w:r w:rsidRPr="00060C97">
              <w:rPr>
                <w:rFonts w:ascii="Times New Roman" w:hAnsi="Times New Roman"/>
                <w:spacing w:val="-4"/>
                <w:sz w:val="28"/>
                <w:szCs w:val="28"/>
              </w:rPr>
              <w:t>Аленушка</w:t>
            </w:r>
            <w:proofErr w:type="spellEnd"/>
            <w:r w:rsidRPr="00060C97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Таштагол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8 Марта, 5</w:t>
            </w:r>
          </w:p>
        </w:tc>
        <w:tc>
          <w:tcPr>
            <w:tcW w:w="4078" w:type="dxa"/>
          </w:tcPr>
          <w:p w:rsidR="005D6EC7" w:rsidRDefault="005D6EC7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>ул. Макаренко, ул. 8 Марта, ул. Куйбышева, ул. Топографическая, ул. 7 ноября</w:t>
            </w:r>
            <w:proofErr w:type="gramEnd"/>
          </w:p>
        </w:tc>
      </w:tr>
      <w:tr w:rsidR="00AB7C1A" w:rsidRPr="00060C97" w:rsidTr="00FA2B76">
        <w:trPr>
          <w:trHeight w:val="1333"/>
        </w:trPr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муниципальное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дошкольное образовательное учреждение </w:t>
            </w:r>
            <w:r w:rsidRPr="00060C97">
              <w:rPr>
                <w:rFonts w:ascii="Times New Roman" w:hAnsi="Times New Roman"/>
                <w:spacing w:val="-7"/>
                <w:sz w:val="28"/>
                <w:szCs w:val="28"/>
              </w:rPr>
              <w:t>детский сад № 15 «Ромашка»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ул. Советская, 28А</w:t>
            </w:r>
          </w:p>
        </w:tc>
        <w:tc>
          <w:tcPr>
            <w:tcW w:w="4078" w:type="dxa"/>
          </w:tcPr>
          <w:p w:rsidR="006C2EF1" w:rsidRDefault="006C2EF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Советская, ул. Ключевая, ул. Центральная, ул. Циолковская, ул. Горная</w:t>
            </w:r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E04D8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№ 17 «Чебурашка»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Шерегеш</w:t>
            </w:r>
            <w:proofErr w:type="spellEnd"/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ул. Советская, 4Б</w:t>
            </w:r>
          </w:p>
        </w:tc>
        <w:tc>
          <w:tcPr>
            <w:tcW w:w="4078" w:type="dxa"/>
          </w:tcPr>
          <w:p w:rsidR="00465A88" w:rsidRPr="00465A88" w:rsidRDefault="00AB7C1A" w:rsidP="00465A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Советская, ул. Пирогова, ул. Водозаборная, </w:t>
            </w:r>
            <w:r w:rsidRPr="00347D8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7D85">
              <w:rPr>
                <w:rFonts w:ascii="Times New Roman" w:hAnsi="Times New Roman"/>
                <w:sz w:val="28"/>
                <w:szCs w:val="28"/>
              </w:rPr>
              <w:t>Зимовская</w:t>
            </w:r>
            <w:proofErr w:type="spellEnd"/>
            <w:r w:rsidRPr="00347D85">
              <w:rPr>
                <w:rFonts w:ascii="Times New Roman" w:hAnsi="Times New Roman"/>
                <w:sz w:val="28"/>
                <w:szCs w:val="28"/>
              </w:rPr>
              <w:t>, ул. Заречная, ул. Весенняя, ул. Молодежная, ул. Верхняя, ул. Нижняя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A88" w:rsidRPr="00465A8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9" w:tooltip="За-Мрассу" w:history="1">
              <w:proofErr w:type="spellStart"/>
              <w:r w:rsidR="00465A88" w:rsidRPr="00465A88">
                <w:rPr>
                  <w:rStyle w:val="ac"/>
                  <w:rFonts w:ascii="Times New Roman" w:hAnsi="Times New Roman"/>
                  <w:sz w:val="28"/>
                  <w:szCs w:val="28"/>
                </w:rPr>
                <w:t>За-Мрассу</w:t>
              </w:r>
              <w:proofErr w:type="spellEnd"/>
            </w:hyperlink>
            <w:r w:rsidR="00465A8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465A88" w:rsidRPr="00465A88" w:rsidRDefault="00465A88" w:rsidP="00465A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5A8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10" w:tooltip="Парушка (Кемеровская область)" w:history="1">
              <w:proofErr w:type="spellStart"/>
              <w:r w:rsidRPr="00465A88">
                <w:rPr>
                  <w:rStyle w:val="ac"/>
                  <w:rFonts w:ascii="Times New Roman" w:hAnsi="Times New Roman"/>
                  <w:sz w:val="28"/>
                  <w:szCs w:val="28"/>
                </w:rPr>
                <w:t>Парушка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5A88">
              <w:rPr>
                <w:rFonts w:ascii="Times New Roman" w:hAnsi="Times New Roman"/>
                <w:sz w:val="28"/>
                <w:szCs w:val="28"/>
              </w:rPr>
              <w:t xml:space="preserve">п. Средний </w:t>
            </w:r>
            <w:proofErr w:type="spellStart"/>
            <w:r w:rsidRPr="00465A88">
              <w:rPr>
                <w:rFonts w:ascii="Times New Roman" w:hAnsi="Times New Roman"/>
                <w:sz w:val="28"/>
                <w:szCs w:val="28"/>
              </w:rPr>
              <w:t>Чилей</w:t>
            </w:r>
            <w:proofErr w:type="spellEnd"/>
          </w:p>
          <w:p w:rsidR="00AB7C1A" w:rsidRDefault="00465A88" w:rsidP="00317E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5A88">
              <w:rPr>
                <w:rFonts w:ascii="Times New Roman" w:hAnsi="Times New Roman"/>
                <w:sz w:val="28"/>
                <w:szCs w:val="28"/>
              </w:rPr>
              <w:t>п. Суета</w:t>
            </w:r>
          </w:p>
          <w:p w:rsidR="00E04D80" w:rsidRPr="00237718" w:rsidRDefault="00E04D80" w:rsidP="00E04D8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Кирова, ул. 40 лет Октября, ул. Первомайская, ул. Веры Волошиной, ул. 19 Партсъезда, ул.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Зимовская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, ул. Пушкина, ул. Островская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71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11" w:tooltip="Таенза" w:history="1">
              <w:proofErr w:type="spellStart"/>
              <w:r w:rsidRPr="00237718">
                <w:rPr>
                  <w:rStyle w:val="ac"/>
                  <w:rFonts w:ascii="Times New Roman" w:hAnsi="Times New Roman"/>
                  <w:sz w:val="28"/>
                  <w:szCs w:val="28"/>
                </w:rPr>
                <w:t>Таенза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E04D80" w:rsidRPr="00060C97" w:rsidRDefault="00E04D80" w:rsidP="00317E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3771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12" w:tooltip="Усть-Анзас" w:history="1">
              <w:proofErr w:type="spellStart"/>
              <w:r w:rsidRPr="00237718">
                <w:rPr>
                  <w:rStyle w:val="ac"/>
                  <w:rFonts w:ascii="Times New Roman" w:hAnsi="Times New Roman"/>
                  <w:sz w:val="28"/>
                  <w:szCs w:val="28"/>
                </w:rPr>
                <w:t>Усть-Анзас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771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13" w:tooltip="Чазы-Бук" w:history="1">
              <w:proofErr w:type="spellStart"/>
              <w:r w:rsidRPr="00237718">
                <w:rPr>
                  <w:rStyle w:val="ac"/>
                  <w:rFonts w:ascii="Times New Roman" w:hAnsi="Times New Roman"/>
                  <w:sz w:val="28"/>
                  <w:szCs w:val="28"/>
                </w:rPr>
                <w:t>Чазы-Бук</w:t>
              </w:r>
              <w:proofErr w:type="spellEnd"/>
            </w:hyperlink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2720D2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060C9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детский сад № 18 «Сказка»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Шерегеш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Гагарина, 26А</w:t>
            </w:r>
          </w:p>
        </w:tc>
        <w:tc>
          <w:tcPr>
            <w:tcW w:w="4078" w:type="dxa"/>
          </w:tcPr>
          <w:p w:rsidR="00F608CE" w:rsidRPr="00F608CE" w:rsidRDefault="00AB7C1A" w:rsidP="00F60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ул. Гагарина, ул. Лесная, </w:t>
            </w:r>
            <w:r w:rsidRPr="00347D85">
              <w:rPr>
                <w:rFonts w:ascii="Times New Roman" w:hAnsi="Times New Roman"/>
                <w:sz w:val="28"/>
                <w:szCs w:val="28"/>
              </w:rPr>
              <w:t>ул.  Дзержинского, ул. Юбилейная</w:t>
            </w:r>
            <w:r w:rsidR="00317E6D">
              <w:rPr>
                <w:rFonts w:ascii="Times New Roman" w:hAnsi="Times New Roman"/>
                <w:sz w:val="28"/>
                <w:szCs w:val="28"/>
              </w:rPr>
              <w:t>,  ул. Кед</w:t>
            </w:r>
            <w:r w:rsidR="00232165">
              <w:rPr>
                <w:rFonts w:ascii="Times New Roman" w:hAnsi="Times New Roman"/>
                <w:sz w:val="28"/>
                <w:szCs w:val="28"/>
              </w:rPr>
              <w:t>р</w:t>
            </w:r>
            <w:r w:rsidR="00317E6D">
              <w:rPr>
                <w:rFonts w:ascii="Times New Roman" w:hAnsi="Times New Roman"/>
                <w:sz w:val="28"/>
                <w:szCs w:val="28"/>
              </w:rPr>
              <w:t>овая, ул. Ягодная</w:t>
            </w:r>
            <w:r w:rsidR="00903137">
              <w:rPr>
                <w:rFonts w:ascii="Times New Roman" w:hAnsi="Times New Roman"/>
                <w:sz w:val="28"/>
                <w:szCs w:val="28"/>
              </w:rPr>
              <w:t>, ул. Таежная</w:t>
            </w:r>
            <w:r w:rsidR="00F608CE">
              <w:rPr>
                <w:rFonts w:ascii="Times New Roman" w:hAnsi="Times New Roman"/>
                <w:sz w:val="28"/>
                <w:szCs w:val="28"/>
              </w:rPr>
              <w:t>,</w:t>
            </w:r>
            <w:r w:rsidR="000E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8CE" w:rsidRPr="00F608CE">
              <w:rPr>
                <w:rFonts w:ascii="Times New Roman" w:hAnsi="Times New Roman"/>
                <w:sz w:val="28"/>
                <w:szCs w:val="28"/>
              </w:rPr>
              <w:t xml:space="preserve">п. Ближний </w:t>
            </w:r>
            <w:proofErr w:type="spellStart"/>
            <w:r w:rsidR="00F608CE" w:rsidRPr="00F608CE">
              <w:rPr>
                <w:rFonts w:ascii="Times New Roman" w:hAnsi="Times New Roman"/>
                <w:sz w:val="28"/>
                <w:szCs w:val="28"/>
              </w:rPr>
              <w:t>Кезек</w:t>
            </w:r>
            <w:proofErr w:type="spellEnd"/>
            <w:proofErr w:type="gramEnd"/>
          </w:p>
          <w:p w:rsidR="00F608CE" w:rsidRPr="00F608CE" w:rsidRDefault="00F608CE" w:rsidP="00F60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608CE">
              <w:rPr>
                <w:rFonts w:ascii="Times New Roman" w:hAnsi="Times New Roman"/>
                <w:sz w:val="28"/>
                <w:szCs w:val="28"/>
              </w:rPr>
              <w:t xml:space="preserve">п. Верхний </w:t>
            </w:r>
            <w:proofErr w:type="spellStart"/>
            <w:r w:rsidRPr="00F608CE">
              <w:rPr>
                <w:rFonts w:ascii="Times New Roman" w:hAnsi="Times New Roman"/>
                <w:sz w:val="28"/>
                <w:szCs w:val="28"/>
              </w:rPr>
              <w:t>Анзас</w:t>
            </w:r>
            <w:proofErr w:type="spellEnd"/>
          </w:p>
          <w:p w:rsidR="00F608CE" w:rsidRPr="00F608CE" w:rsidRDefault="00F608CE" w:rsidP="00F60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608C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hyperlink r:id="rId14" w:tooltip="Викторьевка" w:history="1">
              <w:proofErr w:type="spellStart"/>
              <w:r w:rsidRPr="00F608CE">
                <w:rPr>
                  <w:rStyle w:val="ac"/>
                  <w:rFonts w:ascii="Times New Roman" w:hAnsi="Times New Roman"/>
                  <w:sz w:val="28"/>
                  <w:szCs w:val="28"/>
                </w:rPr>
                <w:t>Викторьевка</w:t>
              </w:r>
              <w:proofErr w:type="spellEnd"/>
            </w:hyperlink>
          </w:p>
          <w:p w:rsidR="00AB7C1A" w:rsidRPr="00060C97" w:rsidRDefault="00F608CE" w:rsidP="000E408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608CE">
              <w:rPr>
                <w:rFonts w:ascii="Times New Roman" w:hAnsi="Times New Roman"/>
                <w:sz w:val="28"/>
                <w:szCs w:val="28"/>
              </w:rPr>
              <w:t xml:space="preserve">п. Дальний </w:t>
            </w:r>
            <w:proofErr w:type="spellStart"/>
            <w:r w:rsidRPr="00F608CE">
              <w:rPr>
                <w:rFonts w:ascii="Times New Roman" w:hAnsi="Times New Roman"/>
                <w:sz w:val="28"/>
                <w:szCs w:val="28"/>
              </w:rPr>
              <w:t>Кезек</w:t>
            </w:r>
            <w:proofErr w:type="spellEnd"/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20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детский сад № 21 </w:t>
            </w:r>
            <w:r w:rsidRPr="00060C97">
              <w:rPr>
                <w:rFonts w:ascii="Times New Roman" w:hAnsi="Times New Roman"/>
                <w:spacing w:val="-2"/>
                <w:sz w:val="28"/>
                <w:szCs w:val="28"/>
              </w:rPr>
              <w:t>«Светлячок»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. Спасск 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Октябрьская, 6А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9D0DF6" w:rsidRDefault="009D0DF6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127" w:rsidRDefault="00D90127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Спасск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20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ниципальное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60C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дошкольное образовательное учреждение детский сад № 23 «Родничок»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ул. Победы, 2 «Б»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B71017" w:rsidRDefault="00B71017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D6775" w:rsidRDefault="004D6775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2720D2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му</w:t>
            </w: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ниципальное 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60C9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дошкольное образовательное учреждение </w:t>
            </w:r>
            <w:r w:rsidRPr="00060C9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детский сад № 24 </w:t>
            </w:r>
            <w:r w:rsidRPr="00060C97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. Темиртау, 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>ул. Центральная, 11А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4D2D60" w:rsidRDefault="004D2D6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D2D60" w:rsidRDefault="004D2D60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Темиртау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7C1A" w:rsidRPr="00060C97" w:rsidTr="00FA2B76">
        <w:tc>
          <w:tcPr>
            <w:tcW w:w="617" w:type="dxa"/>
          </w:tcPr>
          <w:p w:rsidR="00AB7C1A" w:rsidRPr="00060C97" w:rsidRDefault="002720D2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10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060C97">
              <w:rPr>
                <w:rFonts w:ascii="Times New Roman" w:hAnsi="Times New Roman"/>
                <w:spacing w:val="-3"/>
                <w:sz w:val="28"/>
                <w:szCs w:val="28"/>
              </w:rPr>
              <w:t>детский сад № 25 «Ромашка»</w:t>
            </w:r>
          </w:p>
        </w:tc>
        <w:tc>
          <w:tcPr>
            <w:tcW w:w="2868" w:type="dxa"/>
          </w:tcPr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>. Мундыбаш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 ул. Ленина, 27</w:t>
            </w: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9E447B" w:rsidRDefault="009E447B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E447B" w:rsidRDefault="009E447B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B7C1A" w:rsidRPr="00060C97" w:rsidRDefault="00AB7C1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Pr="0006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</w:p>
        </w:tc>
      </w:tr>
    </w:tbl>
    <w:p w:rsidR="00A24A2F" w:rsidRDefault="00A24A2F" w:rsidP="00B50C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C73" w:rsidRPr="00487D75" w:rsidRDefault="00B50C73" w:rsidP="00B50C73">
      <w:pPr>
        <w:spacing w:line="240" w:lineRule="auto"/>
        <w:jc w:val="both"/>
        <w:rPr>
          <w:rFonts w:ascii="Times New Roman" w:hAnsi="Times New Roman"/>
          <w:b/>
          <w:spacing w:val="4"/>
          <w:sz w:val="28"/>
          <w:szCs w:val="28"/>
          <w:u w:val="single"/>
        </w:rPr>
      </w:pPr>
      <w:r w:rsidRPr="00487D75">
        <w:rPr>
          <w:rFonts w:ascii="Times New Roman" w:hAnsi="Times New Roman"/>
          <w:b/>
          <w:sz w:val="28"/>
          <w:szCs w:val="28"/>
        </w:rPr>
        <w:t>муниципальные общеобразовательные учреждения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886"/>
        <w:gridCol w:w="2582"/>
        <w:gridCol w:w="4209"/>
      </w:tblGrid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 1    </w:t>
            </w:r>
          </w:p>
        </w:tc>
        <w:tc>
          <w:tcPr>
            <w:tcW w:w="2886" w:type="dxa"/>
          </w:tcPr>
          <w:p w:rsidR="00F138E4" w:rsidRPr="000B4D32" w:rsidRDefault="00F138E4" w:rsidP="00DD17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«</w:t>
            </w:r>
            <w:r w:rsidR="00DD1750">
              <w:rPr>
                <w:rFonts w:ascii="Times New Roman" w:hAnsi="Times New Roman"/>
                <w:spacing w:val="-1"/>
                <w:sz w:val="28"/>
                <w:szCs w:val="28"/>
              </w:rPr>
              <w:t>Средняя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общеобразовательная  школа № 1»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Ленина, 46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ул. Калинин</w:t>
            </w:r>
            <w:r w:rsidR="007F114B">
              <w:rPr>
                <w:rFonts w:ascii="Times New Roman" w:hAnsi="Times New Roman"/>
                <w:sz w:val="28"/>
                <w:szCs w:val="28"/>
              </w:rPr>
              <w:t xml:space="preserve">а, ул. Тимирязева, ул. Нагорная, ул. </w:t>
            </w:r>
            <w:r w:rsidRPr="008D6CB2">
              <w:rPr>
                <w:rFonts w:ascii="Times New Roman" w:hAnsi="Times New Roman"/>
                <w:sz w:val="28"/>
                <w:szCs w:val="28"/>
              </w:rPr>
              <w:t xml:space="preserve">Гастелло, В.Волошиной, Садовая, Скворцова, Дачная, Дальняя Каменушка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и другие улицы района Каменушки), ул. Ленина, ул. Крупской, ул. Щорса, ул. Кутузова, ул. Котовского, ул. Алтайская, ул. Юбилейная, ул. Чкалова, ул. Тельмана, ул. 18 Партсъезда, ул. Пушкина, ул. Толстова </w:t>
            </w:r>
            <w:proofErr w:type="gramEnd"/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F138E4" w:rsidRPr="000B4D32" w:rsidRDefault="00F138E4" w:rsidP="00DD17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«</w:t>
            </w:r>
            <w:r w:rsidR="00DD17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Гимназия 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№ 2»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ул. К.Цеткин, 28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ул. Суворова, ул. Мира, ул. Клары Цеткин, ул. Ломоносова, ул. 20 Партсъезда, ул. Фрунзе, ул. Карла Маркса, ул. Мичурина, ул. Свердлова, ул. Матросова, ул. Шахтерская, ул. Строительная, ул. Репина, ул. Коммунальная, ул. Энгельса, ул. Горького</w:t>
            </w:r>
            <w:proofErr w:type="gramEnd"/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F138E4" w:rsidRPr="00E04D80" w:rsidRDefault="00E04D80" w:rsidP="001F2C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4D80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 казенное учреждение для детей-сирот и детей, оставшихся без п</w:t>
            </w:r>
            <w:r w:rsidR="001F2CD6">
              <w:rPr>
                <w:rFonts w:ascii="Times New Roman" w:hAnsi="Times New Roman"/>
                <w:spacing w:val="-1"/>
                <w:sz w:val="28"/>
                <w:szCs w:val="28"/>
              </w:rPr>
              <w:t>опечения родителей «Детский дом</w:t>
            </w:r>
            <w:r w:rsidRPr="00E04D8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«Родник»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ул. Юбилейная, 9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60C97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вся 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Таштагольск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 район»</w:t>
            </w:r>
          </w:p>
          <w:p w:rsidR="00F138E4" w:rsidRPr="000B4D32" w:rsidRDefault="00F138E4" w:rsidP="006353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(дети – сироты, дети, отобранные у родителей, органом опеки и попечительства на основании акта органа местного самоуправления, дети, родители которых лишены родительских прав, осуждены, признаны недееспособными, находятся на длительном лечении, а также местонахождение родителей не установлено, дети, оказавшиеся в трудной жизненной ситуации (одиноких матерей (отцов),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безработных, беженцев, вынужденных переселенцев, а также из семей пострадавших от стихийных бедствий, не имеющих постоянного места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жительства), дети,  из отдалённых поселков </w:t>
            </w:r>
            <w:r w:rsidR="006353FB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, где отсутствуют общеобразовательн</w:t>
            </w:r>
            <w:r w:rsidR="006353FB">
              <w:rPr>
                <w:rFonts w:ascii="Times New Roman" w:hAnsi="Times New Roman"/>
                <w:sz w:val="28"/>
                <w:szCs w:val="28"/>
              </w:rPr>
              <w:t>ые учреждения (по распоряжению г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лавы Таштагольского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района)</w:t>
            </w:r>
          </w:p>
        </w:tc>
      </w:tr>
      <w:tr w:rsidR="00F138E4" w:rsidRPr="000B4D32" w:rsidTr="00FA2B76">
        <w:trPr>
          <w:trHeight w:val="893"/>
        </w:trPr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 общеобразовательная  школа № 6»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Спортивная, 2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Невского, ул. Урицкого, ул. 28 Панфиловцев, ул. Лесозаводская, ул. Дзержинского, ул. Фурманова, ул. Кислородная, ул. Коммунистическая, ул. Артема, ул. Крылова, ул. Спортивная, ул. Школьная, ул. Дунаевского, ул. Шестакова, ул. Ушакова, ул. Менделеева.</w:t>
            </w:r>
            <w:proofErr w:type="gramEnd"/>
          </w:p>
        </w:tc>
      </w:tr>
      <w:tr w:rsidR="00F138E4" w:rsidRPr="000B4D32" w:rsidTr="00FA2B76">
        <w:trPr>
          <w:trHeight w:val="562"/>
        </w:trPr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 общеобразовательная  школа № 8»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Советская, 53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Советская, ул. Ключевая, ул. Центральная, ул. Циолковская, ул. Горная, ул. Ключевая, ул. Розы Люксембург, ул. Центральная, ул. Таежная, ул. Кедровая, ул. Баумана, ул. Водозаборная, ул. Плеханова, ул. Шевченко, ул. Левитана, ул. Белинского,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Олеко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ул. Логовая, ул. Таежная</w:t>
            </w:r>
            <w:proofErr w:type="gramEnd"/>
          </w:p>
        </w:tc>
      </w:tr>
      <w:tr w:rsidR="00F138E4" w:rsidRPr="000B4D32" w:rsidTr="00FA2B76">
        <w:trPr>
          <w:trHeight w:val="1515"/>
        </w:trPr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«Средняя общеобразовательная  школа № 9</w:t>
            </w:r>
            <w:r w:rsidR="00DD17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D1750" w:rsidRPr="00DD1750">
              <w:rPr>
                <w:rFonts w:ascii="Times New Roman" w:hAnsi="Times New Roman"/>
                <w:bCs/>
                <w:sz w:val="25"/>
              </w:rPr>
              <w:t>имени Героя Советского Союза </w:t>
            </w:r>
            <w:proofErr w:type="spellStart"/>
            <w:r w:rsidR="00DD1750" w:rsidRPr="00DD1750">
              <w:rPr>
                <w:rFonts w:ascii="Times New Roman" w:hAnsi="Times New Roman"/>
                <w:bCs/>
                <w:sz w:val="25"/>
              </w:rPr>
              <w:t>Баляева</w:t>
            </w:r>
            <w:proofErr w:type="spellEnd"/>
            <w:r w:rsidR="00DD1750" w:rsidRPr="00DD1750">
              <w:rPr>
                <w:rFonts w:ascii="Times New Roman" w:hAnsi="Times New Roman"/>
                <w:bCs/>
                <w:sz w:val="25"/>
              </w:rPr>
              <w:t xml:space="preserve"> Якова Илларионовича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Поспелова, 4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Поспелова (д. № 7, 9, 11, 12, 13,15,17,21,27,29,33,50),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(д. № 3, 4, 5, 6, 8), улицы частного сектора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Кочуры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аречная,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Молодежная,ул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Трактовая, ул. Бородина,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Баляева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Солнечная,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Увальная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ул. Островского, ул. Энергетиков, ул. Лермонтова, ул. Северная, ул. Нестеров</w:t>
            </w:r>
            <w:r w:rsidR="00415F5A">
              <w:rPr>
                <w:rFonts w:ascii="Times New Roman" w:hAnsi="Times New Roman"/>
                <w:sz w:val="28"/>
                <w:szCs w:val="28"/>
              </w:rPr>
              <w:t>а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улицы частного сектора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Алчок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8 Марта (д. 3,4), </w:t>
            </w:r>
            <w:r w:rsidRPr="00C2571B">
              <w:rPr>
                <w:rFonts w:ascii="Times New Roman" w:hAnsi="Times New Roman"/>
                <w:sz w:val="28"/>
                <w:szCs w:val="28"/>
              </w:rPr>
              <w:t>улица 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для обучения на уровне среднего общего образования: </w:t>
            </w:r>
          </w:p>
          <w:p w:rsidR="00F138E4" w:rsidRPr="003E086B" w:rsidRDefault="0064217F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вся 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060C97">
              <w:rPr>
                <w:rFonts w:ascii="Times New Roman" w:hAnsi="Times New Roman"/>
                <w:sz w:val="28"/>
                <w:szCs w:val="28"/>
              </w:rPr>
              <w:t>Таштагольск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060C9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 район»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 школа № 10»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20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Pr="000B4D32" w:rsidRDefault="00F138E4" w:rsidP="00987A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Поспелова (д. № 18, 22, </w:t>
            </w:r>
            <w:r w:rsidRPr="005E1334">
              <w:rPr>
                <w:rFonts w:ascii="Times New Roman" w:hAnsi="Times New Roman"/>
                <w:sz w:val="28"/>
                <w:szCs w:val="28"/>
              </w:rPr>
              <w:t>44, 46, 48, 54, 56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),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="0097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(д.№13,14,15,16,17,18,25), ул. Макаренко, ул. Партизанская, ул. Ульянова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,</w:t>
            </w:r>
            <w:r w:rsidR="00415F5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415F5A">
              <w:rPr>
                <w:rFonts w:ascii="Times New Roman" w:hAnsi="Times New Roman"/>
                <w:sz w:val="28"/>
                <w:szCs w:val="28"/>
              </w:rPr>
              <w:t xml:space="preserve">л.8Марта (д.1,2), ул.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Арефьева</w:t>
            </w:r>
            <w:r w:rsidR="00415F5A">
              <w:rPr>
                <w:rFonts w:ascii="Times New Roman" w:hAnsi="Times New Roman"/>
                <w:sz w:val="28"/>
                <w:szCs w:val="28"/>
              </w:rPr>
              <w:t>,</w:t>
            </w:r>
            <w:r w:rsidR="00987AB5" w:rsidRPr="00987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>Весенняя,</w:t>
            </w:r>
            <w:r w:rsidR="00987AB5" w:rsidRPr="00987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>Авиаторов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 xml:space="preserve">Куйбышева, 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 xml:space="preserve">Геологическая, 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 xml:space="preserve">Топографическая, 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5F5A">
              <w:rPr>
                <w:rFonts w:ascii="Times New Roman" w:hAnsi="Times New Roman"/>
                <w:sz w:val="28"/>
                <w:szCs w:val="28"/>
              </w:rPr>
              <w:t>Кирова,</w:t>
            </w:r>
            <w:r w:rsidR="00987AB5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415F5A">
              <w:rPr>
                <w:rFonts w:ascii="Times New Roman" w:hAnsi="Times New Roman"/>
                <w:sz w:val="28"/>
                <w:szCs w:val="28"/>
              </w:rPr>
              <w:t>7 Ноября.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6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«Средняя общеобразовательная  школа № 11»</w:t>
            </w:r>
          </w:p>
          <w:p w:rsidR="00415F5A" w:rsidRPr="000B4D32" w:rsidRDefault="00415F5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Шерегеш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ул. Советская, 4а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44A6F" w:rsidRDefault="00044A6F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Шерегеш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D32">
              <w:rPr>
                <w:rFonts w:ascii="Times New Roman" w:hAnsi="Times New Roman"/>
                <w:spacing w:val="4"/>
                <w:sz w:val="28"/>
                <w:szCs w:val="28"/>
              </w:rPr>
              <w:t>общеобразовательная школа № 13»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Спасск ул. 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>, 3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44A6F" w:rsidRDefault="00044A6F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44A6F" w:rsidRDefault="00044A6F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территория Спасск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«Средняя общеобразовательная  школа № 15»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Мундыбаш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Ленина, 5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ул. Комсомольская,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Мамонтова, ул. Ленина, ул. Шмидта,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Грпгорьева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Строительная, ул. Луговая,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Подутесная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Тельбесская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ул. Челюскина, ул. Беликова, ул. Советская, ул. Восточная, </w:t>
            </w:r>
            <w:r w:rsidRPr="00BC0BDA">
              <w:rPr>
                <w:rFonts w:ascii="Times New Roman" w:hAnsi="Times New Roman"/>
                <w:sz w:val="28"/>
                <w:szCs w:val="28"/>
              </w:rPr>
              <w:t xml:space="preserve">ул. Гоголя, ул. Трактовая, ул. Октябрьская, ул. </w:t>
            </w:r>
            <w:proofErr w:type="spellStart"/>
            <w:r w:rsidRPr="00BC0BDA">
              <w:rPr>
                <w:rFonts w:ascii="Times New Roman" w:hAnsi="Times New Roman"/>
                <w:sz w:val="28"/>
                <w:szCs w:val="28"/>
              </w:rPr>
              <w:t>Левонабережная</w:t>
            </w:r>
            <w:proofErr w:type="spellEnd"/>
            <w:r w:rsidRPr="00BC0BDA">
              <w:rPr>
                <w:rFonts w:ascii="Times New Roman" w:hAnsi="Times New Roman"/>
                <w:sz w:val="28"/>
                <w:szCs w:val="28"/>
              </w:rPr>
              <w:t>, ул. Буденного, ул. Рабочая, ул. Пионерская, ул. Попова</w:t>
            </w:r>
            <w:proofErr w:type="gramEnd"/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для обучения на уровне среднего общего образования: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E086B">
              <w:rPr>
                <w:rFonts w:ascii="Times New Roman" w:hAnsi="Times New Roman"/>
                <w:sz w:val="28"/>
                <w:szCs w:val="28"/>
              </w:rPr>
              <w:t xml:space="preserve">вся 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Мундыбашского</w:t>
            </w:r>
            <w:r w:rsidRPr="003E086B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6" w:type="dxa"/>
          </w:tcPr>
          <w:p w:rsidR="00F138E4" w:rsidRPr="00452D37" w:rsidRDefault="00452D37" w:rsidP="00FA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2D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муниципальное казенное </w:t>
            </w:r>
            <w:r w:rsidRPr="00452D3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общеобразовательное учреждение</w:t>
            </w:r>
            <w:r w:rsidRPr="00452D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071B6">
              <w:rPr>
                <w:rFonts w:ascii="Times New Roman" w:hAnsi="Times New Roman"/>
                <w:sz w:val="24"/>
                <w:szCs w:val="24"/>
              </w:rPr>
              <w:t>«</w:t>
            </w:r>
            <w:r w:rsidRPr="00452D37">
              <w:rPr>
                <w:rFonts w:ascii="Times New Roman" w:hAnsi="Times New Roman"/>
                <w:sz w:val="24"/>
                <w:szCs w:val="24"/>
              </w:rPr>
              <w:t>ТАШТАГОЛЬСКАЯ ОБЩЕОБРАЗОВАТЕЛЬНАЯ ШКОЛА - ИНТЕРНАТ № 19 ПСИХОЛОГ</w:t>
            </w:r>
            <w:proofErr w:type="gramStart"/>
            <w:r w:rsidRPr="00452D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2D37"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</w:t>
            </w:r>
            <w:r w:rsidR="001071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E7174A" w:rsidRDefault="00E7174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7174A" w:rsidRDefault="00E7174A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Таштагол  ул. 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4D3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595761" w:rsidRDefault="0059576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вся 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 район»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(дети принимаются на основании заключения ПМПК)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муниципальное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«Средняя общеобразовательная  школа № 20»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Темиртау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Центральная, 30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74138" w:rsidRDefault="00174138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74138" w:rsidRDefault="00174138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Темиртау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6" w:type="dxa"/>
          </w:tcPr>
          <w:p w:rsidR="00415F5A" w:rsidRPr="00E04D80" w:rsidRDefault="00F138E4" w:rsidP="00FA2B76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общеобразовательное учреждение «Средняя 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общеобразовательная школа № 24»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Нагорная, 39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74138" w:rsidRDefault="00174138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174138" w:rsidRDefault="00174138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общеобразовательное учреждение «Основная 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>общеобразовательная школа № 26»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>сть-Кабырза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ул.Школьная, 4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D4301" w:rsidRDefault="006D430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A53D68">
              <w:rPr>
                <w:rFonts w:ascii="Times New Roman" w:hAnsi="Times New Roman"/>
                <w:sz w:val="28"/>
                <w:szCs w:val="28"/>
              </w:rPr>
              <w:t>Усть-Кабырзинско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53D6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общеобразовательное учреждение «Начальная 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общеобразовательная школа № 28»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Чугунаш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D4301" w:rsidRDefault="006D430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38E4" w:rsidRPr="000B4D32" w:rsidTr="00FA2B76">
        <w:trPr>
          <w:trHeight w:val="1654"/>
        </w:trPr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«Средняя обще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образовательная школа № 30»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Базанча</w:t>
            </w:r>
            <w:proofErr w:type="spellEnd"/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ул. Школьная, 5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му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общеобразовательное учреждение «Основная обще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образовательная школа № 31»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Чулеш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B4D32">
              <w:rPr>
                <w:rFonts w:ascii="Times New Roman" w:hAnsi="Times New Roman"/>
                <w:sz w:val="28"/>
                <w:szCs w:val="28"/>
              </w:rPr>
              <w:t>риисковая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D4301" w:rsidRDefault="006D430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D4301" w:rsidRDefault="006D4301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53D6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«Основная общео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бразовательная школа № 34»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Мрассу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Набережная, 26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53D6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муниципальное казенное общеобразовательное учреждение «Основная общеобраз</w:t>
            </w:r>
            <w:r w:rsidRPr="000B4D32">
              <w:rPr>
                <w:rFonts w:ascii="Times New Roman" w:hAnsi="Times New Roman"/>
                <w:spacing w:val="2"/>
                <w:sz w:val="28"/>
                <w:szCs w:val="28"/>
              </w:rPr>
              <w:t>овательная школа № 37»</w:t>
            </w:r>
          </w:p>
        </w:tc>
        <w:tc>
          <w:tcPr>
            <w:tcW w:w="2582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Алтамаш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8E4" w:rsidRPr="002978BB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978BB">
              <w:rPr>
                <w:rFonts w:ascii="Times New Roman" w:hAnsi="Times New Roman"/>
                <w:sz w:val="28"/>
                <w:szCs w:val="28"/>
              </w:rPr>
              <w:t>л. Школьная,1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53D6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 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>общеобразовательная школа № 70»</w:t>
            </w:r>
          </w:p>
        </w:tc>
        <w:tc>
          <w:tcPr>
            <w:tcW w:w="2582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477C66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Килинск</w:t>
            </w:r>
            <w:proofErr w:type="spellEnd"/>
            <w:r>
              <w:t xml:space="preserve"> </w:t>
            </w:r>
            <w:r w:rsidRPr="00477C66">
              <w:rPr>
                <w:rFonts w:ascii="Times New Roman" w:hAnsi="Times New Roman"/>
                <w:sz w:val="28"/>
                <w:szCs w:val="28"/>
              </w:rPr>
              <w:t>ул. Старателей дом 48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53D6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</w:t>
            </w: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>общеобразовательная школа № 95»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. Мундыбаш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ул. Школьная, 4</w:t>
            </w:r>
          </w:p>
        </w:tc>
        <w:tc>
          <w:tcPr>
            <w:tcW w:w="4209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D32">
              <w:rPr>
                <w:rFonts w:ascii="Times New Roman" w:hAnsi="Times New Roman"/>
                <w:sz w:val="28"/>
                <w:szCs w:val="28"/>
              </w:rPr>
              <w:t xml:space="preserve">ул. Школьная, ул. Лузина, ул. Суворова, ул. Сухая, ул. Вокзальная, ул. Партизанская, ул.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Мундыбашская</w:t>
            </w:r>
            <w:proofErr w:type="spellEnd"/>
            <w:r w:rsidRPr="000B4D32">
              <w:rPr>
                <w:rFonts w:ascii="Times New Roman" w:hAnsi="Times New Roman"/>
                <w:sz w:val="28"/>
                <w:szCs w:val="28"/>
              </w:rPr>
              <w:t>, ул. Дзержинского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4D3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8064D">
              <w:rPr>
                <w:rFonts w:ascii="Times New Roman" w:hAnsi="Times New Roman"/>
                <w:sz w:val="28"/>
                <w:szCs w:val="28"/>
              </w:rPr>
              <w:t>ул. Красноармейская,</w:t>
            </w:r>
            <w:proofErr w:type="gramEnd"/>
          </w:p>
        </w:tc>
      </w:tr>
      <w:tr w:rsidR="00F138E4" w:rsidRPr="000B4D32" w:rsidTr="00FA2B76">
        <w:tc>
          <w:tcPr>
            <w:tcW w:w="49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86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муниципальное </w:t>
            </w:r>
            <w:r w:rsidRPr="000B4D32">
              <w:rPr>
                <w:rFonts w:ascii="Times New Roman" w:hAnsi="Times New Roman"/>
                <w:spacing w:val="-2"/>
                <w:sz w:val="28"/>
                <w:szCs w:val="28"/>
              </w:rPr>
              <w:t>казенное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общеобразовательное учреждение «Основная </w:t>
            </w:r>
            <w:r w:rsidRPr="000B4D32">
              <w:rPr>
                <w:rFonts w:ascii="Times New Roman" w:hAnsi="Times New Roman"/>
                <w:spacing w:val="1"/>
                <w:sz w:val="28"/>
                <w:szCs w:val="28"/>
              </w:rPr>
              <w:t>общеобразовательная школа № 164</w:t>
            </w:r>
            <w:r w:rsidRPr="000B4D32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B4D32">
              <w:rPr>
                <w:rFonts w:ascii="Times New Roman" w:hAnsi="Times New Roman"/>
                <w:sz w:val="28"/>
                <w:szCs w:val="28"/>
              </w:rPr>
              <w:t>Амзас</w:t>
            </w:r>
            <w:proofErr w:type="spellEnd"/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8E4" w:rsidRPr="000B4D32" w:rsidRDefault="00F138E4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40FC" w:rsidRDefault="006140FC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140FC" w:rsidRDefault="006140FC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138E4" w:rsidRPr="000B4D32" w:rsidRDefault="006140FC" w:rsidP="00FA2B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4D3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50C73" w:rsidRPr="00000F93" w:rsidRDefault="00B50C73" w:rsidP="00E04D80">
      <w:pPr>
        <w:pStyle w:val="ConsPlusNormal"/>
        <w:ind w:firstLine="0"/>
        <w:jc w:val="both"/>
      </w:pPr>
    </w:p>
    <w:sectPr w:rsidR="00B50C73" w:rsidRPr="00000F93" w:rsidSect="00F1698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24" w:rsidRDefault="00E16B24" w:rsidP="00E04D80">
      <w:pPr>
        <w:spacing w:after="0" w:line="240" w:lineRule="auto"/>
      </w:pPr>
      <w:r>
        <w:separator/>
      </w:r>
    </w:p>
  </w:endnote>
  <w:endnote w:type="continuationSeparator" w:id="0">
    <w:p w:rsidR="00E16B24" w:rsidRDefault="00E16B24" w:rsidP="00E0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24" w:rsidRDefault="00E16B24" w:rsidP="00E04D80">
      <w:pPr>
        <w:spacing w:after="0" w:line="240" w:lineRule="auto"/>
      </w:pPr>
      <w:r>
        <w:separator/>
      </w:r>
    </w:p>
  </w:footnote>
  <w:footnote w:type="continuationSeparator" w:id="0">
    <w:p w:rsidR="00E16B24" w:rsidRDefault="00E16B24" w:rsidP="00E0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8FC"/>
    <w:multiLevelType w:val="hybridMultilevel"/>
    <w:tmpl w:val="90AE090C"/>
    <w:lvl w:ilvl="0" w:tplc="0486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275A3A"/>
    <w:multiLevelType w:val="hybridMultilevel"/>
    <w:tmpl w:val="38FC7390"/>
    <w:lvl w:ilvl="0" w:tplc="1696E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54DB0E13"/>
    <w:multiLevelType w:val="hybridMultilevel"/>
    <w:tmpl w:val="556CABDE"/>
    <w:lvl w:ilvl="0" w:tplc="954E52A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7E"/>
    <w:rsid w:val="00000CB8"/>
    <w:rsid w:val="00000F93"/>
    <w:rsid w:val="000013CD"/>
    <w:rsid w:val="000040C1"/>
    <w:rsid w:val="000125F5"/>
    <w:rsid w:val="00014282"/>
    <w:rsid w:val="0001526B"/>
    <w:rsid w:val="00015362"/>
    <w:rsid w:val="00021B89"/>
    <w:rsid w:val="00024197"/>
    <w:rsid w:val="00032D3C"/>
    <w:rsid w:val="00033263"/>
    <w:rsid w:val="000341C0"/>
    <w:rsid w:val="00035490"/>
    <w:rsid w:val="0004091F"/>
    <w:rsid w:val="00041853"/>
    <w:rsid w:val="00041F9A"/>
    <w:rsid w:val="00042169"/>
    <w:rsid w:val="000428FC"/>
    <w:rsid w:val="00044A6F"/>
    <w:rsid w:val="000500B4"/>
    <w:rsid w:val="0005518A"/>
    <w:rsid w:val="00057E80"/>
    <w:rsid w:val="00060AF0"/>
    <w:rsid w:val="00060C97"/>
    <w:rsid w:val="00061274"/>
    <w:rsid w:val="000616F7"/>
    <w:rsid w:val="000616FD"/>
    <w:rsid w:val="000626AC"/>
    <w:rsid w:val="00062CFF"/>
    <w:rsid w:val="00067603"/>
    <w:rsid w:val="0007086A"/>
    <w:rsid w:val="00072E11"/>
    <w:rsid w:val="00080BAD"/>
    <w:rsid w:val="00081215"/>
    <w:rsid w:val="000821B3"/>
    <w:rsid w:val="00083CB7"/>
    <w:rsid w:val="00085565"/>
    <w:rsid w:val="0008725F"/>
    <w:rsid w:val="0008748D"/>
    <w:rsid w:val="000878D8"/>
    <w:rsid w:val="00091CF9"/>
    <w:rsid w:val="000923D5"/>
    <w:rsid w:val="00092AAC"/>
    <w:rsid w:val="000A36C2"/>
    <w:rsid w:val="000A564D"/>
    <w:rsid w:val="000B3923"/>
    <w:rsid w:val="000B4D32"/>
    <w:rsid w:val="000C0739"/>
    <w:rsid w:val="000C0D99"/>
    <w:rsid w:val="000C1E83"/>
    <w:rsid w:val="000C3224"/>
    <w:rsid w:val="000C387F"/>
    <w:rsid w:val="000C3A09"/>
    <w:rsid w:val="000C56F4"/>
    <w:rsid w:val="000C62DF"/>
    <w:rsid w:val="000C63CE"/>
    <w:rsid w:val="000D5D2C"/>
    <w:rsid w:val="000D6143"/>
    <w:rsid w:val="000D6D74"/>
    <w:rsid w:val="000D7F7E"/>
    <w:rsid w:val="000E09D4"/>
    <w:rsid w:val="000E4080"/>
    <w:rsid w:val="000E5E23"/>
    <w:rsid w:val="000E6482"/>
    <w:rsid w:val="000E6687"/>
    <w:rsid w:val="000F14C1"/>
    <w:rsid w:val="000F23CE"/>
    <w:rsid w:val="000F2F43"/>
    <w:rsid w:val="000F377C"/>
    <w:rsid w:val="000F5214"/>
    <w:rsid w:val="00100473"/>
    <w:rsid w:val="00100852"/>
    <w:rsid w:val="00100B05"/>
    <w:rsid w:val="00102924"/>
    <w:rsid w:val="0010407F"/>
    <w:rsid w:val="00106FFD"/>
    <w:rsid w:val="001071B6"/>
    <w:rsid w:val="00116BA4"/>
    <w:rsid w:val="00121D0C"/>
    <w:rsid w:val="00121D6C"/>
    <w:rsid w:val="001233FE"/>
    <w:rsid w:val="001236DA"/>
    <w:rsid w:val="00126709"/>
    <w:rsid w:val="00126A64"/>
    <w:rsid w:val="00126DFA"/>
    <w:rsid w:val="0013078D"/>
    <w:rsid w:val="00130D7E"/>
    <w:rsid w:val="00134169"/>
    <w:rsid w:val="001349B0"/>
    <w:rsid w:val="00135C38"/>
    <w:rsid w:val="00137163"/>
    <w:rsid w:val="00141620"/>
    <w:rsid w:val="001432D8"/>
    <w:rsid w:val="001432EB"/>
    <w:rsid w:val="00144C61"/>
    <w:rsid w:val="001468AF"/>
    <w:rsid w:val="00150153"/>
    <w:rsid w:val="00151CE7"/>
    <w:rsid w:val="00162182"/>
    <w:rsid w:val="00162B19"/>
    <w:rsid w:val="00162E05"/>
    <w:rsid w:val="00163840"/>
    <w:rsid w:val="00167A5B"/>
    <w:rsid w:val="00171C89"/>
    <w:rsid w:val="00173289"/>
    <w:rsid w:val="00174138"/>
    <w:rsid w:val="00174594"/>
    <w:rsid w:val="00175051"/>
    <w:rsid w:val="00175661"/>
    <w:rsid w:val="00175D0B"/>
    <w:rsid w:val="00176654"/>
    <w:rsid w:val="00176A02"/>
    <w:rsid w:val="0018215A"/>
    <w:rsid w:val="001825DF"/>
    <w:rsid w:val="001848DC"/>
    <w:rsid w:val="0018720E"/>
    <w:rsid w:val="001874E8"/>
    <w:rsid w:val="00191085"/>
    <w:rsid w:val="001964FA"/>
    <w:rsid w:val="00197175"/>
    <w:rsid w:val="00197365"/>
    <w:rsid w:val="001A0925"/>
    <w:rsid w:val="001A2860"/>
    <w:rsid w:val="001A4239"/>
    <w:rsid w:val="001A4CC2"/>
    <w:rsid w:val="001A5618"/>
    <w:rsid w:val="001C0C57"/>
    <w:rsid w:val="001C1A63"/>
    <w:rsid w:val="001C2F44"/>
    <w:rsid w:val="001C4C5E"/>
    <w:rsid w:val="001C50F7"/>
    <w:rsid w:val="001C63C6"/>
    <w:rsid w:val="001D05A1"/>
    <w:rsid w:val="001D0E18"/>
    <w:rsid w:val="001D1531"/>
    <w:rsid w:val="001D3A41"/>
    <w:rsid w:val="001E16F3"/>
    <w:rsid w:val="001E7C20"/>
    <w:rsid w:val="001F2CD6"/>
    <w:rsid w:val="001F653D"/>
    <w:rsid w:val="00201F2D"/>
    <w:rsid w:val="00202CC8"/>
    <w:rsid w:val="00202E0E"/>
    <w:rsid w:val="002037F7"/>
    <w:rsid w:val="00205863"/>
    <w:rsid w:val="00206F53"/>
    <w:rsid w:val="002109ED"/>
    <w:rsid w:val="0021137B"/>
    <w:rsid w:val="00212404"/>
    <w:rsid w:val="002164F1"/>
    <w:rsid w:val="0022154A"/>
    <w:rsid w:val="00221B93"/>
    <w:rsid w:val="00224C92"/>
    <w:rsid w:val="00225DF6"/>
    <w:rsid w:val="00226199"/>
    <w:rsid w:val="00230C58"/>
    <w:rsid w:val="00232165"/>
    <w:rsid w:val="0023343F"/>
    <w:rsid w:val="00233F16"/>
    <w:rsid w:val="00234CC0"/>
    <w:rsid w:val="00235032"/>
    <w:rsid w:val="00236DEE"/>
    <w:rsid w:val="00236EC0"/>
    <w:rsid w:val="00236F82"/>
    <w:rsid w:val="00237718"/>
    <w:rsid w:val="00237F8A"/>
    <w:rsid w:val="002408D6"/>
    <w:rsid w:val="0024386B"/>
    <w:rsid w:val="00244574"/>
    <w:rsid w:val="00244C9D"/>
    <w:rsid w:val="00244CA2"/>
    <w:rsid w:val="00245721"/>
    <w:rsid w:val="00246DCE"/>
    <w:rsid w:val="0024787D"/>
    <w:rsid w:val="00250761"/>
    <w:rsid w:val="00251682"/>
    <w:rsid w:val="00255A38"/>
    <w:rsid w:val="00255CD2"/>
    <w:rsid w:val="0025664D"/>
    <w:rsid w:val="00260146"/>
    <w:rsid w:val="00264417"/>
    <w:rsid w:val="0026489F"/>
    <w:rsid w:val="00266D1A"/>
    <w:rsid w:val="00267D95"/>
    <w:rsid w:val="00267FC5"/>
    <w:rsid w:val="00271788"/>
    <w:rsid w:val="002720D2"/>
    <w:rsid w:val="00275AC8"/>
    <w:rsid w:val="00281809"/>
    <w:rsid w:val="00281F8F"/>
    <w:rsid w:val="00281FC2"/>
    <w:rsid w:val="00283542"/>
    <w:rsid w:val="0028421D"/>
    <w:rsid w:val="00284CC0"/>
    <w:rsid w:val="00286C8A"/>
    <w:rsid w:val="0028727F"/>
    <w:rsid w:val="00291C82"/>
    <w:rsid w:val="002A1456"/>
    <w:rsid w:val="002A5869"/>
    <w:rsid w:val="002A7D72"/>
    <w:rsid w:val="002B00F3"/>
    <w:rsid w:val="002B3489"/>
    <w:rsid w:val="002B3972"/>
    <w:rsid w:val="002B3FFB"/>
    <w:rsid w:val="002B419F"/>
    <w:rsid w:val="002B42DF"/>
    <w:rsid w:val="002B583B"/>
    <w:rsid w:val="002C07F3"/>
    <w:rsid w:val="002C20DF"/>
    <w:rsid w:val="002C2BE1"/>
    <w:rsid w:val="002D192B"/>
    <w:rsid w:val="002D1C79"/>
    <w:rsid w:val="002D266A"/>
    <w:rsid w:val="002D399B"/>
    <w:rsid w:val="002D578A"/>
    <w:rsid w:val="002D5B1B"/>
    <w:rsid w:val="002E1933"/>
    <w:rsid w:val="002E4387"/>
    <w:rsid w:val="002E55BE"/>
    <w:rsid w:val="002E7D95"/>
    <w:rsid w:val="002F038F"/>
    <w:rsid w:val="002F11B2"/>
    <w:rsid w:val="002F4CB6"/>
    <w:rsid w:val="0030062A"/>
    <w:rsid w:val="003107C9"/>
    <w:rsid w:val="0031133C"/>
    <w:rsid w:val="00312D1C"/>
    <w:rsid w:val="003146EF"/>
    <w:rsid w:val="00317E6D"/>
    <w:rsid w:val="00317F0C"/>
    <w:rsid w:val="003200B6"/>
    <w:rsid w:val="003229C8"/>
    <w:rsid w:val="00322FD9"/>
    <w:rsid w:val="00322FE3"/>
    <w:rsid w:val="003246D0"/>
    <w:rsid w:val="00325B00"/>
    <w:rsid w:val="00331102"/>
    <w:rsid w:val="003413B7"/>
    <w:rsid w:val="00343CA8"/>
    <w:rsid w:val="003478A7"/>
    <w:rsid w:val="00352AC7"/>
    <w:rsid w:val="00355575"/>
    <w:rsid w:val="003563D3"/>
    <w:rsid w:val="0035740A"/>
    <w:rsid w:val="003653BB"/>
    <w:rsid w:val="003665E6"/>
    <w:rsid w:val="00366F76"/>
    <w:rsid w:val="00370FA0"/>
    <w:rsid w:val="003732FB"/>
    <w:rsid w:val="003736B6"/>
    <w:rsid w:val="00374897"/>
    <w:rsid w:val="003858CC"/>
    <w:rsid w:val="003861E8"/>
    <w:rsid w:val="00387AD3"/>
    <w:rsid w:val="00390AD6"/>
    <w:rsid w:val="00393A53"/>
    <w:rsid w:val="00394B98"/>
    <w:rsid w:val="00397976"/>
    <w:rsid w:val="003A0AB1"/>
    <w:rsid w:val="003A0B44"/>
    <w:rsid w:val="003A603A"/>
    <w:rsid w:val="003B52EB"/>
    <w:rsid w:val="003C1B63"/>
    <w:rsid w:val="003C6F12"/>
    <w:rsid w:val="003C7D26"/>
    <w:rsid w:val="003D130A"/>
    <w:rsid w:val="003D3746"/>
    <w:rsid w:val="003D3E4E"/>
    <w:rsid w:val="003D4324"/>
    <w:rsid w:val="003D5278"/>
    <w:rsid w:val="003E23A4"/>
    <w:rsid w:val="003E3694"/>
    <w:rsid w:val="003E3D74"/>
    <w:rsid w:val="003E3D89"/>
    <w:rsid w:val="003E43C5"/>
    <w:rsid w:val="003E5BDE"/>
    <w:rsid w:val="003E5D6B"/>
    <w:rsid w:val="003E5F4E"/>
    <w:rsid w:val="003F2787"/>
    <w:rsid w:val="003F3F15"/>
    <w:rsid w:val="003F554A"/>
    <w:rsid w:val="003F6795"/>
    <w:rsid w:val="004058DD"/>
    <w:rsid w:val="00405FDB"/>
    <w:rsid w:val="004076C7"/>
    <w:rsid w:val="00407A07"/>
    <w:rsid w:val="00407C78"/>
    <w:rsid w:val="00415EE6"/>
    <w:rsid w:val="00415F5A"/>
    <w:rsid w:val="0042222C"/>
    <w:rsid w:val="004228DB"/>
    <w:rsid w:val="0042395D"/>
    <w:rsid w:val="00425BDD"/>
    <w:rsid w:val="0042635C"/>
    <w:rsid w:val="00426445"/>
    <w:rsid w:val="00431B5D"/>
    <w:rsid w:val="0043383E"/>
    <w:rsid w:val="00435798"/>
    <w:rsid w:val="00437FB8"/>
    <w:rsid w:val="00447C78"/>
    <w:rsid w:val="00452220"/>
    <w:rsid w:val="00452D37"/>
    <w:rsid w:val="00456F80"/>
    <w:rsid w:val="00462EF3"/>
    <w:rsid w:val="00463442"/>
    <w:rsid w:val="00465462"/>
    <w:rsid w:val="00465A88"/>
    <w:rsid w:val="00465DB8"/>
    <w:rsid w:val="00466E2A"/>
    <w:rsid w:val="00476F02"/>
    <w:rsid w:val="0048140E"/>
    <w:rsid w:val="00483BDC"/>
    <w:rsid w:val="00485472"/>
    <w:rsid w:val="00485EE7"/>
    <w:rsid w:val="00487D75"/>
    <w:rsid w:val="0049186E"/>
    <w:rsid w:val="00492173"/>
    <w:rsid w:val="0049244A"/>
    <w:rsid w:val="0049274D"/>
    <w:rsid w:val="00494695"/>
    <w:rsid w:val="0049676A"/>
    <w:rsid w:val="00496916"/>
    <w:rsid w:val="00497602"/>
    <w:rsid w:val="004A1EFD"/>
    <w:rsid w:val="004A209F"/>
    <w:rsid w:val="004A224E"/>
    <w:rsid w:val="004A4061"/>
    <w:rsid w:val="004A46C6"/>
    <w:rsid w:val="004A567D"/>
    <w:rsid w:val="004A7CFD"/>
    <w:rsid w:val="004B32DB"/>
    <w:rsid w:val="004B3E1D"/>
    <w:rsid w:val="004B6A21"/>
    <w:rsid w:val="004C2A57"/>
    <w:rsid w:val="004C3598"/>
    <w:rsid w:val="004C4EC4"/>
    <w:rsid w:val="004D190C"/>
    <w:rsid w:val="004D1953"/>
    <w:rsid w:val="004D1D2C"/>
    <w:rsid w:val="004D2588"/>
    <w:rsid w:val="004D2D60"/>
    <w:rsid w:val="004D3032"/>
    <w:rsid w:val="004D47F4"/>
    <w:rsid w:val="004D6775"/>
    <w:rsid w:val="004E0F37"/>
    <w:rsid w:val="004E3904"/>
    <w:rsid w:val="004E3C9D"/>
    <w:rsid w:val="004E43F2"/>
    <w:rsid w:val="004E5DA3"/>
    <w:rsid w:val="004F12BC"/>
    <w:rsid w:val="004F217E"/>
    <w:rsid w:val="004F3873"/>
    <w:rsid w:val="004F523E"/>
    <w:rsid w:val="00501286"/>
    <w:rsid w:val="0051002C"/>
    <w:rsid w:val="00512B49"/>
    <w:rsid w:val="005142CF"/>
    <w:rsid w:val="005144D1"/>
    <w:rsid w:val="0051487C"/>
    <w:rsid w:val="0051527F"/>
    <w:rsid w:val="005156F4"/>
    <w:rsid w:val="00516838"/>
    <w:rsid w:val="005225D1"/>
    <w:rsid w:val="00524013"/>
    <w:rsid w:val="00524703"/>
    <w:rsid w:val="0052694F"/>
    <w:rsid w:val="00530430"/>
    <w:rsid w:val="005316A9"/>
    <w:rsid w:val="00533F4E"/>
    <w:rsid w:val="00533F66"/>
    <w:rsid w:val="005414F2"/>
    <w:rsid w:val="00545168"/>
    <w:rsid w:val="005466AC"/>
    <w:rsid w:val="005474D4"/>
    <w:rsid w:val="00551905"/>
    <w:rsid w:val="0055276E"/>
    <w:rsid w:val="005537B2"/>
    <w:rsid w:val="00554DD6"/>
    <w:rsid w:val="00555309"/>
    <w:rsid w:val="005576DC"/>
    <w:rsid w:val="00561331"/>
    <w:rsid w:val="00563CFF"/>
    <w:rsid w:val="0056696F"/>
    <w:rsid w:val="0057191D"/>
    <w:rsid w:val="00571F3C"/>
    <w:rsid w:val="00576FC4"/>
    <w:rsid w:val="005779E1"/>
    <w:rsid w:val="0058187D"/>
    <w:rsid w:val="0058733A"/>
    <w:rsid w:val="00587574"/>
    <w:rsid w:val="00592725"/>
    <w:rsid w:val="00595761"/>
    <w:rsid w:val="00595894"/>
    <w:rsid w:val="00596541"/>
    <w:rsid w:val="005A1D8F"/>
    <w:rsid w:val="005A3240"/>
    <w:rsid w:val="005A37EE"/>
    <w:rsid w:val="005A4A7F"/>
    <w:rsid w:val="005B0A94"/>
    <w:rsid w:val="005B3ADA"/>
    <w:rsid w:val="005B4045"/>
    <w:rsid w:val="005B4F83"/>
    <w:rsid w:val="005B59AF"/>
    <w:rsid w:val="005B75E6"/>
    <w:rsid w:val="005C2F21"/>
    <w:rsid w:val="005C3099"/>
    <w:rsid w:val="005C590B"/>
    <w:rsid w:val="005D248B"/>
    <w:rsid w:val="005D58B2"/>
    <w:rsid w:val="005D5E6F"/>
    <w:rsid w:val="005D6388"/>
    <w:rsid w:val="005D6EC7"/>
    <w:rsid w:val="005D763E"/>
    <w:rsid w:val="005E0B50"/>
    <w:rsid w:val="005E13E2"/>
    <w:rsid w:val="005E2D4D"/>
    <w:rsid w:val="005E3757"/>
    <w:rsid w:val="005E5209"/>
    <w:rsid w:val="005E54F4"/>
    <w:rsid w:val="005E66AA"/>
    <w:rsid w:val="005E732A"/>
    <w:rsid w:val="005E76E5"/>
    <w:rsid w:val="005F0CC5"/>
    <w:rsid w:val="005F1002"/>
    <w:rsid w:val="005F33FA"/>
    <w:rsid w:val="005F3DB4"/>
    <w:rsid w:val="005F748B"/>
    <w:rsid w:val="006019C4"/>
    <w:rsid w:val="00603D9D"/>
    <w:rsid w:val="00604675"/>
    <w:rsid w:val="00604E53"/>
    <w:rsid w:val="00605229"/>
    <w:rsid w:val="0060576A"/>
    <w:rsid w:val="00605C5B"/>
    <w:rsid w:val="00607467"/>
    <w:rsid w:val="00607571"/>
    <w:rsid w:val="006131A6"/>
    <w:rsid w:val="006140FC"/>
    <w:rsid w:val="00616D00"/>
    <w:rsid w:val="00617D24"/>
    <w:rsid w:val="0062157A"/>
    <w:rsid w:val="00624FD8"/>
    <w:rsid w:val="00627E07"/>
    <w:rsid w:val="00631A12"/>
    <w:rsid w:val="00632154"/>
    <w:rsid w:val="00634578"/>
    <w:rsid w:val="00634777"/>
    <w:rsid w:val="006353FB"/>
    <w:rsid w:val="00636F9F"/>
    <w:rsid w:val="00640D3F"/>
    <w:rsid w:val="0064217F"/>
    <w:rsid w:val="006432DC"/>
    <w:rsid w:val="00644503"/>
    <w:rsid w:val="006460E4"/>
    <w:rsid w:val="006505C7"/>
    <w:rsid w:val="0065212A"/>
    <w:rsid w:val="006524F8"/>
    <w:rsid w:val="00652679"/>
    <w:rsid w:val="00656281"/>
    <w:rsid w:val="00656807"/>
    <w:rsid w:val="00657516"/>
    <w:rsid w:val="00660B42"/>
    <w:rsid w:val="006621D7"/>
    <w:rsid w:val="00662F0E"/>
    <w:rsid w:val="00664833"/>
    <w:rsid w:val="00665426"/>
    <w:rsid w:val="006659C5"/>
    <w:rsid w:val="00666383"/>
    <w:rsid w:val="00672779"/>
    <w:rsid w:val="006734C0"/>
    <w:rsid w:val="00674B0B"/>
    <w:rsid w:val="00687291"/>
    <w:rsid w:val="006905DF"/>
    <w:rsid w:val="006A0124"/>
    <w:rsid w:val="006A06D4"/>
    <w:rsid w:val="006A08E5"/>
    <w:rsid w:val="006A6D0F"/>
    <w:rsid w:val="006B34DA"/>
    <w:rsid w:val="006B37EE"/>
    <w:rsid w:val="006B6E6B"/>
    <w:rsid w:val="006C2EF1"/>
    <w:rsid w:val="006C32AE"/>
    <w:rsid w:val="006C6028"/>
    <w:rsid w:val="006C6AF4"/>
    <w:rsid w:val="006C7247"/>
    <w:rsid w:val="006D37E4"/>
    <w:rsid w:val="006D4301"/>
    <w:rsid w:val="006D5176"/>
    <w:rsid w:val="006D7C61"/>
    <w:rsid w:val="006D7E43"/>
    <w:rsid w:val="006E0900"/>
    <w:rsid w:val="006E0CC5"/>
    <w:rsid w:val="006E3D2C"/>
    <w:rsid w:val="006E7E66"/>
    <w:rsid w:val="006F06E6"/>
    <w:rsid w:val="006F3480"/>
    <w:rsid w:val="006F3AF5"/>
    <w:rsid w:val="006F6CF3"/>
    <w:rsid w:val="00702906"/>
    <w:rsid w:val="00702F9A"/>
    <w:rsid w:val="00703FD0"/>
    <w:rsid w:val="0070690C"/>
    <w:rsid w:val="0071100C"/>
    <w:rsid w:val="007154C8"/>
    <w:rsid w:val="00717392"/>
    <w:rsid w:val="007178BF"/>
    <w:rsid w:val="0072070E"/>
    <w:rsid w:val="00726C70"/>
    <w:rsid w:val="007302EC"/>
    <w:rsid w:val="00730C4E"/>
    <w:rsid w:val="00732D93"/>
    <w:rsid w:val="00733DE6"/>
    <w:rsid w:val="007340BE"/>
    <w:rsid w:val="007340F2"/>
    <w:rsid w:val="00735FE6"/>
    <w:rsid w:val="007369E9"/>
    <w:rsid w:val="00737B11"/>
    <w:rsid w:val="00740769"/>
    <w:rsid w:val="0074165F"/>
    <w:rsid w:val="00743143"/>
    <w:rsid w:val="00746EAE"/>
    <w:rsid w:val="00747645"/>
    <w:rsid w:val="00747D2E"/>
    <w:rsid w:val="00751755"/>
    <w:rsid w:val="007539EC"/>
    <w:rsid w:val="00765BA0"/>
    <w:rsid w:val="00766C5F"/>
    <w:rsid w:val="00767572"/>
    <w:rsid w:val="0077009D"/>
    <w:rsid w:val="00772D3E"/>
    <w:rsid w:val="0077574C"/>
    <w:rsid w:val="00776692"/>
    <w:rsid w:val="007809AE"/>
    <w:rsid w:val="00781A16"/>
    <w:rsid w:val="007832B8"/>
    <w:rsid w:val="00786637"/>
    <w:rsid w:val="00786F6B"/>
    <w:rsid w:val="00787812"/>
    <w:rsid w:val="007902E2"/>
    <w:rsid w:val="00790445"/>
    <w:rsid w:val="00794618"/>
    <w:rsid w:val="00794938"/>
    <w:rsid w:val="00794A80"/>
    <w:rsid w:val="00797FFE"/>
    <w:rsid w:val="007A0B3D"/>
    <w:rsid w:val="007A0BD2"/>
    <w:rsid w:val="007A1147"/>
    <w:rsid w:val="007A1CF3"/>
    <w:rsid w:val="007A22BF"/>
    <w:rsid w:val="007A23DA"/>
    <w:rsid w:val="007A391F"/>
    <w:rsid w:val="007A5342"/>
    <w:rsid w:val="007A5410"/>
    <w:rsid w:val="007A5ABA"/>
    <w:rsid w:val="007A6681"/>
    <w:rsid w:val="007B06BC"/>
    <w:rsid w:val="007B2A9D"/>
    <w:rsid w:val="007B429A"/>
    <w:rsid w:val="007B62FB"/>
    <w:rsid w:val="007C2C94"/>
    <w:rsid w:val="007C3DEE"/>
    <w:rsid w:val="007D007C"/>
    <w:rsid w:val="007D0F0A"/>
    <w:rsid w:val="007D22CC"/>
    <w:rsid w:val="007D7A59"/>
    <w:rsid w:val="007E1F80"/>
    <w:rsid w:val="007E338D"/>
    <w:rsid w:val="007E36FE"/>
    <w:rsid w:val="007E6D07"/>
    <w:rsid w:val="007F114B"/>
    <w:rsid w:val="007F27F9"/>
    <w:rsid w:val="007F7778"/>
    <w:rsid w:val="00801DE0"/>
    <w:rsid w:val="0080737A"/>
    <w:rsid w:val="00810397"/>
    <w:rsid w:val="00813F3B"/>
    <w:rsid w:val="00815A37"/>
    <w:rsid w:val="00822002"/>
    <w:rsid w:val="008223F6"/>
    <w:rsid w:val="008246D2"/>
    <w:rsid w:val="00824A3D"/>
    <w:rsid w:val="008278BE"/>
    <w:rsid w:val="008307BD"/>
    <w:rsid w:val="008311C8"/>
    <w:rsid w:val="008332A4"/>
    <w:rsid w:val="008402A4"/>
    <w:rsid w:val="00846DF6"/>
    <w:rsid w:val="0084788D"/>
    <w:rsid w:val="0085190E"/>
    <w:rsid w:val="00852A41"/>
    <w:rsid w:val="00853630"/>
    <w:rsid w:val="00853B20"/>
    <w:rsid w:val="00856970"/>
    <w:rsid w:val="00856C71"/>
    <w:rsid w:val="00857D4D"/>
    <w:rsid w:val="00860A2A"/>
    <w:rsid w:val="00861CCD"/>
    <w:rsid w:val="00863B94"/>
    <w:rsid w:val="0086708E"/>
    <w:rsid w:val="00871ECB"/>
    <w:rsid w:val="00873ADC"/>
    <w:rsid w:val="008745C1"/>
    <w:rsid w:val="00874BF9"/>
    <w:rsid w:val="00874DC2"/>
    <w:rsid w:val="0088294B"/>
    <w:rsid w:val="0088405D"/>
    <w:rsid w:val="008840EB"/>
    <w:rsid w:val="00887468"/>
    <w:rsid w:val="00891273"/>
    <w:rsid w:val="00894C57"/>
    <w:rsid w:val="008977C2"/>
    <w:rsid w:val="008A04F4"/>
    <w:rsid w:val="008A44D0"/>
    <w:rsid w:val="008A5EF2"/>
    <w:rsid w:val="008A6CA7"/>
    <w:rsid w:val="008B17AA"/>
    <w:rsid w:val="008B345F"/>
    <w:rsid w:val="008B472B"/>
    <w:rsid w:val="008B70D2"/>
    <w:rsid w:val="008C0832"/>
    <w:rsid w:val="008C0A93"/>
    <w:rsid w:val="008C0CD5"/>
    <w:rsid w:val="008C57C4"/>
    <w:rsid w:val="008C6219"/>
    <w:rsid w:val="008C6233"/>
    <w:rsid w:val="008C79BC"/>
    <w:rsid w:val="008D03E0"/>
    <w:rsid w:val="008D1ECA"/>
    <w:rsid w:val="008D2ADC"/>
    <w:rsid w:val="008D4179"/>
    <w:rsid w:val="008E2424"/>
    <w:rsid w:val="008E5891"/>
    <w:rsid w:val="008F0D61"/>
    <w:rsid w:val="008F2A52"/>
    <w:rsid w:val="008F36A0"/>
    <w:rsid w:val="008F793B"/>
    <w:rsid w:val="00903137"/>
    <w:rsid w:val="009054DB"/>
    <w:rsid w:val="00907C2C"/>
    <w:rsid w:val="00911687"/>
    <w:rsid w:val="0091181E"/>
    <w:rsid w:val="00912860"/>
    <w:rsid w:val="00912DC4"/>
    <w:rsid w:val="0091430A"/>
    <w:rsid w:val="00916F1F"/>
    <w:rsid w:val="00920D8D"/>
    <w:rsid w:val="00920E69"/>
    <w:rsid w:val="00921A5C"/>
    <w:rsid w:val="00921C4E"/>
    <w:rsid w:val="00922E1D"/>
    <w:rsid w:val="009279C6"/>
    <w:rsid w:val="009332CE"/>
    <w:rsid w:val="00933DB3"/>
    <w:rsid w:val="009378D2"/>
    <w:rsid w:val="00941137"/>
    <w:rsid w:val="00941487"/>
    <w:rsid w:val="009448BC"/>
    <w:rsid w:val="00944F4E"/>
    <w:rsid w:val="00945826"/>
    <w:rsid w:val="00951333"/>
    <w:rsid w:val="009542B8"/>
    <w:rsid w:val="009549AA"/>
    <w:rsid w:val="00955EFF"/>
    <w:rsid w:val="00956CFA"/>
    <w:rsid w:val="00960CB2"/>
    <w:rsid w:val="00961A57"/>
    <w:rsid w:val="00962F62"/>
    <w:rsid w:val="009662A7"/>
    <w:rsid w:val="009674F5"/>
    <w:rsid w:val="009712A5"/>
    <w:rsid w:val="009715D5"/>
    <w:rsid w:val="009721DF"/>
    <w:rsid w:val="009722E8"/>
    <w:rsid w:val="009730EC"/>
    <w:rsid w:val="00974F2B"/>
    <w:rsid w:val="009768CD"/>
    <w:rsid w:val="009810AA"/>
    <w:rsid w:val="009814F3"/>
    <w:rsid w:val="00985A17"/>
    <w:rsid w:val="00985AEE"/>
    <w:rsid w:val="00985F5B"/>
    <w:rsid w:val="0098795A"/>
    <w:rsid w:val="00987AB5"/>
    <w:rsid w:val="0099111E"/>
    <w:rsid w:val="00992A74"/>
    <w:rsid w:val="00992AAF"/>
    <w:rsid w:val="00993ACE"/>
    <w:rsid w:val="009940B7"/>
    <w:rsid w:val="009953CC"/>
    <w:rsid w:val="00995420"/>
    <w:rsid w:val="009959F8"/>
    <w:rsid w:val="00996FE5"/>
    <w:rsid w:val="00997258"/>
    <w:rsid w:val="009A0240"/>
    <w:rsid w:val="009A1E01"/>
    <w:rsid w:val="009A3720"/>
    <w:rsid w:val="009A5C3C"/>
    <w:rsid w:val="009A6BA6"/>
    <w:rsid w:val="009B00D6"/>
    <w:rsid w:val="009B65EA"/>
    <w:rsid w:val="009C05C2"/>
    <w:rsid w:val="009C20A2"/>
    <w:rsid w:val="009C595F"/>
    <w:rsid w:val="009D0454"/>
    <w:rsid w:val="009D0C9A"/>
    <w:rsid w:val="009D0DF6"/>
    <w:rsid w:val="009D1436"/>
    <w:rsid w:val="009D1B68"/>
    <w:rsid w:val="009D4532"/>
    <w:rsid w:val="009D6424"/>
    <w:rsid w:val="009D6596"/>
    <w:rsid w:val="009D7803"/>
    <w:rsid w:val="009E1325"/>
    <w:rsid w:val="009E447B"/>
    <w:rsid w:val="009E4EE4"/>
    <w:rsid w:val="009E510D"/>
    <w:rsid w:val="009E5591"/>
    <w:rsid w:val="009E63E5"/>
    <w:rsid w:val="009E7F74"/>
    <w:rsid w:val="009F095F"/>
    <w:rsid w:val="009F1528"/>
    <w:rsid w:val="009F33EF"/>
    <w:rsid w:val="009F3585"/>
    <w:rsid w:val="009F5634"/>
    <w:rsid w:val="00A01B0F"/>
    <w:rsid w:val="00A05478"/>
    <w:rsid w:val="00A05DB3"/>
    <w:rsid w:val="00A10092"/>
    <w:rsid w:val="00A1343B"/>
    <w:rsid w:val="00A21676"/>
    <w:rsid w:val="00A22899"/>
    <w:rsid w:val="00A22BF6"/>
    <w:rsid w:val="00A24397"/>
    <w:rsid w:val="00A24591"/>
    <w:rsid w:val="00A24A2F"/>
    <w:rsid w:val="00A26A2F"/>
    <w:rsid w:val="00A36486"/>
    <w:rsid w:val="00A36923"/>
    <w:rsid w:val="00A42CF2"/>
    <w:rsid w:val="00A46538"/>
    <w:rsid w:val="00A5035D"/>
    <w:rsid w:val="00A503D4"/>
    <w:rsid w:val="00A51C96"/>
    <w:rsid w:val="00A5657A"/>
    <w:rsid w:val="00A57E5B"/>
    <w:rsid w:val="00A612CE"/>
    <w:rsid w:val="00A61398"/>
    <w:rsid w:val="00A61AFA"/>
    <w:rsid w:val="00A62006"/>
    <w:rsid w:val="00A6323B"/>
    <w:rsid w:val="00A63360"/>
    <w:rsid w:val="00A63807"/>
    <w:rsid w:val="00A64AC1"/>
    <w:rsid w:val="00A65AD2"/>
    <w:rsid w:val="00A65B16"/>
    <w:rsid w:val="00A71A99"/>
    <w:rsid w:val="00A72206"/>
    <w:rsid w:val="00A744FB"/>
    <w:rsid w:val="00A74853"/>
    <w:rsid w:val="00A8113D"/>
    <w:rsid w:val="00A855FC"/>
    <w:rsid w:val="00A8765E"/>
    <w:rsid w:val="00A9048C"/>
    <w:rsid w:val="00A91535"/>
    <w:rsid w:val="00A947EE"/>
    <w:rsid w:val="00A969DD"/>
    <w:rsid w:val="00A9703C"/>
    <w:rsid w:val="00AA620B"/>
    <w:rsid w:val="00AA6AA7"/>
    <w:rsid w:val="00AA79FB"/>
    <w:rsid w:val="00AB026D"/>
    <w:rsid w:val="00AB0826"/>
    <w:rsid w:val="00AB57FE"/>
    <w:rsid w:val="00AB5DE2"/>
    <w:rsid w:val="00AB5E8E"/>
    <w:rsid w:val="00AB63A3"/>
    <w:rsid w:val="00AB775A"/>
    <w:rsid w:val="00AB7C1A"/>
    <w:rsid w:val="00AC1BDC"/>
    <w:rsid w:val="00AC5855"/>
    <w:rsid w:val="00AC6348"/>
    <w:rsid w:val="00AC74B5"/>
    <w:rsid w:val="00AC7513"/>
    <w:rsid w:val="00AD298A"/>
    <w:rsid w:val="00AD565C"/>
    <w:rsid w:val="00AE017D"/>
    <w:rsid w:val="00AE02F6"/>
    <w:rsid w:val="00AE0AEE"/>
    <w:rsid w:val="00AE3F1E"/>
    <w:rsid w:val="00AE4CDF"/>
    <w:rsid w:val="00AF15E1"/>
    <w:rsid w:val="00AF3E4D"/>
    <w:rsid w:val="00AF441E"/>
    <w:rsid w:val="00B01870"/>
    <w:rsid w:val="00B03906"/>
    <w:rsid w:val="00B040D1"/>
    <w:rsid w:val="00B06B16"/>
    <w:rsid w:val="00B07B69"/>
    <w:rsid w:val="00B13868"/>
    <w:rsid w:val="00B14044"/>
    <w:rsid w:val="00B217F8"/>
    <w:rsid w:val="00B21AC3"/>
    <w:rsid w:val="00B3107E"/>
    <w:rsid w:val="00B33F73"/>
    <w:rsid w:val="00B36382"/>
    <w:rsid w:val="00B371B7"/>
    <w:rsid w:val="00B408E9"/>
    <w:rsid w:val="00B4099D"/>
    <w:rsid w:val="00B42CE9"/>
    <w:rsid w:val="00B42D8F"/>
    <w:rsid w:val="00B4378B"/>
    <w:rsid w:val="00B45ABB"/>
    <w:rsid w:val="00B50C73"/>
    <w:rsid w:val="00B514BC"/>
    <w:rsid w:val="00B534D7"/>
    <w:rsid w:val="00B62066"/>
    <w:rsid w:val="00B65BD2"/>
    <w:rsid w:val="00B71017"/>
    <w:rsid w:val="00B7102D"/>
    <w:rsid w:val="00B72D9C"/>
    <w:rsid w:val="00B73BF8"/>
    <w:rsid w:val="00B74C90"/>
    <w:rsid w:val="00B75A9A"/>
    <w:rsid w:val="00B76F22"/>
    <w:rsid w:val="00B80CB3"/>
    <w:rsid w:val="00B81C05"/>
    <w:rsid w:val="00B847D5"/>
    <w:rsid w:val="00B855E2"/>
    <w:rsid w:val="00B91470"/>
    <w:rsid w:val="00B94410"/>
    <w:rsid w:val="00B97A79"/>
    <w:rsid w:val="00BA158D"/>
    <w:rsid w:val="00BA1C83"/>
    <w:rsid w:val="00BA2307"/>
    <w:rsid w:val="00BA3761"/>
    <w:rsid w:val="00BA3E40"/>
    <w:rsid w:val="00BA5C70"/>
    <w:rsid w:val="00BB039F"/>
    <w:rsid w:val="00BB2C63"/>
    <w:rsid w:val="00BB3F95"/>
    <w:rsid w:val="00BB53B5"/>
    <w:rsid w:val="00BB689F"/>
    <w:rsid w:val="00BB7AF6"/>
    <w:rsid w:val="00BC5E22"/>
    <w:rsid w:val="00BC5F17"/>
    <w:rsid w:val="00BC64D1"/>
    <w:rsid w:val="00BC686D"/>
    <w:rsid w:val="00BC6C68"/>
    <w:rsid w:val="00BC7579"/>
    <w:rsid w:val="00BD25C9"/>
    <w:rsid w:val="00BD3070"/>
    <w:rsid w:val="00BD4BD4"/>
    <w:rsid w:val="00BD664A"/>
    <w:rsid w:val="00BE2339"/>
    <w:rsid w:val="00BE256B"/>
    <w:rsid w:val="00BE4DAC"/>
    <w:rsid w:val="00BF201A"/>
    <w:rsid w:val="00BF5D7A"/>
    <w:rsid w:val="00BF7358"/>
    <w:rsid w:val="00C038FC"/>
    <w:rsid w:val="00C04ECA"/>
    <w:rsid w:val="00C06DAF"/>
    <w:rsid w:val="00C12760"/>
    <w:rsid w:val="00C15704"/>
    <w:rsid w:val="00C21300"/>
    <w:rsid w:val="00C2240E"/>
    <w:rsid w:val="00C26323"/>
    <w:rsid w:val="00C301D8"/>
    <w:rsid w:val="00C310C4"/>
    <w:rsid w:val="00C333A0"/>
    <w:rsid w:val="00C33B8A"/>
    <w:rsid w:val="00C35377"/>
    <w:rsid w:val="00C377F6"/>
    <w:rsid w:val="00C40F45"/>
    <w:rsid w:val="00C41431"/>
    <w:rsid w:val="00C43081"/>
    <w:rsid w:val="00C43B79"/>
    <w:rsid w:val="00C47105"/>
    <w:rsid w:val="00C51459"/>
    <w:rsid w:val="00C515AC"/>
    <w:rsid w:val="00C530EB"/>
    <w:rsid w:val="00C55E05"/>
    <w:rsid w:val="00C55E66"/>
    <w:rsid w:val="00C63A04"/>
    <w:rsid w:val="00C6525F"/>
    <w:rsid w:val="00C6572D"/>
    <w:rsid w:val="00C70D3C"/>
    <w:rsid w:val="00C71018"/>
    <w:rsid w:val="00C72359"/>
    <w:rsid w:val="00C7537E"/>
    <w:rsid w:val="00C77832"/>
    <w:rsid w:val="00C82B60"/>
    <w:rsid w:val="00C83D12"/>
    <w:rsid w:val="00C879B2"/>
    <w:rsid w:val="00C91634"/>
    <w:rsid w:val="00C91831"/>
    <w:rsid w:val="00C91D79"/>
    <w:rsid w:val="00C93272"/>
    <w:rsid w:val="00C95D9C"/>
    <w:rsid w:val="00C96756"/>
    <w:rsid w:val="00C97D3F"/>
    <w:rsid w:val="00CA0F7F"/>
    <w:rsid w:val="00CA4764"/>
    <w:rsid w:val="00CA60D5"/>
    <w:rsid w:val="00CB30BE"/>
    <w:rsid w:val="00CB33A1"/>
    <w:rsid w:val="00CB350D"/>
    <w:rsid w:val="00CC050E"/>
    <w:rsid w:val="00CC08C3"/>
    <w:rsid w:val="00CC1242"/>
    <w:rsid w:val="00CC1E49"/>
    <w:rsid w:val="00CC3EA3"/>
    <w:rsid w:val="00CC3EE0"/>
    <w:rsid w:val="00CC5C00"/>
    <w:rsid w:val="00CC7901"/>
    <w:rsid w:val="00CD0C94"/>
    <w:rsid w:val="00CD0D4E"/>
    <w:rsid w:val="00CD15BC"/>
    <w:rsid w:val="00CD27B1"/>
    <w:rsid w:val="00CD4C36"/>
    <w:rsid w:val="00CD5472"/>
    <w:rsid w:val="00CD65D6"/>
    <w:rsid w:val="00CD6AEF"/>
    <w:rsid w:val="00CD720D"/>
    <w:rsid w:val="00CD77C7"/>
    <w:rsid w:val="00CE140D"/>
    <w:rsid w:val="00CE1964"/>
    <w:rsid w:val="00CE242A"/>
    <w:rsid w:val="00CE70D9"/>
    <w:rsid w:val="00CF1AB9"/>
    <w:rsid w:val="00CF3DD5"/>
    <w:rsid w:val="00CF7DB4"/>
    <w:rsid w:val="00D018B3"/>
    <w:rsid w:val="00D02575"/>
    <w:rsid w:val="00D035F9"/>
    <w:rsid w:val="00D13DF3"/>
    <w:rsid w:val="00D16BA7"/>
    <w:rsid w:val="00D16C82"/>
    <w:rsid w:val="00D16FD6"/>
    <w:rsid w:val="00D2280D"/>
    <w:rsid w:val="00D22FB8"/>
    <w:rsid w:val="00D23205"/>
    <w:rsid w:val="00D233B3"/>
    <w:rsid w:val="00D24CD8"/>
    <w:rsid w:val="00D259E7"/>
    <w:rsid w:val="00D2737A"/>
    <w:rsid w:val="00D27D60"/>
    <w:rsid w:val="00D307CB"/>
    <w:rsid w:val="00D30AAB"/>
    <w:rsid w:val="00D32AC2"/>
    <w:rsid w:val="00D3740B"/>
    <w:rsid w:val="00D416B0"/>
    <w:rsid w:val="00D44DDB"/>
    <w:rsid w:val="00D502A1"/>
    <w:rsid w:val="00D54CF0"/>
    <w:rsid w:val="00D56197"/>
    <w:rsid w:val="00D56C7C"/>
    <w:rsid w:val="00D57160"/>
    <w:rsid w:val="00D6083A"/>
    <w:rsid w:val="00D6466F"/>
    <w:rsid w:val="00D65E64"/>
    <w:rsid w:val="00D6642A"/>
    <w:rsid w:val="00D6698B"/>
    <w:rsid w:val="00D66AB2"/>
    <w:rsid w:val="00D67B56"/>
    <w:rsid w:val="00D70B28"/>
    <w:rsid w:val="00D70BA6"/>
    <w:rsid w:val="00D72E07"/>
    <w:rsid w:val="00D72F20"/>
    <w:rsid w:val="00D75930"/>
    <w:rsid w:val="00D7597E"/>
    <w:rsid w:val="00D7649F"/>
    <w:rsid w:val="00D776DF"/>
    <w:rsid w:val="00D80812"/>
    <w:rsid w:val="00D8528F"/>
    <w:rsid w:val="00D878A2"/>
    <w:rsid w:val="00D90127"/>
    <w:rsid w:val="00D91DB0"/>
    <w:rsid w:val="00D9240F"/>
    <w:rsid w:val="00D92BFC"/>
    <w:rsid w:val="00D94ED1"/>
    <w:rsid w:val="00D95DAF"/>
    <w:rsid w:val="00D95E5F"/>
    <w:rsid w:val="00D97A93"/>
    <w:rsid w:val="00DA0F42"/>
    <w:rsid w:val="00DA11BA"/>
    <w:rsid w:val="00DA2752"/>
    <w:rsid w:val="00DB04B9"/>
    <w:rsid w:val="00DB3E2A"/>
    <w:rsid w:val="00DC301C"/>
    <w:rsid w:val="00DC5062"/>
    <w:rsid w:val="00DD0519"/>
    <w:rsid w:val="00DD1750"/>
    <w:rsid w:val="00DD1FF6"/>
    <w:rsid w:val="00DE0634"/>
    <w:rsid w:val="00DE0E53"/>
    <w:rsid w:val="00DE30BD"/>
    <w:rsid w:val="00DE48D7"/>
    <w:rsid w:val="00DF1015"/>
    <w:rsid w:val="00DF2BDC"/>
    <w:rsid w:val="00DF32DC"/>
    <w:rsid w:val="00DF4F5D"/>
    <w:rsid w:val="00DF6F9F"/>
    <w:rsid w:val="00DF702A"/>
    <w:rsid w:val="00E04D80"/>
    <w:rsid w:val="00E061ED"/>
    <w:rsid w:val="00E06492"/>
    <w:rsid w:val="00E125A4"/>
    <w:rsid w:val="00E13892"/>
    <w:rsid w:val="00E1427D"/>
    <w:rsid w:val="00E16B24"/>
    <w:rsid w:val="00E17AE1"/>
    <w:rsid w:val="00E17FBC"/>
    <w:rsid w:val="00E2042F"/>
    <w:rsid w:val="00E20C11"/>
    <w:rsid w:val="00E225DE"/>
    <w:rsid w:val="00E240B6"/>
    <w:rsid w:val="00E25E5A"/>
    <w:rsid w:val="00E2641E"/>
    <w:rsid w:val="00E30879"/>
    <w:rsid w:val="00E310E6"/>
    <w:rsid w:val="00E328CD"/>
    <w:rsid w:val="00E33568"/>
    <w:rsid w:val="00E3727A"/>
    <w:rsid w:val="00E414DA"/>
    <w:rsid w:val="00E43D1A"/>
    <w:rsid w:val="00E44673"/>
    <w:rsid w:val="00E44960"/>
    <w:rsid w:val="00E51A80"/>
    <w:rsid w:val="00E52E4F"/>
    <w:rsid w:val="00E54177"/>
    <w:rsid w:val="00E60028"/>
    <w:rsid w:val="00E61AE4"/>
    <w:rsid w:val="00E6556B"/>
    <w:rsid w:val="00E6618E"/>
    <w:rsid w:val="00E7174A"/>
    <w:rsid w:val="00E74DEA"/>
    <w:rsid w:val="00E76896"/>
    <w:rsid w:val="00E841DD"/>
    <w:rsid w:val="00E90CBD"/>
    <w:rsid w:val="00E90CFB"/>
    <w:rsid w:val="00E91D1A"/>
    <w:rsid w:val="00E91DD2"/>
    <w:rsid w:val="00E94159"/>
    <w:rsid w:val="00E96324"/>
    <w:rsid w:val="00EA1B07"/>
    <w:rsid w:val="00EA2552"/>
    <w:rsid w:val="00EA258C"/>
    <w:rsid w:val="00EA3F24"/>
    <w:rsid w:val="00EA6E58"/>
    <w:rsid w:val="00EB12E2"/>
    <w:rsid w:val="00EB19CE"/>
    <w:rsid w:val="00EB7810"/>
    <w:rsid w:val="00EC2D9B"/>
    <w:rsid w:val="00EC332C"/>
    <w:rsid w:val="00EC395D"/>
    <w:rsid w:val="00EC698C"/>
    <w:rsid w:val="00ED58FC"/>
    <w:rsid w:val="00EE0C01"/>
    <w:rsid w:val="00EE18A7"/>
    <w:rsid w:val="00EE3031"/>
    <w:rsid w:val="00EE3BAE"/>
    <w:rsid w:val="00EE51DB"/>
    <w:rsid w:val="00EE6A47"/>
    <w:rsid w:val="00EF067A"/>
    <w:rsid w:val="00EF17A4"/>
    <w:rsid w:val="00EF33CE"/>
    <w:rsid w:val="00EF5E36"/>
    <w:rsid w:val="00EF6028"/>
    <w:rsid w:val="00EF688C"/>
    <w:rsid w:val="00F0049A"/>
    <w:rsid w:val="00F025D3"/>
    <w:rsid w:val="00F0282D"/>
    <w:rsid w:val="00F11138"/>
    <w:rsid w:val="00F11A56"/>
    <w:rsid w:val="00F138E4"/>
    <w:rsid w:val="00F15517"/>
    <w:rsid w:val="00F16987"/>
    <w:rsid w:val="00F20C78"/>
    <w:rsid w:val="00F2161E"/>
    <w:rsid w:val="00F236FD"/>
    <w:rsid w:val="00F24C24"/>
    <w:rsid w:val="00F25C42"/>
    <w:rsid w:val="00F271CB"/>
    <w:rsid w:val="00F2782C"/>
    <w:rsid w:val="00F31465"/>
    <w:rsid w:val="00F31505"/>
    <w:rsid w:val="00F31833"/>
    <w:rsid w:val="00F31BB7"/>
    <w:rsid w:val="00F367C7"/>
    <w:rsid w:val="00F36C7C"/>
    <w:rsid w:val="00F41D19"/>
    <w:rsid w:val="00F42B24"/>
    <w:rsid w:val="00F43597"/>
    <w:rsid w:val="00F454FA"/>
    <w:rsid w:val="00F4584E"/>
    <w:rsid w:val="00F45C73"/>
    <w:rsid w:val="00F46A39"/>
    <w:rsid w:val="00F46EAE"/>
    <w:rsid w:val="00F46EE2"/>
    <w:rsid w:val="00F52001"/>
    <w:rsid w:val="00F5378D"/>
    <w:rsid w:val="00F573E5"/>
    <w:rsid w:val="00F608CE"/>
    <w:rsid w:val="00F62505"/>
    <w:rsid w:val="00F62DDA"/>
    <w:rsid w:val="00F64FF9"/>
    <w:rsid w:val="00F66D5F"/>
    <w:rsid w:val="00F710A0"/>
    <w:rsid w:val="00F71DD2"/>
    <w:rsid w:val="00F72FE0"/>
    <w:rsid w:val="00F74F41"/>
    <w:rsid w:val="00F7688B"/>
    <w:rsid w:val="00F8052D"/>
    <w:rsid w:val="00F82E60"/>
    <w:rsid w:val="00F91EA1"/>
    <w:rsid w:val="00F9217E"/>
    <w:rsid w:val="00F92D70"/>
    <w:rsid w:val="00F97418"/>
    <w:rsid w:val="00FA0374"/>
    <w:rsid w:val="00FA28C4"/>
    <w:rsid w:val="00FA2B76"/>
    <w:rsid w:val="00FA2F4B"/>
    <w:rsid w:val="00FA38AD"/>
    <w:rsid w:val="00FA3FF4"/>
    <w:rsid w:val="00FA51C0"/>
    <w:rsid w:val="00FA6701"/>
    <w:rsid w:val="00FB006E"/>
    <w:rsid w:val="00FB0AC8"/>
    <w:rsid w:val="00FB1579"/>
    <w:rsid w:val="00FB1992"/>
    <w:rsid w:val="00FB3113"/>
    <w:rsid w:val="00FB3F1E"/>
    <w:rsid w:val="00FB6238"/>
    <w:rsid w:val="00FB6AAA"/>
    <w:rsid w:val="00FB7011"/>
    <w:rsid w:val="00FB7310"/>
    <w:rsid w:val="00FB7898"/>
    <w:rsid w:val="00FB7CBE"/>
    <w:rsid w:val="00FC10F4"/>
    <w:rsid w:val="00FC2BE0"/>
    <w:rsid w:val="00FC2CF0"/>
    <w:rsid w:val="00FC2FA1"/>
    <w:rsid w:val="00FC30ED"/>
    <w:rsid w:val="00FC33B1"/>
    <w:rsid w:val="00FC53E8"/>
    <w:rsid w:val="00FC7CB8"/>
    <w:rsid w:val="00FD3231"/>
    <w:rsid w:val="00FD44C6"/>
    <w:rsid w:val="00FE136C"/>
    <w:rsid w:val="00FE2997"/>
    <w:rsid w:val="00FE2A24"/>
    <w:rsid w:val="00FE407F"/>
    <w:rsid w:val="00FE7E3A"/>
    <w:rsid w:val="00FF3A33"/>
    <w:rsid w:val="00FF3D05"/>
    <w:rsid w:val="00FF432D"/>
    <w:rsid w:val="00FF5D74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21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qFormat/>
    <w:rsid w:val="005F3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33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17E"/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qFormat/>
    <w:rsid w:val="004F2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1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21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1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МОН"/>
    <w:basedOn w:val="a"/>
    <w:rsid w:val="005F33F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7">
    <w:name w:val="Body Text"/>
    <w:basedOn w:val="a"/>
    <w:rsid w:val="005F33F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uiPriority w:val="22"/>
    <w:qFormat/>
    <w:rsid w:val="005F33FA"/>
    <w:rPr>
      <w:rFonts w:ascii="Arial" w:hAnsi="Arial" w:cs="Arial" w:hint="default"/>
      <w:b/>
      <w:bCs/>
      <w:color w:val="000000"/>
      <w:sz w:val="18"/>
      <w:szCs w:val="18"/>
    </w:rPr>
  </w:style>
  <w:style w:type="paragraph" w:styleId="a9">
    <w:name w:val="No Spacing"/>
    <w:uiPriority w:val="1"/>
    <w:qFormat/>
    <w:rsid w:val="00EF17A4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142CF"/>
    <w:rPr>
      <w:rFonts w:cs="Times New Roman"/>
      <w:color w:val="008000"/>
    </w:rPr>
  </w:style>
  <w:style w:type="table" w:styleId="ab">
    <w:name w:val="Table Grid"/>
    <w:basedOn w:val="a1"/>
    <w:rsid w:val="00000F9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E30BD"/>
    <w:pPr>
      <w:spacing w:after="120" w:line="480" w:lineRule="auto"/>
      <w:ind w:left="283"/>
    </w:pPr>
  </w:style>
  <w:style w:type="paragraph" w:styleId="20">
    <w:name w:val="List 2"/>
    <w:basedOn w:val="a"/>
    <w:uiPriority w:val="99"/>
    <w:rsid w:val="00A01B0F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lang w:eastAsia="ru-RU"/>
    </w:rPr>
  </w:style>
  <w:style w:type="character" w:customStyle="1" w:styleId="2Exact">
    <w:name w:val="Основной текст (2) Exact"/>
    <w:rsid w:val="000E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sid w:val="000E66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687"/>
    <w:pPr>
      <w:widowControl w:val="0"/>
      <w:shd w:val="clear" w:color="auto" w:fill="FFFFFF"/>
      <w:spacing w:before="1140" w:after="0" w:line="643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F608CE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04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4D8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04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4D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0%B7%D1%8B-%D0%91%D1%83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1%D1%82%D1%8C-%D0%90%D0%BD%D0%B7%D0%B0%D1%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0%D0%B5%D0%BD%D0%B7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0%D1%80%D1%83%D1%88%D0%BA%D0%B0_(%D0%9A%D0%B5%D0%BC%D0%B5%D1%80%D0%BE%D0%B2%D1%81%D0%BA%D0%B0%D1%8F_%D0%BE%D0%B1%D0%BB%D0%B0%D1%81%D1%82%D1%8C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-%D0%9C%D1%80%D0%B0%D1%81%D1%81%D1%83" TargetMode="External"/><Relationship Id="rId14" Type="http://schemas.openxmlformats.org/officeDocument/2006/relationships/hyperlink" Target="https://ru.wikipedia.org/wiki/%D0%92%D0%B8%D0%BA%D1%82%D0%BE%D1%80%D1%8C%D0%B5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A42-6918-4FE8-B312-108CA6B6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15392</CharactersWithSpaces>
  <SharedDoc>false</SharedDoc>
  <HLinks>
    <vt:vector size="36" baseType="variant">
      <vt:variant>
        <vt:i4>5111828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https://ru.wikipedia.org/wiki/%D0%92%D0%B8%D0%BA%D1%82%D0%BE%D1%80%D1%8C%D0%B5%D0%B2%D0%BA%D0%B0</vt:lpwstr>
      </vt:variant>
      <vt:variant>
        <vt:lpwstr/>
      </vt:variant>
      <vt:variant>
        <vt:i4>1245269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https://ru.wikipedia.org/wiki/%D0%A7%D0%B0%D0%B7%D1%8B-%D0%91%D1%83%D0%BA</vt:lpwstr>
      </vt:variant>
      <vt:variant>
        <vt:lpwstr/>
      </vt:variant>
      <vt:variant>
        <vt:i4>1179652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https://ru.wikipedia.org/wiki/%D0%A3%D1%81%D1%82%D1%8C-%D0%90%D0%BD%D0%B7%D0%B0%D1%81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https://ru.wikipedia.org/wiki/%D0%A2%D0%B0%D0%B5%D0%BD%D0%B7%D0%B0</vt:lpwstr>
      </vt:variant>
      <vt:variant>
        <vt:lpwstr/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https://ru.wikipedia.org/wiki/%D0%9F%D0%B0%D1%80%D1%83%D1%88%D0%BA%D0%B0_(%D0%9A%D0%B5%D0%BC%D0%B5%D1%80%D0%BE%D0%B2%D1%81%D0%BA%D0%B0%D1%8F_%D0%BE%D0%B1%D0%BB%D0%B0%D1%81%D1%82%D1%8C)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https://ru.wikipedia.org/wiki/%D0%97%D0%B0-%D0%9C%D1%80%D0%B0%D1%81%D1%81%D1%83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Lude</cp:lastModifiedBy>
  <cp:revision>2</cp:revision>
  <cp:lastPrinted>2023-01-25T02:35:00Z</cp:lastPrinted>
  <dcterms:created xsi:type="dcterms:W3CDTF">2023-01-25T02:36:00Z</dcterms:created>
  <dcterms:modified xsi:type="dcterms:W3CDTF">2023-01-25T02:36:00Z</dcterms:modified>
</cp:coreProperties>
</file>