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038B" w:rsidRPr="00DB4175" w:rsidRDefault="006A2029" w:rsidP="00FF7936">
      <w:pPr>
        <w:jc w:val="center"/>
        <w:rPr>
          <w:noProof/>
          <w:sz w:val="28"/>
          <w:szCs w:val="28"/>
        </w:rPr>
      </w:pPr>
      <w:r>
        <w:rPr>
          <w:noProof/>
        </w:rPr>
        <w:drawing>
          <wp:anchor distT="0" distB="0" distL="114300" distR="114300" simplePos="0" relativeHeight="251657728" behindDoc="1" locked="0" layoutInCell="1" allowOverlap="1">
            <wp:simplePos x="0" y="0"/>
            <wp:positionH relativeFrom="column">
              <wp:posOffset>2628900</wp:posOffset>
            </wp:positionH>
            <wp:positionV relativeFrom="paragraph">
              <wp:posOffset>0</wp:posOffset>
            </wp:positionV>
            <wp:extent cx="756285" cy="945515"/>
            <wp:effectExtent l="19050" t="0" r="5715" b="0"/>
            <wp:wrapNone/>
            <wp:docPr id="2" name="Рисунок 3" descr="Таштагольский МР-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Таштагольский МР-ПП-01"/>
                    <pic:cNvPicPr>
                      <a:picLocks noChangeAspect="1" noChangeArrowheads="1"/>
                    </pic:cNvPicPr>
                  </pic:nvPicPr>
                  <pic:blipFill>
                    <a:blip r:embed="rId6"/>
                    <a:srcRect/>
                    <a:stretch>
                      <a:fillRect/>
                    </a:stretch>
                  </pic:blipFill>
                  <pic:spPr bwMode="auto">
                    <a:xfrm>
                      <a:off x="0" y="0"/>
                      <a:ext cx="756285" cy="945515"/>
                    </a:xfrm>
                    <a:prstGeom prst="rect">
                      <a:avLst/>
                    </a:prstGeom>
                    <a:noFill/>
                  </pic:spPr>
                </pic:pic>
              </a:graphicData>
            </a:graphic>
          </wp:anchor>
        </w:drawing>
      </w:r>
    </w:p>
    <w:p w:rsidR="00B7038B" w:rsidRPr="00DB4175" w:rsidRDefault="00B7038B" w:rsidP="00FF7936">
      <w:pPr>
        <w:jc w:val="center"/>
        <w:rPr>
          <w:b/>
          <w:bCs/>
          <w:sz w:val="28"/>
          <w:szCs w:val="28"/>
        </w:rPr>
      </w:pPr>
    </w:p>
    <w:p w:rsidR="00B7038B" w:rsidRPr="00DB4175" w:rsidRDefault="00B7038B" w:rsidP="00FF7936">
      <w:pPr>
        <w:jc w:val="center"/>
        <w:rPr>
          <w:b/>
          <w:bCs/>
          <w:sz w:val="28"/>
          <w:szCs w:val="28"/>
        </w:rPr>
      </w:pPr>
    </w:p>
    <w:p w:rsidR="00B7038B" w:rsidRPr="00DB4175" w:rsidRDefault="00B7038B" w:rsidP="00FF7936">
      <w:pPr>
        <w:jc w:val="center"/>
        <w:rPr>
          <w:b/>
          <w:bCs/>
          <w:sz w:val="28"/>
          <w:szCs w:val="28"/>
        </w:rPr>
      </w:pPr>
    </w:p>
    <w:p w:rsidR="00B7038B" w:rsidRPr="00DB4175" w:rsidRDefault="00B7038B" w:rsidP="00FF7936">
      <w:pPr>
        <w:jc w:val="center"/>
        <w:rPr>
          <w:b/>
          <w:bCs/>
          <w:sz w:val="28"/>
          <w:szCs w:val="28"/>
        </w:rPr>
      </w:pPr>
    </w:p>
    <w:p w:rsidR="00B7038B" w:rsidRPr="00DB4175" w:rsidRDefault="00B7038B" w:rsidP="00FF7936">
      <w:pPr>
        <w:jc w:val="center"/>
        <w:rPr>
          <w:b/>
          <w:bCs/>
          <w:sz w:val="28"/>
          <w:szCs w:val="28"/>
        </w:rPr>
      </w:pPr>
      <w:r w:rsidRPr="00DB4175">
        <w:rPr>
          <w:b/>
          <w:bCs/>
          <w:sz w:val="28"/>
          <w:szCs w:val="28"/>
        </w:rPr>
        <w:t>КЕМЕРОВСКАЯ ОБЛАСТЬ - КУЗБАСС</w:t>
      </w:r>
    </w:p>
    <w:p w:rsidR="00B7038B" w:rsidRPr="00DB4175" w:rsidRDefault="00B7038B" w:rsidP="00FF7936">
      <w:pPr>
        <w:jc w:val="center"/>
        <w:rPr>
          <w:b/>
          <w:bCs/>
          <w:sz w:val="28"/>
          <w:szCs w:val="28"/>
        </w:rPr>
      </w:pPr>
      <w:r w:rsidRPr="00DB4175">
        <w:rPr>
          <w:b/>
          <w:bCs/>
          <w:sz w:val="28"/>
          <w:szCs w:val="28"/>
        </w:rPr>
        <w:t>МУНИЦИПАЛЬНОЕ ОБРАЗОВАНИЕ</w:t>
      </w:r>
    </w:p>
    <w:p w:rsidR="00B7038B" w:rsidRPr="00DB4175" w:rsidRDefault="00B7038B" w:rsidP="00FF7936">
      <w:pPr>
        <w:jc w:val="center"/>
        <w:rPr>
          <w:b/>
          <w:bCs/>
          <w:sz w:val="28"/>
          <w:szCs w:val="28"/>
        </w:rPr>
      </w:pPr>
      <w:r w:rsidRPr="00DB4175">
        <w:rPr>
          <w:b/>
          <w:bCs/>
          <w:sz w:val="28"/>
          <w:szCs w:val="28"/>
        </w:rPr>
        <w:t xml:space="preserve"> «ТАШТАГОЛЬСКИЙ МУНИЦИПАЛЬНЫЙ РАЙОН»</w:t>
      </w:r>
    </w:p>
    <w:p w:rsidR="00B7038B" w:rsidRPr="00DB4175" w:rsidRDefault="00B7038B" w:rsidP="00FF7936">
      <w:pPr>
        <w:jc w:val="center"/>
        <w:rPr>
          <w:b/>
          <w:bCs/>
          <w:sz w:val="28"/>
          <w:szCs w:val="28"/>
        </w:rPr>
      </w:pPr>
      <w:r w:rsidRPr="00DB4175">
        <w:rPr>
          <w:b/>
          <w:bCs/>
          <w:sz w:val="28"/>
          <w:szCs w:val="28"/>
        </w:rPr>
        <w:t xml:space="preserve">СОВЕТ НАРОДНЫХ ДЕПУТАТОВ </w:t>
      </w:r>
    </w:p>
    <w:p w:rsidR="00B7038B" w:rsidRPr="00DB4175" w:rsidRDefault="00B7038B" w:rsidP="00FF7936">
      <w:pPr>
        <w:jc w:val="center"/>
        <w:rPr>
          <w:b/>
          <w:bCs/>
          <w:sz w:val="28"/>
          <w:szCs w:val="28"/>
        </w:rPr>
      </w:pPr>
      <w:r w:rsidRPr="00DB4175">
        <w:rPr>
          <w:b/>
          <w:bCs/>
          <w:sz w:val="28"/>
          <w:szCs w:val="28"/>
        </w:rPr>
        <w:t xml:space="preserve">ТАШТАГОЛЬСКОГО МУНИЦИПАЛЬНОГО РАЙОНА </w:t>
      </w:r>
    </w:p>
    <w:p w:rsidR="00B7038B" w:rsidRPr="00DB4175" w:rsidRDefault="00B7038B" w:rsidP="00FF7936">
      <w:pPr>
        <w:pStyle w:val="a3"/>
        <w:rPr>
          <w:sz w:val="28"/>
          <w:szCs w:val="28"/>
        </w:rPr>
      </w:pPr>
    </w:p>
    <w:p w:rsidR="00B7038B" w:rsidRPr="00DB4175" w:rsidRDefault="00B7038B" w:rsidP="00FF7936">
      <w:pPr>
        <w:jc w:val="center"/>
        <w:rPr>
          <w:b/>
          <w:bCs/>
          <w:sz w:val="28"/>
          <w:szCs w:val="28"/>
        </w:rPr>
      </w:pPr>
      <w:r w:rsidRPr="00DB4175">
        <w:rPr>
          <w:b/>
          <w:bCs/>
          <w:sz w:val="28"/>
          <w:szCs w:val="28"/>
        </w:rPr>
        <w:t>РЕШЕНИЕ</w:t>
      </w:r>
    </w:p>
    <w:p w:rsidR="00B7038B" w:rsidRPr="00DB4175" w:rsidRDefault="00B7038B" w:rsidP="00FF7936">
      <w:pPr>
        <w:jc w:val="center"/>
        <w:rPr>
          <w:b/>
          <w:bCs/>
          <w:sz w:val="28"/>
          <w:szCs w:val="28"/>
        </w:rPr>
      </w:pPr>
    </w:p>
    <w:p w:rsidR="00B7038B" w:rsidRPr="00DB4175" w:rsidRDefault="00B7038B" w:rsidP="00FF7936">
      <w:pPr>
        <w:jc w:val="center"/>
        <w:rPr>
          <w:b/>
          <w:bCs/>
          <w:sz w:val="28"/>
          <w:szCs w:val="28"/>
        </w:rPr>
      </w:pPr>
      <w:r w:rsidRPr="00DB4175">
        <w:rPr>
          <w:b/>
          <w:bCs/>
          <w:sz w:val="28"/>
          <w:szCs w:val="28"/>
        </w:rPr>
        <w:t>от «</w:t>
      </w:r>
      <w:bookmarkStart w:id="0" w:name="_GoBack"/>
      <w:bookmarkEnd w:id="0"/>
      <w:r>
        <w:rPr>
          <w:b/>
          <w:bCs/>
          <w:sz w:val="28"/>
          <w:szCs w:val="28"/>
        </w:rPr>
        <w:t xml:space="preserve"> 06 </w:t>
      </w:r>
      <w:r w:rsidRPr="00DB4175">
        <w:rPr>
          <w:b/>
          <w:bCs/>
          <w:sz w:val="28"/>
          <w:szCs w:val="28"/>
        </w:rPr>
        <w:t xml:space="preserve">»  </w:t>
      </w:r>
      <w:r>
        <w:rPr>
          <w:b/>
          <w:bCs/>
          <w:sz w:val="28"/>
          <w:szCs w:val="28"/>
        </w:rPr>
        <w:t>августа</w:t>
      </w:r>
      <w:r w:rsidRPr="00DB4175">
        <w:rPr>
          <w:b/>
          <w:bCs/>
          <w:sz w:val="28"/>
          <w:szCs w:val="28"/>
        </w:rPr>
        <w:t xml:space="preserve"> 2020 года № </w:t>
      </w:r>
      <w:r>
        <w:rPr>
          <w:b/>
          <w:bCs/>
          <w:sz w:val="28"/>
          <w:szCs w:val="28"/>
        </w:rPr>
        <w:t>141</w:t>
      </w:r>
      <w:r w:rsidRPr="00DB4175">
        <w:rPr>
          <w:b/>
          <w:bCs/>
          <w:sz w:val="28"/>
          <w:szCs w:val="28"/>
        </w:rPr>
        <w:t>-рр</w:t>
      </w:r>
    </w:p>
    <w:p w:rsidR="00B7038B" w:rsidRPr="00DB4175" w:rsidRDefault="00B7038B" w:rsidP="00FF7936">
      <w:pPr>
        <w:jc w:val="center"/>
        <w:rPr>
          <w:b/>
          <w:bCs/>
          <w:sz w:val="28"/>
          <w:szCs w:val="28"/>
        </w:rPr>
      </w:pPr>
    </w:p>
    <w:p w:rsidR="00B7038B" w:rsidRPr="00DB4175" w:rsidRDefault="00B7038B" w:rsidP="00FF7936">
      <w:pPr>
        <w:jc w:val="right"/>
        <w:rPr>
          <w:sz w:val="28"/>
          <w:szCs w:val="28"/>
        </w:rPr>
      </w:pPr>
      <w:r w:rsidRPr="00DB4175">
        <w:rPr>
          <w:sz w:val="28"/>
          <w:szCs w:val="28"/>
        </w:rPr>
        <w:t>Принято Советом народных депутатов</w:t>
      </w:r>
    </w:p>
    <w:p w:rsidR="00B7038B" w:rsidRPr="00DB4175" w:rsidRDefault="00B7038B" w:rsidP="00FF7936">
      <w:pPr>
        <w:jc w:val="right"/>
        <w:rPr>
          <w:sz w:val="28"/>
          <w:szCs w:val="28"/>
        </w:rPr>
      </w:pPr>
      <w:r w:rsidRPr="00DB4175">
        <w:rPr>
          <w:sz w:val="28"/>
          <w:szCs w:val="28"/>
        </w:rPr>
        <w:t>Таштагольского муниципального района</w:t>
      </w:r>
    </w:p>
    <w:p w:rsidR="00B7038B" w:rsidRPr="00DB4175" w:rsidRDefault="00B7038B" w:rsidP="00FF7936">
      <w:pPr>
        <w:jc w:val="right"/>
        <w:rPr>
          <w:b/>
          <w:bCs/>
          <w:sz w:val="28"/>
          <w:szCs w:val="28"/>
        </w:rPr>
      </w:pPr>
      <w:r w:rsidRPr="00DB4175">
        <w:rPr>
          <w:b/>
          <w:bCs/>
          <w:sz w:val="28"/>
          <w:szCs w:val="28"/>
        </w:rPr>
        <w:t xml:space="preserve">от </w:t>
      </w:r>
      <w:r>
        <w:rPr>
          <w:b/>
          <w:bCs/>
          <w:sz w:val="28"/>
          <w:szCs w:val="28"/>
        </w:rPr>
        <w:t>06 августа</w:t>
      </w:r>
      <w:r w:rsidRPr="00DB4175">
        <w:rPr>
          <w:b/>
          <w:bCs/>
          <w:sz w:val="28"/>
          <w:szCs w:val="28"/>
        </w:rPr>
        <w:t xml:space="preserve"> 2020 года </w:t>
      </w:r>
    </w:p>
    <w:p w:rsidR="00B7038B" w:rsidRPr="00DB4175" w:rsidRDefault="00B7038B" w:rsidP="00FF7936">
      <w:pPr>
        <w:autoSpaceDE w:val="0"/>
        <w:autoSpaceDN w:val="0"/>
        <w:adjustRightInd w:val="0"/>
        <w:jc w:val="both"/>
        <w:outlineLvl w:val="0"/>
      </w:pPr>
    </w:p>
    <w:p w:rsidR="00B7038B" w:rsidRPr="00DB4175" w:rsidRDefault="00B7038B" w:rsidP="00FF7936">
      <w:pPr>
        <w:pStyle w:val="ConsPlusTitle"/>
        <w:widowControl/>
        <w:jc w:val="center"/>
        <w:rPr>
          <w:sz w:val="28"/>
          <w:szCs w:val="28"/>
        </w:rPr>
      </w:pPr>
      <w:r w:rsidRPr="00DB4175">
        <w:rPr>
          <w:sz w:val="28"/>
          <w:szCs w:val="28"/>
        </w:rPr>
        <w:t xml:space="preserve">О внесении изменений и дополнений в Устав муниципального образования «Таштагольский муниципальный район» </w:t>
      </w:r>
    </w:p>
    <w:p w:rsidR="00B7038B" w:rsidRPr="00DB4175" w:rsidRDefault="00B7038B" w:rsidP="00FF7936">
      <w:pPr>
        <w:autoSpaceDE w:val="0"/>
        <w:autoSpaceDN w:val="0"/>
        <w:adjustRightInd w:val="0"/>
        <w:ind w:firstLine="720"/>
        <w:jc w:val="both"/>
        <w:rPr>
          <w:sz w:val="28"/>
          <w:szCs w:val="28"/>
        </w:rPr>
      </w:pPr>
    </w:p>
    <w:p w:rsidR="00B7038B" w:rsidRPr="00DB4175" w:rsidRDefault="00B7038B" w:rsidP="00FF7936">
      <w:pPr>
        <w:autoSpaceDE w:val="0"/>
        <w:autoSpaceDN w:val="0"/>
        <w:adjustRightInd w:val="0"/>
        <w:ind w:firstLine="720"/>
        <w:jc w:val="both"/>
        <w:rPr>
          <w:sz w:val="28"/>
          <w:szCs w:val="28"/>
        </w:rPr>
      </w:pPr>
      <w:r w:rsidRPr="00DB4175">
        <w:rPr>
          <w:sz w:val="28"/>
          <w:szCs w:val="28"/>
        </w:rPr>
        <w:t xml:space="preserve">Учитывая общественную значимость и необходимость своевременного приведения в соответствие с федеральным законодательством Устава муниципального образования «Таштагольский муниципальный район», руководствуясь Федеральным законом от 16.12.2019 № 432-ФЗ «О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 Федеральным законом от 02.08.2019 № 283-ФЗ «О внесении изменений в Градостроительный кодекс Российской Федерации и отдельные законодательные акты Российской Федерации», Федеральным законом от 01.05.2019 № 87-ФЗ «О внесении изменений в Федеральный закон «Об общих принципах организации местного самоуправления в Российской Федерации», Федеральным законом от 26.07.2019 № 228-ФЗ «О внесении изменений в статью 40 Федерального закона «Об общих принципах организации местного самоуправления в Российской Федерации» и статью Федерального закона «О противодействии коррупции», Федеральным законом от 02.08.2019 №313-ФЗ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Федеральным законом «Об общих принципах организации местного самоуправления в Российской Федерации» от 06.10.2003 № 131-ФЗ,  Уставом муниципального образования «Таштагольский муниципальный район», Совет народных депутатов Таштагольского муниципального района, </w:t>
      </w:r>
    </w:p>
    <w:p w:rsidR="00B7038B" w:rsidRPr="00DB4175" w:rsidRDefault="00B7038B" w:rsidP="00FF7936">
      <w:pPr>
        <w:ind w:right="38"/>
        <w:jc w:val="center"/>
        <w:rPr>
          <w:b/>
          <w:bCs/>
          <w:sz w:val="28"/>
          <w:szCs w:val="28"/>
        </w:rPr>
      </w:pPr>
      <w:r w:rsidRPr="00DB4175">
        <w:rPr>
          <w:b/>
          <w:bCs/>
          <w:sz w:val="28"/>
          <w:szCs w:val="28"/>
        </w:rPr>
        <w:lastRenderedPageBreak/>
        <w:t>РЕШИЛ:</w:t>
      </w:r>
    </w:p>
    <w:p w:rsidR="00B7038B" w:rsidRPr="00DB4175" w:rsidRDefault="00B7038B" w:rsidP="00FF7936">
      <w:pPr>
        <w:autoSpaceDE w:val="0"/>
        <w:autoSpaceDN w:val="0"/>
        <w:adjustRightInd w:val="0"/>
        <w:ind w:firstLine="540"/>
        <w:jc w:val="both"/>
      </w:pPr>
    </w:p>
    <w:p w:rsidR="00B7038B" w:rsidRPr="00DB4175" w:rsidRDefault="00B7038B" w:rsidP="00FF7936">
      <w:pPr>
        <w:pStyle w:val="ConsPlusTitle"/>
        <w:widowControl/>
        <w:jc w:val="both"/>
        <w:rPr>
          <w:b w:val="0"/>
          <w:bCs w:val="0"/>
          <w:sz w:val="28"/>
          <w:szCs w:val="28"/>
        </w:rPr>
      </w:pPr>
      <w:r w:rsidRPr="00DB4175">
        <w:rPr>
          <w:b w:val="0"/>
          <w:bCs w:val="0"/>
          <w:sz w:val="28"/>
          <w:szCs w:val="28"/>
        </w:rPr>
        <w:t xml:space="preserve">        </w:t>
      </w:r>
      <w:r w:rsidRPr="00DB4175">
        <w:rPr>
          <w:sz w:val="28"/>
          <w:szCs w:val="28"/>
        </w:rPr>
        <w:t>1.</w:t>
      </w:r>
      <w:r w:rsidRPr="00DB4175">
        <w:rPr>
          <w:b w:val="0"/>
          <w:bCs w:val="0"/>
          <w:sz w:val="28"/>
          <w:szCs w:val="28"/>
        </w:rPr>
        <w:t xml:space="preserve"> Внести в Устав муниципального образования «Таштагольский муниципальный район», следующие изменения и дополнения:</w:t>
      </w:r>
    </w:p>
    <w:p w:rsidR="00B7038B" w:rsidRPr="00DB4175" w:rsidRDefault="00B7038B" w:rsidP="00FF7936">
      <w:pPr>
        <w:pStyle w:val="ConsPlusTitle"/>
        <w:widowControl/>
        <w:jc w:val="both"/>
        <w:rPr>
          <w:b w:val="0"/>
          <w:bCs w:val="0"/>
          <w:sz w:val="28"/>
          <w:szCs w:val="28"/>
        </w:rPr>
      </w:pPr>
      <w:r w:rsidRPr="00DB4175">
        <w:rPr>
          <w:b w:val="0"/>
          <w:bCs w:val="0"/>
          <w:sz w:val="28"/>
          <w:szCs w:val="28"/>
        </w:rPr>
        <w:t xml:space="preserve">       </w:t>
      </w:r>
      <w:r w:rsidRPr="00DB4175">
        <w:rPr>
          <w:sz w:val="28"/>
          <w:szCs w:val="28"/>
        </w:rPr>
        <w:t>1.1</w:t>
      </w:r>
      <w:r w:rsidRPr="00DB4175">
        <w:rPr>
          <w:b w:val="0"/>
          <w:bCs w:val="0"/>
          <w:sz w:val="28"/>
          <w:szCs w:val="28"/>
        </w:rPr>
        <w:t xml:space="preserve"> Часть 1 статьи 1 Устава изложить в следующей редакции:</w:t>
      </w:r>
    </w:p>
    <w:p w:rsidR="00B7038B" w:rsidRPr="00DB4175" w:rsidRDefault="00B7038B" w:rsidP="00FF7936">
      <w:pPr>
        <w:autoSpaceDE w:val="0"/>
        <w:autoSpaceDN w:val="0"/>
        <w:adjustRightInd w:val="0"/>
        <w:jc w:val="both"/>
        <w:rPr>
          <w:sz w:val="28"/>
          <w:szCs w:val="28"/>
          <w:lang w:eastAsia="en-US"/>
        </w:rPr>
      </w:pPr>
      <w:r w:rsidRPr="00DB4175">
        <w:rPr>
          <w:sz w:val="28"/>
          <w:szCs w:val="28"/>
          <w:lang w:eastAsia="en-US"/>
        </w:rPr>
        <w:t>«1. Наименование муниципального образования - Таштагольский муниципальный район Кемеровской области – Кузбасса»</w:t>
      </w:r>
    </w:p>
    <w:p w:rsidR="00B7038B" w:rsidRPr="00DB4175" w:rsidRDefault="00B7038B" w:rsidP="00FF7936">
      <w:pPr>
        <w:autoSpaceDE w:val="0"/>
        <w:autoSpaceDN w:val="0"/>
        <w:adjustRightInd w:val="0"/>
        <w:jc w:val="both"/>
        <w:rPr>
          <w:sz w:val="28"/>
          <w:szCs w:val="28"/>
        </w:rPr>
      </w:pPr>
      <w:r w:rsidRPr="00DB4175">
        <w:rPr>
          <w:sz w:val="28"/>
          <w:szCs w:val="28"/>
        </w:rPr>
        <w:t xml:space="preserve">       </w:t>
      </w:r>
      <w:r w:rsidRPr="00DB4175">
        <w:rPr>
          <w:b/>
          <w:bCs/>
          <w:sz w:val="28"/>
          <w:szCs w:val="28"/>
          <w:lang w:eastAsia="en-US"/>
        </w:rPr>
        <w:t>1.2</w:t>
      </w:r>
      <w:r w:rsidRPr="00DB4175">
        <w:rPr>
          <w:sz w:val="28"/>
          <w:szCs w:val="28"/>
          <w:lang w:eastAsia="en-US"/>
        </w:rPr>
        <w:t xml:space="preserve"> Часть 3  статьи 1 Устава изложить в </w:t>
      </w:r>
      <w:r w:rsidRPr="00DB4175">
        <w:rPr>
          <w:sz w:val="28"/>
          <w:szCs w:val="28"/>
        </w:rPr>
        <w:t>следующей редакции:</w:t>
      </w:r>
    </w:p>
    <w:p w:rsidR="00B7038B" w:rsidRPr="00DB4175" w:rsidRDefault="00B7038B" w:rsidP="00FF7936">
      <w:pPr>
        <w:autoSpaceDE w:val="0"/>
        <w:autoSpaceDN w:val="0"/>
        <w:adjustRightInd w:val="0"/>
        <w:jc w:val="both"/>
        <w:rPr>
          <w:sz w:val="28"/>
          <w:szCs w:val="28"/>
          <w:lang w:eastAsia="en-US"/>
        </w:rPr>
      </w:pPr>
      <w:r w:rsidRPr="00DB4175">
        <w:rPr>
          <w:sz w:val="28"/>
          <w:szCs w:val="28"/>
          <w:lang w:eastAsia="en-US"/>
        </w:rPr>
        <w:t>«3. Наименования «Таштагольский муниципальный район Кемеровской области – Кузбасса», «муниципальный район», «Таштагольский  муниципальный район», «муниципальное образование», применяемые в настоящем Уставе, имеют одинаковое значение.»</w:t>
      </w:r>
    </w:p>
    <w:p w:rsidR="00B7038B" w:rsidRPr="00DB4175" w:rsidRDefault="00B7038B" w:rsidP="00FF7936">
      <w:pPr>
        <w:autoSpaceDE w:val="0"/>
        <w:autoSpaceDN w:val="0"/>
        <w:adjustRightInd w:val="0"/>
        <w:jc w:val="both"/>
        <w:rPr>
          <w:sz w:val="28"/>
          <w:szCs w:val="28"/>
          <w:lang w:eastAsia="en-US"/>
        </w:rPr>
      </w:pPr>
      <w:r w:rsidRPr="00DB4175">
        <w:rPr>
          <w:sz w:val="28"/>
          <w:szCs w:val="28"/>
        </w:rPr>
        <w:t xml:space="preserve">       </w:t>
      </w:r>
      <w:r w:rsidRPr="00DB4175">
        <w:rPr>
          <w:b/>
          <w:bCs/>
          <w:sz w:val="28"/>
          <w:szCs w:val="28"/>
          <w:lang w:eastAsia="en-US"/>
        </w:rPr>
        <w:t>1.3</w:t>
      </w:r>
      <w:r w:rsidRPr="00DB4175">
        <w:rPr>
          <w:sz w:val="28"/>
          <w:szCs w:val="28"/>
          <w:lang w:eastAsia="en-US"/>
        </w:rPr>
        <w:t xml:space="preserve"> Статью 1 Устава дополнить 4 частью следующего содержания:</w:t>
      </w:r>
    </w:p>
    <w:p w:rsidR="00B7038B" w:rsidRPr="00DB4175" w:rsidRDefault="00B7038B" w:rsidP="00FF7936">
      <w:pPr>
        <w:autoSpaceDE w:val="0"/>
        <w:autoSpaceDN w:val="0"/>
        <w:adjustRightInd w:val="0"/>
        <w:jc w:val="both"/>
        <w:rPr>
          <w:sz w:val="28"/>
          <w:szCs w:val="28"/>
          <w:lang w:eastAsia="en-US"/>
        </w:rPr>
      </w:pPr>
      <w:r w:rsidRPr="00DB4175">
        <w:rPr>
          <w:sz w:val="28"/>
          <w:szCs w:val="28"/>
          <w:lang w:eastAsia="en-US"/>
        </w:rPr>
        <w:t xml:space="preserve">«4. Уставом Таштагольского муниципального района Кемеровской области- Кузбасса предусмотрено использование в официальных символах Таштагольского муниципального района Кемеровской области- Кузбасса, наименованиях органов местного самоуправления, выборных и иных должностных лиц местного самоуправления, а также в других случаях сокращенной формы наименования  Таштагольский муниципальный район наравне с наименованием Таштагольский муниципальный район Кемеровской области – Кузбасса» </w:t>
      </w:r>
    </w:p>
    <w:p w:rsidR="00B7038B" w:rsidRPr="00DB4175" w:rsidRDefault="00B7038B" w:rsidP="00FF7936">
      <w:pPr>
        <w:autoSpaceDE w:val="0"/>
        <w:autoSpaceDN w:val="0"/>
        <w:adjustRightInd w:val="0"/>
        <w:jc w:val="both"/>
        <w:rPr>
          <w:sz w:val="28"/>
          <w:szCs w:val="28"/>
        </w:rPr>
      </w:pPr>
      <w:r w:rsidRPr="00DB4175">
        <w:rPr>
          <w:sz w:val="28"/>
          <w:szCs w:val="28"/>
        </w:rPr>
        <w:t xml:space="preserve">       </w:t>
      </w:r>
      <w:r w:rsidRPr="00DB4175">
        <w:rPr>
          <w:b/>
          <w:bCs/>
          <w:sz w:val="28"/>
          <w:szCs w:val="28"/>
        </w:rPr>
        <w:t>1.4</w:t>
      </w:r>
      <w:r w:rsidRPr="00DB4175">
        <w:rPr>
          <w:sz w:val="28"/>
          <w:szCs w:val="28"/>
        </w:rPr>
        <w:t xml:space="preserve"> Пункт 14 Части 1 Статьи 8 Устава дополнить словами «выдача градостроительного плана земельного участка, расположенного на межселенной территории»</w:t>
      </w:r>
    </w:p>
    <w:p w:rsidR="00B7038B" w:rsidRPr="00DB4175" w:rsidRDefault="00B7038B" w:rsidP="00FF7936">
      <w:pPr>
        <w:autoSpaceDE w:val="0"/>
        <w:autoSpaceDN w:val="0"/>
        <w:adjustRightInd w:val="0"/>
        <w:jc w:val="both"/>
        <w:rPr>
          <w:sz w:val="28"/>
          <w:szCs w:val="28"/>
          <w:lang w:eastAsia="en-US"/>
        </w:rPr>
      </w:pPr>
      <w:r w:rsidRPr="00DB4175">
        <w:rPr>
          <w:sz w:val="28"/>
          <w:szCs w:val="28"/>
        </w:rPr>
        <w:t xml:space="preserve">       </w:t>
      </w:r>
      <w:r w:rsidRPr="00DB4175">
        <w:rPr>
          <w:b/>
          <w:bCs/>
          <w:sz w:val="28"/>
          <w:szCs w:val="28"/>
        </w:rPr>
        <w:t>1.5</w:t>
      </w:r>
      <w:r w:rsidRPr="00DB4175">
        <w:rPr>
          <w:sz w:val="28"/>
          <w:szCs w:val="28"/>
        </w:rPr>
        <w:t xml:space="preserve">  </w:t>
      </w:r>
      <w:hyperlink r:id="rId7" w:history="1">
        <w:r w:rsidRPr="00DB4175">
          <w:rPr>
            <w:sz w:val="28"/>
            <w:szCs w:val="28"/>
            <w:lang w:eastAsia="en-US"/>
          </w:rPr>
          <w:t>пункт 12 части 1.1</w:t>
        </w:r>
      </w:hyperlink>
      <w:r w:rsidRPr="00DB4175">
        <w:rPr>
          <w:sz w:val="28"/>
          <w:szCs w:val="28"/>
          <w:lang w:eastAsia="en-US"/>
        </w:rPr>
        <w:t xml:space="preserve"> Статьи 8 Устава изложить в следующей редакции:</w:t>
      </w:r>
    </w:p>
    <w:p w:rsidR="00B7038B" w:rsidRPr="00DB4175" w:rsidRDefault="00B7038B" w:rsidP="00FF7936">
      <w:pPr>
        <w:autoSpaceDE w:val="0"/>
        <w:autoSpaceDN w:val="0"/>
        <w:adjustRightInd w:val="0"/>
        <w:spacing w:before="280"/>
        <w:jc w:val="both"/>
        <w:rPr>
          <w:sz w:val="28"/>
          <w:szCs w:val="28"/>
          <w:lang w:eastAsia="en-US"/>
        </w:rPr>
      </w:pPr>
      <w:r w:rsidRPr="00DB4175">
        <w:rPr>
          <w:sz w:val="28"/>
          <w:szCs w:val="28"/>
          <w:lang w:eastAsia="en-US"/>
        </w:rPr>
        <w:t xml:space="preserve">«12)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w:t>
      </w:r>
      <w:hyperlink r:id="rId8" w:history="1">
        <w:r w:rsidRPr="00DB4175">
          <w:rPr>
            <w:sz w:val="28"/>
            <w:szCs w:val="28"/>
            <w:lang w:eastAsia="en-US"/>
          </w:rPr>
          <w:t>кодексом</w:t>
        </w:r>
      </w:hyperlink>
      <w:r w:rsidRPr="00DB4175">
        <w:rPr>
          <w:sz w:val="28"/>
          <w:szCs w:val="28"/>
          <w:lang w:eastAsia="en-US"/>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9" w:history="1">
        <w:r w:rsidRPr="00DB4175">
          <w:rPr>
            <w:sz w:val="28"/>
            <w:szCs w:val="28"/>
            <w:lang w:eastAsia="en-US"/>
          </w:rPr>
          <w:t>кодексом</w:t>
        </w:r>
      </w:hyperlink>
      <w:r w:rsidRPr="00DB4175">
        <w:rPr>
          <w:sz w:val="28"/>
          <w:szCs w:val="28"/>
          <w:lang w:eastAsia="en-US"/>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w:t>
      </w:r>
      <w:r w:rsidRPr="00DB4175">
        <w:rPr>
          <w:sz w:val="28"/>
          <w:szCs w:val="28"/>
          <w:lang w:eastAsia="en-US"/>
        </w:rPr>
        <w:lastRenderedPageBreak/>
        <w:t>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B7038B" w:rsidRPr="00DB4175" w:rsidRDefault="00B7038B" w:rsidP="00FF7936">
      <w:pPr>
        <w:autoSpaceDE w:val="0"/>
        <w:autoSpaceDN w:val="0"/>
        <w:adjustRightInd w:val="0"/>
        <w:spacing w:before="280"/>
        <w:jc w:val="both"/>
        <w:rPr>
          <w:sz w:val="28"/>
          <w:szCs w:val="28"/>
        </w:rPr>
      </w:pPr>
      <w:r w:rsidRPr="00DB4175">
        <w:rPr>
          <w:sz w:val="28"/>
          <w:szCs w:val="28"/>
        </w:rPr>
        <w:t xml:space="preserve">       </w:t>
      </w:r>
      <w:r w:rsidRPr="00DB4175">
        <w:rPr>
          <w:b/>
          <w:bCs/>
          <w:sz w:val="28"/>
          <w:szCs w:val="28"/>
        </w:rPr>
        <w:t xml:space="preserve">1.6 </w:t>
      </w:r>
      <w:r w:rsidRPr="00DB4175">
        <w:rPr>
          <w:sz w:val="28"/>
          <w:szCs w:val="28"/>
        </w:rPr>
        <w:t>Статью 12 дополнить частью 3 следующего содержания:</w:t>
      </w:r>
    </w:p>
    <w:p w:rsidR="00B7038B" w:rsidRPr="00DB4175" w:rsidRDefault="00B7038B" w:rsidP="00FF7936">
      <w:pPr>
        <w:autoSpaceDE w:val="0"/>
        <w:autoSpaceDN w:val="0"/>
        <w:adjustRightInd w:val="0"/>
        <w:jc w:val="both"/>
        <w:rPr>
          <w:sz w:val="20"/>
          <w:szCs w:val="20"/>
        </w:rPr>
      </w:pPr>
      <w:r w:rsidRPr="00DB4175">
        <w:rPr>
          <w:sz w:val="28"/>
          <w:szCs w:val="28"/>
        </w:rPr>
        <w:t xml:space="preserve">«3. </w:t>
      </w:r>
      <w:r w:rsidRPr="00DB4175">
        <w:rPr>
          <w:sz w:val="28"/>
          <w:szCs w:val="28"/>
          <w:lang w:eastAsia="en-US"/>
        </w:rPr>
        <w:t>Нормативными правовыми актами Правительства Российской Федерации может быть предусмотрено предоставление межбюджетных трансфертов из федерального бюджета бюджету Кемеровской области - Кузбассу в целях поощрения лучшей практики деятельности органов местного самоуправления по организации муниципального управления и решению вопросов местного значения муниципальных образований</w:t>
      </w:r>
      <w:r w:rsidRPr="00DB4175">
        <w:rPr>
          <w:sz w:val="28"/>
          <w:szCs w:val="28"/>
        </w:rPr>
        <w:t>.»</w:t>
      </w:r>
    </w:p>
    <w:p w:rsidR="00B7038B" w:rsidRPr="00DB4175" w:rsidRDefault="00B7038B" w:rsidP="00FF7936">
      <w:pPr>
        <w:pStyle w:val="ConsPlusTitle"/>
        <w:widowControl/>
        <w:jc w:val="both"/>
        <w:rPr>
          <w:b w:val="0"/>
          <w:bCs w:val="0"/>
          <w:sz w:val="28"/>
          <w:szCs w:val="28"/>
        </w:rPr>
      </w:pPr>
      <w:r w:rsidRPr="00DB4175">
        <w:rPr>
          <w:b w:val="0"/>
          <w:bCs w:val="0"/>
          <w:sz w:val="28"/>
          <w:szCs w:val="28"/>
        </w:rPr>
        <w:t xml:space="preserve">       </w:t>
      </w:r>
      <w:r w:rsidRPr="00DB4175">
        <w:rPr>
          <w:sz w:val="28"/>
          <w:szCs w:val="28"/>
        </w:rPr>
        <w:t>1.7</w:t>
      </w:r>
      <w:r w:rsidRPr="00DB4175">
        <w:rPr>
          <w:b w:val="0"/>
          <w:bCs w:val="0"/>
          <w:sz w:val="28"/>
          <w:szCs w:val="28"/>
        </w:rPr>
        <w:t xml:space="preserve"> Часть 7  статьи 28  Устава изложить в следующей редакции:</w:t>
      </w:r>
    </w:p>
    <w:p w:rsidR="00B7038B" w:rsidRPr="00DB4175" w:rsidRDefault="00B7038B" w:rsidP="00FF7936">
      <w:pPr>
        <w:autoSpaceDE w:val="0"/>
        <w:autoSpaceDN w:val="0"/>
        <w:adjustRightInd w:val="0"/>
        <w:ind w:firstLine="540"/>
        <w:jc w:val="both"/>
        <w:rPr>
          <w:sz w:val="28"/>
          <w:szCs w:val="28"/>
        </w:rPr>
      </w:pPr>
      <w:r w:rsidRPr="00DB4175">
        <w:rPr>
          <w:b/>
          <w:bCs/>
          <w:sz w:val="28"/>
          <w:szCs w:val="28"/>
        </w:rPr>
        <w:t xml:space="preserve">   «</w:t>
      </w:r>
      <w:r w:rsidRPr="00DB4175">
        <w:rPr>
          <w:sz w:val="28"/>
          <w:szCs w:val="28"/>
        </w:rPr>
        <w:t>7. Депутат Совета народных депутатов Таштагольского муниципального района, осуществляющий свои полномочия на постоянной основе, не вправе:</w:t>
      </w:r>
    </w:p>
    <w:p w:rsidR="00B7038B" w:rsidRPr="00DB4175" w:rsidRDefault="00B7038B" w:rsidP="00FF7936">
      <w:pPr>
        <w:autoSpaceDE w:val="0"/>
        <w:autoSpaceDN w:val="0"/>
        <w:adjustRightInd w:val="0"/>
        <w:spacing w:before="280"/>
        <w:ind w:firstLine="540"/>
        <w:jc w:val="both"/>
        <w:rPr>
          <w:sz w:val="28"/>
          <w:szCs w:val="28"/>
        </w:rPr>
      </w:pPr>
      <w:r w:rsidRPr="00DB4175">
        <w:rPr>
          <w:sz w:val="28"/>
          <w:szCs w:val="28"/>
        </w:rPr>
        <w:t>1) заниматься предпринимательской деятельностью лично или через доверенных лиц;</w:t>
      </w:r>
    </w:p>
    <w:p w:rsidR="00B7038B" w:rsidRPr="00DB4175" w:rsidRDefault="00B7038B" w:rsidP="00FF7936">
      <w:pPr>
        <w:autoSpaceDE w:val="0"/>
        <w:autoSpaceDN w:val="0"/>
        <w:adjustRightInd w:val="0"/>
        <w:spacing w:before="280"/>
        <w:ind w:firstLine="540"/>
        <w:jc w:val="both"/>
        <w:rPr>
          <w:sz w:val="28"/>
          <w:szCs w:val="28"/>
        </w:rPr>
      </w:pPr>
      <w:r w:rsidRPr="00DB4175">
        <w:rPr>
          <w:sz w:val="28"/>
          <w:szCs w:val="28"/>
        </w:rPr>
        <w:t>2) участвовать в управлении коммерческой или некоммерческой организацией, за исключением следующих случаев:</w:t>
      </w:r>
    </w:p>
    <w:p w:rsidR="00B7038B" w:rsidRPr="00DB4175" w:rsidRDefault="00B7038B" w:rsidP="00FF7936">
      <w:pPr>
        <w:autoSpaceDE w:val="0"/>
        <w:autoSpaceDN w:val="0"/>
        <w:adjustRightInd w:val="0"/>
        <w:spacing w:before="280"/>
        <w:ind w:firstLine="540"/>
        <w:jc w:val="both"/>
        <w:rPr>
          <w:sz w:val="28"/>
          <w:szCs w:val="28"/>
        </w:rPr>
      </w:pPr>
      <w:r w:rsidRPr="00DB4175">
        <w:rPr>
          <w:sz w:val="28"/>
          <w:szCs w:val="28"/>
        </w:rP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администрации Таштагольского муниципального  района, аппарате избирательной комиссии Таштагольского муниципального района, участие в съезде (конференции) или общем собрании иной общественной организации, жилищного, </w:t>
      </w:r>
      <w:r w:rsidRPr="00DB4175">
        <w:rPr>
          <w:sz w:val="28"/>
          <w:szCs w:val="28"/>
        </w:rPr>
        <w:lastRenderedPageBreak/>
        <w:t>жилищно-строительного, гаражного кооперативов, товарищества собственников недвижимости;</w:t>
      </w:r>
    </w:p>
    <w:p w:rsidR="00B7038B" w:rsidRPr="00DB4175" w:rsidRDefault="00B7038B" w:rsidP="00FF7936">
      <w:pPr>
        <w:autoSpaceDE w:val="0"/>
        <w:autoSpaceDN w:val="0"/>
        <w:adjustRightInd w:val="0"/>
        <w:spacing w:before="280"/>
        <w:ind w:firstLine="540"/>
        <w:jc w:val="both"/>
        <w:rPr>
          <w:sz w:val="28"/>
          <w:szCs w:val="28"/>
        </w:rPr>
      </w:pPr>
      <w:r w:rsidRPr="00DB4175">
        <w:rPr>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администрации Таштагольского муниципального  района, аппарате избирательной комиссии Таштагольского муниципального района,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Кемеровской области- Кузбасса  в порядке, установленном законом  Кемеровской области- Кузбасса;</w:t>
      </w:r>
    </w:p>
    <w:p w:rsidR="00B7038B" w:rsidRPr="00DB4175" w:rsidRDefault="00B7038B" w:rsidP="00FF7936">
      <w:pPr>
        <w:autoSpaceDE w:val="0"/>
        <w:autoSpaceDN w:val="0"/>
        <w:adjustRightInd w:val="0"/>
        <w:spacing w:before="280"/>
        <w:ind w:firstLine="540"/>
        <w:jc w:val="both"/>
        <w:rPr>
          <w:sz w:val="28"/>
          <w:szCs w:val="28"/>
        </w:rPr>
      </w:pPr>
      <w:r w:rsidRPr="00DB4175">
        <w:rPr>
          <w:sz w:val="28"/>
          <w:szCs w:val="28"/>
        </w:rPr>
        <w:t>в) представление на безвозмездной основе интересов Таштагольского муниципального района в совете муниципальных образований Кемеровской области- Кузбасса, иных объединениях муниципальных образований, а также в их органах управления;</w:t>
      </w:r>
    </w:p>
    <w:p w:rsidR="00B7038B" w:rsidRPr="00DB4175" w:rsidRDefault="00B7038B" w:rsidP="00FF7936">
      <w:pPr>
        <w:autoSpaceDE w:val="0"/>
        <w:autoSpaceDN w:val="0"/>
        <w:adjustRightInd w:val="0"/>
        <w:spacing w:before="280"/>
        <w:ind w:firstLine="540"/>
        <w:jc w:val="both"/>
        <w:rPr>
          <w:sz w:val="28"/>
          <w:szCs w:val="28"/>
        </w:rPr>
      </w:pPr>
      <w:r w:rsidRPr="00DB4175">
        <w:rPr>
          <w:sz w:val="28"/>
          <w:szCs w:val="28"/>
        </w:rPr>
        <w:t>г) представление на безвозмездной основе интересов Таштагольского муниципального района в органах управления и ревизионной комиссии организации, учредителем (акционером, участником) которой является Таштагольский  муниципальный район,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B7038B" w:rsidRPr="00DB4175" w:rsidRDefault="00B7038B" w:rsidP="00FF7936">
      <w:pPr>
        <w:autoSpaceDE w:val="0"/>
        <w:autoSpaceDN w:val="0"/>
        <w:adjustRightInd w:val="0"/>
        <w:spacing w:before="280"/>
        <w:ind w:firstLine="540"/>
        <w:jc w:val="both"/>
        <w:rPr>
          <w:sz w:val="28"/>
          <w:szCs w:val="28"/>
        </w:rPr>
      </w:pPr>
      <w:r w:rsidRPr="00DB4175">
        <w:rPr>
          <w:sz w:val="28"/>
          <w:szCs w:val="28"/>
        </w:rPr>
        <w:t>д) иные случаи, предусмотренные федеральными законами;</w:t>
      </w:r>
    </w:p>
    <w:p w:rsidR="00B7038B" w:rsidRPr="00DB4175" w:rsidRDefault="00B7038B" w:rsidP="00FF7936">
      <w:pPr>
        <w:autoSpaceDE w:val="0"/>
        <w:autoSpaceDN w:val="0"/>
        <w:adjustRightInd w:val="0"/>
        <w:spacing w:before="280"/>
        <w:ind w:firstLine="540"/>
        <w:jc w:val="both"/>
        <w:rPr>
          <w:sz w:val="28"/>
          <w:szCs w:val="28"/>
        </w:rPr>
      </w:pPr>
      <w:r w:rsidRPr="00DB4175">
        <w:rPr>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7038B" w:rsidRPr="00DB4175" w:rsidRDefault="00B7038B" w:rsidP="00FF7936">
      <w:pPr>
        <w:autoSpaceDE w:val="0"/>
        <w:autoSpaceDN w:val="0"/>
        <w:adjustRightInd w:val="0"/>
        <w:spacing w:before="280"/>
        <w:ind w:firstLine="540"/>
        <w:jc w:val="both"/>
        <w:rPr>
          <w:sz w:val="28"/>
          <w:szCs w:val="28"/>
        </w:rPr>
      </w:pPr>
      <w:r w:rsidRPr="00DB4175">
        <w:rPr>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7038B" w:rsidRPr="00DB4175" w:rsidRDefault="00B7038B" w:rsidP="00FF7936">
      <w:pPr>
        <w:autoSpaceDE w:val="0"/>
        <w:autoSpaceDN w:val="0"/>
        <w:adjustRightInd w:val="0"/>
        <w:spacing w:before="280"/>
        <w:ind w:firstLine="540"/>
        <w:jc w:val="both"/>
        <w:rPr>
          <w:sz w:val="28"/>
          <w:szCs w:val="28"/>
        </w:rPr>
      </w:pPr>
      <w:r w:rsidRPr="00DB4175">
        <w:rPr>
          <w:sz w:val="28"/>
          <w:szCs w:val="28"/>
        </w:rPr>
        <w:lastRenderedPageBreak/>
        <w:t>1</w:t>
      </w:r>
      <w:r w:rsidRPr="00DB4175">
        <w:rPr>
          <w:b/>
          <w:bCs/>
          <w:sz w:val="28"/>
          <w:szCs w:val="28"/>
        </w:rPr>
        <w:t>.8</w:t>
      </w:r>
      <w:r w:rsidRPr="00DB4175">
        <w:rPr>
          <w:sz w:val="28"/>
          <w:szCs w:val="28"/>
        </w:rPr>
        <w:t xml:space="preserve"> Часть 17  статьи 28  Устава изложить в следующей редакции:</w:t>
      </w:r>
    </w:p>
    <w:p w:rsidR="00B7038B" w:rsidRPr="00DB4175" w:rsidRDefault="00B7038B" w:rsidP="00FF7936">
      <w:pPr>
        <w:autoSpaceDE w:val="0"/>
        <w:autoSpaceDN w:val="0"/>
        <w:adjustRightInd w:val="0"/>
        <w:jc w:val="both"/>
        <w:rPr>
          <w:sz w:val="28"/>
          <w:szCs w:val="28"/>
          <w:lang w:eastAsia="en-US"/>
        </w:rPr>
      </w:pPr>
      <w:r w:rsidRPr="00DB4175">
        <w:rPr>
          <w:sz w:val="28"/>
          <w:szCs w:val="28"/>
        </w:rPr>
        <w:t>«17. Депутат Совета народных депутатов Таштагольского муниципального района</w:t>
      </w:r>
      <w:r w:rsidRPr="00DB4175">
        <w:rPr>
          <w:sz w:val="28"/>
          <w:szCs w:val="28"/>
          <w:lang w:eastAsia="en-US"/>
        </w:rPr>
        <w:t xml:space="preserve">, председатель Совета народных депутатов Таштагольского муниципального района должны соблюдать </w:t>
      </w:r>
      <w:r w:rsidRPr="00DB4175">
        <w:rPr>
          <w:sz w:val="28"/>
          <w:szCs w:val="28"/>
        </w:rPr>
        <w:t xml:space="preserve">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w:t>
      </w:r>
      <w:r w:rsidRPr="00DB4175">
        <w:rPr>
          <w:sz w:val="28"/>
          <w:szCs w:val="28"/>
          <w:lang w:eastAsia="en-US"/>
        </w:rPr>
        <w:t>депутата, председателя Совета народных депутатов Таштагольского муниципального района</w:t>
      </w:r>
      <w:r w:rsidRPr="00DB4175">
        <w:rPr>
          <w:sz w:val="28"/>
          <w:szCs w:val="28"/>
        </w:rPr>
        <w:t xml:space="preserve">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настоящим Федеральным законом.»</w:t>
      </w:r>
    </w:p>
    <w:p w:rsidR="00B7038B" w:rsidRPr="00DB4175" w:rsidRDefault="00B7038B" w:rsidP="00FF7936">
      <w:pPr>
        <w:autoSpaceDE w:val="0"/>
        <w:autoSpaceDN w:val="0"/>
        <w:adjustRightInd w:val="0"/>
        <w:jc w:val="both"/>
        <w:rPr>
          <w:sz w:val="28"/>
          <w:szCs w:val="28"/>
          <w:lang w:eastAsia="en-US"/>
        </w:rPr>
      </w:pPr>
    </w:p>
    <w:p w:rsidR="00B7038B" w:rsidRPr="00DB4175" w:rsidRDefault="00B7038B" w:rsidP="00FF7936">
      <w:pPr>
        <w:autoSpaceDE w:val="0"/>
        <w:autoSpaceDN w:val="0"/>
        <w:adjustRightInd w:val="0"/>
        <w:jc w:val="both"/>
        <w:rPr>
          <w:sz w:val="28"/>
          <w:szCs w:val="28"/>
        </w:rPr>
      </w:pPr>
      <w:r w:rsidRPr="00DB4175">
        <w:rPr>
          <w:sz w:val="28"/>
          <w:szCs w:val="28"/>
        </w:rPr>
        <w:t xml:space="preserve">       </w:t>
      </w:r>
      <w:r w:rsidRPr="00DB4175">
        <w:rPr>
          <w:b/>
          <w:bCs/>
          <w:sz w:val="28"/>
          <w:szCs w:val="28"/>
        </w:rPr>
        <w:t>1.9</w:t>
      </w:r>
      <w:r w:rsidRPr="00DB4175">
        <w:rPr>
          <w:sz w:val="28"/>
          <w:szCs w:val="28"/>
        </w:rPr>
        <w:t xml:space="preserve"> Часть 17.2 статьи 28 после слов «д</w:t>
      </w:r>
      <w:r w:rsidRPr="00DB4175">
        <w:rPr>
          <w:sz w:val="28"/>
          <w:szCs w:val="28"/>
          <w:lang w:eastAsia="en-US"/>
        </w:rPr>
        <w:t>епутата Совета народных депутатов Таштагольского муниципального района</w:t>
      </w:r>
      <w:r w:rsidRPr="00DB4175">
        <w:rPr>
          <w:sz w:val="28"/>
          <w:szCs w:val="28"/>
        </w:rPr>
        <w:t>» дополнить словами «или применении в отношении указанных лиц иной меры ответственности»</w:t>
      </w:r>
    </w:p>
    <w:p w:rsidR="00B7038B" w:rsidRPr="00DB4175" w:rsidRDefault="00B7038B" w:rsidP="00FF7936">
      <w:pPr>
        <w:autoSpaceDE w:val="0"/>
        <w:autoSpaceDN w:val="0"/>
        <w:adjustRightInd w:val="0"/>
        <w:jc w:val="both"/>
        <w:rPr>
          <w:sz w:val="28"/>
          <w:szCs w:val="28"/>
        </w:rPr>
      </w:pPr>
      <w:r w:rsidRPr="00DB4175">
        <w:rPr>
          <w:sz w:val="28"/>
          <w:szCs w:val="28"/>
        </w:rPr>
        <w:t xml:space="preserve">       </w:t>
      </w:r>
      <w:r w:rsidRPr="00DB4175">
        <w:rPr>
          <w:b/>
          <w:bCs/>
          <w:sz w:val="28"/>
          <w:szCs w:val="28"/>
        </w:rPr>
        <w:t xml:space="preserve">1.10 </w:t>
      </w:r>
      <w:r w:rsidRPr="00DB4175">
        <w:rPr>
          <w:sz w:val="28"/>
          <w:szCs w:val="28"/>
        </w:rPr>
        <w:t xml:space="preserve"> Статью 28  Устава дополнить частью 17.2-1 следующего содержания:</w:t>
      </w:r>
    </w:p>
    <w:p w:rsidR="00B7038B" w:rsidRPr="00DB4175" w:rsidRDefault="00B7038B" w:rsidP="00FF7936">
      <w:pPr>
        <w:autoSpaceDE w:val="0"/>
        <w:autoSpaceDN w:val="0"/>
        <w:adjustRightInd w:val="0"/>
        <w:jc w:val="both"/>
        <w:rPr>
          <w:sz w:val="28"/>
          <w:szCs w:val="28"/>
        </w:rPr>
      </w:pPr>
      <w:bookmarkStart w:id="1" w:name="Par0"/>
      <w:bookmarkEnd w:id="1"/>
      <w:r w:rsidRPr="00DB4175">
        <w:rPr>
          <w:sz w:val="28"/>
          <w:szCs w:val="28"/>
        </w:rPr>
        <w:t>«17.2-1.К депутату Совета народных депутатов Таштагольского муниципального района</w:t>
      </w:r>
      <w:r w:rsidRPr="00DB4175">
        <w:rPr>
          <w:sz w:val="28"/>
          <w:szCs w:val="28"/>
          <w:lang w:eastAsia="en-US"/>
        </w:rPr>
        <w:t>, председателю Совета народных депутатов Таштагольского муниципального района</w:t>
      </w:r>
      <w:r w:rsidRPr="00DB4175">
        <w:rPr>
          <w:sz w:val="28"/>
          <w:szCs w:val="28"/>
        </w:rPr>
        <w:t>,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B7038B" w:rsidRPr="00DB4175" w:rsidRDefault="00B7038B" w:rsidP="00FF7936">
      <w:pPr>
        <w:autoSpaceDE w:val="0"/>
        <w:autoSpaceDN w:val="0"/>
        <w:adjustRightInd w:val="0"/>
        <w:spacing w:before="280"/>
        <w:ind w:firstLine="540"/>
        <w:jc w:val="both"/>
        <w:rPr>
          <w:sz w:val="28"/>
          <w:szCs w:val="28"/>
        </w:rPr>
      </w:pPr>
      <w:r w:rsidRPr="00DB4175">
        <w:rPr>
          <w:sz w:val="28"/>
          <w:szCs w:val="28"/>
        </w:rPr>
        <w:t>1) предупреждение;</w:t>
      </w:r>
    </w:p>
    <w:p w:rsidR="00B7038B" w:rsidRPr="00DB4175" w:rsidRDefault="00B7038B" w:rsidP="00FF7936">
      <w:pPr>
        <w:autoSpaceDE w:val="0"/>
        <w:autoSpaceDN w:val="0"/>
        <w:adjustRightInd w:val="0"/>
        <w:spacing w:before="280"/>
        <w:ind w:firstLine="540"/>
        <w:jc w:val="both"/>
        <w:rPr>
          <w:sz w:val="28"/>
          <w:szCs w:val="28"/>
        </w:rPr>
      </w:pPr>
      <w:r w:rsidRPr="00DB4175">
        <w:rPr>
          <w:sz w:val="28"/>
          <w:szCs w:val="28"/>
        </w:rPr>
        <w:t>2) освобождение депутата, п</w:t>
      </w:r>
      <w:r w:rsidRPr="00DB4175">
        <w:rPr>
          <w:sz w:val="28"/>
          <w:szCs w:val="28"/>
          <w:lang w:eastAsia="en-US"/>
        </w:rPr>
        <w:t>редседателя Совета народных депутатов Таштагольского муниципального района</w:t>
      </w:r>
      <w:r w:rsidRPr="00DB4175">
        <w:rPr>
          <w:sz w:val="28"/>
          <w:szCs w:val="28"/>
        </w:rPr>
        <w:t xml:space="preserve"> от должности в Совете народных депутатов Таштагольского района,  с лишением права занимать должность в Совете народных депутатов Таштагольского район до прекращения срока его полномочий;</w:t>
      </w:r>
    </w:p>
    <w:p w:rsidR="00B7038B" w:rsidRPr="00DB4175" w:rsidRDefault="00B7038B" w:rsidP="00FF7936">
      <w:pPr>
        <w:autoSpaceDE w:val="0"/>
        <w:autoSpaceDN w:val="0"/>
        <w:adjustRightInd w:val="0"/>
        <w:spacing w:before="280"/>
        <w:ind w:firstLine="540"/>
        <w:jc w:val="both"/>
        <w:rPr>
          <w:sz w:val="28"/>
          <w:szCs w:val="28"/>
        </w:rPr>
      </w:pPr>
      <w:r w:rsidRPr="00DB4175">
        <w:rPr>
          <w:sz w:val="28"/>
          <w:szCs w:val="28"/>
        </w:rPr>
        <w:lastRenderedPageBreak/>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B7038B" w:rsidRPr="00DB4175" w:rsidRDefault="00B7038B" w:rsidP="00FF7936">
      <w:pPr>
        <w:autoSpaceDE w:val="0"/>
        <w:autoSpaceDN w:val="0"/>
        <w:adjustRightInd w:val="0"/>
        <w:spacing w:before="280"/>
        <w:ind w:firstLine="540"/>
        <w:jc w:val="both"/>
        <w:rPr>
          <w:sz w:val="28"/>
          <w:szCs w:val="28"/>
        </w:rPr>
      </w:pPr>
      <w:r w:rsidRPr="00DB4175">
        <w:rPr>
          <w:sz w:val="28"/>
          <w:szCs w:val="28"/>
        </w:rPr>
        <w:t>4) запрет занимать должность в Совете народных депутатов Таштагольского муниципального района до прекращения срока его полномочий;</w:t>
      </w:r>
    </w:p>
    <w:p w:rsidR="00B7038B" w:rsidRPr="00DB4175" w:rsidRDefault="00B7038B" w:rsidP="00FF7936">
      <w:pPr>
        <w:autoSpaceDE w:val="0"/>
        <w:autoSpaceDN w:val="0"/>
        <w:adjustRightInd w:val="0"/>
        <w:spacing w:before="280"/>
        <w:ind w:firstLine="540"/>
        <w:jc w:val="both"/>
        <w:rPr>
          <w:sz w:val="20"/>
          <w:szCs w:val="20"/>
        </w:rPr>
      </w:pPr>
      <w:r w:rsidRPr="00DB4175">
        <w:rPr>
          <w:sz w:val="28"/>
          <w:szCs w:val="28"/>
        </w:rPr>
        <w:t>5) запрет исполнять полномочия на постоянной основе до прекращения срока его полномочий.</w:t>
      </w:r>
    </w:p>
    <w:p w:rsidR="00B7038B" w:rsidRPr="00DB4175" w:rsidRDefault="00B7038B" w:rsidP="00FF7936">
      <w:pPr>
        <w:autoSpaceDE w:val="0"/>
        <w:autoSpaceDN w:val="0"/>
        <w:adjustRightInd w:val="0"/>
        <w:jc w:val="center"/>
        <w:outlineLvl w:val="0"/>
        <w:rPr>
          <w:sz w:val="28"/>
          <w:szCs w:val="28"/>
        </w:rPr>
      </w:pPr>
      <w:r w:rsidRPr="00DB4175">
        <w:rPr>
          <w:sz w:val="28"/>
          <w:szCs w:val="28"/>
        </w:rPr>
        <w:t xml:space="preserve">     </w:t>
      </w:r>
      <w:r w:rsidRPr="00DB4175">
        <w:rPr>
          <w:b/>
          <w:bCs/>
          <w:sz w:val="28"/>
          <w:szCs w:val="28"/>
        </w:rPr>
        <w:t>1.11</w:t>
      </w:r>
      <w:r w:rsidRPr="00DB4175">
        <w:rPr>
          <w:sz w:val="28"/>
          <w:szCs w:val="28"/>
        </w:rPr>
        <w:t xml:space="preserve"> Статью 28  Устава дополнить частью 17.2-2 следующего содержания:</w:t>
      </w:r>
    </w:p>
    <w:p w:rsidR="00B7038B" w:rsidRPr="00DB4175" w:rsidRDefault="00B7038B" w:rsidP="00FF7936">
      <w:pPr>
        <w:autoSpaceDE w:val="0"/>
        <w:autoSpaceDN w:val="0"/>
        <w:adjustRightInd w:val="0"/>
        <w:spacing w:before="280"/>
        <w:ind w:firstLine="540"/>
        <w:jc w:val="both"/>
        <w:rPr>
          <w:sz w:val="28"/>
          <w:szCs w:val="28"/>
        </w:rPr>
      </w:pPr>
      <w:r w:rsidRPr="00DB4175">
        <w:rPr>
          <w:sz w:val="28"/>
          <w:szCs w:val="28"/>
        </w:rPr>
        <w:t>«17.2-2. Порядок принятия решения о применении к депутату Совета народных депутатов Таштагольского муниципального района, п</w:t>
      </w:r>
      <w:r w:rsidRPr="00DB4175">
        <w:rPr>
          <w:sz w:val="28"/>
          <w:szCs w:val="28"/>
          <w:lang w:eastAsia="en-US"/>
        </w:rPr>
        <w:t>редседателю Совета народных депутатов Таштагольского муниципального района</w:t>
      </w:r>
      <w:r w:rsidRPr="00DB4175">
        <w:rPr>
          <w:sz w:val="28"/>
          <w:szCs w:val="28"/>
        </w:rPr>
        <w:t xml:space="preserve"> мер ответственности, указанных в </w:t>
      </w:r>
      <w:hyperlink w:anchor="Par0" w:history="1">
        <w:r w:rsidRPr="00DB4175">
          <w:rPr>
            <w:sz w:val="28"/>
            <w:szCs w:val="28"/>
            <w:shd w:val="clear" w:color="auto" w:fill="FFFFFF"/>
          </w:rPr>
          <w:t>части</w:t>
        </w:r>
      </w:hyperlink>
      <w:r w:rsidRPr="00DB4175">
        <w:rPr>
          <w:sz w:val="28"/>
          <w:szCs w:val="28"/>
        </w:rPr>
        <w:t xml:space="preserve"> 17.2-1 настоящей статьи, определяется муниципальным правовым актом в соответствии с законом Кемеровской области- Кузбасса.»</w:t>
      </w:r>
    </w:p>
    <w:p w:rsidR="00B7038B" w:rsidRPr="00DB4175" w:rsidRDefault="00B7038B" w:rsidP="00FF7936">
      <w:pPr>
        <w:pStyle w:val="ConsPlusTitle"/>
        <w:widowControl/>
        <w:jc w:val="both"/>
        <w:rPr>
          <w:b w:val="0"/>
          <w:bCs w:val="0"/>
          <w:sz w:val="28"/>
          <w:szCs w:val="28"/>
        </w:rPr>
      </w:pPr>
      <w:r w:rsidRPr="00DB4175">
        <w:rPr>
          <w:b w:val="0"/>
          <w:bCs w:val="0"/>
          <w:sz w:val="28"/>
          <w:szCs w:val="28"/>
        </w:rPr>
        <w:t xml:space="preserve">       </w:t>
      </w:r>
      <w:r w:rsidRPr="00DB4175">
        <w:rPr>
          <w:sz w:val="28"/>
          <w:szCs w:val="28"/>
        </w:rPr>
        <w:t xml:space="preserve">1.12 </w:t>
      </w:r>
      <w:r w:rsidRPr="00DB4175">
        <w:rPr>
          <w:b w:val="0"/>
          <w:bCs w:val="0"/>
          <w:sz w:val="28"/>
          <w:szCs w:val="28"/>
        </w:rPr>
        <w:t>Часть 8  статьи 39  Устава изложить в следующей редакции:</w:t>
      </w:r>
    </w:p>
    <w:p w:rsidR="00B7038B" w:rsidRPr="00DB4175" w:rsidRDefault="00B7038B" w:rsidP="00FF7936">
      <w:pPr>
        <w:pStyle w:val="ConsPlusTitle"/>
        <w:widowControl/>
        <w:jc w:val="both"/>
        <w:rPr>
          <w:b w:val="0"/>
          <w:bCs w:val="0"/>
          <w:sz w:val="28"/>
          <w:szCs w:val="28"/>
        </w:rPr>
      </w:pPr>
    </w:p>
    <w:p w:rsidR="00B7038B" w:rsidRPr="00DB4175" w:rsidRDefault="00B7038B" w:rsidP="00FF7936">
      <w:pPr>
        <w:autoSpaceDE w:val="0"/>
        <w:autoSpaceDN w:val="0"/>
        <w:adjustRightInd w:val="0"/>
        <w:jc w:val="both"/>
        <w:rPr>
          <w:sz w:val="28"/>
          <w:szCs w:val="28"/>
        </w:rPr>
      </w:pPr>
      <w:r w:rsidRPr="00DB4175">
        <w:rPr>
          <w:b/>
          <w:bCs/>
          <w:sz w:val="28"/>
          <w:szCs w:val="28"/>
        </w:rPr>
        <w:t xml:space="preserve">   «</w:t>
      </w:r>
      <w:r w:rsidRPr="00DB4175">
        <w:rPr>
          <w:sz w:val="28"/>
          <w:szCs w:val="28"/>
          <w:lang w:eastAsia="en-US"/>
        </w:rPr>
        <w:t>8. Глава Таштагольского муниципального района не вправе</w:t>
      </w:r>
      <w:r w:rsidRPr="00DB4175">
        <w:rPr>
          <w:sz w:val="28"/>
          <w:szCs w:val="28"/>
        </w:rPr>
        <w:t>:</w:t>
      </w:r>
    </w:p>
    <w:p w:rsidR="00B7038B" w:rsidRPr="00DB4175" w:rsidRDefault="00B7038B" w:rsidP="00FF7936">
      <w:pPr>
        <w:autoSpaceDE w:val="0"/>
        <w:autoSpaceDN w:val="0"/>
        <w:adjustRightInd w:val="0"/>
        <w:spacing w:before="280"/>
        <w:ind w:firstLine="540"/>
        <w:jc w:val="both"/>
        <w:rPr>
          <w:sz w:val="28"/>
          <w:szCs w:val="28"/>
        </w:rPr>
      </w:pPr>
      <w:r w:rsidRPr="00DB4175">
        <w:rPr>
          <w:sz w:val="28"/>
          <w:szCs w:val="28"/>
        </w:rPr>
        <w:t>1) заниматься предпринимательской деятельностью лично или через доверенных лиц;</w:t>
      </w:r>
    </w:p>
    <w:p w:rsidR="00B7038B" w:rsidRPr="00DB4175" w:rsidRDefault="00B7038B" w:rsidP="00FF7936">
      <w:pPr>
        <w:autoSpaceDE w:val="0"/>
        <w:autoSpaceDN w:val="0"/>
        <w:adjustRightInd w:val="0"/>
        <w:spacing w:before="280"/>
        <w:ind w:firstLine="540"/>
        <w:jc w:val="both"/>
        <w:rPr>
          <w:sz w:val="28"/>
          <w:szCs w:val="28"/>
        </w:rPr>
      </w:pPr>
      <w:r w:rsidRPr="00DB4175">
        <w:rPr>
          <w:sz w:val="28"/>
          <w:szCs w:val="28"/>
        </w:rPr>
        <w:t>2) участвовать в управлении коммерческой или некоммерческой организацией, за исключением следующих случаев:</w:t>
      </w:r>
    </w:p>
    <w:p w:rsidR="00B7038B" w:rsidRPr="00DB4175" w:rsidRDefault="00B7038B" w:rsidP="00FF7936">
      <w:pPr>
        <w:autoSpaceDE w:val="0"/>
        <w:autoSpaceDN w:val="0"/>
        <w:adjustRightInd w:val="0"/>
        <w:spacing w:before="280"/>
        <w:ind w:firstLine="540"/>
        <w:jc w:val="both"/>
        <w:rPr>
          <w:sz w:val="28"/>
          <w:szCs w:val="28"/>
        </w:rPr>
      </w:pPr>
      <w:r w:rsidRPr="00DB4175">
        <w:rPr>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администрации Таштагольского муниципального  района, аппарате избирательной комиссии Таштагольского муниципального района,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B7038B" w:rsidRPr="00DB4175" w:rsidRDefault="00B7038B" w:rsidP="00FF7936">
      <w:pPr>
        <w:autoSpaceDE w:val="0"/>
        <w:autoSpaceDN w:val="0"/>
        <w:adjustRightInd w:val="0"/>
        <w:spacing w:before="280"/>
        <w:ind w:firstLine="540"/>
        <w:jc w:val="both"/>
        <w:rPr>
          <w:sz w:val="28"/>
          <w:szCs w:val="28"/>
        </w:rPr>
      </w:pPr>
      <w:r w:rsidRPr="00DB4175">
        <w:rPr>
          <w:sz w:val="28"/>
          <w:szCs w:val="28"/>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администрации Таштагольского муниципального  района, аппарате избирательной комиссии Таштагольского муниципального района,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Кемеровской </w:t>
      </w:r>
      <w:r w:rsidRPr="00DB4175">
        <w:rPr>
          <w:sz w:val="28"/>
          <w:szCs w:val="28"/>
        </w:rPr>
        <w:lastRenderedPageBreak/>
        <w:t>области- Кузбасса  в порядке, установленном законом  Кемеровской области- Кузбасса;</w:t>
      </w:r>
    </w:p>
    <w:p w:rsidR="00B7038B" w:rsidRPr="00DB4175" w:rsidRDefault="00B7038B" w:rsidP="00FF7936">
      <w:pPr>
        <w:autoSpaceDE w:val="0"/>
        <w:autoSpaceDN w:val="0"/>
        <w:adjustRightInd w:val="0"/>
        <w:spacing w:before="280"/>
        <w:ind w:firstLine="540"/>
        <w:jc w:val="both"/>
        <w:rPr>
          <w:sz w:val="28"/>
          <w:szCs w:val="28"/>
        </w:rPr>
      </w:pPr>
      <w:r w:rsidRPr="00DB4175">
        <w:rPr>
          <w:sz w:val="28"/>
          <w:szCs w:val="28"/>
        </w:rPr>
        <w:t>в) представление на безвозмездной основе интересов Таштагольского муниципального района в совете муниципальных образований Кемеровской области- Кузбасса, иных объединениях муниципальных образований, а также в их органах управления;</w:t>
      </w:r>
    </w:p>
    <w:p w:rsidR="00B7038B" w:rsidRPr="00DB4175" w:rsidRDefault="00B7038B" w:rsidP="00FF7936">
      <w:pPr>
        <w:autoSpaceDE w:val="0"/>
        <w:autoSpaceDN w:val="0"/>
        <w:adjustRightInd w:val="0"/>
        <w:spacing w:before="280"/>
        <w:ind w:firstLine="540"/>
        <w:jc w:val="both"/>
        <w:rPr>
          <w:sz w:val="28"/>
          <w:szCs w:val="28"/>
        </w:rPr>
      </w:pPr>
      <w:r w:rsidRPr="00DB4175">
        <w:rPr>
          <w:sz w:val="28"/>
          <w:szCs w:val="28"/>
        </w:rPr>
        <w:t>г) представление на безвозмездной основе интересов Таштагольского муниципального района в органах управления и ревизионной комиссии организации, учредителем (акционером, участником) которой является Таштагольский  муниципальный район,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B7038B" w:rsidRPr="00DB4175" w:rsidRDefault="00B7038B" w:rsidP="00FF7936">
      <w:pPr>
        <w:autoSpaceDE w:val="0"/>
        <w:autoSpaceDN w:val="0"/>
        <w:adjustRightInd w:val="0"/>
        <w:spacing w:before="280"/>
        <w:ind w:firstLine="540"/>
        <w:jc w:val="both"/>
        <w:rPr>
          <w:sz w:val="28"/>
          <w:szCs w:val="28"/>
        </w:rPr>
      </w:pPr>
      <w:r w:rsidRPr="00DB4175">
        <w:rPr>
          <w:sz w:val="28"/>
          <w:szCs w:val="28"/>
        </w:rPr>
        <w:t>д) иные случаи, предусмотренные федеральными законами;</w:t>
      </w:r>
    </w:p>
    <w:p w:rsidR="00B7038B" w:rsidRPr="00DB4175" w:rsidRDefault="00B7038B" w:rsidP="00FF7936">
      <w:pPr>
        <w:autoSpaceDE w:val="0"/>
        <w:autoSpaceDN w:val="0"/>
        <w:adjustRightInd w:val="0"/>
        <w:spacing w:before="280"/>
        <w:ind w:firstLine="540"/>
        <w:jc w:val="both"/>
        <w:rPr>
          <w:sz w:val="28"/>
          <w:szCs w:val="28"/>
        </w:rPr>
      </w:pPr>
      <w:r w:rsidRPr="00DB4175">
        <w:rPr>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7038B" w:rsidRPr="00DB4175" w:rsidRDefault="00B7038B" w:rsidP="00FF7936">
      <w:pPr>
        <w:autoSpaceDE w:val="0"/>
        <w:autoSpaceDN w:val="0"/>
        <w:adjustRightInd w:val="0"/>
        <w:spacing w:before="280"/>
        <w:jc w:val="both"/>
        <w:rPr>
          <w:sz w:val="28"/>
          <w:szCs w:val="28"/>
        </w:rPr>
      </w:pPr>
      <w:r w:rsidRPr="00DB4175">
        <w:rPr>
          <w:sz w:val="28"/>
          <w:szCs w:val="28"/>
        </w:rPr>
        <w:t xml:space="preserve">       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7038B" w:rsidRPr="00DB4175" w:rsidRDefault="00B7038B" w:rsidP="00FF7936">
      <w:pPr>
        <w:autoSpaceDE w:val="0"/>
        <w:autoSpaceDN w:val="0"/>
        <w:adjustRightInd w:val="0"/>
        <w:spacing w:before="280"/>
        <w:jc w:val="both"/>
        <w:rPr>
          <w:sz w:val="28"/>
          <w:szCs w:val="28"/>
        </w:rPr>
      </w:pPr>
      <w:r w:rsidRPr="00DB4175">
        <w:rPr>
          <w:sz w:val="28"/>
          <w:szCs w:val="28"/>
        </w:rPr>
        <w:t xml:space="preserve">       </w:t>
      </w:r>
      <w:r w:rsidRPr="00DB4175">
        <w:rPr>
          <w:b/>
          <w:bCs/>
          <w:sz w:val="28"/>
          <w:szCs w:val="28"/>
        </w:rPr>
        <w:t>1.13</w:t>
      </w:r>
      <w:r w:rsidRPr="00DB4175">
        <w:rPr>
          <w:sz w:val="28"/>
          <w:szCs w:val="28"/>
        </w:rPr>
        <w:t xml:space="preserve"> Часть 12 статьи 39  Устава изложить в следующей редакции:</w:t>
      </w:r>
    </w:p>
    <w:p w:rsidR="00B7038B" w:rsidRPr="00DB4175" w:rsidRDefault="00B7038B" w:rsidP="00FF7936">
      <w:pPr>
        <w:autoSpaceDE w:val="0"/>
        <w:autoSpaceDN w:val="0"/>
        <w:adjustRightInd w:val="0"/>
        <w:spacing w:before="280"/>
        <w:jc w:val="both"/>
        <w:rPr>
          <w:sz w:val="28"/>
          <w:szCs w:val="28"/>
        </w:rPr>
      </w:pPr>
      <w:r w:rsidRPr="00DB4175">
        <w:rPr>
          <w:sz w:val="28"/>
          <w:szCs w:val="28"/>
        </w:rPr>
        <w:t xml:space="preserve">«12. </w:t>
      </w:r>
      <w:r w:rsidRPr="00DB4175">
        <w:rPr>
          <w:sz w:val="28"/>
          <w:szCs w:val="28"/>
          <w:lang w:eastAsia="en-US"/>
        </w:rPr>
        <w:t xml:space="preserve">Глава Таштагольского муниципального района должен соблюдать </w:t>
      </w:r>
      <w:r w:rsidRPr="00DB4175">
        <w:rPr>
          <w:sz w:val="28"/>
          <w:szCs w:val="28"/>
        </w:rPr>
        <w:t xml:space="preserve">ограничения, запреты, исполнять обязанности, которые установлены Федеральным </w:t>
      </w:r>
      <w:hyperlink r:id="rId10" w:history="1">
        <w:r w:rsidRPr="00DB4175">
          <w:rPr>
            <w:sz w:val="28"/>
            <w:szCs w:val="28"/>
          </w:rPr>
          <w:t>законом</w:t>
        </w:r>
      </w:hyperlink>
      <w:r w:rsidRPr="00DB4175">
        <w:rPr>
          <w:sz w:val="28"/>
          <w:szCs w:val="28"/>
        </w:rPr>
        <w:t xml:space="preserve"> от 25 декабря 2008 года № 273-ФЗ «О противодействии коррупции» и другими федеральными законами. Полномочия главы Таштагольского района прекращаются досрочно в случае несоблюдения ограничений, запретов, неисполнения обязанностей, установленных Федеральным </w:t>
      </w:r>
      <w:hyperlink r:id="rId11" w:history="1">
        <w:r w:rsidRPr="00DB4175">
          <w:rPr>
            <w:sz w:val="28"/>
            <w:szCs w:val="28"/>
          </w:rPr>
          <w:t>законом</w:t>
        </w:r>
      </w:hyperlink>
      <w:r w:rsidRPr="00DB4175">
        <w:rPr>
          <w:sz w:val="28"/>
          <w:szCs w:val="28"/>
        </w:rPr>
        <w:t xml:space="preserve"> от 25 декабря 2008 года № 273-ФЗ «О противодействии коррупции», Федеральным </w:t>
      </w:r>
      <w:hyperlink r:id="rId12" w:history="1">
        <w:r w:rsidRPr="00DB4175">
          <w:rPr>
            <w:sz w:val="28"/>
            <w:szCs w:val="28"/>
          </w:rPr>
          <w:t>законом</w:t>
        </w:r>
      </w:hyperlink>
      <w:r w:rsidRPr="00DB4175">
        <w:rPr>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3" w:history="1">
        <w:r w:rsidRPr="00DB4175">
          <w:rPr>
            <w:sz w:val="28"/>
            <w:szCs w:val="28"/>
          </w:rPr>
          <w:t>законом</w:t>
        </w:r>
      </w:hyperlink>
      <w:r w:rsidRPr="00DB4175">
        <w:rPr>
          <w:sz w:val="28"/>
          <w:szCs w:val="28"/>
        </w:rPr>
        <w:t xml:space="preserve"> </w:t>
      </w:r>
      <w:r w:rsidRPr="00DB4175">
        <w:rPr>
          <w:sz w:val="28"/>
          <w:szCs w:val="28"/>
        </w:rPr>
        <w:lastRenderedPageBreak/>
        <w:t>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настоящим Федеральным законом.»</w:t>
      </w:r>
    </w:p>
    <w:p w:rsidR="00B7038B" w:rsidRPr="00DB4175" w:rsidRDefault="00B7038B" w:rsidP="00FF7936">
      <w:pPr>
        <w:autoSpaceDE w:val="0"/>
        <w:autoSpaceDN w:val="0"/>
        <w:adjustRightInd w:val="0"/>
        <w:spacing w:before="280"/>
        <w:jc w:val="both"/>
        <w:rPr>
          <w:sz w:val="28"/>
          <w:szCs w:val="28"/>
        </w:rPr>
      </w:pPr>
      <w:r w:rsidRPr="00DB4175">
        <w:rPr>
          <w:sz w:val="28"/>
          <w:szCs w:val="28"/>
        </w:rPr>
        <w:t xml:space="preserve">       </w:t>
      </w:r>
      <w:r w:rsidRPr="00DB4175">
        <w:rPr>
          <w:b/>
          <w:bCs/>
          <w:sz w:val="28"/>
          <w:szCs w:val="28"/>
        </w:rPr>
        <w:t>1.14</w:t>
      </w:r>
      <w:r w:rsidRPr="00DB4175">
        <w:rPr>
          <w:sz w:val="28"/>
          <w:szCs w:val="28"/>
        </w:rPr>
        <w:t xml:space="preserve"> Часть 12.2  статьи 39 после слов «главы Таштагольского муниципального района» дополнить словами «или применении в отношении указанного лица иной меры ответственности»</w:t>
      </w:r>
    </w:p>
    <w:p w:rsidR="00B7038B" w:rsidRPr="00DB4175" w:rsidRDefault="00B7038B" w:rsidP="00FF7936">
      <w:pPr>
        <w:autoSpaceDE w:val="0"/>
        <w:autoSpaceDN w:val="0"/>
        <w:adjustRightInd w:val="0"/>
        <w:jc w:val="both"/>
        <w:rPr>
          <w:sz w:val="28"/>
          <w:szCs w:val="28"/>
        </w:rPr>
      </w:pPr>
      <w:r w:rsidRPr="00DB4175">
        <w:rPr>
          <w:sz w:val="28"/>
          <w:szCs w:val="28"/>
        </w:rPr>
        <w:t xml:space="preserve">       </w:t>
      </w:r>
      <w:r w:rsidRPr="00DB4175">
        <w:rPr>
          <w:b/>
          <w:bCs/>
          <w:sz w:val="28"/>
          <w:szCs w:val="28"/>
        </w:rPr>
        <w:t xml:space="preserve">1.15 </w:t>
      </w:r>
      <w:r w:rsidRPr="00DB4175">
        <w:rPr>
          <w:sz w:val="28"/>
          <w:szCs w:val="28"/>
        </w:rPr>
        <w:t>Статью 39  Устава дополнить частью 12.2-1 следующего содержания:</w:t>
      </w:r>
    </w:p>
    <w:p w:rsidR="00B7038B" w:rsidRPr="00DB4175" w:rsidRDefault="00B7038B" w:rsidP="00FF7936">
      <w:pPr>
        <w:autoSpaceDE w:val="0"/>
        <w:autoSpaceDN w:val="0"/>
        <w:adjustRightInd w:val="0"/>
        <w:jc w:val="both"/>
        <w:rPr>
          <w:sz w:val="28"/>
          <w:szCs w:val="28"/>
        </w:rPr>
      </w:pPr>
    </w:p>
    <w:p w:rsidR="00B7038B" w:rsidRPr="00DB4175" w:rsidRDefault="00B7038B" w:rsidP="00FF7936">
      <w:pPr>
        <w:autoSpaceDE w:val="0"/>
        <w:autoSpaceDN w:val="0"/>
        <w:adjustRightInd w:val="0"/>
        <w:jc w:val="both"/>
        <w:rPr>
          <w:sz w:val="28"/>
          <w:szCs w:val="28"/>
        </w:rPr>
      </w:pPr>
      <w:r w:rsidRPr="00DB4175">
        <w:rPr>
          <w:sz w:val="28"/>
          <w:szCs w:val="28"/>
        </w:rPr>
        <w:t xml:space="preserve">«12.2-1. </w:t>
      </w:r>
      <w:r w:rsidRPr="00DB4175">
        <w:rPr>
          <w:sz w:val="28"/>
          <w:szCs w:val="28"/>
          <w:lang w:eastAsia="en-US"/>
        </w:rPr>
        <w:t>Глава Таштагольского муниципального района</w:t>
      </w:r>
      <w:r w:rsidRPr="00DB4175">
        <w:rPr>
          <w:sz w:val="28"/>
          <w:szCs w:val="28"/>
        </w:rPr>
        <w:t>,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B7038B" w:rsidRPr="00DB4175" w:rsidRDefault="00B7038B" w:rsidP="00FF7936">
      <w:pPr>
        <w:autoSpaceDE w:val="0"/>
        <w:autoSpaceDN w:val="0"/>
        <w:adjustRightInd w:val="0"/>
        <w:spacing w:before="280"/>
        <w:ind w:firstLine="540"/>
        <w:jc w:val="both"/>
        <w:rPr>
          <w:sz w:val="28"/>
          <w:szCs w:val="28"/>
        </w:rPr>
      </w:pPr>
      <w:r w:rsidRPr="00DB4175">
        <w:rPr>
          <w:sz w:val="28"/>
          <w:szCs w:val="28"/>
        </w:rPr>
        <w:t>1) предупреждение;</w:t>
      </w:r>
    </w:p>
    <w:p w:rsidR="00B7038B" w:rsidRPr="00DB4175" w:rsidRDefault="00B7038B" w:rsidP="00FF7936">
      <w:pPr>
        <w:autoSpaceDE w:val="0"/>
        <w:autoSpaceDN w:val="0"/>
        <w:adjustRightInd w:val="0"/>
        <w:spacing w:before="280"/>
        <w:ind w:firstLine="540"/>
        <w:jc w:val="both"/>
        <w:rPr>
          <w:sz w:val="28"/>
          <w:szCs w:val="28"/>
        </w:rPr>
      </w:pPr>
      <w:r w:rsidRPr="00DB4175">
        <w:rPr>
          <w:sz w:val="28"/>
          <w:szCs w:val="28"/>
        </w:rPr>
        <w:t>2)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B7038B" w:rsidRPr="00DB4175" w:rsidRDefault="00B7038B" w:rsidP="00FF7936">
      <w:pPr>
        <w:autoSpaceDE w:val="0"/>
        <w:autoSpaceDN w:val="0"/>
        <w:adjustRightInd w:val="0"/>
        <w:spacing w:before="280"/>
        <w:ind w:firstLine="540"/>
        <w:jc w:val="both"/>
        <w:rPr>
          <w:sz w:val="28"/>
          <w:szCs w:val="28"/>
        </w:rPr>
      </w:pPr>
      <w:r w:rsidRPr="00DB4175">
        <w:rPr>
          <w:sz w:val="28"/>
          <w:szCs w:val="28"/>
        </w:rPr>
        <w:t>3) запрет исполнять полномочия на постоянной основе до прекращения срока его полномочий.</w:t>
      </w:r>
    </w:p>
    <w:p w:rsidR="00B7038B" w:rsidRPr="00DB4175" w:rsidRDefault="00B7038B" w:rsidP="00FF7936">
      <w:pPr>
        <w:autoSpaceDE w:val="0"/>
        <w:autoSpaceDN w:val="0"/>
        <w:adjustRightInd w:val="0"/>
        <w:jc w:val="center"/>
        <w:outlineLvl w:val="0"/>
        <w:rPr>
          <w:sz w:val="20"/>
          <w:szCs w:val="20"/>
        </w:rPr>
      </w:pPr>
    </w:p>
    <w:p w:rsidR="00B7038B" w:rsidRPr="00DB4175" w:rsidRDefault="00B7038B" w:rsidP="00FF7936">
      <w:pPr>
        <w:autoSpaceDE w:val="0"/>
        <w:autoSpaceDN w:val="0"/>
        <w:adjustRightInd w:val="0"/>
        <w:jc w:val="center"/>
        <w:outlineLvl w:val="0"/>
        <w:rPr>
          <w:sz w:val="28"/>
          <w:szCs w:val="28"/>
        </w:rPr>
      </w:pPr>
      <w:r w:rsidRPr="00DB4175">
        <w:rPr>
          <w:sz w:val="28"/>
          <w:szCs w:val="28"/>
        </w:rPr>
        <w:t xml:space="preserve">     </w:t>
      </w:r>
      <w:r w:rsidRPr="00DB4175">
        <w:rPr>
          <w:b/>
          <w:bCs/>
          <w:sz w:val="28"/>
          <w:szCs w:val="28"/>
        </w:rPr>
        <w:t>1.16</w:t>
      </w:r>
      <w:r w:rsidRPr="00DB4175">
        <w:rPr>
          <w:sz w:val="28"/>
          <w:szCs w:val="28"/>
        </w:rPr>
        <w:t xml:space="preserve"> Статью 39  Устава дополнить частью 12.2-2 следующего содержания:</w:t>
      </w:r>
    </w:p>
    <w:p w:rsidR="00B7038B" w:rsidRPr="00DB4175" w:rsidRDefault="00B7038B" w:rsidP="00FF7936">
      <w:pPr>
        <w:autoSpaceDE w:val="0"/>
        <w:autoSpaceDN w:val="0"/>
        <w:adjustRightInd w:val="0"/>
        <w:spacing w:before="280"/>
        <w:jc w:val="both"/>
        <w:rPr>
          <w:sz w:val="28"/>
          <w:szCs w:val="28"/>
        </w:rPr>
      </w:pPr>
      <w:r w:rsidRPr="00DB4175">
        <w:rPr>
          <w:sz w:val="28"/>
          <w:szCs w:val="28"/>
        </w:rPr>
        <w:t xml:space="preserve">«12.2-2. Порядок принятия решения о применении к главе Таштагольского муниципального района мер ответственности, указанных в </w:t>
      </w:r>
      <w:hyperlink w:anchor="Par0" w:history="1">
        <w:r w:rsidRPr="00DB4175">
          <w:rPr>
            <w:sz w:val="28"/>
            <w:szCs w:val="28"/>
            <w:shd w:val="clear" w:color="auto" w:fill="FFFFFF"/>
          </w:rPr>
          <w:t>части</w:t>
        </w:r>
      </w:hyperlink>
      <w:r w:rsidRPr="00DB4175">
        <w:rPr>
          <w:sz w:val="28"/>
          <w:szCs w:val="28"/>
        </w:rPr>
        <w:t xml:space="preserve"> 12.2-1 настоящей статьи, определяется муниципальным правовым актом в соответствии с законом Кемеровской области- Кузбасса.»</w:t>
      </w:r>
    </w:p>
    <w:p w:rsidR="00B7038B" w:rsidRPr="00DB4175" w:rsidRDefault="00B7038B" w:rsidP="00FF7936">
      <w:pPr>
        <w:autoSpaceDE w:val="0"/>
        <w:autoSpaceDN w:val="0"/>
        <w:adjustRightInd w:val="0"/>
        <w:jc w:val="both"/>
        <w:rPr>
          <w:sz w:val="28"/>
          <w:szCs w:val="28"/>
        </w:rPr>
      </w:pPr>
      <w:r w:rsidRPr="00DB4175">
        <w:rPr>
          <w:sz w:val="28"/>
          <w:szCs w:val="28"/>
        </w:rPr>
        <w:t xml:space="preserve">    </w:t>
      </w:r>
      <w:r w:rsidRPr="00DB4175">
        <w:rPr>
          <w:b/>
          <w:bCs/>
          <w:sz w:val="28"/>
          <w:szCs w:val="28"/>
        </w:rPr>
        <w:t xml:space="preserve">1.17 </w:t>
      </w:r>
      <w:r w:rsidRPr="00DB4175">
        <w:rPr>
          <w:sz w:val="28"/>
          <w:szCs w:val="28"/>
        </w:rPr>
        <w:t>В</w:t>
      </w:r>
      <w:r w:rsidRPr="00DB4175">
        <w:rPr>
          <w:b/>
          <w:bCs/>
          <w:sz w:val="28"/>
          <w:szCs w:val="28"/>
        </w:rPr>
        <w:t xml:space="preserve"> </w:t>
      </w:r>
      <w:r w:rsidRPr="00DB4175">
        <w:rPr>
          <w:sz w:val="28"/>
          <w:szCs w:val="28"/>
        </w:rPr>
        <w:t>наименовании Статьи 66.1 после слова «Субсидии,» дополнить словом «дотации,»</w:t>
      </w:r>
    </w:p>
    <w:p w:rsidR="00B7038B" w:rsidRPr="00DB4175" w:rsidRDefault="00B7038B" w:rsidP="00FF7936">
      <w:pPr>
        <w:autoSpaceDE w:val="0"/>
        <w:autoSpaceDN w:val="0"/>
        <w:adjustRightInd w:val="0"/>
        <w:jc w:val="both"/>
        <w:rPr>
          <w:sz w:val="28"/>
          <w:szCs w:val="28"/>
        </w:rPr>
      </w:pPr>
      <w:r w:rsidRPr="00DB4175">
        <w:rPr>
          <w:sz w:val="28"/>
          <w:szCs w:val="28"/>
        </w:rPr>
        <w:t xml:space="preserve">       </w:t>
      </w:r>
      <w:r w:rsidRPr="00DB4175">
        <w:rPr>
          <w:b/>
          <w:bCs/>
          <w:sz w:val="28"/>
          <w:szCs w:val="28"/>
        </w:rPr>
        <w:t>1.18</w:t>
      </w:r>
      <w:r w:rsidRPr="00DB4175">
        <w:rPr>
          <w:sz w:val="28"/>
          <w:szCs w:val="28"/>
        </w:rPr>
        <w:t xml:space="preserve"> В Части 2 Статьи 66.1 после слова «предоставлены» дополнить словами «дотации и»</w:t>
      </w:r>
    </w:p>
    <w:p w:rsidR="00B7038B" w:rsidRPr="00DB4175" w:rsidRDefault="00B7038B" w:rsidP="00FF7936">
      <w:pPr>
        <w:autoSpaceDE w:val="0"/>
        <w:autoSpaceDN w:val="0"/>
        <w:adjustRightInd w:val="0"/>
        <w:jc w:val="both"/>
        <w:rPr>
          <w:sz w:val="28"/>
          <w:szCs w:val="28"/>
        </w:rPr>
      </w:pPr>
      <w:r w:rsidRPr="00DB4175">
        <w:rPr>
          <w:sz w:val="28"/>
          <w:szCs w:val="28"/>
        </w:rPr>
        <w:t xml:space="preserve">       </w:t>
      </w:r>
      <w:r w:rsidRPr="00DB4175">
        <w:rPr>
          <w:b/>
          <w:bCs/>
          <w:sz w:val="28"/>
          <w:szCs w:val="28"/>
        </w:rPr>
        <w:t xml:space="preserve">1.29 </w:t>
      </w:r>
      <w:r w:rsidRPr="00DB4175">
        <w:rPr>
          <w:sz w:val="28"/>
          <w:szCs w:val="28"/>
        </w:rPr>
        <w:t>Статью 66.1</w:t>
      </w:r>
      <w:r w:rsidRPr="00DB4175">
        <w:rPr>
          <w:b/>
          <w:bCs/>
          <w:sz w:val="28"/>
          <w:szCs w:val="28"/>
        </w:rPr>
        <w:t xml:space="preserve">  </w:t>
      </w:r>
      <w:r w:rsidRPr="00DB4175">
        <w:rPr>
          <w:sz w:val="28"/>
          <w:szCs w:val="28"/>
        </w:rPr>
        <w:t>дополнить частью 5 следующего содержания:</w:t>
      </w:r>
    </w:p>
    <w:p w:rsidR="00B7038B" w:rsidRPr="00DB4175" w:rsidRDefault="00B7038B" w:rsidP="00FF7936">
      <w:pPr>
        <w:autoSpaceDE w:val="0"/>
        <w:autoSpaceDN w:val="0"/>
        <w:adjustRightInd w:val="0"/>
        <w:jc w:val="both"/>
        <w:rPr>
          <w:sz w:val="28"/>
          <w:szCs w:val="28"/>
        </w:rPr>
      </w:pPr>
    </w:p>
    <w:p w:rsidR="00B7038B" w:rsidRPr="00DB4175" w:rsidRDefault="00B7038B" w:rsidP="00FF7936">
      <w:pPr>
        <w:autoSpaceDE w:val="0"/>
        <w:autoSpaceDN w:val="0"/>
        <w:adjustRightInd w:val="0"/>
        <w:jc w:val="both"/>
        <w:rPr>
          <w:sz w:val="28"/>
          <w:szCs w:val="28"/>
        </w:rPr>
      </w:pPr>
      <w:r w:rsidRPr="00DB4175">
        <w:rPr>
          <w:sz w:val="28"/>
          <w:szCs w:val="28"/>
        </w:rPr>
        <w:t>«5. Бюджетам муниципальных образований из бюджетов других муниципальных образований могут быть предоставлены субсидии в соответствии с требованиями Бюджетного кодекса Российской Федерации.»</w:t>
      </w:r>
    </w:p>
    <w:p w:rsidR="00B7038B" w:rsidRPr="00DB4175" w:rsidRDefault="00B7038B" w:rsidP="00FF7936">
      <w:pPr>
        <w:autoSpaceDE w:val="0"/>
        <w:autoSpaceDN w:val="0"/>
        <w:adjustRightInd w:val="0"/>
        <w:jc w:val="both"/>
        <w:rPr>
          <w:b/>
          <w:bCs/>
          <w:sz w:val="28"/>
          <w:szCs w:val="28"/>
        </w:rPr>
      </w:pPr>
      <w:r w:rsidRPr="00DB4175">
        <w:rPr>
          <w:b/>
          <w:bCs/>
          <w:sz w:val="28"/>
          <w:szCs w:val="28"/>
        </w:rPr>
        <w:t xml:space="preserve">     </w:t>
      </w:r>
    </w:p>
    <w:p w:rsidR="00B7038B" w:rsidRPr="00DB4175" w:rsidRDefault="00B7038B" w:rsidP="00FF7936">
      <w:pPr>
        <w:autoSpaceDE w:val="0"/>
        <w:autoSpaceDN w:val="0"/>
        <w:adjustRightInd w:val="0"/>
        <w:ind w:firstLine="709"/>
        <w:jc w:val="both"/>
        <w:rPr>
          <w:sz w:val="28"/>
          <w:szCs w:val="28"/>
        </w:rPr>
      </w:pPr>
      <w:r w:rsidRPr="00DB4175">
        <w:rPr>
          <w:b/>
          <w:bCs/>
          <w:sz w:val="28"/>
          <w:szCs w:val="28"/>
        </w:rPr>
        <w:lastRenderedPageBreak/>
        <w:t>2.</w:t>
      </w:r>
      <w:r w:rsidRPr="00DB4175">
        <w:rPr>
          <w:sz w:val="28"/>
          <w:szCs w:val="28"/>
        </w:rPr>
        <w:t xml:space="preserve"> Настоящее решение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установленном федеральным законом порядке, а также официальному опубликованию после государственной регистрации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B7038B" w:rsidRPr="00DB4175" w:rsidRDefault="00B7038B" w:rsidP="00FF7936">
      <w:pPr>
        <w:autoSpaceDE w:val="0"/>
        <w:autoSpaceDN w:val="0"/>
        <w:adjustRightInd w:val="0"/>
        <w:jc w:val="both"/>
        <w:rPr>
          <w:sz w:val="28"/>
          <w:szCs w:val="28"/>
        </w:rPr>
      </w:pPr>
    </w:p>
    <w:p w:rsidR="00B7038B" w:rsidRPr="00DB4175" w:rsidRDefault="00B7038B" w:rsidP="00FF7936">
      <w:pPr>
        <w:ind w:firstLine="709"/>
        <w:jc w:val="both"/>
        <w:rPr>
          <w:sz w:val="28"/>
          <w:szCs w:val="28"/>
        </w:rPr>
      </w:pPr>
      <w:r w:rsidRPr="00DB4175">
        <w:rPr>
          <w:b/>
          <w:bCs/>
          <w:sz w:val="28"/>
          <w:szCs w:val="28"/>
        </w:rPr>
        <w:t xml:space="preserve">3. </w:t>
      </w:r>
      <w:r w:rsidRPr="00DB4175">
        <w:rPr>
          <w:sz w:val="28"/>
          <w:szCs w:val="28"/>
        </w:rPr>
        <w:t>Контроль за исполнением настоящего Решения возложить на председателя Совета народных депутатов Таштагольского муниципального района Азаренок И.Г.</w:t>
      </w:r>
    </w:p>
    <w:p w:rsidR="00B7038B" w:rsidRPr="00DB4175" w:rsidRDefault="00B7038B" w:rsidP="00FF7936">
      <w:pPr>
        <w:autoSpaceDE w:val="0"/>
        <w:autoSpaceDN w:val="0"/>
        <w:adjustRightInd w:val="0"/>
        <w:ind w:firstLine="540"/>
        <w:jc w:val="both"/>
        <w:outlineLvl w:val="0"/>
      </w:pPr>
    </w:p>
    <w:p w:rsidR="00B7038B" w:rsidRPr="00DB4175" w:rsidRDefault="00B7038B" w:rsidP="00FF7936">
      <w:pPr>
        <w:autoSpaceDE w:val="0"/>
        <w:autoSpaceDN w:val="0"/>
        <w:adjustRightInd w:val="0"/>
        <w:ind w:firstLine="540"/>
        <w:jc w:val="both"/>
      </w:pPr>
    </w:p>
    <w:p w:rsidR="00B7038B" w:rsidRPr="00DB4175" w:rsidRDefault="00B7038B" w:rsidP="00FF7936">
      <w:pPr>
        <w:autoSpaceDE w:val="0"/>
        <w:autoSpaceDN w:val="0"/>
        <w:adjustRightInd w:val="0"/>
        <w:ind w:firstLine="720"/>
        <w:jc w:val="both"/>
        <w:rPr>
          <w:sz w:val="28"/>
          <w:szCs w:val="28"/>
        </w:rPr>
      </w:pPr>
    </w:p>
    <w:p w:rsidR="00B7038B" w:rsidRPr="00DB4175" w:rsidRDefault="00B7038B" w:rsidP="00FF7936">
      <w:pPr>
        <w:autoSpaceDE w:val="0"/>
        <w:autoSpaceDN w:val="0"/>
        <w:adjustRightInd w:val="0"/>
        <w:ind w:firstLine="720"/>
        <w:jc w:val="both"/>
        <w:rPr>
          <w:sz w:val="28"/>
          <w:szCs w:val="28"/>
        </w:rPr>
      </w:pPr>
    </w:p>
    <w:p w:rsidR="00B7038B" w:rsidRPr="00DB4175" w:rsidRDefault="00B7038B" w:rsidP="00FF7936">
      <w:pPr>
        <w:autoSpaceDE w:val="0"/>
        <w:autoSpaceDN w:val="0"/>
        <w:adjustRightInd w:val="0"/>
        <w:jc w:val="both"/>
        <w:rPr>
          <w:sz w:val="28"/>
          <w:szCs w:val="28"/>
        </w:rPr>
      </w:pPr>
      <w:r w:rsidRPr="00DB4175">
        <w:rPr>
          <w:sz w:val="28"/>
          <w:szCs w:val="28"/>
        </w:rPr>
        <w:t>Председатель Совета  народных депутатов</w:t>
      </w:r>
    </w:p>
    <w:p w:rsidR="00B7038B" w:rsidRPr="00DB4175" w:rsidRDefault="00B7038B" w:rsidP="00FF7936">
      <w:pPr>
        <w:autoSpaceDE w:val="0"/>
        <w:autoSpaceDN w:val="0"/>
        <w:adjustRightInd w:val="0"/>
        <w:jc w:val="both"/>
        <w:rPr>
          <w:sz w:val="28"/>
          <w:szCs w:val="28"/>
        </w:rPr>
      </w:pPr>
      <w:r w:rsidRPr="00DB4175">
        <w:rPr>
          <w:sz w:val="28"/>
          <w:szCs w:val="28"/>
        </w:rPr>
        <w:t>Таштагольского муниципального района                                   И.Г. Азаренок</w:t>
      </w:r>
    </w:p>
    <w:p w:rsidR="00B7038B" w:rsidRDefault="00B7038B"/>
    <w:p w:rsidR="00B7038B" w:rsidRPr="00171DCE" w:rsidRDefault="00B7038B" w:rsidP="00171DCE"/>
    <w:p w:rsidR="00B7038B" w:rsidRPr="00DB4175" w:rsidRDefault="00B7038B" w:rsidP="00171DCE">
      <w:pPr>
        <w:jc w:val="right"/>
      </w:pPr>
    </w:p>
    <w:p w:rsidR="00B7038B" w:rsidRPr="00DB4175" w:rsidRDefault="00B7038B" w:rsidP="00525712">
      <w:pPr>
        <w:autoSpaceDE w:val="0"/>
        <w:autoSpaceDN w:val="0"/>
        <w:adjustRightInd w:val="0"/>
        <w:jc w:val="both"/>
        <w:rPr>
          <w:sz w:val="28"/>
          <w:szCs w:val="28"/>
        </w:rPr>
      </w:pPr>
      <w:r w:rsidRPr="00DB4175">
        <w:rPr>
          <w:sz w:val="28"/>
          <w:szCs w:val="28"/>
        </w:rPr>
        <w:t xml:space="preserve">Глава Таштагольского                    </w:t>
      </w:r>
    </w:p>
    <w:p w:rsidR="00B7038B" w:rsidRPr="00DB4175" w:rsidRDefault="00B7038B" w:rsidP="00525712">
      <w:pPr>
        <w:autoSpaceDE w:val="0"/>
        <w:autoSpaceDN w:val="0"/>
        <w:adjustRightInd w:val="0"/>
        <w:jc w:val="both"/>
      </w:pPr>
      <w:r w:rsidRPr="00DB4175">
        <w:rPr>
          <w:sz w:val="28"/>
          <w:szCs w:val="28"/>
        </w:rPr>
        <w:t>муниципального района</w:t>
      </w:r>
      <w:r w:rsidRPr="00DB4175">
        <w:rPr>
          <w:sz w:val="28"/>
          <w:szCs w:val="28"/>
        </w:rPr>
        <w:tab/>
      </w:r>
      <w:r w:rsidRPr="00DB4175">
        <w:rPr>
          <w:sz w:val="28"/>
          <w:szCs w:val="28"/>
        </w:rPr>
        <w:tab/>
      </w:r>
      <w:r w:rsidRPr="00DB4175">
        <w:rPr>
          <w:sz w:val="28"/>
          <w:szCs w:val="28"/>
        </w:rPr>
        <w:tab/>
      </w:r>
      <w:r w:rsidRPr="00DB4175">
        <w:rPr>
          <w:sz w:val="28"/>
          <w:szCs w:val="28"/>
        </w:rPr>
        <w:tab/>
      </w:r>
      <w:r w:rsidRPr="00DB4175">
        <w:rPr>
          <w:sz w:val="28"/>
          <w:szCs w:val="28"/>
        </w:rPr>
        <w:tab/>
        <w:t xml:space="preserve">               В.Н. Макута</w:t>
      </w:r>
    </w:p>
    <w:p w:rsidR="00B7038B" w:rsidRPr="00DB4175" w:rsidRDefault="00B7038B" w:rsidP="00525712">
      <w:pPr>
        <w:autoSpaceDE w:val="0"/>
        <w:autoSpaceDN w:val="0"/>
        <w:adjustRightInd w:val="0"/>
        <w:outlineLvl w:val="0"/>
        <w:rPr>
          <w:sz w:val="20"/>
          <w:szCs w:val="20"/>
        </w:rPr>
      </w:pPr>
    </w:p>
    <w:p w:rsidR="00B7038B" w:rsidRPr="00525712" w:rsidRDefault="00B7038B" w:rsidP="00525712"/>
    <w:sectPr w:rsidR="00B7038B" w:rsidRPr="00525712" w:rsidSect="00CF4DFA">
      <w:footerReference w:type="default" r:id="rId14"/>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038B" w:rsidRDefault="00B7038B">
      <w:r>
        <w:separator/>
      </w:r>
    </w:p>
  </w:endnote>
  <w:endnote w:type="continuationSeparator" w:id="0">
    <w:p w:rsidR="00B7038B" w:rsidRDefault="00B703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38B" w:rsidRDefault="007C067D" w:rsidP="00CF4DFA">
    <w:pPr>
      <w:pStyle w:val="a6"/>
      <w:framePr w:wrap="auto" w:vAnchor="text" w:hAnchor="margin" w:xAlign="right" w:y="1"/>
      <w:rPr>
        <w:rStyle w:val="a8"/>
      </w:rPr>
    </w:pPr>
    <w:r>
      <w:rPr>
        <w:rStyle w:val="a8"/>
      </w:rPr>
      <w:fldChar w:fldCharType="begin"/>
    </w:r>
    <w:r w:rsidR="00B7038B">
      <w:rPr>
        <w:rStyle w:val="a8"/>
      </w:rPr>
      <w:instrText xml:space="preserve">PAGE  </w:instrText>
    </w:r>
    <w:r>
      <w:rPr>
        <w:rStyle w:val="a8"/>
      </w:rPr>
      <w:fldChar w:fldCharType="separate"/>
    </w:r>
    <w:r w:rsidR="006A2029">
      <w:rPr>
        <w:rStyle w:val="a8"/>
        <w:noProof/>
      </w:rPr>
      <w:t>9</w:t>
    </w:r>
    <w:r>
      <w:rPr>
        <w:rStyle w:val="a8"/>
      </w:rPr>
      <w:fldChar w:fldCharType="end"/>
    </w:r>
  </w:p>
  <w:p w:rsidR="00B7038B" w:rsidRDefault="00B7038B" w:rsidP="00171DCE">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038B" w:rsidRDefault="00B7038B">
      <w:r>
        <w:separator/>
      </w:r>
    </w:p>
  </w:footnote>
  <w:footnote w:type="continuationSeparator" w:id="0">
    <w:p w:rsidR="00B7038B" w:rsidRDefault="00B7038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rsids>
    <w:rsidRoot w:val="00B774C6"/>
    <w:rsid w:val="00085FBF"/>
    <w:rsid w:val="00171DCE"/>
    <w:rsid w:val="00234883"/>
    <w:rsid w:val="002954BE"/>
    <w:rsid w:val="00324B79"/>
    <w:rsid w:val="00327997"/>
    <w:rsid w:val="00383408"/>
    <w:rsid w:val="00454BF1"/>
    <w:rsid w:val="004953F7"/>
    <w:rsid w:val="004B16FE"/>
    <w:rsid w:val="00525712"/>
    <w:rsid w:val="005D79B6"/>
    <w:rsid w:val="005F072B"/>
    <w:rsid w:val="00636414"/>
    <w:rsid w:val="006A2029"/>
    <w:rsid w:val="007A30F1"/>
    <w:rsid w:val="007C067D"/>
    <w:rsid w:val="007C5AE8"/>
    <w:rsid w:val="008640FC"/>
    <w:rsid w:val="009510DB"/>
    <w:rsid w:val="009B5E50"/>
    <w:rsid w:val="00B0622E"/>
    <w:rsid w:val="00B34A0D"/>
    <w:rsid w:val="00B7038B"/>
    <w:rsid w:val="00B774C6"/>
    <w:rsid w:val="00CF4DFA"/>
    <w:rsid w:val="00DB4175"/>
    <w:rsid w:val="00E7277B"/>
    <w:rsid w:val="00ED241B"/>
    <w:rsid w:val="00F4555D"/>
    <w:rsid w:val="00F80857"/>
    <w:rsid w:val="00FA4901"/>
    <w:rsid w:val="00FF79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page number" w:unhideWhenUsed="0"/>
    <w:lsdException w:name="Title" w:semiHidden="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793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FF7936"/>
    <w:pPr>
      <w:widowControl w:val="0"/>
      <w:autoSpaceDE w:val="0"/>
      <w:autoSpaceDN w:val="0"/>
      <w:adjustRightInd w:val="0"/>
    </w:pPr>
    <w:rPr>
      <w:b/>
      <w:bCs/>
      <w:sz w:val="24"/>
      <w:szCs w:val="24"/>
    </w:rPr>
  </w:style>
  <w:style w:type="paragraph" w:styleId="a3">
    <w:name w:val="Title"/>
    <w:basedOn w:val="a"/>
    <w:link w:val="a4"/>
    <w:uiPriority w:val="99"/>
    <w:qFormat/>
    <w:rsid w:val="00FF7936"/>
    <w:pPr>
      <w:jc w:val="center"/>
    </w:pPr>
    <w:rPr>
      <w:b/>
      <w:bCs/>
    </w:rPr>
  </w:style>
  <w:style w:type="character" w:customStyle="1" w:styleId="a4">
    <w:name w:val="Название Знак"/>
    <w:basedOn w:val="a0"/>
    <w:link w:val="a3"/>
    <w:uiPriority w:val="99"/>
    <w:rsid w:val="00FF7936"/>
    <w:rPr>
      <w:rFonts w:eastAsia="Times New Roman"/>
      <w:b/>
      <w:bCs/>
      <w:sz w:val="24"/>
      <w:szCs w:val="24"/>
      <w:lang w:val="ru-RU" w:eastAsia="ru-RU"/>
    </w:rPr>
  </w:style>
  <w:style w:type="paragraph" w:customStyle="1" w:styleId="ConsPlusNonformat">
    <w:name w:val="ConsPlusNonformat"/>
    <w:uiPriority w:val="99"/>
    <w:rsid w:val="00171DCE"/>
    <w:pPr>
      <w:widowControl w:val="0"/>
      <w:autoSpaceDE w:val="0"/>
      <w:autoSpaceDN w:val="0"/>
      <w:adjustRightInd w:val="0"/>
    </w:pPr>
    <w:rPr>
      <w:rFonts w:ascii="Courier New" w:hAnsi="Courier New" w:cs="Courier New"/>
      <w:sz w:val="20"/>
      <w:szCs w:val="20"/>
    </w:rPr>
  </w:style>
  <w:style w:type="character" w:customStyle="1" w:styleId="a5">
    <w:name w:val="Цветовое выделение"/>
    <w:uiPriority w:val="99"/>
    <w:rsid w:val="00171DCE"/>
    <w:rPr>
      <w:b/>
      <w:bCs/>
      <w:color w:val="000080"/>
    </w:rPr>
  </w:style>
  <w:style w:type="paragraph" w:styleId="a6">
    <w:name w:val="footer"/>
    <w:basedOn w:val="a"/>
    <w:link w:val="a7"/>
    <w:uiPriority w:val="99"/>
    <w:rsid w:val="00171DCE"/>
    <w:pPr>
      <w:tabs>
        <w:tab w:val="center" w:pos="4677"/>
        <w:tab w:val="right" w:pos="9355"/>
      </w:tabs>
    </w:pPr>
  </w:style>
  <w:style w:type="character" w:customStyle="1" w:styleId="a7">
    <w:name w:val="Нижний колонтитул Знак"/>
    <w:basedOn w:val="a0"/>
    <w:link w:val="a6"/>
    <w:uiPriority w:val="99"/>
    <w:semiHidden/>
    <w:rsid w:val="00171DCE"/>
    <w:rPr>
      <w:rFonts w:eastAsia="Times New Roman"/>
      <w:sz w:val="24"/>
      <w:szCs w:val="24"/>
      <w:lang w:val="ru-RU" w:eastAsia="ru-RU"/>
    </w:rPr>
  </w:style>
  <w:style w:type="character" w:styleId="a8">
    <w:name w:val="page number"/>
    <w:basedOn w:val="a0"/>
    <w:uiPriority w:val="99"/>
    <w:rsid w:val="00171DC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F3D078A6412DFF911A427B766C87B3123AFD2849B55C748C3D5071B423A5263CE08C1F80FA9494C8BB4E91DCFhEq1J" TargetMode="External"/><Relationship Id="rId13" Type="http://schemas.openxmlformats.org/officeDocument/2006/relationships/hyperlink" Target="consultantplus://offline/ref=1DCEDF2915C4DB6EECB494A19E1160A2AA62B5F2D15947EC9302673F468D9772DDB64E916F176181EEA44FDA12u1U4E" TargetMode="External"/><Relationship Id="rId3" Type="http://schemas.openxmlformats.org/officeDocument/2006/relationships/webSettings" Target="webSettings.xml"/><Relationship Id="rId7" Type="http://schemas.openxmlformats.org/officeDocument/2006/relationships/hyperlink" Target="consultantplus://offline/ref=EF3D078A6412DFF911A439BA70A4273424A08E899955CC179780014C1D6A54369C489FA14EE45A4D8FABEE19C8EA9AA53039BAAC11CCF4C3B568D00FhAqDJ" TargetMode="External"/><Relationship Id="rId12" Type="http://schemas.openxmlformats.org/officeDocument/2006/relationships/hyperlink" Target="consultantplus://offline/ref=1DCEDF2915C4DB6EECB494A19E1160A2AB6ABBF1D25D47EC9302673F468D9772DDB64E916F176181EEA44FDA12u1U4E"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consultantplus://offline/ref=1DCEDF2915C4DB6EECB494A19E1160A2AA67B2F7D15E47EC9302673F468D9772DDB64E916F176181EEA44FDA12u1U4E"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consultantplus://offline/ref=1DCEDF2915C4DB6EECB494A19E1160A2AA67B2F7D15E47EC9302673F468D9772DDB64E916F176181EEA44FDA12u1U4E" TargetMode="External"/><Relationship Id="rId4" Type="http://schemas.openxmlformats.org/officeDocument/2006/relationships/footnotes" Target="footnotes.xml"/><Relationship Id="rId9" Type="http://schemas.openxmlformats.org/officeDocument/2006/relationships/hyperlink" Target="consultantplus://offline/ref=EF3D078A6412DFF911A427B766C87B3123AFD2849B55C748C3D5071B423A5263CE08C1F80FA9494C8BB4E91DCFhEq1J"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3051</Words>
  <Characters>17391</Characters>
  <Application>Microsoft Office Word</Application>
  <DocSecurity>0</DocSecurity>
  <Lines>144</Lines>
  <Paragraphs>40</Paragraphs>
  <ScaleCrop>false</ScaleCrop>
  <Company>Administration</Company>
  <LinksUpToDate>false</LinksUpToDate>
  <CharactersWithSpaces>20402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Трищ</dc:creator>
  <cp:keywords/>
  <dc:description/>
  <cp:lastModifiedBy>Luda</cp:lastModifiedBy>
  <cp:revision>2</cp:revision>
  <cp:lastPrinted>2020-07-21T01:00:00Z</cp:lastPrinted>
  <dcterms:created xsi:type="dcterms:W3CDTF">2020-09-09T04:12:00Z</dcterms:created>
  <dcterms:modified xsi:type="dcterms:W3CDTF">2020-09-09T04:12:00Z</dcterms:modified>
</cp:coreProperties>
</file>