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B9" w:rsidRPr="00DE7343" w:rsidRDefault="00EA6F7C" w:rsidP="00DE7343">
      <w:pPr>
        <w:jc w:val="both"/>
        <w:rPr>
          <w:rFonts w:ascii="Times New Roman" w:hAnsi="Times New Roman" w:cs="Times New Roman"/>
          <w:sz w:val="28"/>
          <w:szCs w:val="28"/>
        </w:rPr>
      </w:pPr>
      <w:r w:rsidRPr="00DE7343">
        <w:rPr>
          <w:rFonts w:ascii="Times New Roman" w:hAnsi="Times New Roman" w:cs="Times New Roman"/>
          <w:sz w:val="28"/>
          <w:szCs w:val="28"/>
        </w:rPr>
        <w:t xml:space="preserve">Администрация Таштагольского </w:t>
      </w:r>
      <w:r w:rsidR="007B6A43" w:rsidRPr="00DE734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E7343">
        <w:rPr>
          <w:rFonts w:ascii="Times New Roman" w:hAnsi="Times New Roman" w:cs="Times New Roman"/>
          <w:sz w:val="28"/>
          <w:szCs w:val="28"/>
        </w:rPr>
        <w:t xml:space="preserve"> уведомляет о начале </w:t>
      </w:r>
      <w:r w:rsidR="007B6A43" w:rsidRPr="00DE7343">
        <w:rPr>
          <w:rFonts w:ascii="Times New Roman" w:hAnsi="Times New Roman" w:cs="Times New Roman"/>
          <w:sz w:val="28"/>
          <w:szCs w:val="28"/>
        </w:rPr>
        <w:t>разработки</w:t>
      </w:r>
      <w:r w:rsidR="00DE7343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 xml:space="preserve">Схемы теплоснабжения Таштагольского </w:t>
      </w:r>
      <w:r w:rsidR="00D75B66" w:rsidRPr="00DE73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="007B6A43" w:rsidRPr="00DE7343">
        <w:rPr>
          <w:rFonts w:ascii="Times New Roman" w:hAnsi="Times New Roman" w:cs="Times New Roman"/>
          <w:sz w:val="28"/>
          <w:szCs w:val="28"/>
        </w:rPr>
        <w:t>округа</w:t>
      </w:r>
      <w:r w:rsidRPr="00DE7343">
        <w:rPr>
          <w:rFonts w:ascii="Times New Roman" w:hAnsi="Times New Roman" w:cs="Times New Roman"/>
          <w:sz w:val="28"/>
          <w:szCs w:val="28"/>
        </w:rPr>
        <w:t xml:space="preserve"> на 202</w:t>
      </w:r>
      <w:r w:rsidR="007B6A43" w:rsidRPr="00DE7343">
        <w:rPr>
          <w:rFonts w:ascii="Times New Roman" w:hAnsi="Times New Roman" w:cs="Times New Roman"/>
          <w:sz w:val="28"/>
          <w:szCs w:val="28"/>
        </w:rPr>
        <w:t>6</w:t>
      </w:r>
      <w:r w:rsidR="001312B9" w:rsidRPr="00DE7343">
        <w:rPr>
          <w:rFonts w:ascii="Times New Roman" w:hAnsi="Times New Roman" w:cs="Times New Roman"/>
          <w:sz w:val="28"/>
          <w:szCs w:val="28"/>
        </w:rPr>
        <w:t>-2036гг.</w:t>
      </w:r>
      <w:r w:rsidRPr="00DE7343">
        <w:rPr>
          <w:rFonts w:ascii="Times New Roman" w:hAnsi="Times New Roman" w:cs="Times New Roman"/>
          <w:sz w:val="28"/>
          <w:szCs w:val="28"/>
        </w:rPr>
        <w:t xml:space="preserve"> в</w:t>
      </w:r>
      <w:r w:rsidR="005A7F8C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>соответствии</w:t>
      </w:r>
      <w:r w:rsidR="00D75B66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>с ФЗ РФ от 27.07.2010г. N</w:t>
      </w:r>
      <w:r w:rsidR="00B40427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>190-ФЗ “О теплоснабжении”, постановлением</w:t>
      </w:r>
      <w:r w:rsidR="005A7F8C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>Правительства</w:t>
      </w:r>
      <w:r w:rsidR="00D75B66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 xml:space="preserve">РФ от </w:t>
      </w:r>
      <w:r w:rsidR="00B40427" w:rsidRPr="00DE7343">
        <w:rPr>
          <w:rFonts w:ascii="Times New Roman" w:hAnsi="Times New Roman" w:cs="Times New Roman"/>
          <w:sz w:val="28"/>
          <w:szCs w:val="28"/>
        </w:rPr>
        <w:t xml:space="preserve">22.02.2012г. N </w:t>
      </w:r>
      <w:r w:rsidRPr="00DE7343">
        <w:rPr>
          <w:rFonts w:ascii="Times New Roman" w:hAnsi="Times New Roman" w:cs="Times New Roman"/>
          <w:sz w:val="28"/>
          <w:szCs w:val="28"/>
        </w:rPr>
        <w:t>154 “О требованиях к схемам теплоснабжения, порядку их</w:t>
      </w:r>
      <w:r w:rsidR="00D75B66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="005A7F8C" w:rsidRPr="00DE7343">
        <w:rPr>
          <w:rFonts w:ascii="Times New Roman" w:hAnsi="Times New Roman" w:cs="Times New Roman"/>
          <w:sz w:val="28"/>
          <w:szCs w:val="28"/>
        </w:rPr>
        <w:t>разработки и утверждения”</w:t>
      </w:r>
      <w:r w:rsidR="000628AB" w:rsidRPr="00DE7343">
        <w:rPr>
          <w:rFonts w:ascii="Times New Roman" w:hAnsi="Times New Roman" w:cs="Times New Roman"/>
          <w:sz w:val="28"/>
          <w:szCs w:val="28"/>
        </w:rPr>
        <w:t>,</w:t>
      </w:r>
      <w:r w:rsidR="001312B9" w:rsidRPr="00DE7343">
        <w:rPr>
          <w:rFonts w:ascii="Times New Roman" w:hAnsi="Times New Roman" w:cs="Times New Roman"/>
          <w:sz w:val="28"/>
          <w:szCs w:val="28"/>
        </w:rPr>
        <w:t xml:space="preserve"> в </w:t>
      </w:r>
      <w:r w:rsidRPr="00DE7343">
        <w:rPr>
          <w:rFonts w:ascii="Times New Roman" w:hAnsi="Times New Roman" w:cs="Times New Roman"/>
          <w:sz w:val="28"/>
          <w:szCs w:val="28"/>
        </w:rPr>
        <w:t xml:space="preserve"> соответствии со статьей 23 ФЗ от 27.07.2010г. N</w:t>
      </w:r>
      <w:r w:rsidR="00B40427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>190-ФЗ “О теплоснабжении”, а также</w:t>
      </w:r>
      <w:r w:rsidR="005A7F8C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>пунктами 22, 24 Требований к порядку разработки и утверждения схем теплоснабжения,</w:t>
      </w:r>
      <w:r w:rsidR="005A7F8C" w:rsidRPr="00DE7343">
        <w:rPr>
          <w:rFonts w:ascii="Times New Roman" w:hAnsi="Times New Roman" w:cs="Times New Roman"/>
          <w:sz w:val="28"/>
          <w:szCs w:val="28"/>
        </w:rPr>
        <w:t xml:space="preserve"> </w:t>
      </w:r>
      <w:r w:rsidRPr="00DE7343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22.02.2012г</w:t>
      </w:r>
      <w:r w:rsidR="00B40427" w:rsidRPr="00DE7343">
        <w:rPr>
          <w:rFonts w:ascii="Times New Roman" w:hAnsi="Times New Roman" w:cs="Times New Roman"/>
          <w:sz w:val="28"/>
          <w:szCs w:val="28"/>
        </w:rPr>
        <w:t xml:space="preserve"> № 154</w:t>
      </w:r>
      <w:r w:rsidRPr="00DE7343">
        <w:rPr>
          <w:rFonts w:ascii="Times New Roman" w:hAnsi="Times New Roman" w:cs="Times New Roman"/>
          <w:sz w:val="28"/>
          <w:szCs w:val="28"/>
        </w:rPr>
        <w:t>.</w:t>
      </w:r>
    </w:p>
    <w:p w:rsidR="00130C01" w:rsidRDefault="00EA6F7C" w:rsidP="005A7F8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5A7F8C">
        <w:rPr>
          <w:rFonts w:ascii="Times New Roman" w:hAnsi="Times New Roman" w:cs="Times New Roman"/>
          <w:sz w:val="28"/>
          <w:szCs w:val="28"/>
        </w:rPr>
        <w:br/>
      </w:r>
      <w:r w:rsidR="005A7F8C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Предложения по разработке Схемы теплоснабжения принимаются по адресу: </w:t>
      </w:r>
      <w:proofErr w:type="gramStart"/>
      <w:r w:rsidR="005A7F8C">
        <w:rPr>
          <w:rStyle w:val="markedcontent"/>
          <w:rFonts w:ascii="Times New Roman" w:hAnsi="Times New Roman" w:cs="Times New Roman"/>
          <w:sz w:val="28"/>
          <w:szCs w:val="28"/>
        </w:rPr>
        <w:t>г</w:t>
      </w:r>
      <w:proofErr w:type="gramEnd"/>
      <w:r w:rsidR="005A7F8C">
        <w:rPr>
          <w:rStyle w:val="markedcontent"/>
          <w:rFonts w:ascii="Times New Roman" w:hAnsi="Times New Roman" w:cs="Times New Roman"/>
          <w:sz w:val="28"/>
          <w:szCs w:val="28"/>
        </w:rPr>
        <w:t xml:space="preserve">. Таштагол, ул. Ленина, 60 </w:t>
      </w:r>
      <w:proofErr w:type="spellStart"/>
      <w:r w:rsidR="005A7F8C">
        <w:rPr>
          <w:rStyle w:val="markedcontent"/>
          <w:rFonts w:ascii="Times New Roman" w:hAnsi="Times New Roman" w:cs="Times New Roman"/>
          <w:sz w:val="28"/>
          <w:szCs w:val="28"/>
        </w:rPr>
        <w:t>каб</w:t>
      </w:r>
      <w:proofErr w:type="spellEnd"/>
      <w:r w:rsidR="005A7F8C">
        <w:rPr>
          <w:rStyle w:val="markedcontent"/>
          <w:rFonts w:ascii="Times New Roman" w:hAnsi="Times New Roman" w:cs="Times New Roman"/>
          <w:sz w:val="28"/>
          <w:szCs w:val="28"/>
        </w:rPr>
        <w:t xml:space="preserve">. 407, адрес электронной почты: </w:t>
      </w:r>
      <w:hyperlink r:id="rId4" w:history="1">
        <w:r w:rsidR="005A7F8C" w:rsidRPr="003317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gkh</w:t>
        </w:r>
        <w:r w:rsidR="005A7F8C" w:rsidRPr="007A432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5A7F8C" w:rsidRPr="003317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tash</w:t>
        </w:r>
        <w:r w:rsidR="005A7F8C" w:rsidRPr="007A432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A7F8C" w:rsidRPr="003317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A7F8C" w:rsidRPr="007A43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A7F8C" w:rsidRPr="003317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A7F8C" w:rsidRPr="007A432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A7F8C">
        <w:rPr>
          <w:rStyle w:val="markedcontent"/>
          <w:rFonts w:ascii="Times New Roman" w:hAnsi="Times New Roman" w:cs="Times New Roman"/>
          <w:sz w:val="28"/>
          <w:szCs w:val="28"/>
        </w:rPr>
        <w:t xml:space="preserve">до </w:t>
      </w:r>
      <w:r w:rsidR="00033AE6">
        <w:rPr>
          <w:rStyle w:val="markedcontent"/>
          <w:rFonts w:ascii="Times New Roman" w:hAnsi="Times New Roman" w:cs="Times New Roman"/>
          <w:sz w:val="28"/>
          <w:szCs w:val="28"/>
        </w:rPr>
        <w:t>29</w:t>
      </w:r>
      <w:r w:rsidR="00044595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1312B9">
        <w:rPr>
          <w:rStyle w:val="markedcontent"/>
          <w:rFonts w:ascii="Times New Roman" w:hAnsi="Times New Roman" w:cs="Times New Roman"/>
          <w:sz w:val="28"/>
          <w:szCs w:val="28"/>
        </w:rPr>
        <w:t>05</w:t>
      </w:r>
      <w:r w:rsidR="00044595">
        <w:rPr>
          <w:rStyle w:val="markedcontent"/>
          <w:rFonts w:ascii="Times New Roman" w:hAnsi="Times New Roman" w:cs="Times New Roman"/>
          <w:sz w:val="28"/>
          <w:szCs w:val="28"/>
        </w:rPr>
        <w:t>.2026г.</w:t>
      </w:r>
    </w:p>
    <w:p w:rsidR="003C6E9D" w:rsidRPr="005A7F8C" w:rsidRDefault="003C6E9D" w:rsidP="005A7F8C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51741" w:rsidRPr="005A7F8C" w:rsidRDefault="00EA6F7C" w:rsidP="005A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F8C">
        <w:rPr>
          <w:rStyle w:val="markedcontent"/>
          <w:rFonts w:ascii="Times New Roman" w:hAnsi="Times New Roman" w:cs="Times New Roman"/>
          <w:sz w:val="28"/>
          <w:szCs w:val="28"/>
        </w:rPr>
        <w:t>Заместитель Главы Таштагольского</w:t>
      </w:r>
      <w:r w:rsidR="00403EC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65CF4" w:rsidRPr="005A7F8C">
        <w:rPr>
          <w:rStyle w:val="markedcontent"/>
          <w:rFonts w:ascii="Times New Roman" w:hAnsi="Times New Roman" w:cs="Times New Roman"/>
          <w:sz w:val="28"/>
          <w:szCs w:val="28"/>
        </w:rPr>
        <w:t>муниципального округа</w:t>
      </w:r>
      <w:r w:rsidRPr="005A7F8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65CF4" w:rsidRPr="005A7F8C">
        <w:rPr>
          <w:rStyle w:val="markedcontent"/>
          <w:rFonts w:ascii="Times New Roman" w:hAnsi="Times New Roman" w:cs="Times New Roman"/>
          <w:sz w:val="28"/>
          <w:szCs w:val="28"/>
        </w:rPr>
        <w:t xml:space="preserve"> по ЖКХ    </w:t>
      </w:r>
      <w:r w:rsidR="007A4326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D389B">
        <w:rPr>
          <w:rStyle w:val="markedcontent"/>
          <w:rFonts w:ascii="Times New Roman" w:hAnsi="Times New Roman" w:cs="Times New Roman"/>
          <w:sz w:val="28"/>
          <w:szCs w:val="28"/>
        </w:rPr>
        <w:t>И.П. Кудряшов</w:t>
      </w:r>
    </w:p>
    <w:p w:rsidR="007B6A43" w:rsidRPr="005A7F8C" w:rsidRDefault="007B6A43" w:rsidP="005A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A43" w:rsidRDefault="007B6A43" w:rsidP="00D75B66">
      <w:pPr>
        <w:spacing w:after="0"/>
        <w:jc w:val="center"/>
      </w:pPr>
    </w:p>
    <w:p w:rsidR="007B6A43" w:rsidRDefault="007B6A43" w:rsidP="009D06A2">
      <w:pPr>
        <w:jc w:val="center"/>
      </w:pPr>
    </w:p>
    <w:p w:rsidR="007B6A43" w:rsidRDefault="007B6A43" w:rsidP="009D06A2">
      <w:pPr>
        <w:jc w:val="center"/>
      </w:pPr>
    </w:p>
    <w:p w:rsidR="007B6A43" w:rsidRDefault="007B6A43" w:rsidP="009D06A2">
      <w:pPr>
        <w:jc w:val="center"/>
      </w:pPr>
    </w:p>
    <w:p w:rsidR="007B6A43" w:rsidRDefault="007B6A43" w:rsidP="009D06A2">
      <w:pPr>
        <w:jc w:val="center"/>
      </w:pPr>
    </w:p>
    <w:p w:rsidR="007B6A43" w:rsidRDefault="007B6A43" w:rsidP="009D06A2">
      <w:pPr>
        <w:jc w:val="center"/>
      </w:pPr>
    </w:p>
    <w:p w:rsidR="007B6A43" w:rsidRDefault="007B6A43" w:rsidP="00661FD8">
      <w:pPr>
        <w:spacing w:after="0"/>
        <w:jc w:val="both"/>
        <w:rPr>
          <w:sz w:val="28"/>
          <w:szCs w:val="28"/>
        </w:rPr>
      </w:pPr>
    </w:p>
    <w:p w:rsidR="007B6A43" w:rsidRDefault="007B6A43" w:rsidP="00661FD8">
      <w:pPr>
        <w:jc w:val="both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D06A2">
      <w:pPr>
        <w:jc w:val="center"/>
        <w:rPr>
          <w:sz w:val="28"/>
          <w:szCs w:val="28"/>
        </w:rPr>
      </w:pPr>
    </w:p>
    <w:p w:rsidR="007B6A43" w:rsidRDefault="007B6A43" w:rsidP="009A2011">
      <w:pPr>
        <w:rPr>
          <w:sz w:val="28"/>
          <w:szCs w:val="28"/>
        </w:rPr>
      </w:pPr>
    </w:p>
    <w:p w:rsidR="00D75B66" w:rsidRDefault="00D75B66" w:rsidP="009A2011">
      <w:pPr>
        <w:rPr>
          <w:sz w:val="28"/>
          <w:szCs w:val="28"/>
        </w:rPr>
      </w:pPr>
    </w:p>
    <w:p w:rsidR="00D75B66" w:rsidRDefault="00D75B66" w:rsidP="009A2011">
      <w:pPr>
        <w:rPr>
          <w:sz w:val="28"/>
          <w:szCs w:val="28"/>
        </w:rPr>
      </w:pPr>
    </w:p>
    <w:p w:rsidR="00D75B66" w:rsidRDefault="00D75B66" w:rsidP="009A2011">
      <w:pPr>
        <w:rPr>
          <w:sz w:val="28"/>
          <w:szCs w:val="28"/>
        </w:rPr>
      </w:pPr>
    </w:p>
    <w:sectPr w:rsidR="00D75B66" w:rsidSect="0005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6F7C"/>
    <w:rsid w:val="00003C05"/>
    <w:rsid w:val="00033AE6"/>
    <w:rsid w:val="00044595"/>
    <w:rsid w:val="00051741"/>
    <w:rsid w:val="000628AB"/>
    <w:rsid w:val="00076586"/>
    <w:rsid w:val="00097D9D"/>
    <w:rsid w:val="000B24B1"/>
    <w:rsid w:val="000C437B"/>
    <w:rsid w:val="00130C01"/>
    <w:rsid w:val="001312B9"/>
    <w:rsid w:val="001966D3"/>
    <w:rsid w:val="002B215A"/>
    <w:rsid w:val="002C11A4"/>
    <w:rsid w:val="002C1FAA"/>
    <w:rsid w:val="00301893"/>
    <w:rsid w:val="003048B7"/>
    <w:rsid w:val="00340DC2"/>
    <w:rsid w:val="003649F2"/>
    <w:rsid w:val="00364FC4"/>
    <w:rsid w:val="003C6E9D"/>
    <w:rsid w:val="003D29D4"/>
    <w:rsid w:val="00403ECF"/>
    <w:rsid w:val="004D389B"/>
    <w:rsid w:val="004F00A3"/>
    <w:rsid w:val="00517856"/>
    <w:rsid w:val="00543160"/>
    <w:rsid w:val="005A7F8C"/>
    <w:rsid w:val="00661FD8"/>
    <w:rsid w:val="006A1AE7"/>
    <w:rsid w:val="006C08C0"/>
    <w:rsid w:val="006F3224"/>
    <w:rsid w:val="00705DAE"/>
    <w:rsid w:val="00753DA5"/>
    <w:rsid w:val="0078773C"/>
    <w:rsid w:val="007A4326"/>
    <w:rsid w:val="007B6A43"/>
    <w:rsid w:val="008006C0"/>
    <w:rsid w:val="0085035E"/>
    <w:rsid w:val="00965CF4"/>
    <w:rsid w:val="009A2011"/>
    <w:rsid w:val="009B2AFB"/>
    <w:rsid w:val="009D06A2"/>
    <w:rsid w:val="009E3862"/>
    <w:rsid w:val="009E7E13"/>
    <w:rsid w:val="00AA3BAE"/>
    <w:rsid w:val="00B131F7"/>
    <w:rsid w:val="00B40427"/>
    <w:rsid w:val="00BF146E"/>
    <w:rsid w:val="00C279FE"/>
    <w:rsid w:val="00C631DD"/>
    <w:rsid w:val="00C9686F"/>
    <w:rsid w:val="00D75B66"/>
    <w:rsid w:val="00DD06A1"/>
    <w:rsid w:val="00DE7343"/>
    <w:rsid w:val="00DF0A44"/>
    <w:rsid w:val="00E76C1E"/>
    <w:rsid w:val="00EA6F7C"/>
    <w:rsid w:val="00F42F2A"/>
    <w:rsid w:val="00FB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6F7C"/>
  </w:style>
  <w:style w:type="character" w:styleId="a3">
    <w:name w:val="Hyperlink"/>
    <w:basedOn w:val="a0"/>
    <w:uiPriority w:val="99"/>
    <w:unhideWhenUsed/>
    <w:rsid w:val="005A7F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h_ta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Admin Admin</cp:lastModifiedBy>
  <cp:revision>27</cp:revision>
  <dcterms:created xsi:type="dcterms:W3CDTF">2026-04-15T11:09:00Z</dcterms:created>
  <dcterms:modified xsi:type="dcterms:W3CDTF">2026-04-16T09:20:00Z</dcterms:modified>
</cp:coreProperties>
</file>