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018"/>
      </w:tblGrid>
      <w:tr w:rsidR="000F0B22">
        <w:trPr>
          <w:trHeight w:val="230"/>
        </w:trPr>
        <w:tc>
          <w:tcPr>
            <w:tcW w:w="9018" w:type="dxa"/>
            <w:tcBorders>
              <w:top w:val="nil"/>
              <w:left w:val="nil"/>
              <w:bottom w:val="nil"/>
              <w:right w:val="nil"/>
            </w:tcBorders>
          </w:tcPr>
          <w:p w:rsidR="000F0B22" w:rsidRPr="00CC129B" w:rsidRDefault="000F0B22" w:rsidP="00EB2A68">
            <w:pPr>
              <w:tabs>
                <w:tab w:val="left" w:pos="3702"/>
                <w:tab w:val="left" w:pos="702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bookmarkStart w:id="0" w:name="RANGE!A13:E13"/>
            <w:r w:rsidRPr="00CC129B">
              <w:rPr>
                <w:color w:val="000000"/>
              </w:rPr>
              <w:t>Приложение №</w:t>
            </w:r>
            <w:bookmarkStart w:id="1" w:name="_GoBack"/>
            <w:bookmarkEnd w:id="1"/>
            <w:r w:rsidR="00B338EE">
              <w:rPr>
                <w:color w:val="000000"/>
              </w:rPr>
              <w:t xml:space="preserve"> </w:t>
            </w:r>
            <w:r w:rsidR="00EB2A68">
              <w:rPr>
                <w:color w:val="000000"/>
                <w:lang w:val="en-US"/>
              </w:rPr>
              <w:t>3</w:t>
            </w:r>
            <w:r w:rsidR="005F69D1" w:rsidRPr="00CC129B">
              <w:rPr>
                <w:color w:val="000000"/>
                <w:lang w:val="en-US"/>
              </w:rPr>
              <w:t xml:space="preserve"> </w:t>
            </w:r>
            <w:r w:rsidRPr="00CC129B">
              <w:rPr>
                <w:color w:val="000000"/>
              </w:rPr>
              <w:t xml:space="preserve">к </w:t>
            </w:r>
            <w:r w:rsidR="00B338EE">
              <w:rPr>
                <w:color w:val="000000"/>
              </w:rPr>
              <w:t>р</w:t>
            </w:r>
            <w:r w:rsidRPr="00CC129B">
              <w:rPr>
                <w:color w:val="000000"/>
              </w:rPr>
              <w:t>ешению</w:t>
            </w:r>
          </w:p>
        </w:tc>
      </w:tr>
      <w:tr w:rsidR="000F0B22">
        <w:trPr>
          <w:trHeight w:val="230"/>
        </w:trPr>
        <w:tc>
          <w:tcPr>
            <w:tcW w:w="9018" w:type="dxa"/>
            <w:tcBorders>
              <w:top w:val="nil"/>
              <w:left w:val="nil"/>
              <w:bottom w:val="nil"/>
              <w:right w:val="nil"/>
            </w:tcBorders>
          </w:tcPr>
          <w:p w:rsidR="004F2B32" w:rsidRPr="00CC129B" w:rsidRDefault="004F2B32" w:rsidP="000F0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129B">
              <w:rPr>
                <w:color w:val="000000"/>
              </w:rPr>
              <w:t xml:space="preserve">Совета народных депутатов </w:t>
            </w:r>
          </w:p>
          <w:p w:rsidR="000F0B22" w:rsidRPr="00CC129B" w:rsidRDefault="000F0B22" w:rsidP="000F0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129B">
              <w:rPr>
                <w:color w:val="000000"/>
              </w:rPr>
              <w:t>Таштагольского</w:t>
            </w:r>
            <w:r w:rsidR="004F2B32" w:rsidRPr="00CC129B">
              <w:rPr>
                <w:color w:val="000000"/>
              </w:rPr>
              <w:t xml:space="preserve"> муниципального</w:t>
            </w:r>
            <w:r w:rsidRPr="00CC129B">
              <w:rPr>
                <w:color w:val="000000"/>
              </w:rPr>
              <w:t xml:space="preserve"> район</w:t>
            </w:r>
            <w:r w:rsidR="004F2B32" w:rsidRPr="00CC129B">
              <w:rPr>
                <w:color w:val="000000"/>
              </w:rPr>
              <w:t>а</w:t>
            </w:r>
            <w:r w:rsidRPr="00CC129B">
              <w:rPr>
                <w:color w:val="000000"/>
              </w:rPr>
              <w:t xml:space="preserve"> </w:t>
            </w:r>
          </w:p>
        </w:tc>
      </w:tr>
      <w:tr w:rsidR="000F0B22">
        <w:trPr>
          <w:trHeight w:val="230"/>
        </w:trPr>
        <w:tc>
          <w:tcPr>
            <w:tcW w:w="9018" w:type="dxa"/>
            <w:tcBorders>
              <w:top w:val="nil"/>
              <w:left w:val="nil"/>
              <w:bottom w:val="nil"/>
              <w:right w:val="nil"/>
            </w:tcBorders>
          </w:tcPr>
          <w:p w:rsidR="000F0B22" w:rsidRPr="00CC129B" w:rsidRDefault="00406572" w:rsidP="000F0B22">
            <w:pPr>
              <w:jc w:val="right"/>
              <w:rPr>
                <w:color w:val="000000"/>
                <w:lang w:val="en-US"/>
              </w:rPr>
            </w:pPr>
            <w:r w:rsidRPr="00CC129B">
              <w:rPr>
                <w:color w:val="000000"/>
              </w:rPr>
              <w:t xml:space="preserve">     от </w:t>
            </w:r>
            <w:r w:rsidR="00B338EE">
              <w:rPr>
                <w:color w:val="000000"/>
              </w:rPr>
              <w:t>27</w:t>
            </w:r>
            <w:r w:rsidR="005F1991" w:rsidRPr="00CC129B">
              <w:rPr>
                <w:color w:val="000000"/>
              </w:rPr>
              <w:t xml:space="preserve"> </w:t>
            </w:r>
            <w:r w:rsidR="00D937D7">
              <w:rPr>
                <w:color w:val="000000"/>
              </w:rPr>
              <w:t>июня</w:t>
            </w:r>
            <w:r w:rsidRPr="00CC129B">
              <w:rPr>
                <w:color w:val="000000"/>
                <w:lang w:val="en-US"/>
              </w:rPr>
              <w:t xml:space="preserve">  </w:t>
            </w:r>
            <w:r w:rsidR="000F0B22" w:rsidRPr="00CC129B">
              <w:rPr>
                <w:color w:val="000000"/>
              </w:rPr>
              <w:t>201</w:t>
            </w:r>
            <w:r w:rsidR="002B2BDF" w:rsidRPr="00CC129B">
              <w:rPr>
                <w:color w:val="000000"/>
                <w:lang w:val="en-US"/>
              </w:rPr>
              <w:t>7</w:t>
            </w:r>
            <w:r w:rsidR="000F0B22" w:rsidRPr="00CC129B">
              <w:rPr>
                <w:color w:val="000000"/>
              </w:rPr>
              <w:t xml:space="preserve"> года</w:t>
            </w:r>
            <w:r w:rsidRPr="00CC129B">
              <w:rPr>
                <w:color w:val="000000"/>
                <w:lang w:val="en-US"/>
              </w:rPr>
              <w:t xml:space="preserve">  </w:t>
            </w:r>
            <w:r w:rsidRPr="00CC129B">
              <w:rPr>
                <w:color w:val="000000"/>
              </w:rPr>
              <w:t>№</w:t>
            </w:r>
            <w:r w:rsidR="00B338EE">
              <w:rPr>
                <w:color w:val="000000"/>
              </w:rPr>
              <w:t xml:space="preserve"> 262-рр</w:t>
            </w:r>
            <w:r w:rsidRPr="00CC129B">
              <w:rPr>
                <w:color w:val="000000"/>
                <w:lang w:val="en-US"/>
              </w:rPr>
              <w:t xml:space="preserve">               </w:t>
            </w:r>
            <w:r w:rsidR="000F0B22" w:rsidRPr="00CC129B">
              <w:rPr>
                <w:color w:val="000000"/>
              </w:rPr>
              <w:t xml:space="preserve"> </w:t>
            </w:r>
            <w:r w:rsidRPr="00CC129B">
              <w:rPr>
                <w:color w:val="000000"/>
                <w:lang w:val="en-US"/>
              </w:rPr>
              <w:t xml:space="preserve">  </w:t>
            </w:r>
          </w:p>
        </w:tc>
      </w:tr>
      <w:tr w:rsidR="00293AC1">
        <w:trPr>
          <w:trHeight w:val="230"/>
        </w:trPr>
        <w:tc>
          <w:tcPr>
            <w:tcW w:w="9018" w:type="dxa"/>
            <w:tcBorders>
              <w:top w:val="nil"/>
              <w:left w:val="nil"/>
              <w:bottom w:val="nil"/>
              <w:right w:val="nil"/>
            </w:tcBorders>
          </w:tcPr>
          <w:p w:rsidR="00293AC1" w:rsidRPr="00CC129B" w:rsidRDefault="00B338EE" w:rsidP="00E21DB8">
            <w:pPr>
              <w:tabs>
                <w:tab w:val="left" w:pos="3702"/>
                <w:tab w:val="left" w:pos="702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93AC1" w:rsidRPr="00CC129B">
              <w:rPr>
                <w:color w:val="000000"/>
              </w:rPr>
              <w:t>Приложение №</w:t>
            </w:r>
            <w:r>
              <w:rPr>
                <w:color w:val="000000"/>
              </w:rPr>
              <w:t xml:space="preserve"> </w:t>
            </w:r>
            <w:r w:rsidR="002B1E37" w:rsidRPr="00CC129B">
              <w:rPr>
                <w:color w:val="000000"/>
              </w:rPr>
              <w:t>9</w:t>
            </w:r>
            <w:r w:rsidR="00293AC1" w:rsidRPr="00CC129B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 xml:space="preserve"> к р</w:t>
            </w:r>
            <w:r w:rsidR="00293AC1" w:rsidRPr="00CC129B">
              <w:rPr>
                <w:color w:val="000000"/>
              </w:rPr>
              <w:t>ешению</w:t>
            </w:r>
          </w:p>
        </w:tc>
      </w:tr>
      <w:tr w:rsidR="00293AC1">
        <w:trPr>
          <w:trHeight w:val="230"/>
        </w:trPr>
        <w:tc>
          <w:tcPr>
            <w:tcW w:w="9018" w:type="dxa"/>
            <w:tcBorders>
              <w:top w:val="nil"/>
              <w:left w:val="nil"/>
              <w:bottom w:val="nil"/>
              <w:right w:val="nil"/>
            </w:tcBorders>
          </w:tcPr>
          <w:p w:rsidR="00293AC1" w:rsidRPr="00CC129B" w:rsidRDefault="00293AC1" w:rsidP="00E21DB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129B">
              <w:rPr>
                <w:color w:val="000000"/>
              </w:rPr>
              <w:t xml:space="preserve">Совета народных депутатов </w:t>
            </w:r>
          </w:p>
          <w:p w:rsidR="00293AC1" w:rsidRPr="00CC129B" w:rsidRDefault="00293AC1" w:rsidP="00E21DB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129B">
              <w:rPr>
                <w:color w:val="000000"/>
              </w:rPr>
              <w:t xml:space="preserve">Таштагольского муниципального района </w:t>
            </w:r>
          </w:p>
        </w:tc>
      </w:tr>
      <w:tr w:rsidR="00293AC1">
        <w:trPr>
          <w:trHeight w:val="230"/>
        </w:trPr>
        <w:tc>
          <w:tcPr>
            <w:tcW w:w="9018" w:type="dxa"/>
            <w:tcBorders>
              <w:top w:val="nil"/>
              <w:left w:val="nil"/>
              <w:bottom w:val="nil"/>
              <w:right w:val="nil"/>
            </w:tcBorders>
          </w:tcPr>
          <w:p w:rsidR="00293AC1" w:rsidRPr="00CC129B" w:rsidRDefault="00293AC1" w:rsidP="00E21DB8">
            <w:pPr>
              <w:jc w:val="right"/>
              <w:rPr>
                <w:color w:val="000000"/>
                <w:lang w:val="en-US"/>
              </w:rPr>
            </w:pPr>
            <w:r w:rsidRPr="00CC129B">
              <w:rPr>
                <w:color w:val="000000"/>
              </w:rPr>
              <w:t>от</w:t>
            </w:r>
            <w:r w:rsidRPr="00CC129B">
              <w:rPr>
                <w:color w:val="000000"/>
                <w:lang w:val="en-US"/>
              </w:rPr>
              <w:t xml:space="preserve"> 2</w:t>
            </w:r>
            <w:r w:rsidR="005F1991" w:rsidRPr="00CC129B">
              <w:rPr>
                <w:color w:val="000000"/>
              </w:rPr>
              <w:t>9</w:t>
            </w:r>
            <w:r w:rsidRPr="00CC129B">
              <w:rPr>
                <w:color w:val="000000"/>
                <w:lang w:val="en-US"/>
              </w:rPr>
              <w:t xml:space="preserve"> </w:t>
            </w:r>
            <w:r w:rsidRPr="00CC129B">
              <w:rPr>
                <w:color w:val="000000"/>
              </w:rPr>
              <w:t>декабря</w:t>
            </w:r>
            <w:r w:rsidRPr="00CC129B">
              <w:rPr>
                <w:color w:val="000000"/>
                <w:lang w:val="en-US"/>
              </w:rPr>
              <w:t xml:space="preserve"> </w:t>
            </w:r>
            <w:r w:rsidRPr="00CC129B">
              <w:rPr>
                <w:color w:val="000000"/>
              </w:rPr>
              <w:t>201</w:t>
            </w:r>
            <w:r w:rsidR="00E67B87" w:rsidRPr="00CC129B">
              <w:rPr>
                <w:color w:val="000000"/>
                <w:lang w:val="en-US"/>
              </w:rPr>
              <w:t>6</w:t>
            </w:r>
            <w:r w:rsidRPr="00CC129B">
              <w:rPr>
                <w:color w:val="000000"/>
              </w:rPr>
              <w:t xml:space="preserve"> года</w:t>
            </w:r>
            <w:r w:rsidRPr="00CC129B">
              <w:rPr>
                <w:color w:val="000000"/>
                <w:lang w:val="en-US"/>
              </w:rPr>
              <w:t xml:space="preserve">  </w:t>
            </w:r>
            <w:r w:rsidRPr="00CC129B">
              <w:rPr>
                <w:color w:val="000000"/>
              </w:rPr>
              <w:t>№</w:t>
            </w:r>
            <w:r w:rsidR="002B2BDF" w:rsidRPr="00CC129B">
              <w:rPr>
                <w:color w:val="000000"/>
                <w:lang w:val="en-US"/>
              </w:rPr>
              <w:t>236</w:t>
            </w:r>
            <w:r w:rsidR="005F1991" w:rsidRPr="00CC129B">
              <w:rPr>
                <w:color w:val="000000"/>
              </w:rPr>
              <w:t>-рр</w:t>
            </w:r>
            <w:r w:rsidRPr="00CC129B">
              <w:rPr>
                <w:color w:val="000000"/>
                <w:lang w:val="en-US"/>
              </w:rPr>
              <w:t xml:space="preserve">               </w:t>
            </w:r>
            <w:r w:rsidRPr="00CC129B">
              <w:rPr>
                <w:color w:val="000000"/>
              </w:rPr>
              <w:t xml:space="preserve"> </w:t>
            </w:r>
            <w:r w:rsidRPr="00CC129B">
              <w:rPr>
                <w:color w:val="000000"/>
                <w:lang w:val="en-US"/>
              </w:rPr>
              <w:t xml:space="preserve">  </w:t>
            </w:r>
          </w:p>
        </w:tc>
      </w:tr>
      <w:bookmarkEnd w:id="0"/>
    </w:tbl>
    <w:p w:rsidR="00293AC1" w:rsidRDefault="00293AC1" w:rsidP="00293AC1">
      <w:pPr>
        <w:jc w:val="center"/>
        <w:rPr>
          <w:b/>
          <w:lang w:val="en-US"/>
        </w:rPr>
      </w:pPr>
    </w:p>
    <w:p w:rsidR="00293AC1" w:rsidRDefault="00293AC1" w:rsidP="00293AC1">
      <w:pPr>
        <w:jc w:val="center"/>
        <w:rPr>
          <w:b/>
          <w:lang w:val="en-US"/>
        </w:rPr>
      </w:pPr>
    </w:p>
    <w:p w:rsidR="00AD46AF" w:rsidRPr="002B2BDF" w:rsidRDefault="00293AC1" w:rsidP="002B2BDF">
      <w:pPr>
        <w:jc w:val="center"/>
        <w:rPr>
          <w:b/>
        </w:rPr>
      </w:pPr>
      <w:r w:rsidRPr="008A514C">
        <w:rPr>
          <w:b/>
        </w:rPr>
        <w:t>Распределение бюджетных ассигнований бюджета</w:t>
      </w:r>
      <w:r w:rsidRPr="00BE2DE2">
        <w:rPr>
          <w:b/>
        </w:rPr>
        <w:t xml:space="preserve"> </w:t>
      </w:r>
      <w:r>
        <w:rPr>
          <w:b/>
        </w:rPr>
        <w:t>Муниципального образования</w:t>
      </w:r>
      <w:r w:rsidRPr="008A514C">
        <w:rPr>
          <w:b/>
        </w:rPr>
        <w:t xml:space="preserve"> </w:t>
      </w:r>
      <w:r>
        <w:rPr>
          <w:b/>
        </w:rPr>
        <w:t>«</w:t>
      </w:r>
      <w:r w:rsidRPr="008A514C">
        <w:rPr>
          <w:b/>
        </w:rPr>
        <w:t>Таштагольск</w:t>
      </w:r>
      <w:r>
        <w:rPr>
          <w:b/>
        </w:rPr>
        <w:t>ий</w:t>
      </w:r>
      <w:r w:rsidRPr="008A514C">
        <w:rPr>
          <w:b/>
        </w:rPr>
        <w:t xml:space="preserve"> </w:t>
      </w:r>
      <w:r>
        <w:rPr>
          <w:b/>
        </w:rPr>
        <w:t xml:space="preserve"> муниципальный </w:t>
      </w:r>
      <w:r w:rsidRPr="008A514C">
        <w:rPr>
          <w:b/>
        </w:rPr>
        <w:t>район</w:t>
      </w:r>
      <w:r>
        <w:rPr>
          <w:b/>
        </w:rPr>
        <w:t>»</w:t>
      </w:r>
      <w:r w:rsidRPr="008A514C">
        <w:rPr>
          <w:b/>
        </w:rPr>
        <w:t xml:space="preserve"> по разделам, подразделам, целевым статям</w:t>
      </w:r>
      <w:r>
        <w:rPr>
          <w:b/>
        </w:rPr>
        <w:t xml:space="preserve"> (государственным, муниципальным)программам </w:t>
      </w:r>
      <w:r w:rsidRPr="008A514C">
        <w:rPr>
          <w:b/>
        </w:rPr>
        <w:t xml:space="preserve"> и</w:t>
      </w:r>
      <w:r>
        <w:rPr>
          <w:b/>
        </w:rPr>
        <w:t xml:space="preserve"> непрограммным  направлениям деятельности), группам и подгруппам </w:t>
      </w:r>
      <w:r w:rsidRPr="008A514C">
        <w:rPr>
          <w:b/>
        </w:rPr>
        <w:t xml:space="preserve"> видам расходов</w:t>
      </w:r>
      <w:r>
        <w:rPr>
          <w:b/>
          <w:bCs/>
          <w:color w:val="000000"/>
        </w:rPr>
        <w:t xml:space="preserve"> в ведомственной</w:t>
      </w:r>
      <w:r w:rsidRPr="008A514C">
        <w:rPr>
          <w:b/>
        </w:rPr>
        <w:t xml:space="preserve"> классификации рас</w:t>
      </w:r>
      <w:r>
        <w:rPr>
          <w:b/>
        </w:rPr>
        <w:t>хо</w:t>
      </w:r>
      <w:r w:rsidRPr="008A514C">
        <w:rPr>
          <w:b/>
        </w:rPr>
        <w:t xml:space="preserve">дов бюджетов </w:t>
      </w:r>
      <w:r w:rsidR="002B2BDF" w:rsidRPr="007370FE">
        <w:rPr>
          <w:b/>
          <w:bCs/>
          <w:sz w:val="28"/>
          <w:szCs w:val="28"/>
        </w:rPr>
        <w:t xml:space="preserve"> </w:t>
      </w:r>
      <w:r w:rsidR="002B2BDF" w:rsidRPr="006442BE">
        <w:rPr>
          <w:b/>
          <w:bCs/>
          <w:sz w:val="28"/>
          <w:szCs w:val="28"/>
        </w:rPr>
        <w:t xml:space="preserve">на </w:t>
      </w:r>
      <w:r w:rsidR="002B2BDF" w:rsidRPr="002B2BDF">
        <w:rPr>
          <w:b/>
        </w:rPr>
        <w:t>2017 год и плановый период 2018 и 2019 годов»</w:t>
      </w:r>
    </w:p>
    <w:tbl>
      <w:tblPr>
        <w:tblW w:w="10798" w:type="dxa"/>
        <w:tblInd w:w="96" w:type="dxa"/>
        <w:tblLayout w:type="fixed"/>
        <w:tblLook w:val="0000"/>
      </w:tblPr>
      <w:tblGrid>
        <w:gridCol w:w="4242"/>
        <w:gridCol w:w="561"/>
        <w:gridCol w:w="397"/>
        <w:gridCol w:w="494"/>
        <w:gridCol w:w="899"/>
        <w:gridCol w:w="523"/>
        <w:gridCol w:w="1176"/>
        <w:gridCol w:w="1260"/>
        <w:gridCol w:w="1246"/>
      </w:tblGrid>
      <w:tr w:rsidR="00AD46AF" w:rsidRPr="00AD46AF">
        <w:trPr>
          <w:trHeight w:val="204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Наименование</w:t>
            </w:r>
          </w:p>
        </w:tc>
        <w:tc>
          <w:tcPr>
            <w:tcW w:w="2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Коды классификации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Второй год планового периода</w:t>
            </w:r>
          </w:p>
        </w:tc>
      </w:tr>
      <w:tr w:rsidR="00AD46AF" w:rsidRPr="00AD46AF">
        <w:trPr>
          <w:trHeight w:val="492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ППП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Прз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ЦСР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КВР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46AF" w:rsidRPr="00AD46AF">
        <w:trPr>
          <w:trHeight w:val="19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AD46AF">
              <w:rPr>
                <w:rFonts w:ascii="Arial CYR" w:hAnsi="Arial CYR" w:cs="Arial CYR"/>
                <w:sz w:val="14"/>
                <w:szCs w:val="14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AD46AF">
              <w:rPr>
                <w:rFonts w:ascii="Arial CYR" w:hAnsi="Arial CYR" w:cs="Arial CYR"/>
                <w:sz w:val="14"/>
                <w:szCs w:val="14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AD46AF">
              <w:rPr>
                <w:rFonts w:ascii="Arial CYR" w:hAnsi="Arial CYR" w:cs="Arial CYR"/>
                <w:sz w:val="14"/>
                <w:szCs w:val="14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AD46AF">
              <w:rPr>
                <w:rFonts w:ascii="Arial CYR" w:hAnsi="Arial CYR" w:cs="Arial CYR"/>
                <w:sz w:val="14"/>
                <w:szCs w:val="14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AD46AF">
              <w:rPr>
                <w:rFonts w:ascii="Arial CYR" w:hAnsi="Arial CYR" w:cs="Arial CYR"/>
                <w:sz w:val="14"/>
                <w:szCs w:val="1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AD46AF">
              <w:rPr>
                <w:rFonts w:ascii="Arial CYR" w:hAnsi="Arial CYR" w:cs="Arial CYR"/>
                <w:sz w:val="14"/>
                <w:szCs w:val="14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AD46AF">
              <w:rPr>
                <w:rFonts w:ascii="Arial CYR" w:hAnsi="Arial CYR" w:cs="Arial CYR"/>
                <w:sz w:val="14"/>
                <w:szCs w:val="14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AD46AF">
              <w:rPr>
                <w:rFonts w:ascii="Arial CYR" w:hAnsi="Arial CYR" w:cs="Arial CYR"/>
                <w:sz w:val="14"/>
                <w:szCs w:val="14"/>
              </w:rPr>
              <w:t>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AD46AF">
              <w:rPr>
                <w:rFonts w:ascii="Arial CYR" w:hAnsi="Arial CYR" w:cs="Arial CYR"/>
                <w:sz w:val="14"/>
                <w:szCs w:val="14"/>
              </w:rPr>
              <w:t>9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 Финансовое управление по Таштагольскому району"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10 497,10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21 491,60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10 497,10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21 491,60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10 497,10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21 491,60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10 497,10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21 491,60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Условно-утвержденные расходы в рамках непрограммного напрвления деятельности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99000 99990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10 497,10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21 491,60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99000 99990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10 497,10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21 491,60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990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99000 99990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10 497,10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21 491,60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Условно-утвержденные расходы в рамках непрограммного напрвления деятельности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99000 99990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10 497,10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21 491,60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Финансовое управление по Таштагольскому району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262 465,34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80 044,00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91 080,50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Казского городского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15 600,20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1 834,50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1 834,50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Топливно-энергетический комплекс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Возмещение убытков, возникщих в результате применения государственных регулируемых цен за реализацию угля населению учреждениям топливно-энергетического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13 451,50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13 410,00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13 410,00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13 410,00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теплоснабжения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водоснабжения, водоотведения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459,30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459,30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459,30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160,10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459,30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459,30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459,30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459,30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Каларского сельского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8 692,00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8 500,60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8 647,60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99000 </w:t>
            </w: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8 399,60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8 326,20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8 473,20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8 399,60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8 326,20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8 473,20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8 399,60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8 326,20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8 473,20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 бюджетной обеспеченности субъектов Российской Федерации и муниципальных образований (районный бюджет)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8 103,00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8 372,00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8 103,00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8 372,00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8 103,00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8 372,00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8 103,00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8 372,00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Коуринского сельского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2 595,10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2 545,20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2 610,20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Защита населения и территории от последствий чрезвычайных ситуаций природного и </w:t>
            </w: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2 501,60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2 566,60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2 501,60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2 566,60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2 501,60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2 566,60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 бюджетной обеспеченности субъектов Российской Федерации и муниципальных образований (районный бюджет)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2 542,00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2 542,00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2 542,00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2 542,00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Кызыл-Шорского сельского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2 744,90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2 645,70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2 716,70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03200 </w:t>
            </w: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2 691,30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2 602,10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2 673,10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2 691,30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2 602,10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2 673,10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2 691,30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2 602,10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2 673,10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 бюджетной обеспеченности субъектов Российской Федерации и муниципальных образований (районный бюджет)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2 616,00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2 576,00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2 647,00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2 616,00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2 576,00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2 647,00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2 616,00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2 576,00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2 647,00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2 616,00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2 576,00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2 647,00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Мундыбашского городского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36 294,96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13 894,00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14 002,00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3 527,46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"Борьба с преступностью"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"Борьба с преступностью"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16100 </w:t>
            </w: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Топливно-энергетический комплекс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Возмещение убытков, возникщих в результате применения государственных регулируемых цен за реализацию угля населению учреждениям топливно-энергетического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2 800,00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2 800,00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теплоснабжения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водоснабжения, водоотведения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520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11 193,10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10 919,60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11 027,60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11 193,10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10 919,60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11 027,60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11 193,10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10 919,60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11 027,60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Дотации на выравнивание уровня бюджетной обеспеченности субъектов Российской Федерации и муниципальных образований (районный бюджет)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10 686,00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10 745,00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10 853,00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10 686,00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10 745,00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10 853,00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10 686,00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10 745,00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10 853,00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10 686,00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10 745,00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10 853,00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муниципального образования "Таштагольский муниципальный район""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улично-дорожной сети муниципального образования "Таштагольский му ниципальный район"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Капитальный, текущий ремонт, содержание и обслуживание улично-дорожной сети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29100 10450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Спасского городского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8 692,30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6 588,50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6 689,50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Топливно-энергетический комплекс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</w:t>
            </w: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Возмещение убытков, возникщих в результате применения государственных регулируемых цен за реализацию угля населению учреждениям топливно-энергетического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теплоснабжения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водоснабжения, водоотведения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5 336,70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5 044,90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5 145,90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5 336,70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5 044,90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5 145,90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5 336,70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5 044,90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5 145,90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 бюджетной обеспеченности субъектов Российской Федерации и муниципальных образований (районный бюджет)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5 157,00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4 981,00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5 082,00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4 981,00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5 082,00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4 981,00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5 082,00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4 981,00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5 082,00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179,70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63,90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63,90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179,70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179,70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179,70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Таштагольского городского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115 314,50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13 356,70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13 356,70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14 779,80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Топливно-энергетический комплекс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Возмещение убытков, возникщих в результате применения государственных регулируемых цен за реализацию угля населению учреждениям топливно-энергетического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улично-дорожной сети муниципального образования "Таштагольский му ниципальный район"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Строительство и реконструкция обьектов транспортной инфраструктуры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520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Капитальный, текущий ремонт, содержание и обслуживание улично-дорожной сети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29100 10450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Строительство и реконструкция обьектов транспортной инфраструктуры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520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97 599,59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47 320,00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47 320,00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47 320,00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теплоснабжения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37 780,00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37 780,00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37 780,00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Компенсация выпадающих доходов организациям, предоставляющим населению услуги водоснабжения, водоотведения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9 540,00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9 540,00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9 540,00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50 279,59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50 279,59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50 279,59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2 331,37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2 331,37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2 331,37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47 048,22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47 048,22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520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47 048,22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47 048,22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"Профилактика безнадзорности и правонарушений несовершеннолетних"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"Профилактика безнадзорности и правонарушений несовершеннолетних"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856,70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856,70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856,70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856,70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856,70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856,70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856,70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Темиртауского городского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24 219,14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2 823,00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2 823,00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Топливно-энергетический комплекс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Возмещение убытков, возникщих в результате применения государственных регулируемых цен за реализацию угля населению учреждениям топливно-энергетического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21 098,44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20 270,00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20 270,00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20 270,00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теплоснабжения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19 420,00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19 420,00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19 420,00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водоснабжения, водоотведения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828,44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828,44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828,44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</w:t>
            </w: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828,44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828,44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828,44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148,60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148,60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148,60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148,60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Усть-Кабырзинского сельского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4 004,08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3 408,60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3 493,60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3 572,30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3 572,30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3 572,30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3 450,00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 бюджетной обеспеченности субъектов Российской Федерации и муниципальных образований (районный бюджет)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3 328,00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3 328,00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3 413,00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3 328,00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3 413,00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3 328,00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3 413,00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Шерегешcкого городского поселения"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44 308,17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13 950,10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13 415,10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352,90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352,90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352,90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352,90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352,90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352,90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352,90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Топливно-энергетический комплекс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Возмещение убытков, возникщих в результате применения государственных регулируемых цен за реализацию угля населению учреждениям топливно-энергетического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29 399,37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теплоснабжения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75100 </w:t>
            </w: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Компенсация выпадающих доходов организациям, предоставляющим населению услуги водоснабжения, водоотведения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3 399,37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3 399,37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3 399,37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520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13 235,90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12 297,20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11 762,20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13 235,90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12 297,20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11 762,20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13 235,90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12 297,20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11 762,20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 бюджетной обеспеченности субъектов Российской Федерации и муниципальных образований (районный бюджет)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12 161,00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11 915,00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11 380,00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12 161,00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11 915,00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11 380,00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12 161,00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11 915,00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11 380,00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12 161,00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11 915,00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11 380,00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1 074,90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1 074,90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382,20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1 074,90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382,20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1 074,90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382,20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Администрация муниципального образования "Таштагольский муниципальный район"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280 537,53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427 284,50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154 542,50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"Администрация муниципального образования "Таштагольский муниципальный район""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280 537,53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427 284,50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154 542,50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42 027,50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31 490,50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30 988,50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Функционирование высшего должностного лица субъекта Российской Федерации и </w:t>
            </w: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Главы Таштагольского муниципального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863,30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863,30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863,30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260,50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29 978,20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29 978,20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29 978,20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29 978,20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23 712,50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23 390,50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23 390,50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23 712,50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23 390,50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23 390,50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17 965,05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17 965,05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17 965,05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5 425,45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5 425,45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5 425,45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6 187,50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6 187,50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1 412,90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4 774,60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Резервный Фонд Администрации Таштагольского муниципального района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10 825,50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6 876,20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6 374,20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2000000000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"Мобилизационная подготовка"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"Мобилизационная подготовка"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20100 10350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20100 10350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20100 10350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20100 10350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2300000000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"Совершенствование системы работы по вопросам награждения, поощрения и проведения организационных мероприятий на территории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"Совершенствование системы работы по вопросам награждения, поощрения и проведения организационных мероприятий на территории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520,67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520,67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520,67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979,33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449,00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979,33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449,00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2700000000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Муниципальная целевая программа "Развитие муниципальной службы в муниципальном образовании "Таштагольский муниципальный район"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"Развитие муниципальной службы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27100 10420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27100 10420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27100 10420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27100 10420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3100000000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"Повышение инвестиционной привлекательности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Мероприятия, направленные на развитие в рамках муниципальной целевой программы "Повышение инвестиционной привлекательности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31100 10490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31100 10490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31100 10490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31100 10490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2 611,30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867,00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866,00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2 611,30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867,00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866,00</w:t>
            </w:r>
          </w:p>
        </w:tc>
      </w:tr>
      <w:tr w:rsidR="00AD46AF" w:rsidRPr="00AD46AF">
        <w:trPr>
          <w:trHeight w:val="122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информационной безопасности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бюджетного учреждения "Муниципальный архив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70100 29930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531,00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531,00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70100 29930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70100 29930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70100 29930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321,00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202,80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202,80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202,80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функций по хранению, комплектованию, учету и использованию документов Архивного фонда Кемеровской области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70100 79050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70100 79050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70100 79050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70100 79050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7200000000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5 451,20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Ведомственная целевая программа "Обслуживание населения по принципу "одного окна"в МАУ "МФЦ" на 2016г.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5 451,20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муниципального автономного учреждения "Многофункциональный центр предоставления государственных и муниципальных услуг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72100 22010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5 451,20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72100 22010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5 451,20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72100 22010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5 451,20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72100 22010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5 451,20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представительских расходов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99000 79060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99000 79060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99000 79060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99000 79060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987,56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2 700,00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520,36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520,36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Подпрограмма "Антитеррор"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"Антитеррор"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03100 10140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03100 10140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03100 10140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03100 10140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520,36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520,36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520,36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467,20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"Борьба с преступностью"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"Борьба с преступностью"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1700000000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"Безопастность дорожного движения"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"Безопастность дорожного движения"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43 117,20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98 521,00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24 623,00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Топливно-энергетический комплекс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Возмещение убытков, возникщих в результате применения государственных регулируемых цен за реализацию угля населению учреждениям топливно-энергетического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23 300,00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1300000000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"Развитие сельского хозяйства"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"Развитие сельского хозяйства"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13100 10280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13100 10280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13100 10280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13100 10280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Транспорт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Субсидии на возмещение транспортных расходов (воздушный транспорт) в рамках муниципальной целевой программы "Возрождение и развитие коренного (шорского 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17 469,00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1 390,20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73 805,00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1 390,20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улично-дорожной сети муниципального образования "Таштагольский му ниципальный район"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1 390,20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Реконструкция, строительство сети автомобильных дорог местного значения и искуственных сооружений на них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29100 10440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1 390,20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1 390,20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1 390,20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1 390,20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Мероприятия по ремонту и содержанию дворовых территорий многоквартиных домов, проездов к дворовым териториям многоквартирных домов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29100 10460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29100 10460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73 800,00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подготовке к празднованию Дня шахтера в Кемеровской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73 800,00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472,00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"Поддержка малого и среднего предпринимательства"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"Поддержка малого и среднего предпринимательства"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"Разработка градостроительной документации"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"Разработка градостроительной документации"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18100 10330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18100 10330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18100 10330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18100 10330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3000000000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Муниципальной целевая программа "Развитие потребительского рынка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мероприятия, направленные в рамках муниципальной целевой программы "Развитие потребительского рынка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30100 10480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30100 10480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30100 10480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Итого по 3400000000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"Создание инженерной инфраструктуры зоны экономического благоприятствования "Горная Шория""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Расходы, напрвленные на выполнения мероприятий в рамках муниципальной целевой программы "Создание инженерной инфраструктуры зоны экономического благоприятствования "Горная Шория""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Возмещение транспортных расходов по доставке товаров в отдаленные поселки. Реализация государственных функций в области национальной экономики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151 648,42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257 213,00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60 813,00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141 507,63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6 513,00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6 413,00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139 151,53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5 913,00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"Строительство и реконструкция объектов"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139 151,53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5 913,00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1010009500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10100 09500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65 329,89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-Фонда содействия реформирования жилищно -коммунального хозяйства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10100 09502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65 329,89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10100 09502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65 329,89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10100 09502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65 329,89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10100 09502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65 329,89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1010009600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10100 09600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64 199,25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10100 09602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64 199,25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10100 09602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64 199,25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10100 09602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64 199,25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10100 09602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64 199,25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"Строительство и реконструкция объектов"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5 913,00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6 013,00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6 013,00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5 913,00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6 013,00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10100S9600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S9600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9 601,86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S9602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9 601,86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S9602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9 601,86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S9602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9 601,86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S9602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9 601,86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3300000000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"Поддержка жителей по ремонту жилья"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Расходы, направленные на выполнение мероприятий в рамках муниципальной целевой программы "Поддержка жителей по ремонту жилья"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5 904,47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5 904,47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3 300,00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"Модернизация объектов коммунальной инфраструктуры и поддержка жилищно-коммунального хозяйства на территории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2 924,47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"Подготовка к зиме"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2 924,47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2 924,47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2 924,47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2 924,47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"Чистая вода"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"Чистая вода"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28200 10400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28200 10400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28200 10400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28200 10400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"Энергосбережение и повышение энергетической эффективности в Таштагольском муниципальном районе"(бюджетная сфера)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28300 00000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"Энергосбережение и повышение энергетической эффективности в Таштагольском муниципальном районе"(бюджетная сфера)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28300 10410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28300 10410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28300 10410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28300 10410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Подпрограмма "Энергосбережение и повышение энергетической эффективности в Таштагольском муниципальном районе"(жилищная сфера)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28400 00000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"Энергосбережение и повышение энергетической эффективности в Таштагольском муниципальном районе"(жилищная сфера)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28400 10410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28400 10410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28400 10410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28400 10410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"Энергосбережение и повышение энергетической эффективности в Таштагольском муниципальном районе"(коммунальная сфера)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28500 00000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"Энергосбережение и повышение энергетической эффективности в Таштагольском муниципальном районе"(коммунальная сфера)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2 499,32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247 200,00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2 499,32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2 499,32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"Благоустройство"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2 499,32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2 499,32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2 499,32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2 499,32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246 200,00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подготовке к празднованию Дня шахтера в Кемеровской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246 200,00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246 200,00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246 200,00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246 200,00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"Возрождение и развитие коренного (шорского)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"Молодежная политика"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0610000000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"Молодежная политика"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7 909,52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7 909,52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"Здоровье"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7 429,52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"Вакцинопрофилактика"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"Вакцинопрофилактика"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02100 10050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02100 10050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02100 10050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"Предупреждение и борьба с заболеваниями социального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"Предупреждение и борьба с заболеваниями социального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02200 10060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02200 10060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02200 10060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"Техническое перевооружение здравоохранения"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02300 00000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"Техническое перевооружение здравоохранения"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02300 10070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02300 10070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1 610,00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02300 10070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1 610,00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"Будущее без наркотиков"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02400 00000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"Будущее без наркотиков"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02400 10080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02400 10080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02400 10080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ПодпрограммА "Подготовка специалистов здравоохранения"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02500 00000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"Подготовка специалистов здравоохранения"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02500 10090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02500 10090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02500 10090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"Прочие расходы"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02900 00000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4 240,52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"Прочие расходы"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4 240,52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3 629,52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3 629,52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3 629,52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в области здравоохранения в рамках непрограммного направления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99000 29940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33 041,64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29 186,00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27 344,00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7 059,64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3 202,82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"Строительство и реконструкция объектов"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3 202,82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"Строительство и реконструкция объектов"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1 463,00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1 463,00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1 463,00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1 463,00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10100 51350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1 739,83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2 320,00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580,00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10100 51350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1 739,83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10100 51350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1 739,83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580,00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10100 51350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1 739,83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1100000000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3 856,82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"Обеспечение жильем молодых семей"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3 856,82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подпрограммы "Обеспечение жильем молодых семей"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11100 10260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11100 10260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11100 10260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11100 10260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подпрограммы "Обеспечение жильем молодых семей"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11100 L0200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11100 L0200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11100 L0200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11100 L0200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1 279,80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подпрограммы "Обеспечение жильем молодых семей" федеральной целевой программы "Жилище на 2015-2020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11100 R0200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2 576,82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11100 R0200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2 576,82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11100 R0200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2 576,82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11100 R0200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2 576,82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25 950,00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25 814,00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25 712,00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1200000000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25 905,00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25 755,00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25 655,00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"Дети -сироты"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25 905,00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25 755,00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25 655,00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Расходы на проведение мероприятий в рамках муниципальной целевой программы "Дети -сироты"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12100 10270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12100 10270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12100 10270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12100 10270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12100 50820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14 972,00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14 972,00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12100 50820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12100 50820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12100 50820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12100 71850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5 158,00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12100 71850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12100 71850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12100 71850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Предоставление жилых помещений детям-сиротам и детям, оставшимся без попечения родителей, лицам из их числа по дог.найма спец.жтлых помещений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12100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20 397,00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10 583,00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10 583,00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20 397,00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20 397,00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20 397,00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"Профилактика безнадзорности и правонарушений несовершеннолетних"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57,00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"Профилактика безнадзорности и правонарушений несовершеннолетних"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"Пропаганда семейно-брачных отношений"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целевлй программы "Пропаганда семейно-брачных отношений"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Средства масовой информации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"Пресса"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"Пресса"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1 250,40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1 250,40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1 250,40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Процентные платежи по государственному долгу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70100 20090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муниципальное казенное учреждение "Единая дежурно-диспетчерская служба" Таштагольского муниципального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3 432,56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"МКУ "ЕДДС" ТМР"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3 432,56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3 432,56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3 432,56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576,36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576,36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576,36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576,36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576,36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136,78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439,57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2 856,20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"Осуществление единой системы реагирования на угрозы возникновения черезвычайных ситуациий"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2 856,20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муниципального казенного учреждения "Единая дежурно-диспетчерская служба" Таштагольского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2 856,20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2 569,20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2 559,20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2 569,20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2 559,20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1 966,00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1 966,00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1 966,00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593,20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593,20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593,20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муниципальное казенное учреждение "Управление по физической культуре и спорту Администрации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101 860,81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71 611,80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71 511,80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"МКУ "Управление по ФК и спорту Администрации Таштагольского муниципального района""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101 860,81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71 611,80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71 511,80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66 136,11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48 470,30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48 470,30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25 246,51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25 246,51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25 246,51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подведомственных учреждений в сфере дополнительного образования в учреждениях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25 246,51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25 246,51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27 053,70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27 053,70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25 246,51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27 053,70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27 053,70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24 946,51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26 953,70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26 953,70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Мероприятия по проведению оздоровительной компании детей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40 170,10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40 170,10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40 170,10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муниципального бюджетного учреждения "Губернский центр горнолыжного спорта и сноуборда"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39 820,10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39 820,10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21 416,60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21 416,60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39 820,10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21 416,60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21 416,60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39 770,10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21 406,60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21 406,60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35 724,70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23 141,50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23 041,50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31 256,50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31 256,50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31 256,50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в сфере физичекой культуры и спорта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31 256,50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31 256,50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19 392,50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19 392,50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31 256,50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19 392,50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19 392,50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30 156,50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18 892,50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18 892,50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1 371,20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"Возрождение и развитие коренного (шорского)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2200000000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физической культуры и спорта"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"Развитие физической культуры и спорта"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22100 10370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22100 10370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22100 10370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22100 10370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аппарата управления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1 068,00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1 068,00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818,00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фининсово-хозяйственной деятельности и организации бухгалтерского учета подведомственных учреждений в сфере физичекой культуры и спорта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1 929,00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1 779,00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1 323,00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1 323,00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Комитет по управлению муниципальным имуществом Таштагольского муниципального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10 518,73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6 095,00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"КУМИ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10 518,73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6 095,00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10 498,73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6 095,00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10 498,73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6 095,00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5 767,73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5 767,73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5 767,73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5 477,73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5 477,73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5 477,73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"Управление и распоряжение муниципальным имуществом"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4 731,00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7310000000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4 731,00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аппарата управления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4 731,00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4 095,00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4 095,00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3 145,00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3 145,00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3 145,00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"Борьба с преступностью"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"Борьба с преступностью"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Муниципальное казенное учреждение "Управление жилищно-коммунального хозяйства" Таштагольского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133 367,80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"МКУ "УЖКХ Таштагольского района""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133 367,80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133 367,80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3300000000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"Поддержка жителей по ремонту жилья"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Расходы, направленные на выполнение мероприятий в рамках муниципальной целевой программы "Поддержка жителей по ремонту жилья"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131 087,80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332,27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332,27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332,27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332,27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332,27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332,27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2800000000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1 855,53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"Модернизация объектов коммунальной инфраструктуры и поддержка жилищно-коммунального хозяйства на территории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1 760,53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"Подготовка к зиме"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1 760,53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1 760,53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1 760,53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899,33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"Энергосбережение и повышение энергетической эффективности в Таштагольском муниципальном районе"(коммунальная сфера)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28500 00000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"Энергосбережение и повышение энергетической эффективности в Таштагольском муниципальном районе"(коммунальная сфера)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128 900,00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128 900,00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теплоснабжения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112 050,00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водоснабжения, водоотведения по тарифам, не обеспечивающим возмещение издержек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16 850,00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16 850,00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16 850,00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16 850,00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2 236,10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2 236,10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2 236,10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муниципального казенного учреждения "Управление жилищно-коммунального хозяйства Таштагольского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2 236,10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2 069,10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2 066,10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2 066,10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2 069,10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2 066,10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2 066,10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1 586,90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1 586,90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1 586,90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479,20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Муниципальное казенное учреждение "Управление образования Администрации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868 140,64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721 150,50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722 159,00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"МКУ "Управление образования администрации Таштагольского муниципального района""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868 140,64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721 150,50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722 159,00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806 407,39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660 825,50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662 034,00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298 780,75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224 634,10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225 642,60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18 496,52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"Строительство и реконструкция объектов"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18 496,52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"Строительство и реконструкция объектов"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Создание дополнительных мест в системе дошкольного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10100 71760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10100 71760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10100 71760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10100 71760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Создание дополнительных мест в системе дошкольного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10100 S1760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2 796,52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S1760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2 796,52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S1760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2 796,52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10100 S1760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2 796,52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280 284,23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224 634,10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225 642,60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280 284,23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224 634,10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225 642,60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подведомственных учреждений в сфере дошкольного образования, в рамках ведомственной целевой программы "Образование Таштагольского муниципального района" на 2016г.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143 979,23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90 233,10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91 241,60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15 240,00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15 240,00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15 835,40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15 835,40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15 765,40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107 826,44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69 593,10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70 601,60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107 826,44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69 593,10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70 601,60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106 826,44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69 593,10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70 601,60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477,38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и частных дошкольных образовательных организациях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136 305,00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134 401,00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134 401,00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28 458,00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27 600,00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27 600,00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28 458,00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27 600,00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27 600,00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21 857,00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21 200,00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6 601,00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6 400,00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557,00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557,00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547,00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107 614,00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106 244,00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106 244,00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107 614,00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106 244,00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106 244,00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107 160,00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104 666,00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104 666,00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1 578,00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1 578,00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397 163,00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397 163,00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397 163,00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в сфере общего образования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72 626,20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25 191,20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25 191,20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15 429,00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15 429,00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15 389,00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56 697,20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56 697,20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53 697,20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 содержанию образовательных организаций по адаптированным общеобразовательным программам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4 956,00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4 805,00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4 805,00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4 775,00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 содержанию организаций для детей-сирот и детей, оставшихся без попечения родителей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21 615,00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19 117,00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19 117,00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17 559,00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16 070,00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16 070,00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17 559,00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16 070,00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16 070,00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13 487,00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12 350,00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12 350,00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4 072,00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2 597,00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2 597,00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2 597,00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2 597,00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3 602,00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2 587,00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2 587,00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образования, дополнительного образования детей в муниципальных общеобразовательных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258 057,50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258 944,80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258 944,80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80 435,80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79 485,80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79 485,80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80 435,80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79 485,80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79 485,80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61 780,00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61 050,00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61 050,00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18 655,80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18 435,80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18 435,80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608,00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177 171,70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178 811,00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178 811,00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177 171,70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178 811,00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178 811,00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175 778,90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176 811,00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176 811,00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1 392,80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5 956,00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5 977,00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5 977,00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образовательной деятельности организаций для детей-сирот и детей, оставшихся без попечения родителей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31 452,30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32 088,30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32 088,30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19 349,00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23 494,00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23 494,00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19 349,00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23 494,00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23 494,00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14 857,00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18 040,00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18 040,00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4 488,00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5 450,00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12 083,30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8 574,30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8 574,30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12 083,30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8 574,30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8 574,30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11 963,30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8 554,30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8 554,30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R0970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R0970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R0970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R0970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49 125,10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"Возрождение и развитие коренного (шорского)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49 112,10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49 112,10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дополнительного образования в учреждениях образования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49 112,10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49 112,10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49 112,10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48 612,10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1 998,55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"Молодежная политика"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0610000000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"Молодежная политика"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1 994,25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1 994,25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Мероприятия по проведению оздоровительной компании детей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1 902,75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1 840,00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1 840,00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Реализация мер в области государственной молодежной политике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97,70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97,70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59 339,99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46 339,30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46 539,30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образования"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9 601,69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"Питание школьников из малообеспеченных семей"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1 350,38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"Питание школьников из малообеспеченных семей"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1 350,38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1 208,18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1 208,18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1 208,18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"Стимулирование и поощрение отличников учебы"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01300 00000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"Стимулирование и поощрение отличников учебы"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01300 10030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01300 10030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01300 10030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"Прочие расходы"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01600 00000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8 072,11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"Прочие расходы"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8 072,11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496,97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496,97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87,02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6 299,78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6 299,78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6 274,17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394,37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275,92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118,45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703,31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703,31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703,31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177,68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48,32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48,32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125,86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1700000000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"Безопастность дорожного движения"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"Безопастность дорожного движения"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49 687,50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46 129,30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46 129,30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49 687,50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46 129,30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46 129,30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аппарата управления в рамках ведомственной целевой программы "Образование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4 635,00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4 125,00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4 125,00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3 168,00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3 168,00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3 168,00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обеспечивающих предоставление услуг в сфере образования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14 118,90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11 240,00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11 240,00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11 318,90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11 120,00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11 120,00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11 318,90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11 120,00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11 120,00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8 693,50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8 540,00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8 540,00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2 580,00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2 785,00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2 785,00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финансово-хозяйственной деятельности и организации бухгалтерского учета подведомственных учреждений образования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24 781,60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23 165,30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23 165,30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21 084,00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21 249,90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21 249,90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21 084,00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21 249,90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21 249,90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16 165,50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16 319,00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16 319,00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4 885,50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4 930,90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4 930,90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1 913,10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1 913,10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1 346,50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1 752,65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1 752,65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1 752,65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734,00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634,00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634,00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3 942,00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3 942,00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1 033,00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1 033,00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1 930,00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1 990,00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1 990,00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1 768,00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1 768,00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1 768,00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1 768,00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1 355,00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1 355,00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61 733,25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60 325,00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60 125,00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11 336,05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11 013,00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10 813,00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образования"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1 055,11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Подпрограмма "Меры социальной поддержки молодых специалистов"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01400 00000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Единовременные выплаты в рамках подпрограммы "Меры социальной поддержки молодых специалистов"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01400 65010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01400 65010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01400 65010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01400 65010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"Меры социальной поддержки семьям опекунов и приемным семьям" муниципальной целевой программы "Развитие образования"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01500 00000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1 055,11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327,00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льготное питание детей-сирот и детей,оставшихся без попечения родителей, находящихся под опекой,в приемной семье,обучающихся в общеобразовательных учреждениях в рамках подпрограммы "Меры социальной поддержки семьям опекунов и приемным семьям"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01500 10540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778,93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407,00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207,00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01500 10540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778,93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01500 10540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778,93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207,00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01500 10540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778,93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407,00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207,00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Единовременные выплаты в рамках подпрограммы "Меры социальной поддержки для детей-сирот и детей оставшихся без попечения родителей"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01500 65020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льготное питание детей-сирот и детей,оставшихся без попечения родителей, находящихся под опекой,в приемной семье,обучающихся в общеобразовательных учреждениях в рамках подпрограммы "Меры социальной поддержки семьям опекунов и приемным семьям"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01500 65030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216,18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216,18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216,18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216,18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10 280,94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10 481,00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10 280,94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10 481,00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многодетных семей в соответствии с Законом Кемеровской области от 14 ноября 2005 года №123-ОЗ "О мерах социальной поддержки многодетных семей в Кемеровской области"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799,94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799,94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973,36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973,36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детей-сирот и детей, оставшихся без попечения родителей, одеждой,обувью,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зачисления денежных средств для детей 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560,00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76100 72050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76100 73050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76100 73050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76100 73050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76100 73050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50 397,20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49 312,00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49 312,00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образования"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1 343,20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258,00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"Меры социальной поддержки семьям опекунов и приемным семьям" муниципальной целевой программы "Развитие образования"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01500 00000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1 343,20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258,00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Выплаты единовременного пособия при устройстве ребенка под опеку и в приемную семью в рамках подпрограммы "Меры социальной поддержки семьям опекунов и приемным семьям"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01500 65040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Выплаты денежных средств на содержание детей-сирот и детей,оставшихся без попечения родителей,в возрасте от 0 до 10 лет,находящихся под опекой и в приемных семьях в рамках подпрограммы "Меры социальной поддержки семьям опекунов и приемным семьям"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01500 65050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01500 65050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76100 52600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1 775,00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76100 52600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76100 52600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76100 52600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части платы за присмотр и уход,взимаемой с родителей (законных представителей) детей,осваивающих образовательные программы дошкольного образования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4 618,00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4 618,00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4 618,00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76100 71810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</w:tr>
      <w:tr w:rsidR="00AD46AF" w:rsidRPr="00AD46AF">
        <w:trPr>
          <w:trHeight w:val="142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граждан при всех формах устройства детей, лишенных родительского попечения,в семью в соответствии с Законами Кемеровской области от 14.12.2010 г."О некоторых вопросах в сфере опеки и попечительстванесовершеннолетних" и от 13.03.2008г."О предоставлении меры социальной поддержки гражданам,усыновившим (удочерившим) детей-сирот и детей, оставшихся без попечения родителей"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42 661,00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42 661,00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42 661,00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42 661,00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42 661,00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42 661,00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муниципальное казенное учреждение "Управление культуры Администрации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139 301,07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106 129,10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105 629,10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"МКУ "Управление культуры администрации Таштагольского муниципального района""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139 301,07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106 129,10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105 629,10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25 549,40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25 497,40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25 497,40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25 497,40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дополнительного образования в учреждениях культуры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25 497,40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25 497,40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25 497,40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25 347,40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проведению оздоровительной компании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113 542,71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83 001,80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82 501,80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109 208,71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79 274,80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78 774,80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"Возрождение и развитие коренного (шорского) народа"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14100 R5160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R5160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R5160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14100 R5160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2100000000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3 223,60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культуры"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3 223,60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"Развитие культуры"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1 327,40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1 327,40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1 327,40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1 227,40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развития и укрепление материально-технической базы муниципальных домов культуры, поддержка творческой деятельности муниципальных театров в городах численностью до 300 тысяч жителей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172,60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172,60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172,60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172,60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развития и укрепление материально-технической базы муниципальных домов культуры, поддержка творческой деятельности муниципальных театров в городах численностью до 300 тысяч жителей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1 723,60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1 723,60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1 723,60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1 723,60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105 570,31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78 272,80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78 272,80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105 570,31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78 272,80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78 272,80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музеев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9 357,61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4 179,00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4 179,00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9 357,61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9 357,61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9 357,61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библиотек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15 167,00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12 692,00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12 692,00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15 167,00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15 167,00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15 078,00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дворцы и дома культуры, другие учреждения культуры и средств массовой информации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75 053,80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55 571,80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55 571,80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75 053,80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55 571,80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55 571,80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69 836,80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51 147,80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51 147,80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69 488,80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51 147,80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51 147,80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5 217,00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4 424,00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4 424,00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5 217,00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4 424,00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4 424,00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Ежемесячные выплаты стимулирующего характера работникам муниципальных библиотек, муззев и культурно-досуговых учреждений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77100 70420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5 830,00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5 830,00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5 830,00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77100 70420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77100 70420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77100 70420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области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развития и укрепление материально-технической базы муниципальных домов культуры, поддержка творческой деятельности муниципальных театров в городах численностью до 300 тысяч жителей (субсидии)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Кинематография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в сфере культуры, кинематографии, средств массовой информацмм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культуры, кинематографии,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4 243,00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4 243,00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4 243,00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аппарата управления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1 074,00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1 074,00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249,00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финансово-хозяйственной деятельности и организации бухгалтерского учета подведомственных учреждений культуры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2 608,00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2 003,00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2 003,00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441,88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441,88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318,88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208,96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208,96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208,96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208,96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77100 70430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77100 70430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77100 70430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77100 70430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200,06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Управление социальной защиты населения администрации Таштагольского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417 579,93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385 211,60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380 588,20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"УСЗН администрации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417 579,93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385 211,60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380 588,20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848,95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325,75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325,75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325,75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проведению оздоровительной компании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325,75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325,75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325,75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325,75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523,20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228,20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228,20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68,90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416 730,98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384 829,30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380 205,90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326,70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326,70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326,70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лиц,замещавших выборные муниципальные должности и муниципальные должности муниципальной должности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1 103,00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326,70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295,50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295,50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295,50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95 718,44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92 434,50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92 112,10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3 307,14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3 307,14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защита и социальная поддержка нуждающихся граждан различных категорий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3 307,14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123,00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2 262,15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201,80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2 262,15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201,80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1 737,20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1 044,99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86,20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1 044,99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86,20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163,48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881,51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59,20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92 411,30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92 146,50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91 989,10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92 411,30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92 146,50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91 989,10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 в рамках ведомственной целевой программы "Социальная защита населения на 2016.г."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59 628,00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59 567,00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59 463,00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53 885,00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53 888,60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53 892,20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53 885,00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53 888,60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53 892,20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41 333,50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41 333,50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41 333,50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72,60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12 482,50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12 482,50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12 482,50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5 704,30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5 643,40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5 535,80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5 704,30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5 643,40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5 535,80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760,15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4 944,15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4 841,40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4 693,80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38,70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служб,предоставляющих социальные услуги несовершеннолетним и их семьям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32 783,30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32 579,50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32 526,10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21 049,00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21 049,00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21 049,00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6 357,00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6 357,00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6 357,00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5 360,50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5 103,30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5 360,50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5 103,30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223,50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5 143,50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4 933,20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4 871,30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194 746,08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187 570,80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187 250,10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"Здоровье"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1 084,48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Подпрограмма "Стоматологическое здоровье жителей"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02600 00000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"Стоматологическое здоровье жителей"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02600 10100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02600 10100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02600 10100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02600 10100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"Прочие расходы"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02900 00000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"Прочие расходы"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3 761,20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885,70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694,00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3 761,20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885,70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694,00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Почетных гражданТаштагольского района в рамках муниципальной целевой программы "Социальная поддержка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1 938,40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556,70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505,00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1 931,40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552,00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501,00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1 826,80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1 826,80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528,00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104,60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104,60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поддержка членов семей граждан,подвергшихся воздействию радиации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04100 65070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малоимущих граждан по оказанию адресной помощи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04100 65080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1 516,00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1 516,00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1 516,00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1 516,00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поддержка ветеранов боевых действий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04100 65090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208,80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04100 65090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189 900,40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185 635,10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185 506,10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189 900,40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185 635,10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185 506,10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переданных полномочий РФ по предоставлению отдельных мер социальной поддержки граждан подвершихся воздействию радиации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271,00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ежегодной денежной выплаты лицам, награжденным нагрудным знаком «Почетный донор России»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2 883,30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2 700,00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2 869,02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2 869,02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2 869,02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19 921,00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19 916,00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19 914,00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19 773,00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19 768,00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19 766,00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19 773,00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19 768,00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19 766,00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19 773,00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19 768,00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19 766,00</w:t>
            </w:r>
          </w:p>
        </w:tc>
      </w:tr>
      <w:tr w:rsidR="00AD46AF" w:rsidRPr="00AD46AF">
        <w:trPr>
          <w:trHeight w:val="122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№40 -ФЗ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0,09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0,09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0,09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16,91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16,91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16,91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мер социальной поддержки ветеранов труда в соответствии с Законом Кемеровской области от 20 декабря 2004 года №105-ОЗ "О мерах социальной поддержки отдельной категории ветеранов Великой Отечественной выйны и ветеранов труда"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16 003,50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16 003,50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16 003,50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15 879,50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15 879,50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15 879,50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</w:tr>
      <w:tr w:rsidR="00AD46AF" w:rsidRPr="00AD46AF">
        <w:trPr>
          <w:trHeight w:val="183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 в соответствии с Законом Кемеровской области от 20 декабря 2004 года №105-ОЗ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1 252,40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1 252,40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1 252,40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1 233,40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1 233,40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1 233,40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№114-ОЗ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2 714,20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2 714,20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2 714,20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2 692,20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2 692,20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2 692,20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инвалидов в соответствии с Законом Кемеровской области от 14 февраля 2005 года №25-ОЗ "О социальной поддержке инвалидов"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многодетных семей в соответствии с Законом Кемеровской области от 14 ноября 2005 года №123-ОЗ "О мерах социальной поддержки многодетных семей в Кемеровской области"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12 878,00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12 878,00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12 878,00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№14-ОЗ "О мерах социальной поддержки отдельных категорий многодетных матерей"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886,10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886,10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886,10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880,50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880,50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880,50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отдельной категории приемных родителей в соответствии с Законом Кемеровской области от 7 февраля 2013 года № 9-ОЗ "О мерах социальной поддержки отдельной категории приемных родителей"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11,50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отдельных категорий граждан в соответствии с Законом Кемеровской области от 27 января 2005года № 15- ОЗ "О мерах социальной поддержки отдельных категорий граждан"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332,40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332,40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330,20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330,20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256,35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260,20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260,20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256,35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260,20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260,20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73,85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32 423,00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32 423,00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32 423,00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 ОЗ "О мерах социальной поддержки работников муниципальных учреждений социального обслуживания"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111,00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156,00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156,00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№51-ОЗ "О дополнительной мере социальной поддержки семей, имеющих детей"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3 704,00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3 704,00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3 704,00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публичного нормативного обязательства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13 879,00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13 957,00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13 783,00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143,40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143,40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143,40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13 734,00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13 813,60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13 641,00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13 734,00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13 813,60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13 641,00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13 734,00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13 813,60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13 641,00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№74-ОЗ "О социальной поддержке граждан, достигших возраста 70 лет"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</w:tr>
      <w:tr w:rsidR="00AD46AF" w:rsidRPr="00AD46AF">
        <w:trPr>
          <w:trHeight w:val="1020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№140-ОЗ "О государственной социальной помощи малоимущим семьям и малоимущим одиноко проживающим гражданам"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Денежная выплата отдельным категориям граждан в соответствии с Законом Кемеровской области от 12 декабря 2006 года № 156-ОЗ "О денежной выплате отдельным категориям граждан"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</w:tr>
      <w:tr w:rsidR="00AD46AF" w:rsidRPr="00AD46AF">
        <w:trPr>
          <w:trHeight w:val="122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по оплате жилищно- коммунальных услуг отдельных категорий граждан, оказание мер социальной поддержки которым относится к ведению субъекта Российской Федерации в соответствии с Законом Кемеровской области от 17 января 2005 года № 2-ОЗ "О мерах социальной поддержки отдельных категорий граждан по оплате жилья и (или) коммунальных услуг 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81 284,00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77 091,00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77 091,00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80 794,00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80 794,00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80 794,00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№82-ОЗ "Опогребении и похоронном деле в Кемеровской области 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845,00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841,00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103 992,00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86 767,00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82 956,00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103 992,00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86 767,00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82 956,00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103 992,00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86 767,00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82 956,00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79100 50840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18 109,00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18 109,00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18 109,00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18 109,00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122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Выплата единовременного пособия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призыву,в соответствии с Федеральным законом от 19 мая 1995 года №81-ФЗ "О государственных пособиях гражданам имеющих детей"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79100 52700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1 321,00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1 374,00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1 321,00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1 374,00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1 321,00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1 374,00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1 321,00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1 374,00</w:t>
            </w:r>
          </w:p>
        </w:tc>
      </w:tr>
      <w:tr w:rsidR="00AD46AF" w:rsidRPr="00AD46AF">
        <w:trPr>
          <w:trHeight w:val="142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"О государственных пособиях гражданам, имеющим детей"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37 756,00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34 053,00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33 960,00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37 751,00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34 048,00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33 955,00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37 751,00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34 048,00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33 955,00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37 751,00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34 048,00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33 955,00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Ежемесячное пособие на ребенка в соответствии с Законом Кемеровской области от 18 ноября 2004 года №75-ОЗ "О размере, порядке назначения и выплаты ежемесячного пособия на ребенка"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22 087,00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22 087,00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22 087,00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Ежемесячная денежная выплата отдельным категориям семей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25 007,00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29 306,00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25 535,00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24 792,00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29 159,00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25 407,00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24 792,00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29 159,00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25 407,00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24 792,00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29 159,00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25 407,00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21 171,47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17 760,00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17 561,00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3 805,47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474,00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2 585,50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393,00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2 585,50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514,00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393,00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2 430,68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2 430,68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69,17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2 361,52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478,00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374,00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124,85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29,97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"Обеспечение инвалидам равных с другими гражданами возможностей участия во всех сферах общественной жизни"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1 219,96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126,00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81,00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инвалидов в рамках подпрограммы "Обеспечение инвалидам равных с другими гражданами возможностей участия во всех сферах общественной жизни"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04200 10190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174,60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18,00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04200 10190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04200 10190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04200 10190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обеспечение деятельности в рамках подпрограммы "Социальная поддержка Совета ветеранов войны и труда"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04200 10200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1 045,36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63,00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04200 10200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1 045,36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04200 10200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1 045,36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04200 10200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1 045,36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17 366,00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17 120,00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17 087,00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17 366,00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17 120,00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17 087,00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и социальное обслуживание населения в части содержания органов местного самоуправления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17 366,00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17 120,00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17 087,00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14 978,50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15 002,20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15 003,20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14 978,50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15 002,20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15 003,20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11 496,00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11 496,00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11 496,00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34,20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35,20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3 472,00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3 472,00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3 472,00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2 381,69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2 117,80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2 083,80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2 381,69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2 117,80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2 083,80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539,00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575,00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1 890,69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1 578,80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1 508,80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Таштагольский районный Совет народных депутатов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"Совет народных депутатов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прграмма "Совета народных депутатов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прграмма "Совета народных депутатов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2 446,00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Председатель Совета народных депутатов Таштагольского муниципального района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858,00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659,00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199,00</w:t>
            </w:r>
          </w:p>
        </w:tc>
      </w:tr>
      <w:tr w:rsidR="00AD46AF" w:rsidRPr="00AD46AF">
        <w:trPr>
          <w:trHeight w:val="816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законодательной власти органов местного самоуправления в рамках ведомственной целевой программы "Совета народных депутатов Таштагольского муниципального района" на 2016г.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1 308,00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782,00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793,50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782,00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601,00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181,00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514,50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514,50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459,50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Содержание депутатов (членов) Совета народнах депутатов Таштагольского муниципального района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71100 20040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280,00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71100 20040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Контрольно-счетная комиссияТаштагольского муниципального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распорядителю "Контрольно-счетная комиссия Таштагольского муниципального района"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8000000000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 Контрольно-счетная комиссия Таштагольского муниципального района"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органа внешнего муниципального финансового контроля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1 034,00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1 012,00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1 034,00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1 012,00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777,00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612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235,00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4,60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408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AD46AF" w:rsidRPr="00AD46AF">
        <w:trPr>
          <w:trHeight w:val="204"/>
        </w:trPr>
        <w:tc>
          <w:tcPr>
            <w:tcW w:w="4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ИТОГО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2 220 692,41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1 804 803,80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6AF" w:rsidRPr="00AD46AF" w:rsidRDefault="00AD46AF" w:rsidP="00AD46A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D46AF">
              <w:rPr>
                <w:rFonts w:ascii="Arial CYR" w:hAnsi="Arial CYR" w:cs="Arial CYR"/>
                <w:sz w:val="16"/>
                <w:szCs w:val="16"/>
              </w:rPr>
              <w:t>1 538 883,40</w:t>
            </w:r>
          </w:p>
        </w:tc>
      </w:tr>
    </w:tbl>
    <w:p w:rsidR="00856C1C" w:rsidRPr="002B2BDF" w:rsidRDefault="00856C1C" w:rsidP="002B2BDF">
      <w:pPr>
        <w:jc w:val="center"/>
        <w:rPr>
          <w:b/>
        </w:rPr>
      </w:pPr>
    </w:p>
    <w:sectPr w:rsidR="00856C1C" w:rsidRPr="002B2BDF" w:rsidSect="0010440C">
      <w:footerReference w:type="default" r:id="rId6"/>
      <w:pgSz w:w="11906" w:h="16838" w:code="9"/>
      <w:pgMar w:top="709" w:right="851" w:bottom="624" w:left="1077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819" w:rsidRDefault="00E42819" w:rsidP="0003771C">
      <w:r>
        <w:separator/>
      </w:r>
    </w:p>
  </w:endnote>
  <w:endnote w:type="continuationSeparator" w:id="0">
    <w:p w:rsidR="00E42819" w:rsidRDefault="00E42819" w:rsidP="00037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E37" w:rsidRDefault="002B1E37">
    <w:pPr>
      <w:pStyle w:val="a7"/>
      <w:jc w:val="center"/>
    </w:pPr>
    <w:fldSimple w:instr="PAGE   \* MERGEFORMAT">
      <w:r w:rsidR="00A54A2E">
        <w:rPr>
          <w:noProof/>
        </w:rPr>
        <w:t>1</w:t>
      </w:r>
    </w:fldSimple>
  </w:p>
  <w:p w:rsidR="002B1E37" w:rsidRDefault="002B1E3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819" w:rsidRDefault="00E42819" w:rsidP="0003771C">
      <w:r>
        <w:separator/>
      </w:r>
    </w:p>
  </w:footnote>
  <w:footnote w:type="continuationSeparator" w:id="0">
    <w:p w:rsidR="00E42819" w:rsidRDefault="00E42819" w:rsidP="000377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F0B22"/>
    <w:rsid w:val="0003771C"/>
    <w:rsid w:val="000639A0"/>
    <w:rsid w:val="00071C23"/>
    <w:rsid w:val="00071DAB"/>
    <w:rsid w:val="000840E2"/>
    <w:rsid w:val="00085601"/>
    <w:rsid w:val="000C3602"/>
    <w:rsid w:val="000D3816"/>
    <w:rsid w:val="000F0B22"/>
    <w:rsid w:val="0010440C"/>
    <w:rsid w:val="00145D46"/>
    <w:rsid w:val="00161E03"/>
    <w:rsid w:val="00162D7C"/>
    <w:rsid w:val="00186D0D"/>
    <w:rsid w:val="00194575"/>
    <w:rsid w:val="001A60C2"/>
    <w:rsid w:val="001E294A"/>
    <w:rsid w:val="001E3AFE"/>
    <w:rsid w:val="001E7CA9"/>
    <w:rsid w:val="00214ECE"/>
    <w:rsid w:val="00215039"/>
    <w:rsid w:val="00221E0C"/>
    <w:rsid w:val="00226EAF"/>
    <w:rsid w:val="00237A66"/>
    <w:rsid w:val="002608A5"/>
    <w:rsid w:val="002627A0"/>
    <w:rsid w:val="00293AC1"/>
    <w:rsid w:val="002B1E37"/>
    <w:rsid w:val="002B2078"/>
    <w:rsid w:val="002B2BDF"/>
    <w:rsid w:val="002D15F2"/>
    <w:rsid w:val="002F3296"/>
    <w:rsid w:val="003264AD"/>
    <w:rsid w:val="00332B41"/>
    <w:rsid w:val="00370939"/>
    <w:rsid w:val="00393400"/>
    <w:rsid w:val="003A50C8"/>
    <w:rsid w:val="003A629B"/>
    <w:rsid w:val="003E1808"/>
    <w:rsid w:val="003F0331"/>
    <w:rsid w:val="00406572"/>
    <w:rsid w:val="0043672E"/>
    <w:rsid w:val="004436E9"/>
    <w:rsid w:val="00463D49"/>
    <w:rsid w:val="004D129A"/>
    <w:rsid w:val="004D6992"/>
    <w:rsid w:val="004F2B32"/>
    <w:rsid w:val="004F341E"/>
    <w:rsid w:val="004F481E"/>
    <w:rsid w:val="004F5558"/>
    <w:rsid w:val="00521FCC"/>
    <w:rsid w:val="005440A0"/>
    <w:rsid w:val="005706C0"/>
    <w:rsid w:val="00577576"/>
    <w:rsid w:val="005C10D1"/>
    <w:rsid w:val="005F1991"/>
    <w:rsid w:val="005F69D1"/>
    <w:rsid w:val="00603055"/>
    <w:rsid w:val="00614787"/>
    <w:rsid w:val="00620892"/>
    <w:rsid w:val="00642920"/>
    <w:rsid w:val="0065641B"/>
    <w:rsid w:val="006835FC"/>
    <w:rsid w:val="00693087"/>
    <w:rsid w:val="00696798"/>
    <w:rsid w:val="006972D9"/>
    <w:rsid w:val="006A036B"/>
    <w:rsid w:val="006D08B6"/>
    <w:rsid w:val="006D301F"/>
    <w:rsid w:val="006D324D"/>
    <w:rsid w:val="006D4A41"/>
    <w:rsid w:val="006F518E"/>
    <w:rsid w:val="006F6889"/>
    <w:rsid w:val="00713F98"/>
    <w:rsid w:val="00797F77"/>
    <w:rsid w:val="007B0B3B"/>
    <w:rsid w:val="007B6FFA"/>
    <w:rsid w:val="007C73C9"/>
    <w:rsid w:val="007F74C8"/>
    <w:rsid w:val="00803A06"/>
    <w:rsid w:val="0081650F"/>
    <w:rsid w:val="00856C1C"/>
    <w:rsid w:val="00865075"/>
    <w:rsid w:val="00876007"/>
    <w:rsid w:val="00885A99"/>
    <w:rsid w:val="008A5DCD"/>
    <w:rsid w:val="008D626D"/>
    <w:rsid w:val="008F5391"/>
    <w:rsid w:val="008F5CC7"/>
    <w:rsid w:val="00901694"/>
    <w:rsid w:val="00925EE2"/>
    <w:rsid w:val="009402B8"/>
    <w:rsid w:val="009506C7"/>
    <w:rsid w:val="009568BB"/>
    <w:rsid w:val="00976A68"/>
    <w:rsid w:val="009D3A40"/>
    <w:rsid w:val="009E09F2"/>
    <w:rsid w:val="00A15759"/>
    <w:rsid w:val="00A27EFF"/>
    <w:rsid w:val="00A32440"/>
    <w:rsid w:val="00A449C0"/>
    <w:rsid w:val="00A54A2E"/>
    <w:rsid w:val="00AB32A0"/>
    <w:rsid w:val="00AD46AF"/>
    <w:rsid w:val="00B338EE"/>
    <w:rsid w:val="00B3480E"/>
    <w:rsid w:val="00B50211"/>
    <w:rsid w:val="00B77EA4"/>
    <w:rsid w:val="00B8068C"/>
    <w:rsid w:val="00BB0836"/>
    <w:rsid w:val="00C52931"/>
    <w:rsid w:val="00C70145"/>
    <w:rsid w:val="00C87DA4"/>
    <w:rsid w:val="00C92583"/>
    <w:rsid w:val="00CA79D9"/>
    <w:rsid w:val="00CC129B"/>
    <w:rsid w:val="00CD1AF9"/>
    <w:rsid w:val="00CF4F4A"/>
    <w:rsid w:val="00CF680E"/>
    <w:rsid w:val="00D10F8D"/>
    <w:rsid w:val="00D66AB2"/>
    <w:rsid w:val="00D70CFC"/>
    <w:rsid w:val="00D937D7"/>
    <w:rsid w:val="00DC1CD9"/>
    <w:rsid w:val="00DC4054"/>
    <w:rsid w:val="00DC51CA"/>
    <w:rsid w:val="00DC6614"/>
    <w:rsid w:val="00DF3736"/>
    <w:rsid w:val="00DF4C26"/>
    <w:rsid w:val="00E21DB8"/>
    <w:rsid w:val="00E34352"/>
    <w:rsid w:val="00E42819"/>
    <w:rsid w:val="00E56849"/>
    <w:rsid w:val="00E678CD"/>
    <w:rsid w:val="00E67B87"/>
    <w:rsid w:val="00E84AFD"/>
    <w:rsid w:val="00EB2A68"/>
    <w:rsid w:val="00EB322A"/>
    <w:rsid w:val="00ED4389"/>
    <w:rsid w:val="00F109ED"/>
    <w:rsid w:val="00F12EA4"/>
    <w:rsid w:val="00F226D4"/>
    <w:rsid w:val="00F30A2B"/>
    <w:rsid w:val="00F57B7C"/>
    <w:rsid w:val="00F66C84"/>
    <w:rsid w:val="00FA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3 Знак Знак Знак"/>
    <w:link w:val="3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uiPriority w:val="99"/>
    <w:rsid w:val="000F0B22"/>
    <w:rPr>
      <w:color w:val="0000FF"/>
      <w:u w:val="single"/>
    </w:rPr>
  </w:style>
  <w:style w:type="character" w:styleId="a4">
    <w:name w:val="FollowedHyperlink"/>
    <w:uiPriority w:val="99"/>
    <w:rsid w:val="000F0B22"/>
    <w:rPr>
      <w:color w:val="800080"/>
      <w:u w:val="single"/>
    </w:rPr>
  </w:style>
  <w:style w:type="paragraph" w:customStyle="1" w:styleId="xl72">
    <w:name w:val="xl72"/>
    <w:basedOn w:val="a"/>
    <w:rsid w:val="000F0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3">
    <w:name w:val="xl73"/>
    <w:basedOn w:val="a"/>
    <w:rsid w:val="000F0B22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4">
    <w:name w:val="xl74"/>
    <w:basedOn w:val="a"/>
    <w:rsid w:val="000F0B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 CYR" w:hAnsi="Arial CYR" w:cs="Arial CYR"/>
      <w:i/>
      <w:iCs/>
      <w:sz w:val="14"/>
      <w:szCs w:val="14"/>
    </w:rPr>
  </w:style>
  <w:style w:type="paragraph" w:customStyle="1" w:styleId="xl75">
    <w:name w:val="xl75"/>
    <w:basedOn w:val="a"/>
    <w:rsid w:val="000F0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 CYR" w:hAnsi="Arial CYR" w:cs="Arial CYR"/>
      <w:i/>
      <w:iCs/>
      <w:sz w:val="14"/>
      <w:szCs w:val="14"/>
    </w:rPr>
  </w:style>
  <w:style w:type="paragraph" w:customStyle="1" w:styleId="xl76">
    <w:name w:val="xl76"/>
    <w:basedOn w:val="a"/>
    <w:rsid w:val="000F0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 CYR" w:hAnsi="Arial CYR" w:cs="Arial CYR"/>
      <w:i/>
      <w:iCs/>
      <w:sz w:val="14"/>
      <w:szCs w:val="14"/>
    </w:rPr>
  </w:style>
  <w:style w:type="paragraph" w:customStyle="1" w:styleId="xl77">
    <w:name w:val="xl77"/>
    <w:basedOn w:val="a"/>
    <w:rsid w:val="000F0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F0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0F0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0F0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81">
    <w:name w:val="xl81"/>
    <w:basedOn w:val="a"/>
    <w:rsid w:val="000F0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82">
    <w:name w:val="xl82"/>
    <w:basedOn w:val="a"/>
    <w:rsid w:val="000F0B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83">
    <w:name w:val="xl83"/>
    <w:basedOn w:val="a"/>
    <w:rsid w:val="000F0B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styleId="a5">
    <w:name w:val="header"/>
    <w:basedOn w:val="a"/>
    <w:link w:val="a6"/>
    <w:rsid w:val="000377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3771C"/>
    <w:rPr>
      <w:sz w:val="24"/>
      <w:szCs w:val="24"/>
    </w:rPr>
  </w:style>
  <w:style w:type="paragraph" w:styleId="a7">
    <w:name w:val="footer"/>
    <w:basedOn w:val="a"/>
    <w:link w:val="a8"/>
    <w:uiPriority w:val="99"/>
    <w:rsid w:val="000377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3771C"/>
    <w:rPr>
      <w:sz w:val="24"/>
      <w:szCs w:val="24"/>
    </w:rPr>
  </w:style>
  <w:style w:type="paragraph" w:styleId="a9">
    <w:name w:val="Balloon Text"/>
    <w:basedOn w:val="a"/>
    <w:link w:val="aa"/>
    <w:rsid w:val="003934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93400"/>
    <w:rPr>
      <w:rFonts w:ascii="Tahoma" w:hAnsi="Tahoma" w:cs="Tahoma"/>
      <w:sz w:val="16"/>
      <w:szCs w:val="16"/>
    </w:rPr>
  </w:style>
  <w:style w:type="paragraph" w:customStyle="1" w:styleId="xl84">
    <w:name w:val="xl84"/>
    <w:basedOn w:val="a"/>
    <w:rsid w:val="00226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3">
    <w:name w:val=" Знак Знак3 Знак Знак"/>
    <w:basedOn w:val="a"/>
    <w:link w:val="a0"/>
    <w:rsid w:val="002B2BD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35723</Words>
  <Characters>203627</Characters>
  <Application>Microsoft Office Word</Application>
  <DocSecurity>0</DocSecurity>
  <Lines>1696</Lines>
  <Paragraphs>477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№10 к Решению</vt:lpstr>
    </vt:vector>
  </TitlesOfParts>
  <Company>РайФУ</Company>
  <LinksUpToDate>false</LinksUpToDate>
  <CharactersWithSpaces>238873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№10 к Решению</dc:title>
  <dc:subject/>
  <dc:creator>Работник</dc:creator>
  <cp:keywords/>
  <dc:description/>
  <cp:lastModifiedBy>Luda</cp:lastModifiedBy>
  <cp:revision>2</cp:revision>
  <cp:lastPrinted>2017-06-28T08:28:00Z</cp:lastPrinted>
  <dcterms:created xsi:type="dcterms:W3CDTF">2017-06-30T01:37:00Z</dcterms:created>
  <dcterms:modified xsi:type="dcterms:W3CDTF">2017-06-30T01:37:00Z</dcterms:modified>
</cp:coreProperties>
</file>