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9" w:rsidRPr="00493F69" w:rsidRDefault="007175FB" w:rsidP="007F6E25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524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25" w:rsidRPr="00A8725C" w:rsidRDefault="007F6E25" w:rsidP="007F6E25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КЕМЕРОВСКАЯ ОБЛАСТЬ</w:t>
      </w:r>
    </w:p>
    <w:p w:rsidR="007F6E25" w:rsidRPr="00A8725C" w:rsidRDefault="007F6E25" w:rsidP="007F6E25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МУНИЦИПАЛЬНОЕ ОБРАЗОВАНИЕ</w:t>
      </w:r>
    </w:p>
    <w:p w:rsidR="007F6E25" w:rsidRPr="00A8725C" w:rsidRDefault="007F6E25" w:rsidP="007F6E25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F6E25" w:rsidRDefault="007F6E25" w:rsidP="007F6E25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СОВЕТ НАРОДНЫХ ДЕПУТАТОВ</w:t>
      </w:r>
      <w:r w:rsidR="00334838">
        <w:rPr>
          <w:b/>
          <w:bCs/>
          <w:sz w:val="28"/>
          <w:szCs w:val="28"/>
        </w:rPr>
        <w:t xml:space="preserve"> ТАШТАГОЛЬСКОГО  </w:t>
      </w:r>
    </w:p>
    <w:p w:rsidR="00334838" w:rsidRPr="00A8725C" w:rsidRDefault="00334838" w:rsidP="007F6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7F6E25" w:rsidRPr="00A8725C" w:rsidRDefault="007F6E25" w:rsidP="00BA2CCC">
      <w:pPr>
        <w:jc w:val="center"/>
        <w:rPr>
          <w:b/>
          <w:bCs/>
          <w:sz w:val="28"/>
          <w:szCs w:val="28"/>
        </w:rPr>
      </w:pPr>
    </w:p>
    <w:p w:rsidR="007F6E25" w:rsidRPr="00BA2CCC" w:rsidRDefault="007F6E25" w:rsidP="00BA2CCC">
      <w:pPr>
        <w:jc w:val="center"/>
        <w:rPr>
          <w:b/>
          <w:sz w:val="28"/>
          <w:szCs w:val="28"/>
        </w:rPr>
      </w:pPr>
      <w:r w:rsidRPr="00BA2CCC">
        <w:rPr>
          <w:b/>
          <w:sz w:val="28"/>
          <w:szCs w:val="28"/>
        </w:rPr>
        <w:t>РЕШЕНИЕ</w:t>
      </w:r>
    </w:p>
    <w:p w:rsidR="00BA2CCC" w:rsidRPr="00BA2CCC" w:rsidRDefault="00BA2CCC" w:rsidP="00BA2CCC">
      <w:pPr>
        <w:jc w:val="center"/>
        <w:rPr>
          <w:sz w:val="28"/>
          <w:szCs w:val="28"/>
        </w:rPr>
      </w:pPr>
    </w:p>
    <w:p w:rsidR="00BA2CCC" w:rsidRPr="00493F69" w:rsidRDefault="00334838" w:rsidP="00BA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</w:t>
      </w:r>
      <w:r w:rsidR="00853E15">
        <w:rPr>
          <w:b/>
          <w:sz w:val="28"/>
          <w:szCs w:val="28"/>
        </w:rPr>
        <w:t xml:space="preserve">25 </w:t>
      </w:r>
      <w:r w:rsidR="00BD6AE5" w:rsidRPr="00493F69">
        <w:rPr>
          <w:b/>
          <w:sz w:val="28"/>
          <w:szCs w:val="28"/>
        </w:rPr>
        <w:t>»</w:t>
      </w:r>
      <w:r w:rsidR="00BA2CCC" w:rsidRPr="00493F69">
        <w:rPr>
          <w:b/>
          <w:sz w:val="28"/>
          <w:szCs w:val="28"/>
        </w:rPr>
        <w:t xml:space="preserve"> </w:t>
      </w:r>
      <w:r w:rsidR="00061D57">
        <w:rPr>
          <w:b/>
          <w:sz w:val="28"/>
          <w:szCs w:val="28"/>
        </w:rPr>
        <w:t xml:space="preserve"> </w:t>
      </w:r>
      <w:r w:rsidR="002E46FE">
        <w:rPr>
          <w:b/>
          <w:sz w:val="28"/>
          <w:szCs w:val="28"/>
        </w:rPr>
        <w:t>июля</w:t>
      </w:r>
      <w:r w:rsidR="007F6E25" w:rsidRPr="00493F6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7F6E25" w:rsidRPr="00493F69">
        <w:rPr>
          <w:b/>
          <w:sz w:val="28"/>
          <w:szCs w:val="28"/>
        </w:rPr>
        <w:t xml:space="preserve"> год</w:t>
      </w:r>
      <w:r w:rsidR="00BD6AE5" w:rsidRPr="00493F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№ </w:t>
      </w:r>
      <w:r w:rsidR="00853E15">
        <w:rPr>
          <w:b/>
          <w:sz w:val="28"/>
          <w:szCs w:val="28"/>
        </w:rPr>
        <w:t>265</w:t>
      </w:r>
      <w:r w:rsidR="007F6E25" w:rsidRPr="00493F69">
        <w:rPr>
          <w:b/>
          <w:sz w:val="28"/>
          <w:szCs w:val="28"/>
        </w:rPr>
        <w:t>-рр</w:t>
      </w:r>
    </w:p>
    <w:p w:rsidR="00BA2CCC" w:rsidRPr="00BA2CCC" w:rsidRDefault="00BA2CCC" w:rsidP="00BA2CCC">
      <w:pPr>
        <w:jc w:val="center"/>
        <w:rPr>
          <w:sz w:val="28"/>
          <w:szCs w:val="28"/>
        </w:rPr>
      </w:pPr>
    </w:p>
    <w:p w:rsidR="007F6E25" w:rsidRDefault="007F6E25" w:rsidP="00BA2CCC">
      <w:pPr>
        <w:pStyle w:val="a3"/>
        <w:spacing w:before="0" w:line="240" w:lineRule="auto"/>
        <w:ind w:right="23"/>
        <w:jc w:val="right"/>
        <w:rPr>
          <w:rFonts w:ascii="Times New Roman" w:hAnsi="Times New Roman"/>
          <w:b w:val="0"/>
          <w:sz w:val="28"/>
          <w:szCs w:val="28"/>
        </w:rPr>
      </w:pPr>
      <w:r w:rsidRPr="00A8725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8725C">
        <w:rPr>
          <w:rFonts w:ascii="Times New Roman" w:hAnsi="Times New Roman"/>
          <w:b w:val="0"/>
          <w:sz w:val="28"/>
          <w:szCs w:val="28"/>
        </w:rPr>
        <w:t>Принят</w:t>
      </w:r>
      <w:r w:rsidR="00334838">
        <w:rPr>
          <w:rFonts w:ascii="Times New Roman" w:hAnsi="Times New Roman"/>
          <w:b w:val="0"/>
          <w:sz w:val="28"/>
          <w:szCs w:val="28"/>
        </w:rPr>
        <w:t>о</w:t>
      </w:r>
      <w:r w:rsidRPr="00A8725C">
        <w:rPr>
          <w:rFonts w:ascii="Times New Roman" w:hAnsi="Times New Roman"/>
          <w:b w:val="0"/>
          <w:sz w:val="28"/>
          <w:szCs w:val="28"/>
        </w:rPr>
        <w:t xml:space="preserve"> Советом народных депутатов</w:t>
      </w:r>
    </w:p>
    <w:p w:rsidR="00334838" w:rsidRPr="00A8725C" w:rsidRDefault="00334838" w:rsidP="00BA2CCC">
      <w:pPr>
        <w:pStyle w:val="a3"/>
        <w:spacing w:before="0" w:line="240" w:lineRule="auto"/>
        <w:ind w:right="23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Таштагольского муниципального района</w:t>
      </w:r>
    </w:p>
    <w:p w:rsidR="007F6E25" w:rsidRPr="00BC0207" w:rsidRDefault="00521033" w:rsidP="007F6E25">
      <w:pPr>
        <w:pStyle w:val="a3"/>
        <w:spacing w:before="0" w:line="240" w:lineRule="auto"/>
        <w:ind w:right="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6E25" w:rsidRPr="00A872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</w:t>
      </w:r>
      <w:r w:rsidR="002E46FE">
        <w:rPr>
          <w:rFonts w:ascii="Times New Roman" w:hAnsi="Times New Roman"/>
          <w:sz w:val="28"/>
          <w:szCs w:val="28"/>
        </w:rPr>
        <w:t>июля</w:t>
      </w:r>
      <w:r w:rsidR="00BA2CCC">
        <w:rPr>
          <w:rFonts w:ascii="Times New Roman" w:hAnsi="Times New Roman"/>
          <w:sz w:val="28"/>
          <w:szCs w:val="28"/>
        </w:rPr>
        <w:t xml:space="preserve"> </w:t>
      </w:r>
      <w:r w:rsidR="007F6E25" w:rsidRPr="00A8725C">
        <w:rPr>
          <w:rFonts w:ascii="Times New Roman" w:hAnsi="Times New Roman"/>
          <w:sz w:val="28"/>
          <w:szCs w:val="28"/>
        </w:rPr>
        <w:t>201</w:t>
      </w:r>
      <w:r w:rsidR="00334838">
        <w:rPr>
          <w:rFonts w:ascii="Times New Roman" w:hAnsi="Times New Roman"/>
          <w:sz w:val="28"/>
          <w:szCs w:val="28"/>
        </w:rPr>
        <w:t>7</w:t>
      </w:r>
      <w:r w:rsidR="007F6E25" w:rsidRPr="00A8725C">
        <w:rPr>
          <w:rFonts w:ascii="Times New Roman" w:hAnsi="Times New Roman"/>
          <w:sz w:val="28"/>
          <w:szCs w:val="28"/>
        </w:rPr>
        <w:t xml:space="preserve"> г</w:t>
      </w:r>
      <w:r w:rsidR="00BA2CCC">
        <w:rPr>
          <w:rFonts w:ascii="Times New Roman" w:hAnsi="Times New Roman"/>
          <w:sz w:val="28"/>
          <w:szCs w:val="28"/>
        </w:rPr>
        <w:t>ода</w:t>
      </w:r>
    </w:p>
    <w:p w:rsidR="00A8725C" w:rsidRPr="00BC0207" w:rsidRDefault="00A8725C" w:rsidP="007F6E25">
      <w:pPr>
        <w:pStyle w:val="a3"/>
        <w:spacing w:before="0" w:line="240" w:lineRule="auto"/>
        <w:ind w:right="23"/>
        <w:jc w:val="right"/>
        <w:rPr>
          <w:rFonts w:ascii="Times New Roman" w:hAnsi="Times New Roman"/>
          <w:sz w:val="28"/>
          <w:szCs w:val="28"/>
        </w:rPr>
      </w:pPr>
    </w:p>
    <w:p w:rsidR="007F6E25" w:rsidRPr="00EF52A3" w:rsidRDefault="002E46FE" w:rsidP="005836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народных депутатов Таштагольского муниципального района </w:t>
      </w:r>
      <w:r w:rsidR="00680841">
        <w:rPr>
          <w:b/>
          <w:bCs/>
          <w:sz w:val="28"/>
          <w:szCs w:val="28"/>
        </w:rPr>
        <w:t>от 24.01.2012 г</w:t>
      </w:r>
      <w:r w:rsidR="00521033">
        <w:rPr>
          <w:b/>
          <w:bCs/>
          <w:sz w:val="28"/>
          <w:szCs w:val="28"/>
        </w:rPr>
        <w:t>ода</w:t>
      </w:r>
      <w:r w:rsidR="00680841">
        <w:rPr>
          <w:b/>
          <w:bCs/>
          <w:sz w:val="28"/>
          <w:szCs w:val="28"/>
        </w:rPr>
        <w:t xml:space="preserve"> №288-рр </w:t>
      </w:r>
      <w:r>
        <w:rPr>
          <w:b/>
          <w:bCs/>
          <w:sz w:val="28"/>
          <w:szCs w:val="28"/>
        </w:rPr>
        <w:t>«Об утверждении Положения «О муниципальной службе в Таштагольском муниципальном районе Кемеровской области»</w:t>
      </w:r>
    </w:p>
    <w:p w:rsidR="00A8725C" w:rsidRPr="00EF52A3" w:rsidRDefault="00A8725C" w:rsidP="0058361D">
      <w:pPr>
        <w:jc w:val="center"/>
        <w:rPr>
          <w:b/>
          <w:bCs/>
          <w:sz w:val="28"/>
          <w:szCs w:val="28"/>
        </w:rPr>
      </w:pPr>
    </w:p>
    <w:p w:rsidR="003B0A91" w:rsidRPr="00BC0207" w:rsidRDefault="002E46FE" w:rsidP="00521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</w:t>
      </w:r>
      <w:r w:rsidR="003B0A91" w:rsidRPr="00A8725C">
        <w:rPr>
          <w:sz w:val="28"/>
          <w:szCs w:val="28"/>
        </w:rPr>
        <w:t xml:space="preserve">, </w:t>
      </w:r>
      <w:r w:rsidR="00B5724C">
        <w:rPr>
          <w:sz w:val="28"/>
          <w:szCs w:val="28"/>
        </w:rPr>
        <w:t>в связи с изменениями в статью 21 Федерального закона от 02.03.2007</w:t>
      </w:r>
      <w:r w:rsidR="00521033">
        <w:rPr>
          <w:sz w:val="28"/>
          <w:szCs w:val="28"/>
        </w:rPr>
        <w:t xml:space="preserve"> года</w:t>
      </w:r>
      <w:r w:rsidR="00B5724C">
        <w:rPr>
          <w:sz w:val="28"/>
          <w:szCs w:val="28"/>
        </w:rPr>
        <w:t xml:space="preserve"> №25-ФЗ «О муниципальной службе Российской Федерации», на основании закона Кемеровской области от 30.06.2007 </w:t>
      </w:r>
      <w:r w:rsidR="00521033">
        <w:rPr>
          <w:sz w:val="28"/>
          <w:szCs w:val="28"/>
        </w:rPr>
        <w:t xml:space="preserve">года </w:t>
      </w:r>
      <w:r w:rsidR="00B5724C">
        <w:rPr>
          <w:sz w:val="28"/>
          <w:szCs w:val="28"/>
        </w:rPr>
        <w:t xml:space="preserve">№103-ОЗ «О некоторых вопросах прохождения муниципальной службы», </w:t>
      </w:r>
      <w:r>
        <w:rPr>
          <w:sz w:val="28"/>
          <w:szCs w:val="28"/>
        </w:rPr>
        <w:t xml:space="preserve">руководствуясь </w:t>
      </w:r>
      <w:hyperlink r:id="rId8" w:history="1">
        <w:r w:rsidR="003B0A91" w:rsidRPr="00A8725C">
          <w:rPr>
            <w:sz w:val="28"/>
            <w:szCs w:val="28"/>
          </w:rPr>
          <w:t>Уставом</w:t>
        </w:r>
      </w:hyperlink>
      <w:r w:rsidR="00BD6AE5" w:rsidRPr="00A8725C">
        <w:rPr>
          <w:sz w:val="28"/>
          <w:szCs w:val="28"/>
        </w:rPr>
        <w:t xml:space="preserve"> Таштагольского муниципального района, </w:t>
      </w:r>
      <w:r w:rsidR="003B0A91" w:rsidRPr="00A8725C">
        <w:rPr>
          <w:sz w:val="28"/>
          <w:szCs w:val="28"/>
        </w:rPr>
        <w:t>Совет народных депутатов</w:t>
      </w:r>
      <w:r w:rsidR="00334838">
        <w:rPr>
          <w:sz w:val="28"/>
          <w:szCs w:val="28"/>
        </w:rPr>
        <w:t xml:space="preserve"> Таштагольского муниципального района</w:t>
      </w:r>
      <w:r w:rsidR="007F6E25" w:rsidRPr="00A8725C">
        <w:rPr>
          <w:sz w:val="28"/>
          <w:szCs w:val="28"/>
        </w:rPr>
        <w:t>,</w:t>
      </w:r>
    </w:p>
    <w:p w:rsidR="00A8725C" w:rsidRPr="00BC0207" w:rsidRDefault="00A8725C" w:rsidP="00583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6E25" w:rsidRPr="00BC0207" w:rsidRDefault="007F6E25" w:rsidP="00BA2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25C">
        <w:rPr>
          <w:b/>
          <w:sz w:val="28"/>
          <w:szCs w:val="28"/>
        </w:rPr>
        <w:t>РЕШИЛ:</w:t>
      </w:r>
    </w:p>
    <w:p w:rsidR="00A8725C" w:rsidRPr="00BC0207" w:rsidRDefault="00A8725C" w:rsidP="005836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1033" w:rsidRDefault="00521033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0841">
        <w:rPr>
          <w:sz w:val="28"/>
          <w:szCs w:val="28"/>
        </w:rPr>
        <w:t>Внести</w:t>
      </w:r>
      <w:r w:rsidR="00680841" w:rsidRPr="00680841">
        <w:rPr>
          <w:sz w:val="28"/>
          <w:szCs w:val="28"/>
        </w:rPr>
        <w:t xml:space="preserve"> </w:t>
      </w:r>
      <w:r w:rsidR="00680841" w:rsidRPr="00680841">
        <w:rPr>
          <w:bCs/>
          <w:sz w:val="28"/>
          <w:szCs w:val="28"/>
        </w:rPr>
        <w:t>в решение Совета народных депутатов Таштагольского муниципального района от 24.01.</w:t>
      </w:r>
      <w:r w:rsidR="00680841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года</w:t>
      </w:r>
      <w:r w:rsidR="00680841" w:rsidRPr="00680841">
        <w:rPr>
          <w:bCs/>
          <w:sz w:val="28"/>
          <w:szCs w:val="28"/>
        </w:rPr>
        <w:t xml:space="preserve"> №288-рр</w:t>
      </w:r>
      <w:r w:rsidR="00680841">
        <w:rPr>
          <w:b/>
          <w:bCs/>
          <w:sz w:val="28"/>
          <w:szCs w:val="28"/>
        </w:rPr>
        <w:t xml:space="preserve"> </w:t>
      </w:r>
      <w:r w:rsidR="00680841" w:rsidRPr="00680841">
        <w:rPr>
          <w:bCs/>
          <w:sz w:val="28"/>
          <w:szCs w:val="28"/>
        </w:rPr>
        <w:t>«Об утверждении Положения «О муниципальной службе в Таштагольском муниципальном районе Кемеровской области»</w:t>
      </w:r>
      <w:r w:rsidR="00680841">
        <w:rPr>
          <w:bCs/>
          <w:sz w:val="28"/>
          <w:szCs w:val="28"/>
        </w:rPr>
        <w:t xml:space="preserve"> следующие изменения:</w:t>
      </w:r>
    </w:p>
    <w:p w:rsidR="00521033" w:rsidRDefault="00680841" w:rsidP="005210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 пункт 4 статьи 32 Положения изложить в следующей редакции:</w:t>
      </w:r>
    </w:p>
    <w:p w:rsidR="00521033" w:rsidRDefault="00680841" w:rsidP="005210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«4) </w:t>
      </w:r>
      <w:r w:rsidRPr="000159C8">
        <w:rPr>
          <w:sz w:val="28"/>
          <w:szCs w:val="28"/>
        </w:rPr>
        <w:t>Муниципальному служащему предоставляется ежегодный дополнительный оплачиваемый отпуск за выслугу лет продолжительностью не более 1</w:t>
      </w:r>
      <w:r>
        <w:rPr>
          <w:sz w:val="28"/>
          <w:szCs w:val="28"/>
        </w:rPr>
        <w:t>0</w:t>
      </w:r>
      <w:r w:rsidRPr="000159C8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521033" w:rsidRDefault="00680841" w:rsidP="00521033">
      <w:pPr>
        <w:ind w:firstLine="709"/>
        <w:jc w:val="both"/>
        <w:rPr>
          <w:bCs/>
          <w:sz w:val="28"/>
          <w:szCs w:val="28"/>
        </w:rPr>
      </w:pPr>
      <w:r w:rsidRPr="000159C8">
        <w:rPr>
          <w:sz w:val="28"/>
          <w:szCs w:val="28"/>
        </w:rPr>
        <w:lastRenderedPageBreak/>
        <w:t>Продолжительность ежегодного дополнительного оплачиваемого отпуска за выслугу лет исчисляется из расчета один календарный день за каж</w:t>
      </w:r>
      <w:r>
        <w:rPr>
          <w:sz w:val="28"/>
          <w:szCs w:val="28"/>
        </w:rPr>
        <w:t>дый год муниципальной службы»;</w:t>
      </w:r>
    </w:p>
    <w:p w:rsidR="00521033" w:rsidRDefault="00680841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798A">
        <w:rPr>
          <w:sz w:val="28"/>
          <w:szCs w:val="28"/>
        </w:rPr>
        <w:t>статью 32 Положения дополнить пунктом 5.1. следующего содержания:</w:t>
      </w:r>
    </w:p>
    <w:p w:rsidR="00521033" w:rsidRDefault="0019798A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«5.1. Муниципальному служащему, для которого установлен ненормированный </w:t>
      </w:r>
      <w:r w:rsidR="00215C79">
        <w:rPr>
          <w:sz w:val="28"/>
          <w:szCs w:val="28"/>
        </w:rPr>
        <w:t>служебный день, предоставляется ежегодный дополнительный оплачиваемый отпуск за ненормированный служебный день продолжительностью 3 (три) календарных дня.</w:t>
      </w:r>
    </w:p>
    <w:p w:rsidR="00521033" w:rsidRDefault="00215C79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Сохранить для муниципальных служащих, имеющих на день вступления в силу настоящего Федерального закона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отпуска или части этих отпусков</w:t>
      </w:r>
      <w:r w:rsidR="00521033">
        <w:rPr>
          <w:sz w:val="28"/>
          <w:szCs w:val="28"/>
        </w:rPr>
        <w:t>.</w:t>
      </w:r>
    </w:p>
    <w:p w:rsidR="00521033" w:rsidRDefault="00215C79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Исчислять в соответствии с требованиями статьи 21 Федерального закона от 02.03.2007</w:t>
      </w:r>
      <w:r w:rsidR="0052103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№25-ФЗ «О муниципальной службе Российской Федерации», в редакции Федерального закона от 01.05.2017 г</w:t>
      </w:r>
      <w:r w:rsidR="00521033">
        <w:rPr>
          <w:sz w:val="28"/>
          <w:szCs w:val="28"/>
        </w:rPr>
        <w:t>ода</w:t>
      </w:r>
      <w:r>
        <w:rPr>
          <w:sz w:val="28"/>
          <w:szCs w:val="28"/>
        </w:rPr>
        <w:t xml:space="preserve"> №90-ФЗ),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Федерального закона, начиная с их нового служебного года».</w:t>
      </w:r>
    </w:p>
    <w:p w:rsidR="00521033" w:rsidRDefault="00215C79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253B5">
        <w:rPr>
          <w:sz w:val="28"/>
          <w:szCs w:val="28"/>
        </w:rPr>
        <w:t>.</w:t>
      </w:r>
      <w:r w:rsidR="00EF52A3">
        <w:rPr>
          <w:sz w:val="28"/>
          <w:szCs w:val="28"/>
        </w:rPr>
        <w:t xml:space="preserve"> Контроль за исполнением настоящего решения возложить на </w:t>
      </w:r>
      <w:r w:rsidR="003253B5">
        <w:rPr>
          <w:sz w:val="28"/>
          <w:szCs w:val="28"/>
        </w:rPr>
        <w:t>Заместителя Главы</w:t>
      </w:r>
      <w:r w:rsidR="00EF52A3">
        <w:rPr>
          <w:sz w:val="28"/>
          <w:szCs w:val="28"/>
        </w:rPr>
        <w:t xml:space="preserve"> Таштагольского муниципального района</w:t>
      </w:r>
      <w:r w:rsidR="003253B5">
        <w:rPr>
          <w:sz w:val="28"/>
          <w:szCs w:val="28"/>
        </w:rPr>
        <w:t xml:space="preserve"> </w:t>
      </w:r>
      <w:r>
        <w:rPr>
          <w:sz w:val="28"/>
          <w:szCs w:val="28"/>
        </w:rPr>
        <w:t>Т.Д. Бучевскую</w:t>
      </w:r>
      <w:r w:rsidR="00EF52A3">
        <w:rPr>
          <w:sz w:val="28"/>
          <w:szCs w:val="28"/>
        </w:rPr>
        <w:t>.</w:t>
      </w:r>
    </w:p>
    <w:p w:rsidR="00BA2CCC" w:rsidRPr="00521033" w:rsidRDefault="00215C79" w:rsidP="005210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EF52A3">
        <w:rPr>
          <w:sz w:val="28"/>
          <w:szCs w:val="28"/>
        </w:rPr>
        <w:t xml:space="preserve">. </w:t>
      </w:r>
      <w:r w:rsidR="00EF52A3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принятия</w:t>
      </w:r>
      <w:r w:rsidR="00EF52A3" w:rsidRPr="003E28BF">
        <w:rPr>
          <w:sz w:val="28"/>
          <w:szCs w:val="28"/>
        </w:rPr>
        <w:t xml:space="preserve"> и подлежит опубликованию в газете «Красная Шория» и размещению на официальном сайте </w:t>
      </w:r>
      <w:r w:rsidR="00EF52A3">
        <w:rPr>
          <w:sz w:val="28"/>
          <w:szCs w:val="28"/>
        </w:rPr>
        <w:t>а</w:t>
      </w:r>
      <w:r w:rsidR="00EF52A3" w:rsidRPr="003E28BF">
        <w:rPr>
          <w:sz w:val="28"/>
          <w:szCs w:val="28"/>
        </w:rPr>
        <w:t>дминистрации Таштагольского</w:t>
      </w:r>
      <w:r w:rsidR="00EF52A3">
        <w:rPr>
          <w:sz w:val="28"/>
          <w:szCs w:val="28"/>
        </w:rPr>
        <w:t xml:space="preserve"> муниципального</w:t>
      </w:r>
      <w:r w:rsidR="00EF52A3" w:rsidRPr="003E28BF">
        <w:rPr>
          <w:sz w:val="28"/>
          <w:szCs w:val="28"/>
        </w:rPr>
        <w:t xml:space="preserve"> района в </w:t>
      </w:r>
      <w:r w:rsidR="003253B5">
        <w:rPr>
          <w:sz w:val="28"/>
          <w:szCs w:val="28"/>
        </w:rPr>
        <w:t xml:space="preserve">информационно-телекоммуникационной </w:t>
      </w:r>
      <w:r w:rsidR="00EF52A3" w:rsidRPr="003E28BF">
        <w:rPr>
          <w:sz w:val="28"/>
          <w:szCs w:val="28"/>
        </w:rPr>
        <w:t xml:space="preserve">сети </w:t>
      </w:r>
      <w:r w:rsidR="003253B5">
        <w:rPr>
          <w:sz w:val="28"/>
          <w:szCs w:val="28"/>
        </w:rPr>
        <w:t>«</w:t>
      </w:r>
      <w:r w:rsidR="00EF52A3" w:rsidRPr="003E28BF">
        <w:rPr>
          <w:sz w:val="28"/>
          <w:szCs w:val="28"/>
        </w:rPr>
        <w:t>Интернет</w:t>
      </w:r>
      <w:r w:rsidR="003253B5">
        <w:rPr>
          <w:sz w:val="28"/>
          <w:szCs w:val="28"/>
        </w:rPr>
        <w:t>»</w:t>
      </w:r>
      <w:r w:rsidR="00EF52A3">
        <w:rPr>
          <w:sz w:val="28"/>
          <w:szCs w:val="28"/>
        </w:rPr>
        <w:t>.</w:t>
      </w:r>
    </w:p>
    <w:p w:rsidR="00BA2CCC" w:rsidRDefault="00BA2CCC" w:rsidP="00BA2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CCC" w:rsidRDefault="00BA2CCC" w:rsidP="00BA2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033" w:rsidRDefault="00521033" w:rsidP="00325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3B5" w:rsidRDefault="003253B5" w:rsidP="003253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6AE5" w:rsidRPr="00A8725C">
        <w:rPr>
          <w:sz w:val="28"/>
          <w:szCs w:val="28"/>
        </w:rPr>
        <w:t xml:space="preserve">Таштагольского </w:t>
      </w:r>
    </w:p>
    <w:p w:rsidR="00BD6AE5" w:rsidRPr="00BC0207" w:rsidRDefault="003253B5" w:rsidP="003253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D6AE5" w:rsidRPr="00A8725C">
        <w:rPr>
          <w:sz w:val="28"/>
          <w:szCs w:val="28"/>
        </w:rPr>
        <w:t xml:space="preserve">района  </w:t>
      </w:r>
      <w:r w:rsidR="00A8725C" w:rsidRPr="00BC0207">
        <w:rPr>
          <w:sz w:val="28"/>
          <w:szCs w:val="28"/>
        </w:rPr>
        <w:t xml:space="preserve"> </w:t>
      </w:r>
      <w:r w:rsidR="00BD6AE5" w:rsidRPr="00A8725C">
        <w:rPr>
          <w:sz w:val="28"/>
          <w:szCs w:val="28"/>
        </w:rPr>
        <w:t xml:space="preserve">                                                             </w:t>
      </w:r>
      <w:r w:rsidR="00BA2CCC">
        <w:rPr>
          <w:sz w:val="28"/>
          <w:szCs w:val="28"/>
        </w:rPr>
        <w:t xml:space="preserve">    </w:t>
      </w:r>
      <w:r w:rsidR="00BD6AE5" w:rsidRPr="00A8725C">
        <w:rPr>
          <w:sz w:val="28"/>
          <w:szCs w:val="28"/>
        </w:rPr>
        <w:t>В.Н. Макута</w:t>
      </w:r>
    </w:p>
    <w:p w:rsidR="00A8725C" w:rsidRDefault="00A872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2CCC" w:rsidRDefault="00BA2C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033" w:rsidRDefault="00521033" w:rsidP="00BA2C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CDE" w:rsidRDefault="00340CDE" w:rsidP="00BA2C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D6AE5" w:rsidRPr="00A8725C">
        <w:rPr>
          <w:sz w:val="28"/>
          <w:szCs w:val="28"/>
        </w:rPr>
        <w:t xml:space="preserve">Совета народных депутатов </w:t>
      </w:r>
    </w:p>
    <w:p w:rsidR="0093566A" w:rsidRPr="00A8725C" w:rsidRDefault="00340CDE" w:rsidP="00521033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Таштагольского муниципального района                                       И.Г. Азаренок</w:t>
      </w:r>
    </w:p>
    <w:sectPr w:rsidR="0093566A" w:rsidRPr="00A8725C" w:rsidSect="00FD1A0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3D" w:rsidRDefault="002A1D3D">
      <w:r>
        <w:separator/>
      </w:r>
    </w:p>
  </w:endnote>
  <w:endnote w:type="continuationSeparator" w:id="0">
    <w:p w:rsidR="002A1D3D" w:rsidRDefault="002A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FE" w:rsidRDefault="002E46FE" w:rsidP="00493F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6FE" w:rsidRDefault="002E46FE" w:rsidP="00BA2C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FE" w:rsidRDefault="002E46FE" w:rsidP="00493F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5FB">
      <w:rPr>
        <w:rStyle w:val="a5"/>
        <w:noProof/>
      </w:rPr>
      <w:t>2</w:t>
    </w:r>
    <w:r>
      <w:rPr>
        <w:rStyle w:val="a5"/>
      </w:rPr>
      <w:fldChar w:fldCharType="end"/>
    </w:r>
  </w:p>
  <w:p w:rsidR="002E46FE" w:rsidRDefault="002E46FE" w:rsidP="00BA2CC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3D" w:rsidRDefault="002A1D3D">
      <w:r>
        <w:separator/>
      </w:r>
    </w:p>
  </w:footnote>
  <w:footnote w:type="continuationSeparator" w:id="0">
    <w:p w:rsidR="002A1D3D" w:rsidRDefault="002A1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2AD"/>
    <w:multiLevelType w:val="hybridMultilevel"/>
    <w:tmpl w:val="4AE24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A91"/>
    <w:rsid w:val="000214F2"/>
    <w:rsid w:val="00032A47"/>
    <w:rsid w:val="00044841"/>
    <w:rsid w:val="00060710"/>
    <w:rsid w:val="00061D57"/>
    <w:rsid w:val="000B40FC"/>
    <w:rsid w:val="0010145E"/>
    <w:rsid w:val="00116D8A"/>
    <w:rsid w:val="00196F91"/>
    <w:rsid w:val="0019798A"/>
    <w:rsid w:val="001A5133"/>
    <w:rsid w:val="001C1FA2"/>
    <w:rsid w:val="00215C79"/>
    <w:rsid w:val="002215E5"/>
    <w:rsid w:val="002451F1"/>
    <w:rsid w:val="0026366C"/>
    <w:rsid w:val="002A1D3D"/>
    <w:rsid w:val="002D0425"/>
    <w:rsid w:val="002E46FE"/>
    <w:rsid w:val="003240C9"/>
    <w:rsid w:val="003253B5"/>
    <w:rsid w:val="00334838"/>
    <w:rsid w:val="00340CDE"/>
    <w:rsid w:val="00371722"/>
    <w:rsid w:val="003B0A91"/>
    <w:rsid w:val="003D04B9"/>
    <w:rsid w:val="003E51AE"/>
    <w:rsid w:val="004301D2"/>
    <w:rsid w:val="0043520A"/>
    <w:rsid w:val="00493F69"/>
    <w:rsid w:val="004C634F"/>
    <w:rsid w:val="00512052"/>
    <w:rsid w:val="00521033"/>
    <w:rsid w:val="0054269A"/>
    <w:rsid w:val="00573CFA"/>
    <w:rsid w:val="00580AE9"/>
    <w:rsid w:val="0058361D"/>
    <w:rsid w:val="005B3CAE"/>
    <w:rsid w:val="00626EB7"/>
    <w:rsid w:val="00644EB0"/>
    <w:rsid w:val="0065049B"/>
    <w:rsid w:val="00680841"/>
    <w:rsid w:val="006D1AC2"/>
    <w:rsid w:val="007175FB"/>
    <w:rsid w:val="00736A39"/>
    <w:rsid w:val="00746116"/>
    <w:rsid w:val="00786069"/>
    <w:rsid w:val="00790B5E"/>
    <w:rsid w:val="00796AE9"/>
    <w:rsid w:val="007B7C42"/>
    <w:rsid w:val="007D1120"/>
    <w:rsid w:val="007E3175"/>
    <w:rsid w:val="007F69A1"/>
    <w:rsid w:val="007F6E25"/>
    <w:rsid w:val="0081429A"/>
    <w:rsid w:val="00853E15"/>
    <w:rsid w:val="008C1107"/>
    <w:rsid w:val="00916D14"/>
    <w:rsid w:val="00916D77"/>
    <w:rsid w:val="0091771D"/>
    <w:rsid w:val="0093566A"/>
    <w:rsid w:val="009C5F88"/>
    <w:rsid w:val="009D1DF1"/>
    <w:rsid w:val="00A33164"/>
    <w:rsid w:val="00A41FB7"/>
    <w:rsid w:val="00A449AE"/>
    <w:rsid w:val="00A655BC"/>
    <w:rsid w:val="00A7475A"/>
    <w:rsid w:val="00A8725C"/>
    <w:rsid w:val="00AF5323"/>
    <w:rsid w:val="00B51DC1"/>
    <w:rsid w:val="00B55A94"/>
    <w:rsid w:val="00B5724C"/>
    <w:rsid w:val="00BA2CCC"/>
    <w:rsid w:val="00BC0207"/>
    <w:rsid w:val="00BD6AE5"/>
    <w:rsid w:val="00C052CA"/>
    <w:rsid w:val="00C123B8"/>
    <w:rsid w:val="00C3048E"/>
    <w:rsid w:val="00D13EDB"/>
    <w:rsid w:val="00D1493E"/>
    <w:rsid w:val="00D450A3"/>
    <w:rsid w:val="00DB1B2D"/>
    <w:rsid w:val="00DB5ED5"/>
    <w:rsid w:val="00DE63CE"/>
    <w:rsid w:val="00E6306D"/>
    <w:rsid w:val="00E91C38"/>
    <w:rsid w:val="00EE7081"/>
    <w:rsid w:val="00EF52A3"/>
    <w:rsid w:val="00F16C4B"/>
    <w:rsid w:val="00F26FBB"/>
    <w:rsid w:val="00F77A33"/>
    <w:rsid w:val="00F804F9"/>
    <w:rsid w:val="00FB32C0"/>
    <w:rsid w:val="00FD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B0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A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0A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7F6E2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paragraph" w:styleId="a4">
    <w:name w:val="footer"/>
    <w:basedOn w:val="a"/>
    <w:rsid w:val="00BA2C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2CCC"/>
  </w:style>
  <w:style w:type="paragraph" w:customStyle="1" w:styleId="1">
    <w:name w:val=" Знак Знак1 Знак"/>
    <w:basedOn w:val="a"/>
    <w:rsid w:val="0068084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599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КРАПИВИНСКИЙ РАЙОННЫЙ СОВЕТ НАРОДНЫХ ДЕПУТАТОВ</vt:lpstr>
    </vt:vector>
  </TitlesOfParts>
  <Company>РайФУ</Company>
  <LinksUpToDate>false</LinksUpToDate>
  <CharactersWithSpaces>3447</CharactersWithSpaces>
  <SharedDoc>false</SharedDoc>
  <HLinks>
    <vt:vector size="6" baseType="variant"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consultantplus://offline/main?base=RLAW284;n=32599;fld=134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КРАПИВИНСКИЙ РАЙОННЫЙ СОВЕТ НАРОДНЫХ ДЕПУТАТОВ</dc:title>
  <dc:subject/>
  <dc:creator>Бедарева</dc:creator>
  <cp:keywords/>
  <dc:description/>
  <cp:lastModifiedBy>Luda</cp:lastModifiedBy>
  <cp:revision>2</cp:revision>
  <cp:lastPrinted>2017-07-31T06:47:00Z</cp:lastPrinted>
  <dcterms:created xsi:type="dcterms:W3CDTF">2017-07-31T06:47:00Z</dcterms:created>
  <dcterms:modified xsi:type="dcterms:W3CDTF">2017-07-31T06:47:00Z</dcterms:modified>
</cp:coreProperties>
</file>