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9A25E9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F87C9A">
        <w:t>4</w:t>
      </w:r>
      <w:r w:rsidR="0075203C">
        <w:t xml:space="preserve"> к постановлению</w:t>
      </w:r>
    </w:p>
    <w:p w:rsidR="0075203C" w:rsidRDefault="00364286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 xml:space="preserve">дминистрации </w:t>
      </w:r>
      <w:proofErr w:type="spellStart"/>
      <w:r w:rsidR="0075203C">
        <w:t>Таштагольского</w:t>
      </w:r>
      <w:proofErr w:type="spellEnd"/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3B16D2" w:rsidRDefault="003B16D2" w:rsidP="003B16D2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9A25E9">
        <w:t xml:space="preserve">          </w:t>
      </w:r>
      <w:r w:rsidR="005252C9">
        <w:t xml:space="preserve"> </w:t>
      </w:r>
      <w:r w:rsidR="009A25E9" w:rsidRPr="00892DD3">
        <w:t xml:space="preserve">№ </w:t>
      </w:r>
      <w:r w:rsidR="00830669" w:rsidRPr="00830669">
        <w:t>1249</w:t>
      </w:r>
      <w:r w:rsidR="006E32C3" w:rsidRPr="00892DD3">
        <w:t>-п</w:t>
      </w:r>
      <w:r w:rsidRPr="00892DD3">
        <w:t xml:space="preserve">   от</w:t>
      </w:r>
      <w:r w:rsidR="009A25E9" w:rsidRPr="00892DD3">
        <w:t xml:space="preserve"> </w:t>
      </w:r>
      <w:r w:rsidR="00830669" w:rsidRPr="00830669">
        <w:t>16</w:t>
      </w:r>
      <w:r w:rsidR="00830669">
        <w:t>.</w:t>
      </w:r>
      <w:r w:rsidR="00830669" w:rsidRPr="00A80441">
        <w:t>11</w:t>
      </w:r>
      <w:r w:rsidR="00371153">
        <w:t>.</w:t>
      </w:r>
      <w:r w:rsidR="009A25E9" w:rsidRPr="00892DD3">
        <w:t>202</w:t>
      </w:r>
      <w:r w:rsidR="007905B0">
        <w:t>3</w:t>
      </w:r>
    </w:p>
    <w:p w:rsidR="0075203C" w:rsidRDefault="0075203C" w:rsidP="00BF4BB0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5203C" w:rsidRPr="007905B0" w:rsidRDefault="006E32C3" w:rsidP="00CF22F9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7905B0">
        <w:rPr>
          <w:u w:val="single"/>
        </w:rPr>
        <w:t>«</w:t>
      </w:r>
      <w:r w:rsidR="004B4E41" w:rsidRPr="007905B0">
        <w:rPr>
          <w:u w:val="single"/>
        </w:rPr>
        <w:t>Развитие физической культуры и спорта</w:t>
      </w:r>
      <w:r w:rsidRPr="007905B0">
        <w:rPr>
          <w:u w:val="single"/>
        </w:rPr>
        <w:t>»</w:t>
      </w:r>
      <w:r w:rsidR="005252C9" w:rsidRPr="007905B0">
        <w:rPr>
          <w:u w:val="single"/>
        </w:rPr>
        <w:t xml:space="preserve"> </w:t>
      </w:r>
      <w:r w:rsidR="005D54B8" w:rsidRPr="007905B0">
        <w:rPr>
          <w:u w:val="single"/>
        </w:rPr>
        <w:t>на 202</w:t>
      </w:r>
      <w:r w:rsidR="00603B28">
        <w:rPr>
          <w:u w:val="single"/>
        </w:rPr>
        <w:t>4</w:t>
      </w:r>
      <w:r w:rsidR="005D54B8" w:rsidRPr="007905B0">
        <w:rPr>
          <w:u w:val="single"/>
        </w:rPr>
        <w:t>-202</w:t>
      </w:r>
      <w:r w:rsidR="00603B28">
        <w:rPr>
          <w:u w:val="single"/>
        </w:rPr>
        <w:t>6</w:t>
      </w:r>
      <w:r w:rsidR="005252C9" w:rsidRPr="007905B0">
        <w:rPr>
          <w:u w:val="single"/>
        </w:rPr>
        <w:t xml:space="preserve"> годы</w:t>
      </w:r>
    </w:p>
    <w:p w:rsidR="0075203C" w:rsidRDefault="0075203C" w:rsidP="00BF4BB0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BF4BB0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F46FB9">
        <w:rPr>
          <w:u w:val="single"/>
        </w:rPr>
        <w:t xml:space="preserve">за </w:t>
      </w:r>
      <w:r w:rsidR="008431F2" w:rsidRPr="00F46FB9">
        <w:rPr>
          <w:u w:val="single"/>
        </w:rPr>
        <w:t>2</w:t>
      </w:r>
      <w:r w:rsidR="005D54B8" w:rsidRPr="00F46FB9">
        <w:rPr>
          <w:u w:val="single"/>
        </w:rPr>
        <w:t>02</w:t>
      </w:r>
      <w:r w:rsidR="00603B28" w:rsidRPr="00F46FB9">
        <w:rPr>
          <w:u w:val="single"/>
        </w:rPr>
        <w:t>4</w:t>
      </w:r>
      <w:r w:rsidR="0075203C" w:rsidRPr="00F46FB9">
        <w:rPr>
          <w:u w:val="single"/>
        </w:rPr>
        <w:t xml:space="preserve"> год</w:t>
      </w:r>
    </w:p>
    <w:p w:rsidR="00F46FB9" w:rsidRPr="00F46FB9" w:rsidRDefault="00F46FB9" w:rsidP="00BF4BB0">
      <w:pPr>
        <w:widowControl w:val="0"/>
        <w:autoSpaceDE w:val="0"/>
        <w:autoSpaceDN w:val="0"/>
        <w:adjustRightInd w:val="0"/>
        <w:jc w:val="center"/>
        <w:rPr>
          <w:u w:val="single"/>
        </w:rPr>
      </w:pPr>
    </w:p>
    <w:tbl>
      <w:tblPr>
        <w:tblW w:w="100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065"/>
        <w:gridCol w:w="1418"/>
        <w:gridCol w:w="1128"/>
        <w:gridCol w:w="1134"/>
        <w:gridCol w:w="2268"/>
      </w:tblGrid>
      <w:tr w:rsidR="00E871C8" w:rsidRPr="00E871C8" w:rsidTr="00F46FB9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1C8">
              <w:t xml:space="preserve">N </w:t>
            </w:r>
            <w:proofErr w:type="spellStart"/>
            <w:proofErr w:type="gramStart"/>
            <w:r w:rsidRPr="00E871C8">
              <w:t>п</w:t>
            </w:r>
            <w:proofErr w:type="spellEnd"/>
            <w:proofErr w:type="gramEnd"/>
            <w:r w:rsidRPr="00E871C8">
              <w:t>/</w:t>
            </w:r>
            <w:proofErr w:type="spellStart"/>
            <w:r w:rsidRPr="00E871C8"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1C8">
              <w:t>Наименование целевого показателя (индикатора)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ind w:left="-144" w:right="-75"/>
              <w:jc w:val="center"/>
            </w:pPr>
          </w:p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ind w:left="-144" w:right="-75"/>
              <w:jc w:val="center"/>
            </w:pPr>
          </w:p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ind w:left="-144" w:right="-75"/>
              <w:jc w:val="center"/>
            </w:pPr>
            <w:r w:rsidRPr="00E871C8">
              <w:t>Единица измерения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1C8">
              <w:t>Значения целевого показателя (индикатора)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1C8"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E871C8" w:rsidRPr="00E871C8" w:rsidTr="00F46FB9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E871C8">
              <w:t xml:space="preserve">фактическое исполнение за год, предшествующий </w:t>
            </w:r>
            <w:proofErr w:type="gramStart"/>
            <w:r w:rsidRPr="00E871C8">
              <w:t>отчетному</w:t>
            </w:r>
            <w:proofErr w:type="gramEnd"/>
          </w:p>
        </w:tc>
        <w:tc>
          <w:tcPr>
            <w:tcW w:w="2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1C8">
              <w:t>отчетный год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871C8" w:rsidRPr="00E871C8" w:rsidTr="00F46FB9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1C8">
              <w:t>план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ind w:right="-54"/>
              <w:jc w:val="center"/>
            </w:pPr>
          </w:p>
          <w:p w:rsidR="00F46FB9" w:rsidRDefault="00E871C8" w:rsidP="00E871C8">
            <w:pPr>
              <w:widowControl w:val="0"/>
              <w:autoSpaceDE w:val="0"/>
              <w:autoSpaceDN w:val="0"/>
              <w:adjustRightInd w:val="0"/>
              <w:ind w:left="-70" w:right="-54"/>
              <w:jc w:val="center"/>
            </w:pPr>
            <w:r w:rsidRPr="00E871C8">
              <w:t xml:space="preserve">факт </w:t>
            </w:r>
          </w:p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ind w:left="-70" w:right="-54"/>
              <w:jc w:val="center"/>
            </w:pPr>
            <w:r w:rsidRPr="00E871C8">
              <w:t>(при наличии)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871C8" w:rsidRPr="00F46FB9" w:rsidTr="00F46FB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F46FB9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F46FB9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F46FB9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F46FB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F46FB9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F46FB9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F46FB9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F46FB9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F46FB9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F46FB9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F46FB9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F46FB9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F46FB9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F46FB9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E871C8" w:rsidRPr="00E871C8" w:rsidTr="00F46FB9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F46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1C8">
              <w:t>1</w:t>
            </w: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autoSpaceDE w:val="0"/>
              <w:autoSpaceDN w:val="0"/>
              <w:adjustRightInd w:val="0"/>
            </w:pPr>
            <w:r w:rsidRPr="00E871C8">
              <w:rPr>
                <w:sz w:val="22"/>
                <w:szCs w:val="22"/>
              </w:rPr>
              <w:t xml:space="preserve">Доля населения </w:t>
            </w:r>
            <w:proofErr w:type="spellStart"/>
            <w:r w:rsidRPr="00E871C8">
              <w:rPr>
                <w:sz w:val="22"/>
                <w:szCs w:val="22"/>
              </w:rPr>
              <w:t>Таштагольского</w:t>
            </w:r>
            <w:proofErr w:type="spellEnd"/>
            <w:r w:rsidRPr="00E871C8">
              <w:rPr>
                <w:sz w:val="22"/>
                <w:szCs w:val="22"/>
              </w:rPr>
              <w:t xml:space="preserve"> муниципального района,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ind w:left="-2" w:right="-75"/>
              <w:jc w:val="center"/>
            </w:pPr>
            <w:r w:rsidRPr="00E871C8">
              <w:t>процент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603B28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603B28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CB20F4" w:rsidRDefault="00CB20F4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64</w:t>
            </w:r>
            <w:r>
              <w:t>,7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ind w:left="355"/>
            </w:pPr>
          </w:p>
        </w:tc>
      </w:tr>
      <w:tr w:rsidR="00E871C8" w:rsidRPr="00E871C8" w:rsidTr="00F46FB9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F46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1C8">
              <w:t>2</w:t>
            </w: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autoSpaceDE w:val="0"/>
              <w:autoSpaceDN w:val="0"/>
              <w:adjustRightInd w:val="0"/>
              <w:jc w:val="both"/>
            </w:pPr>
            <w:r w:rsidRPr="00E871C8">
              <w:rPr>
                <w:sz w:val="22"/>
                <w:szCs w:val="22"/>
              </w:rPr>
              <w:t xml:space="preserve">Численность спортсменов </w:t>
            </w:r>
            <w:proofErr w:type="spellStart"/>
            <w:r w:rsidRPr="00E871C8">
              <w:rPr>
                <w:sz w:val="22"/>
                <w:szCs w:val="22"/>
              </w:rPr>
              <w:t>Таштагольского</w:t>
            </w:r>
            <w:proofErr w:type="spellEnd"/>
            <w:r w:rsidRPr="00E871C8">
              <w:rPr>
                <w:sz w:val="22"/>
                <w:szCs w:val="22"/>
              </w:rPr>
              <w:t xml:space="preserve"> муниципального района, включенных в спортивные сборные команды Кемеровской области - Кузбасс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ind w:left="-2" w:right="-75"/>
              <w:jc w:val="center"/>
            </w:pPr>
            <w:r w:rsidRPr="00E871C8">
              <w:t>человек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603B28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7905B0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0067CF" w:rsidRDefault="000067CF" w:rsidP="00E871C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ind w:left="355"/>
            </w:pPr>
          </w:p>
        </w:tc>
      </w:tr>
      <w:tr w:rsidR="00E871C8" w:rsidRPr="00E871C8" w:rsidTr="00F46FB9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F46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1C8">
              <w:t>3</w:t>
            </w: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</w:pPr>
            <w:r w:rsidRPr="00E871C8">
              <w:t>Количество физкультурно-оздоровительных и спортивных мероприятий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ind w:left="-2" w:right="-75"/>
              <w:jc w:val="center"/>
            </w:pPr>
            <w:r w:rsidRPr="00E871C8">
              <w:t>единиц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603B28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403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1C8">
              <w:t>380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CB20F4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ind w:left="355"/>
            </w:pPr>
          </w:p>
        </w:tc>
      </w:tr>
      <w:tr w:rsidR="00E871C8" w:rsidRPr="00E871C8" w:rsidTr="00F46FB9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F46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1C8">
              <w:t>4</w:t>
            </w: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8" w:rsidRPr="00E871C8" w:rsidRDefault="00E871C8" w:rsidP="00E871C8">
            <w:r w:rsidRPr="00E871C8">
              <w:t>Численность спортсменов-разрядников, имеющих разряды и звания (от I разряда до спортивного звания "Заслуженный мастер спорта")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E871C8" w:rsidP="00E871C8">
            <w:pPr>
              <w:widowControl w:val="0"/>
              <w:autoSpaceDE w:val="0"/>
              <w:autoSpaceDN w:val="0"/>
              <w:adjustRightInd w:val="0"/>
              <w:ind w:left="-2" w:right="-75"/>
              <w:jc w:val="center"/>
            </w:pPr>
            <w:r w:rsidRPr="00E871C8">
              <w:t>единиц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603B28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7905B0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CB20F4" w:rsidP="00E871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C8" w:rsidRPr="00E871C8" w:rsidRDefault="00CB20F4" w:rsidP="00E871C8">
            <w:pPr>
              <w:widowControl w:val="0"/>
              <w:autoSpaceDE w:val="0"/>
              <w:autoSpaceDN w:val="0"/>
              <w:adjustRightInd w:val="0"/>
              <w:ind w:left="355"/>
            </w:pPr>
            <w:r>
              <w:t>98,7%</w:t>
            </w:r>
          </w:p>
        </w:tc>
      </w:tr>
    </w:tbl>
    <w:p w:rsidR="00E871C8" w:rsidRDefault="00E871C8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BF4BB0">
      <w:pPr>
        <w:widowControl w:val="0"/>
        <w:autoSpaceDE w:val="0"/>
        <w:autoSpaceDN w:val="0"/>
        <w:adjustRightInd w:val="0"/>
        <w:jc w:val="both"/>
      </w:pPr>
    </w:p>
    <w:p w:rsidR="00070C97" w:rsidRDefault="00070C97" w:rsidP="00070C97">
      <w:pPr>
        <w:widowControl w:val="0"/>
        <w:autoSpaceDE w:val="0"/>
        <w:autoSpaceDN w:val="0"/>
        <w:adjustRightInd w:val="0"/>
        <w:ind w:firstLine="540"/>
      </w:pPr>
      <w:r>
        <w:t xml:space="preserve">Заместитель Главы </w:t>
      </w:r>
      <w:proofErr w:type="spellStart"/>
      <w:r>
        <w:t>Таштагольского</w:t>
      </w:r>
      <w:proofErr w:type="spellEnd"/>
    </w:p>
    <w:p w:rsidR="00A927D8" w:rsidRDefault="00070C97" w:rsidP="00070C97">
      <w:pPr>
        <w:widowControl w:val="0"/>
        <w:tabs>
          <w:tab w:val="left" w:pos="7513"/>
        </w:tabs>
        <w:autoSpaceDE w:val="0"/>
        <w:autoSpaceDN w:val="0"/>
        <w:adjustRightInd w:val="0"/>
        <w:ind w:firstLine="540"/>
      </w:pPr>
      <w:r>
        <w:t>муниципального района</w:t>
      </w:r>
      <w:r w:rsidR="00F57F63">
        <w:t xml:space="preserve"> </w:t>
      </w:r>
      <w:r>
        <w:tab/>
        <w:t>В.В. Руднева</w:t>
      </w:r>
    </w:p>
    <w:p w:rsidR="00F46FB9" w:rsidRDefault="00F46FB9" w:rsidP="00070C97">
      <w:pPr>
        <w:widowControl w:val="0"/>
        <w:tabs>
          <w:tab w:val="left" w:pos="7513"/>
        </w:tabs>
        <w:autoSpaceDE w:val="0"/>
        <w:autoSpaceDN w:val="0"/>
        <w:adjustRightInd w:val="0"/>
        <w:ind w:firstLine="540"/>
      </w:pPr>
    </w:p>
    <w:p w:rsidR="00F46FB9" w:rsidRDefault="00F46FB9" w:rsidP="00070C97">
      <w:pPr>
        <w:widowControl w:val="0"/>
        <w:tabs>
          <w:tab w:val="left" w:pos="7513"/>
        </w:tabs>
        <w:autoSpaceDE w:val="0"/>
        <w:autoSpaceDN w:val="0"/>
        <w:adjustRightInd w:val="0"/>
        <w:ind w:firstLine="540"/>
        <w:rPr>
          <w:b/>
        </w:rPr>
      </w:pPr>
    </w:p>
    <w:p w:rsidR="00A927D8" w:rsidRDefault="009A25E9" w:rsidP="00A927D8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 xml:space="preserve">Приложение № </w:t>
      </w:r>
      <w:r w:rsidRPr="00BF4BB0">
        <w:t>5</w:t>
      </w:r>
      <w:r w:rsidR="00A927D8">
        <w:t xml:space="preserve"> к постановлению</w:t>
      </w:r>
    </w:p>
    <w:p w:rsidR="00A927D8" w:rsidRDefault="006576F9" w:rsidP="00A927D8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A927D8">
        <w:t xml:space="preserve">дминистрации </w:t>
      </w:r>
      <w:proofErr w:type="spellStart"/>
      <w:r w:rsidR="00A927D8">
        <w:t>Таштагольского</w:t>
      </w:r>
      <w:proofErr w:type="spellEnd"/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A927D8" w:rsidRDefault="00A927D8" w:rsidP="00670512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682ECC">
        <w:t xml:space="preserve">       </w:t>
      </w:r>
      <w:r w:rsidR="00670512" w:rsidRPr="00892DD3">
        <w:t xml:space="preserve">№ </w:t>
      </w:r>
      <w:r w:rsidR="00830669" w:rsidRPr="00830669">
        <w:t>1249</w:t>
      </w:r>
      <w:r w:rsidR="00670512" w:rsidRPr="00892DD3">
        <w:t xml:space="preserve">-п   от </w:t>
      </w:r>
      <w:r w:rsidR="00830669" w:rsidRPr="00830669">
        <w:t>16</w:t>
      </w:r>
      <w:r w:rsidR="00830669">
        <w:t>.</w:t>
      </w:r>
      <w:r w:rsidR="00830669">
        <w:rPr>
          <w:lang w:val="en-US"/>
        </w:rPr>
        <w:t>11</w:t>
      </w:r>
      <w:r w:rsidR="00670512">
        <w:t>.</w:t>
      </w:r>
      <w:r w:rsidR="00670512" w:rsidRPr="00892DD3">
        <w:t>202</w:t>
      </w:r>
      <w:r w:rsidR="00670512">
        <w:t>3</w:t>
      </w:r>
    </w:p>
    <w:p w:rsidR="00670512" w:rsidRDefault="00670512" w:rsidP="00670512">
      <w:pPr>
        <w:widowControl w:val="0"/>
        <w:autoSpaceDE w:val="0"/>
        <w:autoSpaceDN w:val="0"/>
        <w:adjustRightInd w:val="0"/>
        <w:jc w:val="center"/>
        <w:outlineLvl w:val="1"/>
      </w:pPr>
    </w:p>
    <w:p w:rsidR="00A927D8" w:rsidRDefault="00A927D8" w:rsidP="00A927D8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A927D8" w:rsidRDefault="00A927D8" w:rsidP="00A927D8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A927D8" w:rsidRDefault="00A927D8" w:rsidP="00A927D8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A927D8" w:rsidRPr="00F46FB9" w:rsidRDefault="00A927D8" w:rsidP="00A927D8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F46FB9">
        <w:rPr>
          <w:u w:val="single"/>
        </w:rPr>
        <w:t>«</w:t>
      </w:r>
      <w:r w:rsidR="004F5A38" w:rsidRPr="00F46FB9">
        <w:rPr>
          <w:u w:val="single"/>
        </w:rPr>
        <w:t>Развитие физической культуры и спорта</w:t>
      </w:r>
      <w:r w:rsidRPr="00F46FB9">
        <w:rPr>
          <w:u w:val="single"/>
        </w:rPr>
        <w:t>» на 20</w:t>
      </w:r>
      <w:r w:rsidR="001F0AA4" w:rsidRPr="00F46FB9">
        <w:rPr>
          <w:u w:val="single"/>
        </w:rPr>
        <w:t>2</w:t>
      </w:r>
      <w:r w:rsidR="00670512" w:rsidRPr="00F46FB9">
        <w:rPr>
          <w:u w:val="single"/>
        </w:rPr>
        <w:t>4</w:t>
      </w:r>
      <w:r w:rsidRPr="00F46FB9">
        <w:rPr>
          <w:u w:val="single"/>
        </w:rPr>
        <w:t>-202</w:t>
      </w:r>
      <w:r w:rsidR="00670512" w:rsidRPr="00F46FB9">
        <w:rPr>
          <w:u w:val="single"/>
        </w:rPr>
        <w:t>6</w:t>
      </w:r>
      <w:r w:rsidRPr="00F46FB9">
        <w:rPr>
          <w:u w:val="single"/>
        </w:rPr>
        <w:t xml:space="preserve"> годы</w:t>
      </w:r>
    </w:p>
    <w:p w:rsidR="00A927D8" w:rsidRDefault="00A927D8" w:rsidP="00DC3F36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A927D8" w:rsidRPr="00F46FB9" w:rsidRDefault="00A927D8" w:rsidP="00DC3F36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F46FB9">
        <w:rPr>
          <w:u w:val="single"/>
        </w:rPr>
        <w:t>за 20</w:t>
      </w:r>
      <w:r w:rsidR="001F0AA4" w:rsidRPr="00F46FB9">
        <w:rPr>
          <w:u w:val="single"/>
        </w:rPr>
        <w:t>2</w:t>
      </w:r>
      <w:r w:rsidR="00670512" w:rsidRPr="00F46FB9">
        <w:rPr>
          <w:u w:val="single"/>
        </w:rPr>
        <w:t>4</w:t>
      </w:r>
      <w:r w:rsidRPr="00F46FB9">
        <w:rPr>
          <w:u w:val="single"/>
        </w:rPr>
        <w:t xml:space="preserve"> год</w:t>
      </w:r>
    </w:p>
    <w:p w:rsidR="00670512" w:rsidRDefault="00670512" w:rsidP="00DC3F36">
      <w:pPr>
        <w:widowControl w:val="0"/>
        <w:autoSpaceDE w:val="0"/>
        <w:autoSpaceDN w:val="0"/>
        <w:adjustRightInd w:val="0"/>
        <w:jc w:val="center"/>
      </w:pPr>
    </w:p>
    <w:tbl>
      <w:tblPr>
        <w:tblW w:w="992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05"/>
        <w:gridCol w:w="1559"/>
        <w:gridCol w:w="1559"/>
      </w:tblGrid>
      <w:tr w:rsidR="00670512" w:rsidTr="00F46FB9">
        <w:trPr>
          <w:tblCellSpacing w:w="5" w:type="nil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512" w:rsidRDefault="00670512" w:rsidP="006705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подпрограммы, мероприятия; 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12" w:rsidRDefault="00670512" w:rsidP="006705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Объем финансовых ресурсов, </w:t>
            </w:r>
          </w:p>
          <w:p w:rsidR="00670512" w:rsidRDefault="00670512" w:rsidP="006705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тыс. рублей</w:t>
            </w:r>
          </w:p>
        </w:tc>
      </w:tr>
      <w:tr w:rsidR="00670512" w:rsidTr="00F46FB9">
        <w:trPr>
          <w:trHeight w:val="221"/>
          <w:tblCellSpacing w:w="5" w:type="nil"/>
        </w:trPr>
        <w:tc>
          <w:tcPr>
            <w:tcW w:w="6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512" w:rsidRDefault="00670512" w:rsidP="006705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12" w:rsidRDefault="00670512" w:rsidP="006705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</w:tr>
      <w:tr w:rsidR="00670512" w:rsidTr="00F46FB9">
        <w:trPr>
          <w:tblCellSpacing w:w="5" w:type="nil"/>
        </w:trPr>
        <w:tc>
          <w:tcPr>
            <w:tcW w:w="6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512" w:rsidRDefault="00670512" w:rsidP="006705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512" w:rsidRDefault="00670512" w:rsidP="006705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512" w:rsidRDefault="00670512" w:rsidP="006705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670512" w:rsidRPr="00F46FB9" w:rsidTr="00F46FB9">
        <w:trPr>
          <w:tblCellSpacing w:w="5" w:type="nil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12" w:rsidRPr="00F46FB9" w:rsidRDefault="00670512" w:rsidP="0067051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F46FB9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12" w:rsidRPr="00F46FB9" w:rsidRDefault="00670512" w:rsidP="0067051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F46FB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12" w:rsidRPr="00F46FB9" w:rsidRDefault="00670512" w:rsidP="0067051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F46FB9"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805" w:type="dxa"/>
          </w:tcPr>
          <w:p w:rsidR="00670512" w:rsidRPr="00670512" w:rsidRDefault="00670512" w:rsidP="00F46FB9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ind w:left="322" w:right="34"/>
              <w:outlineLvl w:val="1"/>
            </w:pPr>
            <w:r w:rsidRPr="00670512">
              <w:t>Подпрограмма</w:t>
            </w:r>
            <w:r w:rsidR="00F46FB9">
              <w:t xml:space="preserve"> </w:t>
            </w:r>
            <w:r w:rsidRPr="00670512">
              <w:t xml:space="preserve">«Развитие физической культуры и спорта в </w:t>
            </w:r>
            <w:proofErr w:type="spellStart"/>
            <w:r w:rsidRPr="00670512">
              <w:t>Таштагольском</w:t>
            </w:r>
            <w:proofErr w:type="spellEnd"/>
            <w:r w:rsidRPr="00670512">
              <w:t xml:space="preserve"> рай</w:t>
            </w:r>
            <w:r w:rsidRPr="00670512">
              <w:softHyphen/>
              <w:t>оне»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=SUM(D4;D5;D6)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28842,48283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=SUM(D4;D5;D6)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28842,48283</w:t>
            </w:r>
            <w:r w:rsidRPr="00670512">
              <w:fldChar w:fldCharType="end"/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805" w:type="dxa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Федеральный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lang w:val="en-US"/>
              </w:rPr>
            </w:pPr>
            <w:r w:rsidRPr="00670512">
              <w:rPr>
                <w:lang w:val="en-US"/>
              </w:rPr>
              <w:fldChar w:fldCharType="begin"/>
            </w:r>
            <w:r w:rsidR="00670512" w:rsidRPr="00670512">
              <w:rPr>
                <w:lang w:val="en-US"/>
              </w:rPr>
              <w:instrText xml:space="preserve"> =SUM(D23) </w:instrText>
            </w:r>
            <w:r w:rsidRPr="00670512">
              <w:rPr>
                <w:lang w:val="en-US"/>
              </w:rPr>
              <w:fldChar w:fldCharType="separate"/>
            </w:r>
            <w:r w:rsidR="00670512" w:rsidRPr="00670512">
              <w:rPr>
                <w:noProof/>
                <w:lang w:val="en-US"/>
              </w:rPr>
              <w:t>8875,24385</w:t>
            </w:r>
            <w:r w:rsidRPr="00670512"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rPr>
                <w:lang w:val="en-US"/>
              </w:rPr>
              <w:fldChar w:fldCharType="begin"/>
            </w:r>
            <w:r w:rsidR="00670512" w:rsidRPr="00670512">
              <w:rPr>
                <w:lang w:val="en-US"/>
              </w:rPr>
              <w:instrText xml:space="preserve"> =SUM(D23) </w:instrText>
            </w:r>
            <w:r w:rsidRPr="00670512">
              <w:rPr>
                <w:lang w:val="en-US"/>
              </w:rPr>
              <w:fldChar w:fldCharType="separate"/>
            </w:r>
            <w:r w:rsidR="00670512" w:rsidRPr="00670512">
              <w:rPr>
                <w:noProof/>
                <w:lang w:val="en-US"/>
              </w:rPr>
              <w:t>8875,24385</w:t>
            </w:r>
            <w:r w:rsidRPr="00670512">
              <w:rPr>
                <w:lang w:val="en-US"/>
              </w:rPr>
              <w:fldChar w:fldCharType="end"/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805" w:type="dxa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Областной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=SUM(D20;D24;D27)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16839,77236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=SUM(D20;D24;D27)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16839,77236</w:t>
            </w:r>
            <w:r w:rsidRPr="00670512">
              <w:fldChar w:fldCharType="end"/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805" w:type="dxa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=SUM(D8;D21;D25;D28)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3127,46662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=SUM(D8;D21;D25;D28)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3127,46662</w:t>
            </w:r>
            <w:r w:rsidRPr="00670512">
              <w:fldChar w:fldCharType="end"/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805" w:type="dxa"/>
            <w:vAlign w:val="bottom"/>
          </w:tcPr>
          <w:p w:rsidR="00670512" w:rsidRPr="00670512" w:rsidRDefault="00F46FB9" w:rsidP="00F46FB9">
            <w:pPr>
              <w:pStyle w:val="a8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40"/>
              <w:ind w:right="32"/>
              <w:jc w:val="both"/>
              <w:outlineLvl w:val="1"/>
            </w:pPr>
            <w:r>
              <w:t xml:space="preserve"> </w:t>
            </w:r>
            <w:r w:rsidR="00670512" w:rsidRPr="00670512">
              <w:t xml:space="preserve">Реализация мер, направленных на проведение спортивно-массовых и </w:t>
            </w:r>
            <w:proofErr w:type="spellStart"/>
            <w:proofErr w:type="gramStart"/>
            <w:r w:rsidR="00670512" w:rsidRPr="00670512">
              <w:t>физкультурно-оздорови</w:t>
            </w:r>
            <w:proofErr w:type="spellEnd"/>
            <w:proofErr w:type="gramEnd"/>
            <w:r w:rsidR="00670512" w:rsidRPr="00670512">
              <w:t xml:space="preserve"> тельных мероприятий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=SUM(D9;D11;D13;D15;D17)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1191,92776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=SUM(D9;D11;D13;D15;D17)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1191,92776</w:t>
            </w:r>
            <w:r w:rsidRPr="00670512">
              <w:fldChar w:fldCharType="end"/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lang w:val="en-US"/>
              </w:rPr>
            </w:pPr>
            <w:r w:rsidRPr="00670512">
              <w:rPr>
                <w:lang w:val="en-US"/>
              </w:rPr>
              <w:fldChar w:fldCharType="begin"/>
            </w:r>
            <w:r w:rsidR="00670512" w:rsidRPr="00670512">
              <w:rPr>
                <w:lang w:val="en-US"/>
              </w:rPr>
              <w:instrText xml:space="preserve"> =SUM(D7) </w:instrText>
            </w:r>
            <w:r w:rsidRPr="00670512">
              <w:rPr>
                <w:lang w:val="en-US"/>
              </w:rPr>
              <w:fldChar w:fldCharType="separate"/>
            </w:r>
            <w:r w:rsidR="00670512" w:rsidRPr="00670512">
              <w:rPr>
                <w:noProof/>
                <w:lang w:val="en-US"/>
              </w:rPr>
              <w:t>1191,92776</w:t>
            </w:r>
            <w:r w:rsidRPr="00670512"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rPr>
                <w:lang w:val="en-US"/>
              </w:rPr>
              <w:fldChar w:fldCharType="begin"/>
            </w:r>
            <w:r w:rsidR="00670512" w:rsidRPr="00670512">
              <w:rPr>
                <w:lang w:val="en-US"/>
              </w:rPr>
              <w:instrText xml:space="preserve"> =SUM(D7) </w:instrText>
            </w:r>
            <w:r w:rsidRPr="00670512">
              <w:rPr>
                <w:lang w:val="en-US"/>
              </w:rPr>
              <w:fldChar w:fldCharType="separate"/>
            </w:r>
            <w:r w:rsidR="00670512" w:rsidRPr="00670512">
              <w:rPr>
                <w:noProof/>
                <w:lang w:val="en-US"/>
              </w:rPr>
              <w:t>1191,92776</w:t>
            </w:r>
            <w:r w:rsidRPr="00670512">
              <w:rPr>
                <w:lang w:val="en-US"/>
              </w:rPr>
              <w:fldChar w:fldCharType="end"/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31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pStyle w:val="a8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 w:rsidRPr="00670512">
              <w:t>Спортивно-массовые и физкультурно</w:t>
            </w:r>
            <w:r>
              <w:t>-</w:t>
            </w:r>
            <w:r w:rsidRPr="00670512">
              <w:t>оздоровительные мероприятия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532,053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lang w:val="en-US"/>
              </w:rPr>
            </w:pPr>
            <w:r w:rsidRPr="00670512">
              <w:t>532,053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61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=SUM(D9)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532,053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lang w:val="en-US"/>
              </w:rPr>
            </w:pPr>
            <w:r w:rsidRPr="00670512">
              <w:fldChar w:fldCharType="begin"/>
            </w:r>
            <w:r w:rsidR="00670512" w:rsidRPr="00670512">
              <w:instrText xml:space="preserve"> =SUM(D9)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532,053</w:t>
            </w:r>
            <w:r w:rsidRPr="00670512">
              <w:fldChar w:fldCharType="end"/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6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pStyle w:val="a8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 w:rsidRPr="00670512">
              <w:t>Соревнования среди детей и подростков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236,121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lang w:val="en-US"/>
              </w:rPr>
            </w:pPr>
            <w:r w:rsidRPr="00670512">
              <w:t>236,121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=SUM(D11)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236,121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lang w:val="en-US"/>
              </w:rPr>
            </w:pPr>
            <w:r w:rsidRPr="00670512">
              <w:fldChar w:fldCharType="begin"/>
            </w:r>
            <w:r w:rsidR="00670512" w:rsidRPr="00670512">
              <w:instrText xml:space="preserve"> =SUM(D11)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236,121</w:t>
            </w:r>
            <w:r w:rsidRPr="00670512">
              <w:fldChar w:fldCharType="end"/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98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pStyle w:val="a8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 w:rsidRPr="00670512">
              <w:t>Соревнования среди ветеранов спорта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50,704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lang w:val="en-US"/>
              </w:rPr>
            </w:pPr>
            <w:r w:rsidRPr="00670512">
              <w:t>50,704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=SUM(D13)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50,704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lang w:val="en-US"/>
              </w:rPr>
            </w:pPr>
            <w:r w:rsidRPr="00670512">
              <w:fldChar w:fldCharType="begin"/>
            </w:r>
            <w:r w:rsidR="00670512" w:rsidRPr="00670512">
              <w:instrText xml:space="preserve"> =SUM(D13)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50,704</w:t>
            </w:r>
            <w:r w:rsidRPr="00670512">
              <w:fldChar w:fldCharType="end"/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805" w:type="dxa"/>
            <w:vAlign w:val="bottom"/>
          </w:tcPr>
          <w:p w:rsidR="00670512" w:rsidRPr="00670512" w:rsidRDefault="00670512" w:rsidP="00F46FB9">
            <w:pPr>
              <w:pStyle w:val="a8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 w:rsidRPr="00670512">
              <w:t>Традиционные спор</w:t>
            </w:r>
            <w:r w:rsidRPr="00670512">
              <w:softHyphen/>
              <w:t>тивные соревнования, проводимые в городах и районах области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372,58676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lang w:val="en-US"/>
              </w:rPr>
            </w:pPr>
            <w:r w:rsidRPr="00670512">
              <w:t>372,58676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=SUM(D15)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372,58676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lang w:val="en-US"/>
              </w:rPr>
            </w:pPr>
            <w:r w:rsidRPr="00670512">
              <w:fldChar w:fldCharType="begin"/>
            </w:r>
            <w:r w:rsidR="00670512" w:rsidRPr="00670512">
              <w:instrText xml:space="preserve"> =SUM(D15)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372,58676</w:t>
            </w:r>
            <w:r w:rsidRPr="00670512">
              <w:fldChar w:fldCharType="end"/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805" w:type="dxa"/>
            <w:vAlign w:val="bottom"/>
          </w:tcPr>
          <w:p w:rsidR="00670512" w:rsidRPr="00670512" w:rsidRDefault="00670512" w:rsidP="00F46FB9">
            <w:pPr>
              <w:pStyle w:val="a8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 w:rsidRPr="00670512">
              <w:t>Мероприятия по внедрению и реализа</w:t>
            </w:r>
            <w:r w:rsidRPr="00670512">
              <w:softHyphen/>
              <w:t>ции ВФСК ГТО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0,463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lang w:val="en-US"/>
              </w:rPr>
            </w:pPr>
            <w:r w:rsidRPr="00670512">
              <w:t>0,463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=SUM(D17)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0,463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lang w:val="en-US"/>
              </w:rPr>
            </w:pPr>
            <w:r w:rsidRPr="00670512">
              <w:fldChar w:fldCharType="begin"/>
            </w:r>
            <w:r w:rsidR="00670512" w:rsidRPr="00670512">
              <w:instrText xml:space="preserve"> =SUM(D17)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0,463</w:t>
            </w:r>
            <w:r w:rsidRPr="00670512">
              <w:fldChar w:fldCharType="end"/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F46FB9" w:rsidP="00F46FB9">
            <w:pPr>
              <w:pStyle w:val="a8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>
              <w:t xml:space="preserve"> </w:t>
            </w:r>
            <w:r w:rsidR="00670512" w:rsidRPr="00670512">
              <w:t>Развитие физической культуры и массового спорта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=SUM(D20;D21)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12831,82796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=SUM(D20;D21)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12831,82796</w:t>
            </w:r>
            <w:r w:rsidRPr="00670512">
              <w:fldChar w:fldCharType="end"/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Областной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11933,6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11933,6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898,22796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898,22796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F46FB9" w:rsidP="00F46FB9">
            <w:pPr>
              <w:pStyle w:val="a8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>
              <w:t xml:space="preserve"> </w:t>
            </w:r>
            <w:r w:rsidR="00670512" w:rsidRPr="00670512">
              <w:t>Государственная под</w:t>
            </w:r>
            <w:r w:rsidR="00670512" w:rsidRPr="00670512">
              <w:softHyphen/>
              <w:t>держка организа</w:t>
            </w:r>
            <w:r w:rsidR="00670512" w:rsidRPr="00670512">
              <w:softHyphen/>
              <w:t>ций, входящих в систему спортивной подготовки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lang w:val="en-US"/>
              </w:rPr>
            </w:pPr>
            <w:r w:rsidRPr="00670512">
              <w:rPr>
                <w:lang w:val="en-US"/>
              </w:rPr>
              <w:fldChar w:fldCharType="begin"/>
            </w:r>
            <w:r w:rsidR="00670512" w:rsidRPr="00670512">
              <w:rPr>
                <w:lang w:val="en-US"/>
              </w:rPr>
              <w:instrText xml:space="preserve"> =SUM(D23;D24;D25) </w:instrText>
            </w:r>
            <w:r w:rsidRPr="00670512">
              <w:rPr>
                <w:lang w:val="en-US"/>
              </w:rPr>
              <w:fldChar w:fldCharType="separate"/>
            </w:r>
            <w:r w:rsidR="00670512" w:rsidRPr="00670512">
              <w:rPr>
                <w:noProof/>
                <w:lang w:val="en-US"/>
              </w:rPr>
              <w:t>13243,3333</w:t>
            </w:r>
            <w:r w:rsidRPr="00670512"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rPr>
                <w:lang w:val="en-US"/>
              </w:rPr>
              <w:fldChar w:fldCharType="begin"/>
            </w:r>
            <w:r w:rsidR="00670512" w:rsidRPr="00670512">
              <w:rPr>
                <w:lang w:val="en-US"/>
              </w:rPr>
              <w:instrText xml:space="preserve"> =SUM(D23;D24;D25) </w:instrText>
            </w:r>
            <w:r w:rsidRPr="00670512">
              <w:rPr>
                <w:lang w:val="en-US"/>
              </w:rPr>
              <w:fldChar w:fldCharType="separate"/>
            </w:r>
            <w:r w:rsidR="00670512" w:rsidRPr="00670512">
              <w:rPr>
                <w:noProof/>
                <w:lang w:val="en-US"/>
              </w:rPr>
              <w:t>13243,3333</w:t>
            </w:r>
            <w:r w:rsidRPr="00670512">
              <w:rPr>
                <w:lang w:val="en-US"/>
              </w:rPr>
              <w:fldChar w:fldCharType="end"/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Федеральный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8875,24385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8875,24385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Областной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3441,05612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3441,05612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927,03333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927,03333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F46FB9" w:rsidP="00F46FB9">
            <w:pPr>
              <w:pStyle w:val="a8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>
              <w:t xml:space="preserve"> </w:t>
            </w:r>
            <w:r w:rsidR="00670512" w:rsidRPr="00670512">
              <w:t>Реализация мер по подготовке спортив</w:t>
            </w:r>
            <w:r w:rsidR="00670512" w:rsidRPr="00670512">
              <w:softHyphen/>
              <w:t>ного резерва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=SUM(D27;D28)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1575,39381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=SUM(D27;D28)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1575,39381</w:t>
            </w:r>
            <w:r w:rsidRPr="00670512">
              <w:fldChar w:fldCharType="end"/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Областной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1465,11624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1465,11624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110,27757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110,27757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 w:rsidRPr="00670512">
              <w:lastRenderedPageBreak/>
              <w:t>Подпрограмма «Обеспечение деятель</w:t>
            </w:r>
            <w:r w:rsidRPr="00670512">
              <w:softHyphen/>
              <w:t>ности учреждений в сфере физической культуры и спорта»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 w:right="-113"/>
              <w:jc w:val="center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=SUM(D31;D35;D39;D45)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201472,12802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7F0FB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>
              <w:t>197937,52483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 w:right="-113"/>
              <w:jc w:val="center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=SUM(D32;D36;D40;D46)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201472,12802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7F0FB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>
              <w:t>197937,52483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72720B" w:rsidP="00F46FB9">
            <w:pPr>
              <w:pStyle w:val="a8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>
              <w:t xml:space="preserve"> </w:t>
            </w:r>
            <w:r w:rsidR="00670512" w:rsidRPr="00670512">
              <w:t>Обеспечение деятель</w:t>
            </w:r>
            <w:r w:rsidR="00670512" w:rsidRPr="00670512">
              <w:softHyphen/>
              <w:t>ности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2447,9</w:t>
            </w:r>
          </w:p>
        </w:tc>
        <w:tc>
          <w:tcPr>
            <w:tcW w:w="1559" w:type="dxa"/>
            <w:vAlign w:val="bottom"/>
          </w:tcPr>
          <w:p w:rsidR="00670512" w:rsidRPr="00670512" w:rsidRDefault="00CB20F4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>
              <w:t>2434,6</w:t>
            </w:r>
          </w:p>
        </w:tc>
      </w:tr>
      <w:tr w:rsidR="00CB20F4" w:rsidRPr="00670512" w:rsidTr="003F62E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CB20F4" w:rsidRPr="00670512" w:rsidRDefault="00CB20F4" w:rsidP="00CB20F4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CB20F4" w:rsidRPr="00670512" w:rsidRDefault="00021957" w:rsidP="00CB20F4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CB20F4" w:rsidRPr="00670512">
              <w:instrText xml:space="preserve"> =SUM(D31) </w:instrText>
            </w:r>
            <w:r w:rsidRPr="00670512">
              <w:fldChar w:fldCharType="separate"/>
            </w:r>
            <w:r w:rsidR="00CB20F4" w:rsidRPr="00670512">
              <w:rPr>
                <w:noProof/>
              </w:rPr>
              <w:t>2447,9</w:t>
            </w:r>
            <w:r w:rsidRPr="00670512">
              <w:fldChar w:fldCharType="end"/>
            </w:r>
          </w:p>
        </w:tc>
        <w:tc>
          <w:tcPr>
            <w:tcW w:w="1559" w:type="dxa"/>
          </w:tcPr>
          <w:p w:rsidR="00CB20F4" w:rsidRPr="00670512" w:rsidRDefault="00CB20F4" w:rsidP="00CB20F4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2F1F51">
              <w:t>2434,6</w:t>
            </w:r>
          </w:p>
        </w:tc>
      </w:tr>
      <w:tr w:rsidR="00CB20F4" w:rsidRPr="00670512" w:rsidTr="003F62E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CB20F4" w:rsidRPr="00670512" w:rsidRDefault="00CB20F4" w:rsidP="00CB20F4">
            <w:pPr>
              <w:pStyle w:val="a8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 w:rsidRPr="00670512">
              <w:t>Обеспечение деятель</w:t>
            </w:r>
            <w:r w:rsidRPr="00670512">
              <w:softHyphen/>
              <w:t>ности аппарата управ</w:t>
            </w:r>
            <w:r w:rsidRPr="00670512">
              <w:softHyphen/>
              <w:t>ления по физической культуре и спорту</w:t>
            </w:r>
          </w:p>
        </w:tc>
        <w:tc>
          <w:tcPr>
            <w:tcW w:w="1559" w:type="dxa"/>
            <w:vAlign w:val="bottom"/>
          </w:tcPr>
          <w:p w:rsidR="00CB20F4" w:rsidRPr="00670512" w:rsidRDefault="00021957" w:rsidP="00CB20F4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CB20F4" w:rsidRPr="00670512">
              <w:instrText xml:space="preserve"> =SUM(D31) </w:instrText>
            </w:r>
            <w:r w:rsidRPr="00670512">
              <w:fldChar w:fldCharType="separate"/>
            </w:r>
            <w:r w:rsidR="00CB20F4" w:rsidRPr="00670512">
              <w:rPr>
                <w:noProof/>
              </w:rPr>
              <w:t>2447,9</w:t>
            </w:r>
            <w:r w:rsidRPr="00670512">
              <w:fldChar w:fldCharType="end"/>
            </w:r>
          </w:p>
        </w:tc>
        <w:tc>
          <w:tcPr>
            <w:tcW w:w="1559" w:type="dxa"/>
          </w:tcPr>
          <w:p w:rsidR="00CB20F4" w:rsidRPr="00670512" w:rsidRDefault="00CB20F4" w:rsidP="00CB20F4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2F1F51">
              <w:t>2434,6</w:t>
            </w:r>
          </w:p>
        </w:tc>
      </w:tr>
      <w:tr w:rsidR="00CB20F4" w:rsidRPr="00670512" w:rsidTr="003F62E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CB20F4" w:rsidRPr="00670512" w:rsidRDefault="00CB20F4" w:rsidP="00CB20F4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CB20F4" w:rsidRPr="00670512" w:rsidRDefault="00021957" w:rsidP="00CB20F4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CB20F4" w:rsidRPr="00670512">
              <w:instrText xml:space="preserve"> =SUM(D31) </w:instrText>
            </w:r>
            <w:r w:rsidRPr="00670512">
              <w:fldChar w:fldCharType="separate"/>
            </w:r>
            <w:r w:rsidR="00CB20F4" w:rsidRPr="00670512">
              <w:rPr>
                <w:noProof/>
              </w:rPr>
              <w:t>2447,9</w:t>
            </w:r>
            <w:r w:rsidRPr="00670512">
              <w:fldChar w:fldCharType="end"/>
            </w:r>
          </w:p>
        </w:tc>
        <w:tc>
          <w:tcPr>
            <w:tcW w:w="1559" w:type="dxa"/>
          </w:tcPr>
          <w:p w:rsidR="00CB20F4" w:rsidRPr="00670512" w:rsidRDefault="00CB20F4" w:rsidP="00CB20F4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2F1F51">
              <w:t>2434,6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72720B" w:rsidP="0072720B">
            <w:pPr>
              <w:pStyle w:val="a8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>
              <w:t xml:space="preserve"> </w:t>
            </w:r>
            <w:r w:rsidR="00670512" w:rsidRPr="00670512">
              <w:t>Обеспечение финан</w:t>
            </w:r>
            <w:r w:rsidR="00670512" w:rsidRPr="00670512">
              <w:softHyphen/>
              <w:t>сово-хозяйственной деятельности и органи</w:t>
            </w:r>
            <w:r w:rsidR="00670512" w:rsidRPr="00670512">
              <w:softHyphen/>
              <w:t>зации бухгалтерского учета учреждений</w:t>
            </w:r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7667,13561</w:t>
            </w:r>
          </w:p>
        </w:tc>
        <w:tc>
          <w:tcPr>
            <w:tcW w:w="1559" w:type="dxa"/>
            <w:vAlign w:val="bottom"/>
          </w:tcPr>
          <w:p w:rsidR="00670512" w:rsidRPr="00670512" w:rsidRDefault="00CB20F4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>
              <w:t>7612,28161</w:t>
            </w:r>
          </w:p>
        </w:tc>
      </w:tr>
      <w:tr w:rsidR="00CB20F4" w:rsidRPr="00670512" w:rsidTr="002E007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CB20F4" w:rsidRPr="00670512" w:rsidRDefault="00CB20F4" w:rsidP="00CB20F4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CB20F4" w:rsidRPr="00670512" w:rsidRDefault="00021957" w:rsidP="00CB20F4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CB20F4" w:rsidRPr="00670512">
              <w:instrText xml:space="preserve"> =SUM(D35) </w:instrText>
            </w:r>
            <w:r w:rsidRPr="00670512">
              <w:fldChar w:fldCharType="separate"/>
            </w:r>
            <w:r w:rsidR="00CB20F4" w:rsidRPr="00670512">
              <w:rPr>
                <w:noProof/>
              </w:rPr>
              <w:t>7667,13561</w:t>
            </w:r>
            <w:r w:rsidRPr="00670512">
              <w:fldChar w:fldCharType="end"/>
            </w:r>
          </w:p>
        </w:tc>
        <w:tc>
          <w:tcPr>
            <w:tcW w:w="1559" w:type="dxa"/>
          </w:tcPr>
          <w:p w:rsidR="00CB20F4" w:rsidRPr="00670512" w:rsidRDefault="00CB20F4" w:rsidP="00CB20F4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874AE6">
              <w:t>7612,28161</w:t>
            </w:r>
          </w:p>
        </w:tc>
      </w:tr>
      <w:tr w:rsidR="00CB20F4" w:rsidRPr="00670512" w:rsidTr="002E007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CB20F4" w:rsidRPr="00670512" w:rsidRDefault="00CB20F4" w:rsidP="00CB20F4">
            <w:pPr>
              <w:pStyle w:val="a8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 w:rsidRPr="00670512">
              <w:t>Обеспечение деятель</w:t>
            </w:r>
            <w:r w:rsidRPr="00670512">
              <w:softHyphen/>
              <w:t>ности отдела бухгал</w:t>
            </w:r>
            <w:r w:rsidRPr="00670512">
              <w:softHyphen/>
              <w:t>терского учета и отчет</w:t>
            </w:r>
            <w:r w:rsidRPr="00670512">
              <w:softHyphen/>
              <w:t>ности Централизован</w:t>
            </w:r>
            <w:r w:rsidRPr="00670512">
              <w:softHyphen/>
              <w:t>ной бухгалтерии</w:t>
            </w:r>
          </w:p>
        </w:tc>
        <w:tc>
          <w:tcPr>
            <w:tcW w:w="1559" w:type="dxa"/>
            <w:vAlign w:val="bottom"/>
          </w:tcPr>
          <w:p w:rsidR="00CB20F4" w:rsidRPr="00670512" w:rsidRDefault="00021957" w:rsidP="00CB20F4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CB20F4" w:rsidRPr="00670512">
              <w:instrText xml:space="preserve"> =SUM(D35) </w:instrText>
            </w:r>
            <w:r w:rsidRPr="00670512">
              <w:fldChar w:fldCharType="separate"/>
            </w:r>
            <w:r w:rsidR="00CB20F4" w:rsidRPr="00670512">
              <w:rPr>
                <w:noProof/>
              </w:rPr>
              <w:t>7667,13561</w:t>
            </w:r>
            <w:r w:rsidRPr="00670512">
              <w:fldChar w:fldCharType="end"/>
            </w:r>
          </w:p>
        </w:tc>
        <w:tc>
          <w:tcPr>
            <w:tcW w:w="1559" w:type="dxa"/>
          </w:tcPr>
          <w:p w:rsidR="00CB20F4" w:rsidRPr="00670512" w:rsidRDefault="00CB20F4" w:rsidP="00CB20F4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874AE6">
              <w:t>7612,28161</w:t>
            </w:r>
          </w:p>
        </w:tc>
      </w:tr>
      <w:tr w:rsidR="00CB20F4" w:rsidRPr="00670512" w:rsidTr="002E007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CB20F4" w:rsidRPr="00670512" w:rsidRDefault="00CB20F4" w:rsidP="00CB20F4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CB20F4" w:rsidRPr="00670512" w:rsidRDefault="00021957" w:rsidP="00CB20F4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CB20F4" w:rsidRPr="00670512">
              <w:instrText xml:space="preserve"> =SUM(D35) </w:instrText>
            </w:r>
            <w:r w:rsidRPr="00670512">
              <w:fldChar w:fldCharType="separate"/>
            </w:r>
            <w:r w:rsidR="00CB20F4" w:rsidRPr="00670512">
              <w:rPr>
                <w:noProof/>
              </w:rPr>
              <w:t>7667,13561</w:t>
            </w:r>
            <w:r w:rsidRPr="00670512">
              <w:fldChar w:fldCharType="end"/>
            </w:r>
          </w:p>
        </w:tc>
        <w:tc>
          <w:tcPr>
            <w:tcW w:w="1559" w:type="dxa"/>
          </w:tcPr>
          <w:p w:rsidR="00CB20F4" w:rsidRPr="00670512" w:rsidRDefault="00CB20F4" w:rsidP="00CB20F4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874AE6">
              <w:t>7612,28161</w:t>
            </w:r>
          </w:p>
        </w:tc>
      </w:tr>
      <w:tr w:rsidR="00670512" w:rsidRPr="00670512" w:rsidTr="007272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tcBorders>
              <w:bottom w:val="single" w:sz="4" w:space="0" w:color="auto"/>
            </w:tcBorders>
            <w:vAlign w:val="bottom"/>
          </w:tcPr>
          <w:p w:rsidR="00670512" w:rsidRPr="00670512" w:rsidRDefault="0072720B" w:rsidP="0072720B">
            <w:pPr>
              <w:pStyle w:val="a8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>
              <w:t xml:space="preserve"> </w:t>
            </w:r>
            <w:r w:rsidR="00670512" w:rsidRPr="00670512">
              <w:t>Обеспечение деятель</w:t>
            </w:r>
            <w:r w:rsidR="00670512" w:rsidRPr="00670512">
              <w:softHyphen/>
              <w:t>ности учреждений в сфере физической культуры и спорта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3" w:right="-113"/>
              <w:jc w:val="center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=SUM(D41;D43)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126796,41687</w:t>
            </w:r>
            <w:r w:rsidRPr="00670512"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670512" w:rsidRPr="00670512" w:rsidRDefault="00CB20F4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>
              <w:t>124981,23689</w:t>
            </w:r>
          </w:p>
        </w:tc>
      </w:tr>
      <w:tr w:rsidR="00670512" w:rsidRPr="00670512" w:rsidTr="007272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tcBorders>
              <w:bottom w:val="single" w:sz="4" w:space="0" w:color="auto"/>
            </w:tcBorders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 w:right="-113"/>
              <w:jc w:val="center"/>
              <w:outlineLvl w:val="1"/>
            </w:pPr>
            <w:r w:rsidRPr="00670512">
              <w:rPr>
                <w:lang w:val="en-US"/>
              </w:rPr>
              <w:fldChar w:fldCharType="begin"/>
            </w:r>
            <w:r w:rsidR="00670512" w:rsidRPr="00670512">
              <w:rPr>
                <w:lang w:val="en-US"/>
              </w:rPr>
              <w:instrText xml:space="preserve"> =SUM(D42;D44) </w:instrText>
            </w:r>
            <w:r w:rsidRPr="00670512">
              <w:rPr>
                <w:lang w:val="en-US"/>
              </w:rPr>
              <w:fldChar w:fldCharType="separate"/>
            </w:r>
            <w:r w:rsidR="00670512" w:rsidRPr="00670512">
              <w:rPr>
                <w:noProof/>
                <w:lang w:val="en-US"/>
              </w:rPr>
              <w:t>126796,41687</w:t>
            </w:r>
            <w:r w:rsidRPr="00670512"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670512" w:rsidRPr="00670512" w:rsidRDefault="00CB20F4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>
              <w:t>124981,23689</w:t>
            </w:r>
          </w:p>
        </w:tc>
      </w:tr>
      <w:tr w:rsidR="00670512" w:rsidRPr="00670512" w:rsidTr="007272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512" w:rsidRPr="00670512" w:rsidRDefault="00670512" w:rsidP="0072720B">
            <w:pPr>
              <w:pStyle w:val="a8"/>
              <w:widowControl w:val="0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 w:rsidRPr="00670512">
              <w:t>Обеспечение деятель</w:t>
            </w:r>
            <w:r w:rsidRPr="00670512">
              <w:softHyphen/>
              <w:t xml:space="preserve">ности МБУ </w:t>
            </w:r>
          </w:p>
          <w:p w:rsidR="00670512" w:rsidRPr="00670512" w:rsidRDefault="0072720B" w:rsidP="00F46FB9">
            <w:pPr>
              <w:widowControl w:val="0"/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>
              <w:t xml:space="preserve">            </w:t>
            </w:r>
            <w:r w:rsidR="00670512" w:rsidRPr="00670512">
              <w:t xml:space="preserve">Спортивный комплекс «Кристалл», </w:t>
            </w:r>
          </w:p>
          <w:p w:rsidR="00670512" w:rsidRPr="00670512" w:rsidRDefault="0072720B" w:rsidP="00F46FB9">
            <w:p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>
              <w:t xml:space="preserve">            </w:t>
            </w:r>
            <w:r w:rsidR="00670512" w:rsidRPr="00670512">
              <w:t>Спортивный комплекс «Дельфин»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70435,44969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512" w:rsidRPr="00670512" w:rsidRDefault="00CB20F4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>
              <w:t>68848,09935</w:t>
            </w:r>
          </w:p>
        </w:tc>
      </w:tr>
      <w:tr w:rsidR="00670512" w:rsidRPr="00670512" w:rsidTr="007272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tcBorders>
              <w:top w:val="single" w:sz="4" w:space="0" w:color="auto"/>
            </w:tcBorders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=SUM(D41)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70435,44969</w:t>
            </w:r>
            <w:r w:rsidRPr="00670512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670512" w:rsidRPr="00670512" w:rsidRDefault="00CB20F4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>
              <w:t>68848,09935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670512" w:rsidP="0072720B">
            <w:pPr>
              <w:pStyle w:val="a8"/>
              <w:widowControl w:val="0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 w:rsidRPr="00670512">
              <w:t>Обеспечение деятель</w:t>
            </w:r>
            <w:r w:rsidRPr="00670512">
              <w:softHyphen/>
              <w:t xml:space="preserve">ности МБУ </w:t>
            </w:r>
            <w:proofErr w:type="gramStart"/>
            <w:r w:rsidRPr="00670512">
              <w:t>ДО</w:t>
            </w:r>
            <w:proofErr w:type="gramEnd"/>
            <w:r w:rsidRPr="00670512">
              <w:t xml:space="preserve"> </w:t>
            </w:r>
          </w:p>
          <w:p w:rsidR="00670512" w:rsidRPr="00670512" w:rsidRDefault="0072720B" w:rsidP="00F46FB9">
            <w:p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>
              <w:t xml:space="preserve">            </w:t>
            </w:r>
            <w:r w:rsidR="00670512" w:rsidRPr="00670512">
              <w:t>СШОР по сноуборду,</w:t>
            </w:r>
          </w:p>
          <w:p w:rsidR="00670512" w:rsidRPr="00670512" w:rsidRDefault="0072720B" w:rsidP="00F46FB9">
            <w:pPr>
              <w:widowControl w:val="0"/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>
              <w:t xml:space="preserve">            </w:t>
            </w:r>
            <w:r w:rsidR="00670512" w:rsidRPr="00670512">
              <w:t>СШ по горнолыжному спорту,</w:t>
            </w:r>
          </w:p>
          <w:p w:rsidR="00670512" w:rsidRPr="00670512" w:rsidRDefault="0072720B" w:rsidP="00F46FB9">
            <w:p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>
              <w:t xml:space="preserve">            </w:t>
            </w:r>
            <w:r w:rsidR="00670512" w:rsidRPr="00670512">
              <w:t xml:space="preserve">СШ бокса имени </w:t>
            </w:r>
            <w:proofErr w:type="spellStart"/>
            <w:r w:rsidR="00670512" w:rsidRPr="00670512">
              <w:t>Ю.С.Айларова</w:t>
            </w:r>
            <w:proofErr w:type="spellEnd"/>
          </w:p>
        </w:tc>
        <w:tc>
          <w:tcPr>
            <w:tcW w:w="1559" w:type="dxa"/>
            <w:vAlign w:val="bottom"/>
          </w:tcPr>
          <w:p w:rsidR="00670512" w:rsidRPr="00670512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t>56360,96718</w:t>
            </w:r>
          </w:p>
        </w:tc>
        <w:tc>
          <w:tcPr>
            <w:tcW w:w="1559" w:type="dxa"/>
            <w:vAlign w:val="bottom"/>
          </w:tcPr>
          <w:p w:rsidR="00670512" w:rsidRPr="00670512" w:rsidRDefault="00CB20F4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>
              <w:t>56133,13754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=SUM(D43)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56360,96718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CB20F4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>
              <w:t>56133,13754</w:t>
            </w:r>
          </w:p>
        </w:tc>
      </w:tr>
      <w:tr w:rsidR="00670512" w:rsidRPr="0072720B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0"/>
        </w:trPr>
        <w:tc>
          <w:tcPr>
            <w:tcW w:w="6805" w:type="dxa"/>
            <w:vAlign w:val="bottom"/>
          </w:tcPr>
          <w:p w:rsidR="00670512" w:rsidRPr="0072720B" w:rsidRDefault="0072720B" w:rsidP="0072720B">
            <w:pPr>
              <w:pStyle w:val="a8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</w:pPr>
            <w:r>
              <w:t xml:space="preserve"> </w:t>
            </w:r>
            <w:r w:rsidR="00670512" w:rsidRPr="0072720B">
              <w:t>Обеспечение деятель</w:t>
            </w:r>
            <w:r w:rsidR="00670512" w:rsidRPr="0072720B">
              <w:softHyphen/>
              <w:t>ности МБУ Губернский центр горнолыжного спорта и сноуборда</w:t>
            </w:r>
          </w:p>
        </w:tc>
        <w:tc>
          <w:tcPr>
            <w:tcW w:w="1559" w:type="dxa"/>
            <w:vAlign w:val="bottom"/>
          </w:tcPr>
          <w:p w:rsidR="00670512" w:rsidRPr="0072720B" w:rsidRDefault="0067051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72720B">
              <w:t>64560,67554</w:t>
            </w:r>
          </w:p>
        </w:tc>
        <w:tc>
          <w:tcPr>
            <w:tcW w:w="1559" w:type="dxa"/>
            <w:vAlign w:val="bottom"/>
          </w:tcPr>
          <w:p w:rsidR="00670512" w:rsidRPr="0072720B" w:rsidRDefault="00CB20F4" w:rsidP="00CB20F4">
            <w:pPr>
              <w:autoSpaceDE w:val="0"/>
              <w:autoSpaceDN w:val="0"/>
              <w:adjustRightInd w:val="0"/>
              <w:jc w:val="right"/>
              <w:outlineLvl w:val="1"/>
            </w:pPr>
            <w:r>
              <w:t>62909,40633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55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  <w:rPr>
                <w:b/>
                <w:bCs/>
              </w:rPr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=SUM(D45)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64560,67554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CB20F4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>
              <w:t>62909,40633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20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right="34"/>
              <w:jc w:val="both"/>
              <w:outlineLvl w:val="1"/>
              <w:rPr>
                <w:b/>
                <w:bCs/>
              </w:rPr>
            </w:pPr>
            <w:bookmarkStart w:id="1" w:name="_Hlk150938031"/>
            <w:r w:rsidRPr="00670512">
              <w:rPr>
                <w:b/>
                <w:bCs/>
              </w:rPr>
              <w:t>Всего по программе: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670512" w:rsidRPr="00670512" w:rsidRDefault="00021957" w:rsidP="0072720B">
            <w:pPr>
              <w:autoSpaceDE w:val="0"/>
              <w:autoSpaceDN w:val="0"/>
              <w:adjustRightInd w:val="0"/>
              <w:ind w:left="-116" w:right="-113"/>
              <w:jc w:val="center"/>
              <w:outlineLvl w:val="1"/>
              <w:rPr>
                <w:b/>
                <w:bCs/>
              </w:rPr>
            </w:pPr>
            <w:r w:rsidRPr="00670512">
              <w:rPr>
                <w:b/>
                <w:bCs/>
              </w:rPr>
              <w:fldChar w:fldCharType="begin"/>
            </w:r>
            <w:r w:rsidR="00670512" w:rsidRPr="00670512">
              <w:rPr>
                <w:b/>
                <w:bCs/>
              </w:rPr>
              <w:instrText xml:space="preserve"> =SUM(D48:D50) </w:instrText>
            </w:r>
            <w:r w:rsidRPr="00670512">
              <w:rPr>
                <w:b/>
                <w:bCs/>
              </w:rPr>
              <w:fldChar w:fldCharType="separate"/>
            </w:r>
            <w:r w:rsidR="00670512" w:rsidRPr="00670512">
              <w:rPr>
                <w:b/>
                <w:bCs/>
                <w:noProof/>
              </w:rPr>
              <w:t>230314,61085</w:t>
            </w:r>
            <w:r w:rsidRPr="00670512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670512" w:rsidRPr="00670512" w:rsidRDefault="007F0FB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226780,00766</w:t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59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rPr>
                <w:lang w:val="en-US"/>
              </w:rPr>
              <w:t xml:space="preserve">   </w:t>
            </w:r>
            <w:r w:rsidRPr="00670512">
              <w:t>Федеральный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=SUM(D4)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8875,24385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b/>
                <w:bCs/>
              </w:rPr>
            </w:pPr>
            <w:r w:rsidRPr="00670512">
              <w:fldChar w:fldCharType="begin"/>
            </w:r>
            <w:r w:rsidR="00670512" w:rsidRPr="00670512">
              <w:instrText xml:space="preserve"> =SUM(D4)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8875,24385</w:t>
            </w:r>
            <w:r w:rsidRPr="00670512">
              <w:fldChar w:fldCharType="end"/>
            </w:r>
          </w:p>
        </w:tc>
      </w:tr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21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bookmarkStart w:id="2" w:name="_Hlk149035457"/>
            <w:r w:rsidRPr="00670512">
              <w:t xml:space="preserve">   Областной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=SUM(D5)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16839,77236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=SUM(D5)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16839,77236</w:t>
            </w:r>
            <w:r w:rsidRPr="00670512">
              <w:fldChar w:fldCharType="end"/>
            </w:r>
          </w:p>
        </w:tc>
      </w:tr>
      <w:bookmarkEnd w:id="2"/>
      <w:tr w:rsidR="00670512" w:rsidRPr="00670512" w:rsidTr="00F46F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27"/>
        </w:trPr>
        <w:tc>
          <w:tcPr>
            <w:tcW w:w="6805" w:type="dxa"/>
            <w:vAlign w:val="bottom"/>
          </w:tcPr>
          <w:p w:rsidR="00670512" w:rsidRPr="00670512" w:rsidRDefault="00670512" w:rsidP="00F46FB9">
            <w:pPr>
              <w:autoSpaceDE w:val="0"/>
              <w:autoSpaceDN w:val="0"/>
              <w:adjustRightInd w:val="0"/>
              <w:spacing w:after="40"/>
              <w:ind w:left="889" w:right="34"/>
              <w:jc w:val="both"/>
              <w:outlineLvl w:val="1"/>
            </w:pPr>
            <w:r w:rsidRPr="00670512"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:rsidR="00670512" w:rsidRPr="00670512" w:rsidRDefault="00021957" w:rsidP="00670512">
            <w:pPr>
              <w:autoSpaceDE w:val="0"/>
              <w:autoSpaceDN w:val="0"/>
              <w:adjustRightInd w:val="0"/>
              <w:ind w:left="-116" w:right="-113"/>
              <w:jc w:val="center"/>
              <w:outlineLvl w:val="1"/>
            </w:pPr>
            <w:r w:rsidRPr="00670512">
              <w:fldChar w:fldCharType="begin"/>
            </w:r>
            <w:r w:rsidR="00670512" w:rsidRPr="00670512">
              <w:instrText xml:space="preserve"> =SUM(D6;D30) </w:instrText>
            </w:r>
            <w:r w:rsidRPr="00670512">
              <w:fldChar w:fldCharType="separate"/>
            </w:r>
            <w:r w:rsidR="00670512" w:rsidRPr="00670512">
              <w:rPr>
                <w:noProof/>
              </w:rPr>
              <w:t>204599,59464</w:t>
            </w:r>
            <w:r w:rsidRPr="00670512">
              <w:fldChar w:fldCharType="end"/>
            </w:r>
          </w:p>
        </w:tc>
        <w:tc>
          <w:tcPr>
            <w:tcW w:w="1559" w:type="dxa"/>
            <w:vAlign w:val="bottom"/>
          </w:tcPr>
          <w:p w:rsidR="00670512" w:rsidRPr="00670512" w:rsidRDefault="007F0FB2" w:rsidP="00670512">
            <w:pPr>
              <w:autoSpaceDE w:val="0"/>
              <w:autoSpaceDN w:val="0"/>
              <w:adjustRightInd w:val="0"/>
              <w:ind w:left="-116"/>
              <w:jc w:val="right"/>
              <w:outlineLvl w:val="1"/>
            </w:pPr>
            <w:r>
              <w:t>201064,99145</w:t>
            </w:r>
          </w:p>
        </w:tc>
      </w:tr>
      <w:bookmarkEnd w:id="1"/>
    </w:tbl>
    <w:p w:rsidR="00670512" w:rsidRDefault="00670512" w:rsidP="00DC3F36">
      <w:pPr>
        <w:widowControl w:val="0"/>
        <w:autoSpaceDE w:val="0"/>
        <w:autoSpaceDN w:val="0"/>
        <w:adjustRightInd w:val="0"/>
        <w:jc w:val="center"/>
      </w:pPr>
    </w:p>
    <w:p w:rsidR="00670512" w:rsidRDefault="00670512" w:rsidP="00DC3F36">
      <w:pPr>
        <w:widowControl w:val="0"/>
        <w:autoSpaceDE w:val="0"/>
        <w:autoSpaceDN w:val="0"/>
        <w:adjustRightInd w:val="0"/>
        <w:jc w:val="center"/>
      </w:pPr>
    </w:p>
    <w:p w:rsidR="00670512" w:rsidRDefault="00670512" w:rsidP="00DC3F36">
      <w:pPr>
        <w:widowControl w:val="0"/>
        <w:autoSpaceDE w:val="0"/>
        <w:autoSpaceDN w:val="0"/>
        <w:adjustRightInd w:val="0"/>
        <w:jc w:val="center"/>
      </w:pPr>
    </w:p>
    <w:p w:rsidR="00127028" w:rsidRDefault="00127028" w:rsidP="00DC3F36">
      <w:pPr>
        <w:widowControl w:val="0"/>
        <w:autoSpaceDE w:val="0"/>
        <w:autoSpaceDN w:val="0"/>
        <w:adjustRightInd w:val="0"/>
      </w:pPr>
    </w:p>
    <w:p w:rsidR="00A80441" w:rsidRDefault="00A80441" w:rsidP="00A80441">
      <w:pPr>
        <w:widowControl w:val="0"/>
        <w:autoSpaceDE w:val="0"/>
        <w:autoSpaceDN w:val="0"/>
        <w:adjustRightInd w:val="0"/>
        <w:ind w:firstLine="540"/>
      </w:pPr>
      <w:r>
        <w:t xml:space="preserve">Заместитель Главы </w:t>
      </w:r>
      <w:proofErr w:type="spellStart"/>
      <w:r>
        <w:t>Таштагольского</w:t>
      </w:r>
      <w:proofErr w:type="spellEnd"/>
    </w:p>
    <w:p w:rsidR="00A80441" w:rsidRDefault="00A80441" w:rsidP="00A80441">
      <w:pPr>
        <w:widowControl w:val="0"/>
        <w:tabs>
          <w:tab w:val="left" w:pos="7513"/>
        </w:tabs>
        <w:autoSpaceDE w:val="0"/>
        <w:autoSpaceDN w:val="0"/>
        <w:adjustRightInd w:val="0"/>
        <w:ind w:firstLine="540"/>
      </w:pPr>
      <w:r>
        <w:t xml:space="preserve">муниципального района </w:t>
      </w:r>
      <w:r>
        <w:tab/>
        <w:t>В.В. Руднева</w:t>
      </w:r>
    </w:p>
    <w:p w:rsidR="00A80441" w:rsidRDefault="00A80441" w:rsidP="00A80441">
      <w:pPr>
        <w:widowControl w:val="0"/>
        <w:tabs>
          <w:tab w:val="left" w:pos="7513"/>
        </w:tabs>
        <w:autoSpaceDE w:val="0"/>
        <w:autoSpaceDN w:val="0"/>
        <w:adjustRightInd w:val="0"/>
        <w:ind w:firstLine="540"/>
      </w:pPr>
    </w:p>
    <w:sectPr w:rsidR="00A80441" w:rsidSect="00F46FB9">
      <w:pgSz w:w="11905" w:h="16838"/>
      <w:pgMar w:top="709" w:right="565" w:bottom="993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357E9"/>
    <w:multiLevelType w:val="multilevel"/>
    <w:tmpl w:val="8E525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BB65985"/>
    <w:multiLevelType w:val="hybridMultilevel"/>
    <w:tmpl w:val="F61E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5D02"/>
    <w:rsid w:val="000067CF"/>
    <w:rsid w:val="00007944"/>
    <w:rsid w:val="00007F3C"/>
    <w:rsid w:val="00017445"/>
    <w:rsid w:val="00021957"/>
    <w:rsid w:val="0002268F"/>
    <w:rsid w:val="000232F1"/>
    <w:rsid w:val="00023AD1"/>
    <w:rsid w:val="0002447C"/>
    <w:rsid w:val="00025CCE"/>
    <w:rsid w:val="00026EF0"/>
    <w:rsid w:val="000332E2"/>
    <w:rsid w:val="000421E9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70C97"/>
    <w:rsid w:val="00071B71"/>
    <w:rsid w:val="00080820"/>
    <w:rsid w:val="00080E33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2B0A"/>
    <w:rsid w:val="00105C30"/>
    <w:rsid w:val="0010612A"/>
    <w:rsid w:val="00110C82"/>
    <w:rsid w:val="00117201"/>
    <w:rsid w:val="00123D96"/>
    <w:rsid w:val="0012537C"/>
    <w:rsid w:val="00127028"/>
    <w:rsid w:val="00127082"/>
    <w:rsid w:val="00134861"/>
    <w:rsid w:val="001352CB"/>
    <w:rsid w:val="00135853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81D5C"/>
    <w:rsid w:val="00182C9B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BC2"/>
    <w:rsid w:val="001D3838"/>
    <w:rsid w:val="001D4077"/>
    <w:rsid w:val="001D67C8"/>
    <w:rsid w:val="001E1C71"/>
    <w:rsid w:val="001E2646"/>
    <w:rsid w:val="001F0AA4"/>
    <w:rsid w:val="001F1D10"/>
    <w:rsid w:val="001F2909"/>
    <w:rsid w:val="001F2C1D"/>
    <w:rsid w:val="001F360E"/>
    <w:rsid w:val="001F43A2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815"/>
    <w:rsid w:val="00220E6A"/>
    <w:rsid w:val="002301EB"/>
    <w:rsid w:val="00232ADB"/>
    <w:rsid w:val="00233117"/>
    <w:rsid w:val="002370BC"/>
    <w:rsid w:val="00240055"/>
    <w:rsid w:val="002417A8"/>
    <w:rsid w:val="002427C7"/>
    <w:rsid w:val="00242806"/>
    <w:rsid w:val="00245244"/>
    <w:rsid w:val="00247F6F"/>
    <w:rsid w:val="002517CB"/>
    <w:rsid w:val="00252740"/>
    <w:rsid w:val="002561E2"/>
    <w:rsid w:val="00256337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96D12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C68D2"/>
    <w:rsid w:val="002D0DD2"/>
    <w:rsid w:val="002D0E48"/>
    <w:rsid w:val="002D2AE5"/>
    <w:rsid w:val="002D3271"/>
    <w:rsid w:val="002D37A8"/>
    <w:rsid w:val="002E17D1"/>
    <w:rsid w:val="002E2C37"/>
    <w:rsid w:val="002F4E85"/>
    <w:rsid w:val="002F555B"/>
    <w:rsid w:val="00300DA7"/>
    <w:rsid w:val="003029AE"/>
    <w:rsid w:val="003037D1"/>
    <w:rsid w:val="00306176"/>
    <w:rsid w:val="0030731E"/>
    <w:rsid w:val="00313667"/>
    <w:rsid w:val="00313F73"/>
    <w:rsid w:val="003141E6"/>
    <w:rsid w:val="00320EC0"/>
    <w:rsid w:val="0032204B"/>
    <w:rsid w:val="00322B9C"/>
    <w:rsid w:val="00330D01"/>
    <w:rsid w:val="00331D61"/>
    <w:rsid w:val="00342F47"/>
    <w:rsid w:val="003502E4"/>
    <w:rsid w:val="003524D6"/>
    <w:rsid w:val="0035744F"/>
    <w:rsid w:val="00364122"/>
    <w:rsid w:val="00364286"/>
    <w:rsid w:val="00366AB4"/>
    <w:rsid w:val="0036775A"/>
    <w:rsid w:val="00367A1E"/>
    <w:rsid w:val="00371153"/>
    <w:rsid w:val="003712DA"/>
    <w:rsid w:val="00375A67"/>
    <w:rsid w:val="0037687E"/>
    <w:rsid w:val="00381A46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456D"/>
    <w:rsid w:val="003E5A62"/>
    <w:rsid w:val="003E6277"/>
    <w:rsid w:val="003F0559"/>
    <w:rsid w:val="003F44DA"/>
    <w:rsid w:val="003F6C06"/>
    <w:rsid w:val="003F6CE2"/>
    <w:rsid w:val="00400D15"/>
    <w:rsid w:val="00423B7E"/>
    <w:rsid w:val="00424174"/>
    <w:rsid w:val="0042594B"/>
    <w:rsid w:val="00426498"/>
    <w:rsid w:val="0042766F"/>
    <w:rsid w:val="00433EC8"/>
    <w:rsid w:val="00437B9B"/>
    <w:rsid w:val="00446289"/>
    <w:rsid w:val="00447E75"/>
    <w:rsid w:val="004516F6"/>
    <w:rsid w:val="00455DBC"/>
    <w:rsid w:val="0045605A"/>
    <w:rsid w:val="00460F66"/>
    <w:rsid w:val="0046226C"/>
    <w:rsid w:val="004656E6"/>
    <w:rsid w:val="00466969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A77BD"/>
    <w:rsid w:val="004B0003"/>
    <w:rsid w:val="004B0869"/>
    <w:rsid w:val="004B08A8"/>
    <w:rsid w:val="004B4E41"/>
    <w:rsid w:val="004B5BB3"/>
    <w:rsid w:val="004B73D6"/>
    <w:rsid w:val="004B7AFE"/>
    <w:rsid w:val="004C1974"/>
    <w:rsid w:val="004C27BE"/>
    <w:rsid w:val="004D165E"/>
    <w:rsid w:val="004D2671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4F5A38"/>
    <w:rsid w:val="005035B8"/>
    <w:rsid w:val="005039A6"/>
    <w:rsid w:val="00511679"/>
    <w:rsid w:val="005123D2"/>
    <w:rsid w:val="0051281A"/>
    <w:rsid w:val="005156AA"/>
    <w:rsid w:val="005173E6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7BA9"/>
    <w:rsid w:val="0059041D"/>
    <w:rsid w:val="005906A8"/>
    <w:rsid w:val="005940BC"/>
    <w:rsid w:val="005A11D4"/>
    <w:rsid w:val="005A57D9"/>
    <w:rsid w:val="005A655A"/>
    <w:rsid w:val="005A6A67"/>
    <w:rsid w:val="005B33C6"/>
    <w:rsid w:val="005C2B19"/>
    <w:rsid w:val="005C5AF6"/>
    <w:rsid w:val="005C76AF"/>
    <w:rsid w:val="005D0310"/>
    <w:rsid w:val="005D54B8"/>
    <w:rsid w:val="005D5899"/>
    <w:rsid w:val="005D6C52"/>
    <w:rsid w:val="005D7527"/>
    <w:rsid w:val="005E4A37"/>
    <w:rsid w:val="005E6287"/>
    <w:rsid w:val="005F5D4A"/>
    <w:rsid w:val="006028C9"/>
    <w:rsid w:val="00603B28"/>
    <w:rsid w:val="006131BD"/>
    <w:rsid w:val="0062136F"/>
    <w:rsid w:val="00621B1F"/>
    <w:rsid w:val="00622864"/>
    <w:rsid w:val="00623F3C"/>
    <w:rsid w:val="00631691"/>
    <w:rsid w:val="006318AF"/>
    <w:rsid w:val="006343CF"/>
    <w:rsid w:val="006346E0"/>
    <w:rsid w:val="0063531C"/>
    <w:rsid w:val="00642E31"/>
    <w:rsid w:val="00643F0B"/>
    <w:rsid w:val="006453E4"/>
    <w:rsid w:val="00645FF7"/>
    <w:rsid w:val="006466F7"/>
    <w:rsid w:val="00650F53"/>
    <w:rsid w:val="0065728A"/>
    <w:rsid w:val="006576F9"/>
    <w:rsid w:val="00657995"/>
    <w:rsid w:val="006609A8"/>
    <w:rsid w:val="00664ED4"/>
    <w:rsid w:val="006658B4"/>
    <w:rsid w:val="00666754"/>
    <w:rsid w:val="00670512"/>
    <w:rsid w:val="00670634"/>
    <w:rsid w:val="00670737"/>
    <w:rsid w:val="00671D73"/>
    <w:rsid w:val="00672455"/>
    <w:rsid w:val="00673137"/>
    <w:rsid w:val="00676CAA"/>
    <w:rsid w:val="00676E9E"/>
    <w:rsid w:val="00677B0D"/>
    <w:rsid w:val="00677B37"/>
    <w:rsid w:val="0068103A"/>
    <w:rsid w:val="006810DE"/>
    <w:rsid w:val="00681543"/>
    <w:rsid w:val="00682ECC"/>
    <w:rsid w:val="00690294"/>
    <w:rsid w:val="00690CF9"/>
    <w:rsid w:val="006933EB"/>
    <w:rsid w:val="00693CC6"/>
    <w:rsid w:val="00693D57"/>
    <w:rsid w:val="0069468A"/>
    <w:rsid w:val="00696600"/>
    <w:rsid w:val="006A2295"/>
    <w:rsid w:val="006A3991"/>
    <w:rsid w:val="006A7116"/>
    <w:rsid w:val="006B088E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75D"/>
    <w:rsid w:val="006E6FFE"/>
    <w:rsid w:val="006F0CF5"/>
    <w:rsid w:val="00700578"/>
    <w:rsid w:val="0070782E"/>
    <w:rsid w:val="00707F34"/>
    <w:rsid w:val="00710511"/>
    <w:rsid w:val="007123D6"/>
    <w:rsid w:val="00720A75"/>
    <w:rsid w:val="00722058"/>
    <w:rsid w:val="00722F91"/>
    <w:rsid w:val="0072720B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3AED"/>
    <w:rsid w:val="007641D1"/>
    <w:rsid w:val="00771F37"/>
    <w:rsid w:val="00774C70"/>
    <w:rsid w:val="00776B2B"/>
    <w:rsid w:val="00781E44"/>
    <w:rsid w:val="007905B0"/>
    <w:rsid w:val="00790681"/>
    <w:rsid w:val="007906D4"/>
    <w:rsid w:val="00792936"/>
    <w:rsid w:val="00793E12"/>
    <w:rsid w:val="00796709"/>
    <w:rsid w:val="00797CBF"/>
    <w:rsid w:val="007A3E9A"/>
    <w:rsid w:val="007B17C5"/>
    <w:rsid w:val="007B1832"/>
    <w:rsid w:val="007B39AC"/>
    <w:rsid w:val="007B49C5"/>
    <w:rsid w:val="007C0052"/>
    <w:rsid w:val="007C0A23"/>
    <w:rsid w:val="007C1B48"/>
    <w:rsid w:val="007C4467"/>
    <w:rsid w:val="007C538E"/>
    <w:rsid w:val="007C7337"/>
    <w:rsid w:val="007D6EF3"/>
    <w:rsid w:val="007E17E4"/>
    <w:rsid w:val="007E2606"/>
    <w:rsid w:val="007E4097"/>
    <w:rsid w:val="007F02BD"/>
    <w:rsid w:val="007F0FB2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14A9"/>
    <w:rsid w:val="00812BF2"/>
    <w:rsid w:val="008130B0"/>
    <w:rsid w:val="00815896"/>
    <w:rsid w:val="0082318A"/>
    <w:rsid w:val="00824147"/>
    <w:rsid w:val="00825D12"/>
    <w:rsid w:val="00826F02"/>
    <w:rsid w:val="008275DC"/>
    <w:rsid w:val="00830669"/>
    <w:rsid w:val="00830F52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2D2B"/>
    <w:rsid w:val="008551FC"/>
    <w:rsid w:val="00856FAC"/>
    <w:rsid w:val="00860E88"/>
    <w:rsid w:val="00862F6E"/>
    <w:rsid w:val="008643E5"/>
    <w:rsid w:val="00865205"/>
    <w:rsid w:val="00867E26"/>
    <w:rsid w:val="008709F4"/>
    <w:rsid w:val="00873FCC"/>
    <w:rsid w:val="008802DF"/>
    <w:rsid w:val="00880F66"/>
    <w:rsid w:val="00881A83"/>
    <w:rsid w:val="00892DD3"/>
    <w:rsid w:val="00895556"/>
    <w:rsid w:val="00896D1C"/>
    <w:rsid w:val="008A0F53"/>
    <w:rsid w:val="008A6B49"/>
    <w:rsid w:val="008B5993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53E3"/>
    <w:rsid w:val="008F5C5F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84353"/>
    <w:rsid w:val="009941E5"/>
    <w:rsid w:val="00994D30"/>
    <w:rsid w:val="00994DFC"/>
    <w:rsid w:val="009964B2"/>
    <w:rsid w:val="009974A6"/>
    <w:rsid w:val="009A2048"/>
    <w:rsid w:val="009A25E9"/>
    <w:rsid w:val="009A3EFF"/>
    <w:rsid w:val="009A5325"/>
    <w:rsid w:val="009A7E40"/>
    <w:rsid w:val="009B579F"/>
    <w:rsid w:val="009C0A62"/>
    <w:rsid w:val="009C0F66"/>
    <w:rsid w:val="009C40E8"/>
    <w:rsid w:val="009D02D5"/>
    <w:rsid w:val="009D459B"/>
    <w:rsid w:val="009D5331"/>
    <w:rsid w:val="009D734A"/>
    <w:rsid w:val="009E06DA"/>
    <w:rsid w:val="009E24D4"/>
    <w:rsid w:val="009E5A2D"/>
    <w:rsid w:val="009F16AC"/>
    <w:rsid w:val="009F57D3"/>
    <w:rsid w:val="00A01753"/>
    <w:rsid w:val="00A02B31"/>
    <w:rsid w:val="00A03D01"/>
    <w:rsid w:val="00A10DE7"/>
    <w:rsid w:val="00A13A10"/>
    <w:rsid w:val="00A14697"/>
    <w:rsid w:val="00A246BC"/>
    <w:rsid w:val="00A24F02"/>
    <w:rsid w:val="00A27735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28FF"/>
    <w:rsid w:val="00A76F6A"/>
    <w:rsid w:val="00A80441"/>
    <w:rsid w:val="00A80656"/>
    <w:rsid w:val="00A8388C"/>
    <w:rsid w:val="00A85BFB"/>
    <w:rsid w:val="00A864D7"/>
    <w:rsid w:val="00A902BC"/>
    <w:rsid w:val="00A927D8"/>
    <w:rsid w:val="00A9374B"/>
    <w:rsid w:val="00A946DA"/>
    <w:rsid w:val="00A96C47"/>
    <w:rsid w:val="00A972F4"/>
    <w:rsid w:val="00AA4C7C"/>
    <w:rsid w:val="00AA78C9"/>
    <w:rsid w:val="00AB2107"/>
    <w:rsid w:val="00AB67A9"/>
    <w:rsid w:val="00AB70D1"/>
    <w:rsid w:val="00AC047E"/>
    <w:rsid w:val="00AC19F2"/>
    <w:rsid w:val="00AC3684"/>
    <w:rsid w:val="00AC7469"/>
    <w:rsid w:val="00AD244B"/>
    <w:rsid w:val="00AD2519"/>
    <w:rsid w:val="00AD36F0"/>
    <w:rsid w:val="00AD4E61"/>
    <w:rsid w:val="00AD5057"/>
    <w:rsid w:val="00AE151F"/>
    <w:rsid w:val="00AE2520"/>
    <w:rsid w:val="00AE5DAB"/>
    <w:rsid w:val="00AF3519"/>
    <w:rsid w:val="00AF4932"/>
    <w:rsid w:val="00AF4D27"/>
    <w:rsid w:val="00AF56A1"/>
    <w:rsid w:val="00AF6FD2"/>
    <w:rsid w:val="00AF725A"/>
    <w:rsid w:val="00B0140E"/>
    <w:rsid w:val="00B1557B"/>
    <w:rsid w:val="00B161D7"/>
    <w:rsid w:val="00B233A9"/>
    <w:rsid w:val="00B24B18"/>
    <w:rsid w:val="00B26C65"/>
    <w:rsid w:val="00B27BF5"/>
    <w:rsid w:val="00B40662"/>
    <w:rsid w:val="00B42E0D"/>
    <w:rsid w:val="00B5017D"/>
    <w:rsid w:val="00B50205"/>
    <w:rsid w:val="00B5487F"/>
    <w:rsid w:val="00B554D6"/>
    <w:rsid w:val="00B56857"/>
    <w:rsid w:val="00B56BC1"/>
    <w:rsid w:val="00B6016C"/>
    <w:rsid w:val="00B65176"/>
    <w:rsid w:val="00B706FB"/>
    <w:rsid w:val="00B76551"/>
    <w:rsid w:val="00B7798E"/>
    <w:rsid w:val="00B800D2"/>
    <w:rsid w:val="00B82191"/>
    <w:rsid w:val="00B82AE0"/>
    <w:rsid w:val="00B83729"/>
    <w:rsid w:val="00B84CBF"/>
    <w:rsid w:val="00B852E6"/>
    <w:rsid w:val="00B85832"/>
    <w:rsid w:val="00B85C91"/>
    <w:rsid w:val="00B85F65"/>
    <w:rsid w:val="00B91211"/>
    <w:rsid w:val="00B91D06"/>
    <w:rsid w:val="00B9699A"/>
    <w:rsid w:val="00B9733A"/>
    <w:rsid w:val="00B978C7"/>
    <w:rsid w:val="00BA5A82"/>
    <w:rsid w:val="00BB15CE"/>
    <w:rsid w:val="00BB43EB"/>
    <w:rsid w:val="00BB7FE0"/>
    <w:rsid w:val="00BC1C16"/>
    <w:rsid w:val="00BC3DAF"/>
    <w:rsid w:val="00BC6271"/>
    <w:rsid w:val="00BD4C6D"/>
    <w:rsid w:val="00BE1574"/>
    <w:rsid w:val="00BE1E46"/>
    <w:rsid w:val="00BE6905"/>
    <w:rsid w:val="00BF105E"/>
    <w:rsid w:val="00BF3D0F"/>
    <w:rsid w:val="00BF3F66"/>
    <w:rsid w:val="00BF4BB0"/>
    <w:rsid w:val="00C01A80"/>
    <w:rsid w:val="00C05D4E"/>
    <w:rsid w:val="00C06AFB"/>
    <w:rsid w:val="00C108F5"/>
    <w:rsid w:val="00C1672E"/>
    <w:rsid w:val="00C17FD0"/>
    <w:rsid w:val="00C23DEC"/>
    <w:rsid w:val="00C259AF"/>
    <w:rsid w:val="00C303BD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1475"/>
    <w:rsid w:val="00C7290E"/>
    <w:rsid w:val="00C747ED"/>
    <w:rsid w:val="00C74FAE"/>
    <w:rsid w:val="00C8059C"/>
    <w:rsid w:val="00C815B8"/>
    <w:rsid w:val="00C83D40"/>
    <w:rsid w:val="00C84813"/>
    <w:rsid w:val="00C86635"/>
    <w:rsid w:val="00C93482"/>
    <w:rsid w:val="00C937D1"/>
    <w:rsid w:val="00CA4F91"/>
    <w:rsid w:val="00CA7CF0"/>
    <w:rsid w:val="00CB03C0"/>
    <w:rsid w:val="00CB20F4"/>
    <w:rsid w:val="00CB45E9"/>
    <w:rsid w:val="00CB4A97"/>
    <w:rsid w:val="00CB51AC"/>
    <w:rsid w:val="00CC092C"/>
    <w:rsid w:val="00CC4E28"/>
    <w:rsid w:val="00CC5DCB"/>
    <w:rsid w:val="00CC7E96"/>
    <w:rsid w:val="00CD01D9"/>
    <w:rsid w:val="00CD05BF"/>
    <w:rsid w:val="00CD26F0"/>
    <w:rsid w:val="00CD5FE9"/>
    <w:rsid w:val="00CD6966"/>
    <w:rsid w:val="00CD6FA8"/>
    <w:rsid w:val="00CE016C"/>
    <w:rsid w:val="00CE5416"/>
    <w:rsid w:val="00CE7077"/>
    <w:rsid w:val="00CF22F9"/>
    <w:rsid w:val="00CF2538"/>
    <w:rsid w:val="00CF3097"/>
    <w:rsid w:val="00CF49C7"/>
    <w:rsid w:val="00CF5AAF"/>
    <w:rsid w:val="00CF6AC4"/>
    <w:rsid w:val="00D00212"/>
    <w:rsid w:val="00D0503F"/>
    <w:rsid w:val="00D12E61"/>
    <w:rsid w:val="00D153CA"/>
    <w:rsid w:val="00D170B5"/>
    <w:rsid w:val="00D201C3"/>
    <w:rsid w:val="00D2110D"/>
    <w:rsid w:val="00D21E6A"/>
    <w:rsid w:val="00D3065B"/>
    <w:rsid w:val="00D3108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604C7"/>
    <w:rsid w:val="00D61977"/>
    <w:rsid w:val="00D672E2"/>
    <w:rsid w:val="00D71226"/>
    <w:rsid w:val="00D724B1"/>
    <w:rsid w:val="00D72F89"/>
    <w:rsid w:val="00D767DF"/>
    <w:rsid w:val="00D767EA"/>
    <w:rsid w:val="00D830D9"/>
    <w:rsid w:val="00D83A7A"/>
    <w:rsid w:val="00D84F88"/>
    <w:rsid w:val="00D953BF"/>
    <w:rsid w:val="00D9588C"/>
    <w:rsid w:val="00DA0A18"/>
    <w:rsid w:val="00DA0BBF"/>
    <w:rsid w:val="00DA0BC3"/>
    <w:rsid w:val="00DA7520"/>
    <w:rsid w:val="00DB1DD6"/>
    <w:rsid w:val="00DB66D3"/>
    <w:rsid w:val="00DC3F36"/>
    <w:rsid w:val="00DC4F5C"/>
    <w:rsid w:val="00DC5228"/>
    <w:rsid w:val="00DC755E"/>
    <w:rsid w:val="00DE34C9"/>
    <w:rsid w:val="00DE46AB"/>
    <w:rsid w:val="00E00DEA"/>
    <w:rsid w:val="00E03512"/>
    <w:rsid w:val="00E04B1E"/>
    <w:rsid w:val="00E063C0"/>
    <w:rsid w:val="00E06637"/>
    <w:rsid w:val="00E10BBA"/>
    <w:rsid w:val="00E12ECB"/>
    <w:rsid w:val="00E1566E"/>
    <w:rsid w:val="00E21338"/>
    <w:rsid w:val="00E22B6D"/>
    <w:rsid w:val="00E27F20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4495"/>
    <w:rsid w:val="00E75359"/>
    <w:rsid w:val="00E767E8"/>
    <w:rsid w:val="00E7728B"/>
    <w:rsid w:val="00E83268"/>
    <w:rsid w:val="00E839FB"/>
    <w:rsid w:val="00E84487"/>
    <w:rsid w:val="00E871C8"/>
    <w:rsid w:val="00E902D7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E0C88"/>
    <w:rsid w:val="00EE64B1"/>
    <w:rsid w:val="00EF07E5"/>
    <w:rsid w:val="00EF3FE5"/>
    <w:rsid w:val="00F00D1D"/>
    <w:rsid w:val="00F00E89"/>
    <w:rsid w:val="00F02100"/>
    <w:rsid w:val="00F03CFB"/>
    <w:rsid w:val="00F040AD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6FB9"/>
    <w:rsid w:val="00F471C6"/>
    <w:rsid w:val="00F57F63"/>
    <w:rsid w:val="00F6082C"/>
    <w:rsid w:val="00F6225D"/>
    <w:rsid w:val="00F65FB2"/>
    <w:rsid w:val="00F70E52"/>
    <w:rsid w:val="00F72444"/>
    <w:rsid w:val="00F73787"/>
    <w:rsid w:val="00F749A5"/>
    <w:rsid w:val="00F76546"/>
    <w:rsid w:val="00F771F8"/>
    <w:rsid w:val="00F77BA9"/>
    <w:rsid w:val="00F77DA6"/>
    <w:rsid w:val="00F809B4"/>
    <w:rsid w:val="00F85CFB"/>
    <w:rsid w:val="00F87C9A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B3C0D"/>
    <w:rsid w:val="00FB5684"/>
    <w:rsid w:val="00FC061E"/>
    <w:rsid w:val="00FC14F6"/>
    <w:rsid w:val="00FD2601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46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5305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creator>Работник</dc:creator>
  <cp:lastModifiedBy>iv</cp:lastModifiedBy>
  <cp:revision>5</cp:revision>
  <cp:lastPrinted>2025-02-10T08:48:00Z</cp:lastPrinted>
  <dcterms:created xsi:type="dcterms:W3CDTF">2025-02-26T02:54:00Z</dcterms:created>
  <dcterms:modified xsi:type="dcterms:W3CDTF">2025-02-26T03:46:00Z</dcterms:modified>
</cp:coreProperties>
</file>