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833" w:rsidRPr="000A3833" w:rsidRDefault="000A3833" w:rsidP="000A3833">
      <w:pPr>
        <w:autoSpaceDE w:val="0"/>
        <w:autoSpaceDN w:val="0"/>
        <w:adjustRightInd w:val="0"/>
        <w:rPr>
          <w:sz w:val="28"/>
          <w:szCs w:val="28"/>
        </w:rPr>
      </w:pPr>
    </w:p>
    <w:p w:rsidR="000A3833" w:rsidRDefault="000A3833" w:rsidP="000A38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A3833" w:rsidRDefault="002D16C1" w:rsidP="000A383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2537460</wp:posOffset>
            </wp:positionH>
            <wp:positionV relativeFrom="paragraph">
              <wp:posOffset>-607060</wp:posOffset>
            </wp:positionV>
            <wp:extent cx="648335" cy="802640"/>
            <wp:effectExtent l="19050" t="0" r="0" b="0"/>
            <wp:wrapTight wrapText="bothSides">
              <wp:wrapPolygon edited="0">
                <wp:start x="-635" y="0"/>
                <wp:lineTo x="-635" y="21019"/>
                <wp:lineTo x="21579" y="21019"/>
                <wp:lineTo x="21579" y="0"/>
                <wp:lineTo x="-635" y="0"/>
              </wp:wrapPolygon>
            </wp:wrapTight>
            <wp:docPr id="1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80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3833" w:rsidRPr="000A3833" w:rsidRDefault="000A3833" w:rsidP="002D16C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КЕМЕРОВСКАЯ ОБЛАСТЬ - КУЗБАСС</w:t>
      </w:r>
    </w:p>
    <w:p w:rsidR="000A3833" w:rsidRPr="00E63B0B" w:rsidRDefault="000A3833" w:rsidP="002D16C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Т</w:t>
      </w:r>
      <w:r w:rsidR="00E63B0B">
        <w:rPr>
          <w:rFonts w:ascii="Times New Roman" w:hAnsi="Times New Roman" w:cs="Times New Roman"/>
          <w:b/>
          <w:sz w:val="28"/>
          <w:szCs w:val="28"/>
        </w:rPr>
        <w:t>АШТАГОЛЬСКИЙ МУНИЦИПАЛЬНЫЙ ОКРУГ</w:t>
      </w:r>
    </w:p>
    <w:p w:rsidR="000A3833" w:rsidRPr="000A3833" w:rsidRDefault="000A3833" w:rsidP="002D16C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0A3833" w:rsidRPr="000A3833" w:rsidRDefault="000A3833" w:rsidP="002D16C1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33">
        <w:rPr>
          <w:rFonts w:ascii="Times New Roman" w:hAnsi="Times New Roman" w:cs="Times New Roman"/>
          <w:b/>
          <w:sz w:val="28"/>
          <w:szCs w:val="28"/>
        </w:rPr>
        <w:t>ТАШТ</w:t>
      </w:r>
      <w:r w:rsidR="00E63B0B">
        <w:rPr>
          <w:rFonts w:ascii="Times New Roman" w:hAnsi="Times New Roman" w:cs="Times New Roman"/>
          <w:b/>
          <w:sz w:val="28"/>
          <w:szCs w:val="28"/>
        </w:rPr>
        <w:t>АГОЛЬСКОГО МУНИЦИПАЛЬНОГО ОКРУГА</w:t>
      </w:r>
    </w:p>
    <w:p w:rsidR="00423C5D" w:rsidRPr="008B4330" w:rsidRDefault="000A3833" w:rsidP="008B4330">
      <w:pPr>
        <w:pStyle w:val="4"/>
        <w:rPr>
          <w:spacing w:val="60"/>
          <w:sz w:val="28"/>
          <w:szCs w:val="28"/>
        </w:rPr>
      </w:pPr>
      <w:r w:rsidRPr="00446752">
        <w:rPr>
          <w:bCs w:val="0"/>
          <w:spacing w:val="60"/>
          <w:sz w:val="28"/>
          <w:szCs w:val="28"/>
        </w:rPr>
        <w:t>ПОСТАНОВЛЕНИЕ</w:t>
      </w:r>
    </w:p>
    <w:p w:rsidR="00423C5D" w:rsidRPr="008B4330" w:rsidRDefault="00423C5D" w:rsidP="008B4330">
      <w:pPr>
        <w:autoSpaceDE w:val="0"/>
        <w:autoSpaceDN w:val="0"/>
        <w:adjustRightInd w:val="0"/>
        <w:spacing w:before="48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5E03F7">
        <w:rPr>
          <w:rFonts w:ascii="Times New Roman" w:hAnsi="Times New Roman" w:cs="Times New Roman"/>
          <w:sz w:val="28"/>
          <w:szCs w:val="28"/>
        </w:rPr>
        <w:t>от «</w:t>
      </w:r>
      <w:r w:rsidR="005F0E23" w:rsidRPr="005F0E23">
        <w:rPr>
          <w:rFonts w:ascii="Times New Roman" w:hAnsi="Times New Roman" w:cs="Times New Roman"/>
          <w:sz w:val="28"/>
          <w:szCs w:val="28"/>
        </w:rPr>
        <w:t>____</w:t>
      </w:r>
      <w:r w:rsidR="005E03F7">
        <w:rPr>
          <w:rFonts w:ascii="Times New Roman" w:hAnsi="Times New Roman" w:cs="Times New Roman"/>
          <w:sz w:val="28"/>
          <w:szCs w:val="28"/>
        </w:rPr>
        <w:t xml:space="preserve"> </w:t>
      </w:r>
      <w:r w:rsidRPr="005E03F7">
        <w:rPr>
          <w:rFonts w:ascii="Times New Roman" w:hAnsi="Times New Roman" w:cs="Times New Roman"/>
          <w:sz w:val="28"/>
          <w:szCs w:val="28"/>
        </w:rPr>
        <w:t>»</w:t>
      </w:r>
      <w:r w:rsidR="00AC7A9D" w:rsidRPr="005E03F7">
        <w:rPr>
          <w:rFonts w:ascii="Times New Roman" w:hAnsi="Times New Roman" w:cs="Times New Roman"/>
          <w:sz w:val="28"/>
          <w:szCs w:val="28"/>
        </w:rPr>
        <w:t xml:space="preserve"> </w:t>
      </w:r>
      <w:r w:rsidR="005F0E23" w:rsidRPr="005F0E23">
        <w:rPr>
          <w:rFonts w:ascii="Times New Roman" w:hAnsi="Times New Roman" w:cs="Times New Roman"/>
          <w:sz w:val="28"/>
          <w:szCs w:val="28"/>
        </w:rPr>
        <w:t>__________</w:t>
      </w:r>
      <w:r w:rsidR="00BE6E82" w:rsidRPr="005E03F7">
        <w:rPr>
          <w:rFonts w:ascii="Times New Roman" w:hAnsi="Times New Roman" w:cs="Times New Roman"/>
          <w:sz w:val="28"/>
          <w:szCs w:val="28"/>
        </w:rPr>
        <w:t xml:space="preserve"> </w:t>
      </w:r>
      <w:r w:rsidRPr="005E03F7">
        <w:rPr>
          <w:rFonts w:ascii="Times New Roman" w:hAnsi="Times New Roman" w:cs="Times New Roman"/>
          <w:sz w:val="28"/>
          <w:szCs w:val="28"/>
        </w:rPr>
        <w:t>2026 №</w:t>
      </w:r>
      <w:r w:rsidR="005E03F7">
        <w:rPr>
          <w:rFonts w:ascii="Times New Roman" w:hAnsi="Times New Roman" w:cs="Times New Roman"/>
          <w:sz w:val="28"/>
          <w:szCs w:val="28"/>
        </w:rPr>
        <w:t xml:space="preserve"> </w:t>
      </w:r>
      <w:r w:rsidR="005F0E23" w:rsidRPr="005F0E2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E03F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:rsidR="00423C5D" w:rsidRPr="008B4330" w:rsidRDefault="00423C5D" w:rsidP="008B4330">
      <w:pPr>
        <w:pStyle w:val="a3"/>
        <w:jc w:val="center"/>
        <w:rPr>
          <w:b/>
          <w:sz w:val="28"/>
          <w:szCs w:val="28"/>
        </w:rPr>
      </w:pPr>
      <w:r w:rsidRPr="00595C0A">
        <w:rPr>
          <w:b/>
          <w:sz w:val="28"/>
          <w:szCs w:val="28"/>
        </w:rPr>
        <w:t xml:space="preserve">Об утверждении муниципальной </w:t>
      </w:r>
      <w:r w:rsidR="00C0045C" w:rsidRPr="00595C0A">
        <w:rPr>
          <w:b/>
          <w:sz w:val="28"/>
          <w:szCs w:val="28"/>
        </w:rPr>
        <w:t>программы «</w:t>
      </w:r>
      <w:r w:rsidR="00DE690D" w:rsidRPr="00843480">
        <w:rPr>
          <w:rFonts w:eastAsia="Times New Roman"/>
          <w:b/>
          <w:bCs/>
          <w:sz w:val="28"/>
          <w:szCs w:val="28"/>
        </w:rPr>
        <w:t>Противодействие экстремизму</w:t>
      </w:r>
      <w:r w:rsidRPr="00595C0A">
        <w:rPr>
          <w:b/>
          <w:sz w:val="28"/>
          <w:szCs w:val="28"/>
        </w:rPr>
        <w:t xml:space="preserve">» </w:t>
      </w:r>
      <w:r w:rsidR="001E3D00">
        <w:rPr>
          <w:b/>
          <w:sz w:val="28"/>
          <w:szCs w:val="28"/>
        </w:rPr>
        <w:t>на 2027</w:t>
      </w:r>
      <w:r w:rsidR="00C0045C" w:rsidRPr="00595C0A">
        <w:rPr>
          <w:b/>
          <w:sz w:val="28"/>
          <w:szCs w:val="28"/>
        </w:rPr>
        <w:t>–2030 годы</w:t>
      </w:r>
    </w:p>
    <w:p w:rsidR="00423C5D" w:rsidRPr="00595C0A" w:rsidRDefault="00423C5D" w:rsidP="00423C5D">
      <w:pPr>
        <w:pStyle w:val="a3"/>
        <w:ind w:firstLine="567"/>
        <w:jc w:val="both"/>
        <w:rPr>
          <w:b/>
          <w:sz w:val="28"/>
          <w:szCs w:val="28"/>
        </w:rPr>
      </w:pPr>
      <w:proofErr w:type="gramStart"/>
      <w:r w:rsidRPr="00595C0A">
        <w:rPr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статьей 179 Бюджетного кодекса Российской Федерации,   руководствуясь  Уставом </w:t>
      </w:r>
      <w:proofErr w:type="spellStart"/>
      <w:r w:rsidRPr="00595C0A">
        <w:rPr>
          <w:sz w:val="28"/>
          <w:szCs w:val="28"/>
        </w:rPr>
        <w:t>Таштагольского</w:t>
      </w:r>
      <w:proofErr w:type="spellEnd"/>
      <w:r w:rsidRPr="00595C0A">
        <w:rPr>
          <w:sz w:val="28"/>
          <w:szCs w:val="28"/>
        </w:rPr>
        <w:t xml:space="preserve"> муниципального округа и в целях </w:t>
      </w:r>
      <w:r w:rsidR="00D20D6E" w:rsidRPr="00D55DFE">
        <w:rPr>
          <w:sz w:val="28"/>
          <w:szCs w:val="28"/>
        </w:rPr>
        <w:t>определения основных направлений деятельности в рамках реализации вопроса местного значения - участие в профилактике экстремизма, а также минимизации и (или) ликвидации последствий проявлений экстремизма в границах муниципального образования</w:t>
      </w:r>
      <w:proofErr w:type="gramEnd"/>
      <w:r w:rsidRPr="00595C0A">
        <w:rPr>
          <w:sz w:val="28"/>
          <w:szCs w:val="28"/>
        </w:rPr>
        <w:t>, администрация Таштагольского муниципального округа, постановляет:</w:t>
      </w:r>
    </w:p>
    <w:p w:rsidR="00701050" w:rsidRPr="00287145" w:rsidRDefault="00701050" w:rsidP="00701050">
      <w:pPr>
        <w:pStyle w:val="a3"/>
        <w:ind w:firstLine="708"/>
        <w:jc w:val="both"/>
        <w:rPr>
          <w:i/>
          <w:sz w:val="28"/>
          <w:szCs w:val="28"/>
        </w:rPr>
      </w:pPr>
      <w:r w:rsidRPr="00287145">
        <w:rPr>
          <w:sz w:val="28"/>
          <w:szCs w:val="28"/>
        </w:rPr>
        <w:t>1. Утвердить муниципальную программу «</w:t>
      </w:r>
      <w:r w:rsidRPr="00D20D6E">
        <w:rPr>
          <w:rFonts w:eastAsia="Times New Roman"/>
          <w:bCs/>
          <w:sz w:val="28"/>
          <w:szCs w:val="28"/>
        </w:rPr>
        <w:t>Противодействие экстремизму</w:t>
      </w:r>
      <w:r w:rsidRPr="00B75522">
        <w:rPr>
          <w:sz w:val="28"/>
          <w:szCs w:val="28"/>
        </w:rPr>
        <w:t>»</w:t>
      </w:r>
      <w:r w:rsidRPr="00B75522">
        <w:rPr>
          <w:sz w:val="28"/>
        </w:rPr>
        <w:t xml:space="preserve"> на </w:t>
      </w:r>
      <w:r w:rsidRPr="00B75522">
        <w:rPr>
          <w:sz w:val="28"/>
          <w:szCs w:val="28"/>
        </w:rPr>
        <w:t xml:space="preserve"> 2027 -2030</w:t>
      </w:r>
      <w:r w:rsidRPr="00B75522">
        <w:rPr>
          <w:b/>
          <w:sz w:val="28"/>
          <w:szCs w:val="28"/>
        </w:rPr>
        <w:t xml:space="preserve"> </w:t>
      </w:r>
      <w:r w:rsidRPr="00B75522">
        <w:rPr>
          <w:sz w:val="28"/>
          <w:szCs w:val="28"/>
        </w:rPr>
        <w:t>годы, согласно прил</w:t>
      </w:r>
      <w:r w:rsidRPr="00287145">
        <w:rPr>
          <w:sz w:val="28"/>
          <w:szCs w:val="28"/>
        </w:rPr>
        <w:t>ожению №1 к настоящему постановлению.</w:t>
      </w:r>
    </w:p>
    <w:p w:rsidR="00701050" w:rsidRPr="00F14F0D" w:rsidRDefault="00701050" w:rsidP="00701050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14F0D">
        <w:rPr>
          <w:rFonts w:ascii="Times New Roman" w:hAnsi="Times New Roman"/>
          <w:snapToGrid w:val="0"/>
          <w:sz w:val="28"/>
          <w:szCs w:val="28"/>
        </w:rPr>
        <w:t>2</w:t>
      </w:r>
      <w:r w:rsidRPr="00F14F0D">
        <w:rPr>
          <w:rFonts w:ascii="Times New Roman" w:hAnsi="Times New Roman"/>
          <w:sz w:val="28"/>
          <w:szCs w:val="28"/>
        </w:rPr>
        <w:t xml:space="preserve">. Заместителю Главы </w:t>
      </w:r>
      <w:proofErr w:type="spellStart"/>
      <w:r w:rsidRPr="00F14F0D">
        <w:rPr>
          <w:rFonts w:ascii="Times New Roman" w:hAnsi="Times New Roman"/>
          <w:sz w:val="28"/>
          <w:szCs w:val="28"/>
        </w:rPr>
        <w:t>Таштагольского</w:t>
      </w:r>
      <w:proofErr w:type="spellEnd"/>
      <w:r w:rsidRPr="00F14F0D">
        <w:rPr>
          <w:rFonts w:ascii="Times New Roman" w:hAnsi="Times New Roman"/>
          <w:sz w:val="28"/>
          <w:szCs w:val="28"/>
        </w:rPr>
        <w:t xml:space="preserve"> муниципального </w:t>
      </w:r>
      <w:r w:rsidR="009A66C8" w:rsidRPr="00F14F0D">
        <w:rPr>
          <w:rFonts w:ascii="Times New Roman" w:hAnsi="Times New Roman"/>
          <w:sz w:val="28"/>
          <w:szCs w:val="28"/>
        </w:rPr>
        <w:t>округа (</w:t>
      </w:r>
      <w:proofErr w:type="spellStart"/>
      <w:r w:rsidR="009A66C8" w:rsidRPr="00F14F0D">
        <w:rPr>
          <w:rFonts w:ascii="Times New Roman" w:hAnsi="Times New Roman"/>
          <w:sz w:val="28"/>
          <w:szCs w:val="28"/>
        </w:rPr>
        <w:t>К</w:t>
      </w:r>
      <w:r w:rsidRPr="00F14F0D">
        <w:rPr>
          <w:rFonts w:ascii="Times New Roman" w:hAnsi="Times New Roman"/>
          <w:sz w:val="28"/>
          <w:szCs w:val="28"/>
        </w:rPr>
        <w:t>линк</w:t>
      </w:r>
      <w:proofErr w:type="spellEnd"/>
      <w:r w:rsidRPr="00F14F0D">
        <w:rPr>
          <w:rFonts w:ascii="Times New Roman" w:hAnsi="Times New Roman"/>
          <w:sz w:val="28"/>
          <w:szCs w:val="28"/>
        </w:rPr>
        <w:t xml:space="preserve"> К.В.) опубликовать настоящее постановление в газете «Красная </w:t>
      </w:r>
      <w:proofErr w:type="spellStart"/>
      <w:r w:rsidRPr="00F14F0D">
        <w:rPr>
          <w:rFonts w:ascii="Times New Roman" w:hAnsi="Times New Roman"/>
          <w:sz w:val="28"/>
          <w:szCs w:val="28"/>
        </w:rPr>
        <w:t>Шория</w:t>
      </w:r>
      <w:proofErr w:type="spellEnd"/>
      <w:r w:rsidRPr="00F14F0D">
        <w:rPr>
          <w:rFonts w:ascii="Times New Roman" w:hAnsi="Times New Roman"/>
          <w:sz w:val="28"/>
          <w:szCs w:val="28"/>
        </w:rPr>
        <w:t xml:space="preserve">» и разместить на официальном сайте администрации </w:t>
      </w:r>
      <w:proofErr w:type="spellStart"/>
      <w:r w:rsidRPr="00F14F0D">
        <w:rPr>
          <w:rFonts w:ascii="Times New Roman" w:hAnsi="Times New Roman"/>
          <w:sz w:val="28"/>
          <w:szCs w:val="28"/>
        </w:rPr>
        <w:t>Таштагольского</w:t>
      </w:r>
      <w:proofErr w:type="spellEnd"/>
      <w:r w:rsidRPr="00F14F0D">
        <w:rPr>
          <w:rFonts w:ascii="Times New Roman" w:hAnsi="Times New Roman"/>
          <w:sz w:val="28"/>
          <w:szCs w:val="28"/>
        </w:rPr>
        <w:t xml:space="preserve"> муниципального округа в информационно-телекоммуникационной сети «Интернет».</w:t>
      </w:r>
    </w:p>
    <w:p w:rsidR="00701050" w:rsidRPr="007F58C7" w:rsidRDefault="00701050" w:rsidP="00701050">
      <w:pPr>
        <w:pStyle w:val="a7"/>
        <w:tabs>
          <w:tab w:val="left" w:pos="709"/>
        </w:tabs>
        <w:ind w:firstLine="567"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683E16">
        <w:rPr>
          <w:sz w:val="28"/>
          <w:szCs w:val="28"/>
        </w:rPr>
        <w:t xml:space="preserve">3. </w:t>
      </w:r>
      <w:proofErr w:type="gramStart"/>
      <w:r w:rsidRPr="00343C8F">
        <w:rPr>
          <w:sz w:val="28"/>
          <w:szCs w:val="28"/>
        </w:rPr>
        <w:t>Контроль за</w:t>
      </w:r>
      <w:proofErr w:type="gramEnd"/>
      <w:r w:rsidRPr="00343C8F">
        <w:rPr>
          <w:sz w:val="28"/>
          <w:szCs w:val="28"/>
        </w:rPr>
        <w:t xml:space="preserve"> исполнением постановления возложить на заместителя Главы </w:t>
      </w:r>
      <w:proofErr w:type="spellStart"/>
      <w:r w:rsidRPr="00343C8F">
        <w:rPr>
          <w:sz w:val="28"/>
          <w:szCs w:val="28"/>
        </w:rPr>
        <w:t>Таштагольского</w:t>
      </w:r>
      <w:proofErr w:type="spellEnd"/>
      <w:r>
        <w:rPr>
          <w:sz w:val="28"/>
          <w:szCs w:val="28"/>
        </w:rPr>
        <w:t xml:space="preserve"> муниципального округа по</w:t>
      </w:r>
      <w:r w:rsidRPr="002829B2">
        <w:rPr>
          <w:rFonts w:eastAsia="Times New Roman"/>
          <w:color w:val="000000"/>
          <w:sz w:val="28"/>
          <w:szCs w:val="28"/>
          <w:lang w:eastAsia="ru-RU"/>
        </w:rPr>
        <w:t xml:space="preserve"> координации работы правоохранительных органов, мобилизационной подготовке, ГО и ЧС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color w:val="000000"/>
          <w:sz w:val="28"/>
          <w:szCs w:val="28"/>
          <w:lang w:eastAsia="ru-RU"/>
        </w:rPr>
        <w:t>К.В</w:t>
      </w:r>
      <w:r w:rsidRPr="002829B2">
        <w:rPr>
          <w:sz w:val="28"/>
          <w:szCs w:val="28"/>
        </w:rPr>
        <w:t>.</w:t>
      </w:r>
      <w:r>
        <w:rPr>
          <w:rFonts w:eastAsia="Times New Roman"/>
          <w:color w:val="000000"/>
          <w:sz w:val="28"/>
          <w:szCs w:val="28"/>
          <w:lang w:eastAsia="ru-RU"/>
        </w:rPr>
        <w:t>Клинк</w:t>
      </w:r>
      <w:proofErr w:type="spellEnd"/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701050" w:rsidRPr="00B75522" w:rsidRDefault="00701050" w:rsidP="00701050">
      <w:pPr>
        <w:pStyle w:val="a3"/>
        <w:suppressAutoHyphens/>
        <w:ind w:firstLine="708"/>
        <w:jc w:val="both"/>
        <w:rPr>
          <w:snapToGrid w:val="0"/>
          <w:sz w:val="28"/>
          <w:szCs w:val="28"/>
        </w:rPr>
      </w:pPr>
      <w:r w:rsidRPr="00315D53">
        <w:rPr>
          <w:sz w:val="28"/>
          <w:szCs w:val="28"/>
        </w:rPr>
        <w:t xml:space="preserve">4. </w:t>
      </w:r>
      <w:r w:rsidRPr="00315D53">
        <w:rPr>
          <w:snapToGrid w:val="0"/>
          <w:sz w:val="28"/>
          <w:szCs w:val="28"/>
        </w:rPr>
        <w:t>Настоящее постановление вступает в силу с момента его официального опубликования  и распространяет свое действие на правоо</w:t>
      </w:r>
      <w:r>
        <w:rPr>
          <w:snapToGrid w:val="0"/>
          <w:sz w:val="28"/>
          <w:szCs w:val="28"/>
        </w:rPr>
        <w:t>тношения, возникшие 01.01.2027.</w:t>
      </w:r>
    </w:p>
    <w:p w:rsidR="008B4330" w:rsidRDefault="008B4330" w:rsidP="008B4330">
      <w:pPr>
        <w:pStyle w:val="a3"/>
        <w:rPr>
          <w:sz w:val="28"/>
          <w:szCs w:val="28"/>
          <w:lang w:val="en-US"/>
        </w:rPr>
      </w:pPr>
      <w:r w:rsidRPr="007C0383">
        <w:rPr>
          <w:sz w:val="28"/>
          <w:szCs w:val="28"/>
        </w:rPr>
        <w:t xml:space="preserve">Глава </w:t>
      </w:r>
      <w:proofErr w:type="spellStart"/>
      <w:r w:rsidRPr="007C0383">
        <w:rPr>
          <w:sz w:val="28"/>
          <w:szCs w:val="28"/>
        </w:rPr>
        <w:t>Таштагольского</w:t>
      </w:r>
      <w:proofErr w:type="spellEnd"/>
      <w:r w:rsidRPr="007C0383">
        <w:rPr>
          <w:sz w:val="28"/>
          <w:szCs w:val="28"/>
        </w:rPr>
        <w:t xml:space="preserve"> </w:t>
      </w:r>
    </w:p>
    <w:p w:rsidR="00423C5D" w:rsidRPr="008B4330" w:rsidRDefault="008B4330" w:rsidP="008B4330">
      <w:pPr>
        <w:pStyle w:val="a3"/>
        <w:rPr>
          <w:b/>
          <w:sz w:val="28"/>
          <w:szCs w:val="28"/>
        </w:rPr>
      </w:pPr>
      <w:r w:rsidRPr="007C0383">
        <w:rPr>
          <w:sz w:val="28"/>
          <w:szCs w:val="28"/>
        </w:rPr>
        <w:t>муниципального округа</w:t>
      </w:r>
      <w:r>
        <w:rPr>
          <w:sz w:val="28"/>
          <w:szCs w:val="28"/>
          <w:lang w:val="en-US"/>
        </w:rPr>
        <w:t xml:space="preserve">                                                            </w:t>
      </w:r>
      <w:r>
        <w:rPr>
          <w:sz w:val="28"/>
          <w:szCs w:val="28"/>
        </w:rPr>
        <w:t xml:space="preserve">В.Н. </w:t>
      </w:r>
      <w:proofErr w:type="spellStart"/>
      <w:r>
        <w:rPr>
          <w:sz w:val="28"/>
          <w:szCs w:val="28"/>
        </w:rPr>
        <w:t>Макута</w:t>
      </w:r>
      <w:proofErr w:type="spellEnd"/>
    </w:p>
    <w:p w:rsidR="000A3833" w:rsidRDefault="000A3833" w:rsidP="00861F49">
      <w:pPr>
        <w:pageBreakBefore/>
        <w:suppressAutoHyphens/>
        <w:rPr>
          <w:sz w:val="28"/>
        </w:rPr>
        <w:sectPr w:rsidR="000A3833" w:rsidSect="000A3833">
          <w:footerReference w:type="default" r:id="rId9"/>
          <w:pgSz w:w="11906" w:h="16838"/>
          <w:pgMar w:top="1134" w:right="1134" w:bottom="1077" w:left="1418" w:header="720" w:footer="720" w:gutter="0"/>
          <w:cols w:space="708"/>
          <w:titlePg/>
          <w:docGrid w:linePitch="360"/>
        </w:sectPr>
      </w:pPr>
    </w:p>
    <w:p w:rsidR="00861F49" w:rsidRPr="00861F49" w:rsidRDefault="00861F49" w:rsidP="00861F49">
      <w:pPr>
        <w:pageBreakBefore/>
        <w:suppressAutoHyphens/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861F49">
        <w:rPr>
          <w:rFonts w:ascii="Times New Roman" w:hAnsi="Times New Roman" w:cs="Times New Roman"/>
          <w:sz w:val="28"/>
        </w:rPr>
        <w:lastRenderedPageBreak/>
        <w:t>Приложение №1  к постановлению</w:t>
      </w:r>
    </w:p>
    <w:p w:rsidR="00861F49" w:rsidRPr="00861F49" w:rsidRDefault="00861F49" w:rsidP="00861F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861F49">
        <w:rPr>
          <w:rFonts w:ascii="Times New Roman" w:hAnsi="Times New Roman" w:cs="Times New Roman"/>
          <w:sz w:val="28"/>
        </w:rPr>
        <w:t>администрации Таштагольского</w:t>
      </w:r>
    </w:p>
    <w:p w:rsidR="00861F49" w:rsidRPr="00861F49" w:rsidRDefault="00F03686" w:rsidP="00861F4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муниципального округа</w:t>
      </w:r>
    </w:p>
    <w:p w:rsidR="00861F49" w:rsidRPr="00861F49" w:rsidRDefault="00F03686" w:rsidP="00861F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«____  »________  2026</w:t>
      </w:r>
      <w:r w:rsidR="00861F49" w:rsidRPr="00861F49">
        <w:rPr>
          <w:rFonts w:ascii="Times New Roman" w:hAnsi="Times New Roman" w:cs="Times New Roman"/>
          <w:sz w:val="28"/>
          <w:szCs w:val="28"/>
        </w:rPr>
        <w:t xml:space="preserve">    № ____  </w:t>
      </w:r>
    </w:p>
    <w:tbl>
      <w:tblPr>
        <w:tblW w:w="15240" w:type="dxa"/>
        <w:tblInd w:w="95" w:type="dxa"/>
        <w:tblLook w:val="04A0"/>
      </w:tblPr>
      <w:tblGrid>
        <w:gridCol w:w="7740"/>
        <w:gridCol w:w="7500"/>
      </w:tblGrid>
      <w:tr w:rsidR="00843480" w:rsidRPr="00843480" w:rsidTr="00843480">
        <w:trPr>
          <w:trHeight w:val="375"/>
        </w:trPr>
        <w:tc>
          <w:tcPr>
            <w:tcW w:w="15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П А С П О Р Т</w:t>
            </w:r>
          </w:p>
        </w:tc>
      </w:tr>
      <w:tr w:rsidR="00843480" w:rsidRPr="00843480" w:rsidTr="00843480">
        <w:trPr>
          <w:trHeight w:val="375"/>
        </w:trPr>
        <w:tc>
          <w:tcPr>
            <w:tcW w:w="15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</w:tr>
      <w:tr w:rsidR="00843480" w:rsidRPr="00843480" w:rsidTr="00843480">
        <w:trPr>
          <w:trHeight w:val="285"/>
        </w:trPr>
        <w:tc>
          <w:tcPr>
            <w:tcW w:w="152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«Проти</w:t>
            </w:r>
            <w:r w:rsidR="008F60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водействие экстремизму»  на 2027</w:t>
            </w:r>
            <w:r w:rsidRPr="00843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-2030 годы»</w:t>
            </w:r>
          </w:p>
        </w:tc>
      </w:tr>
      <w:tr w:rsidR="00843480" w:rsidRPr="00843480" w:rsidTr="00843480">
        <w:trPr>
          <w:trHeight w:val="375"/>
        </w:trPr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3480" w:rsidRPr="00843480" w:rsidTr="00843480">
        <w:trPr>
          <w:trHeight w:val="255"/>
        </w:trPr>
        <w:tc>
          <w:tcPr>
            <w:tcW w:w="15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91025F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10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1.</w:t>
            </w:r>
            <w:r w:rsidRPr="0091025F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4"/>
                <w:lang w:eastAsia="ru-RU"/>
              </w:rPr>
              <w:t xml:space="preserve">   </w:t>
            </w:r>
            <w:r w:rsidRPr="009102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  <w:lang w:eastAsia="ru-RU"/>
              </w:rPr>
              <w:t>Основные положения</w:t>
            </w:r>
          </w:p>
        </w:tc>
      </w:tr>
      <w:tr w:rsidR="00843480" w:rsidRPr="00843480" w:rsidTr="00843480">
        <w:trPr>
          <w:trHeight w:val="270"/>
        </w:trPr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3480" w:rsidRPr="00843480" w:rsidTr="00843480">
        <w:trPr>
          <w:trHeight w:val="255"/>
        </w:trPr>
        <w:tc>
          <w:tcPr>
            <w:tcW w:w="7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Куратор муниципальной программы</w:t>
            </w:r>
          </w:p>
        </w:tc>
        <w:tc>
          <w:tcPr>
            <w:tcW w:w="75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:rsidR="00843480" w:rsidRPr="00843480" w:rsidRDefault="00843480" w:rsidP="006439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439D2" w:rsidRPr="00E81A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Заместитель Главы Ташт</w:t>
            </w:r>
            <w:r w:rsidR="006D44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 муниципального округа</w:t>
            </w:r>
            <w:r w:rsidR="006439D2" w:rsidRPr="00E81A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правоохранительных органов, мобилизационной подготовке</w:t>
            </w:r>
            <w:r w:rsidR="006439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="006439D2" w:rsidRPr="00E81A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 и ЧС </w:t>
            </w:r>
          </w:p>
        </w:tc>
      </w:tr>
      <w:tr w:rsidR="00843480" w:rsidRPr="00843480" w:rsidTr="00843480">
        <w:trPr>
          <w:trHeight w:val="270"/>
        </w:trPr>
        <w:tc>
          <w:tcPr>
            <w:tcW w:w="7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43480" w:rsidRPr="00843480" w:rsidTr="00843480">
        <w:trPr>
          <w:trHeight w:val="495"/>
        </w:trPr>
        <w:tc>
          <w:tcPr>
            <w:tcW w:w="7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6439D2" w:rsidP="00643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81A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Заместитель Главы Таштагольского </w:t>
            </w:r>
            <w:r w:rsidR="006D44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муниципального округа</w:t>
            </w:r>
            <w:r w:rsidRPr="00E81A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координации работы правоохранительных органов, мобилизационной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Pr="00E81A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 и ЧС </w:t>
            </w:r>
          </w:p>
        </w:tc>
      </w:tr>
      <w:tr w:rsidR="00843480" w:rsidRPr="00843480" w:rsidTr="00843480">
        <w:trPr>
          <w:trHeight w:val="270"/>
        </w:trPr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3480" w:rsidRPr="00843480" w:rsidTr="00843480">
        <w:trPr>
          <w:trHeight w:val="270"/>
        </w:trPr>
        <w:tc>
          <w:tcPr>
            <w:tcW w:w="7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7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F60F5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</w:t>
            </w:r>
            <w:r w:rsidR="00843480"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-2030</w:t>
            </w:r>
          </w:p>
        </w:tc>
      </w:tr>
      <w:tr w:rsidR="00843480" w:rsidRPr="00843480" w:rsidTr="00843480">
        <w:trPr>
          <w:trHeight w:val="509"/>
        </w:trPr>
        <w:tc>
          <w:tcPr>
            <w:tcW w:w="77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Цели  муниципальной программы</w:t>
            </w:r>
          </w:p>
        </w:tc>
        <w:tc>
          <w:tcPr>
            <w:tcW w:w="75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Цель  Реализация государственной политики Российской Федерации в области противодействия экстремизма на территории Ташт</w:t>
            </w:r>
            <w:r w:rsidR="000775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агольского муниципального округа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путём совершенствования системы профилактических мер </w:t>
            </w:r>
            <w:proofErr w:type="spellStart"/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противоэкстремистской</w:t>
            </w:r>
            <w:proofErr w:type="spellEnd"/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человека.</w:t>
            </w:r>
          </w:p>
        </w:tc>
      </w:tr>
      <w:tr w:rsidR="00843480" w:rsidRPr="00843480" w:rsidTr="00843480">
        <w:trPr>
          <w:trHeight w:val="1080"/>
        </w:trPr>
        <w:tc>
          <w:tcPr>
            <w:tcW w:w="77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43480" w:rsidRPr="00843480" w:rsidTr="00843480">
        <w:trPr>
          <w:trHeight w:val="660"/>
        </w:trPr>
        <w:tc>
          <w:tcPr>
            <w:tcW w:w="7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843480" w:rsidRPr="00843480" w:rsidTr="00843480">
        <w:trPr>
          <w:trHeight w:val="555"/>
        </w:trPr>
        <w:tc>
          <w:tcPr>
            <w:tcW w:w="7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Объемы финансового обеспечения за весь период реализации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11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Для финансирования отдельных мероприятий программы, исполнители могут использовать собственные средства или иные источники внебюджетного финансирования</w:t>
            </w:r>
          </w:p>
        </w:tc>
      </w:tr>
      <w:tr w:rsidR="00843480" w:rsidRPr="00843480" w:rsidTr="00843480">
        <w:trPr>
          <w:trHeight w:val="480"/>
        </w:trPr>
        <w:tc>
          <w:tcPr>
            <w:tcW w:w="77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Связь с национальными целями развития Российской Федерации/ государственной</w:t>
            </w:r>
          </w:p>
        </w:tc>
        <w:tc>
          <w:tcPr>
            <w:tcW w:w="750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843480" w:rsidRPr="00843480" w:rsidTr="00843480">
        <w:trPr>
          <w:trHeight w:val="285"/>
        </w:trPr>
        <w:tc>
          <w:tcPr>
            <w:tcW w:w="7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программой Российской Федерации / государственной программой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12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843480" w:rsidRDefault="00843480"/>
    <w:tbl>
      <w:tblPr>
        <w:tblW w:w="15464" w:type="dxa"/>
        <w:tblInd w:w="95" w:type="dxa"/>
        <w:tblLook w:val="04A0"/>
      </w:tblPr>
      <w:tblGrid>
        <w:gridCol w:w="610"/>
        <w:gridCol w:w="1759"/>
        <w:gridCol w:w="1059"/>
        <w:gridCol w:w="1202"/>
        <w:gridCol w:w="1030"/>
        <w:gridCol w:w="917"/>
        <w:gridCol w:w="807"/>
        <w:gridCol w:w="523"/>
        <w:gridCol w:w="233"/>
        <w:gridCol w:w="63"/>
        <w:gridCol w:w="200"/>
        <w:gridCol w:w="472"/>
        <w:gridCol w:w="270"/>
        <w:gridCol w:w="139"/>
        <w:gridCol w:w="204"/>
        <w:gridCol w:w="366"/>
        <w:gridCol w:w="231"/>
        <w:gridCol w:w="592"/>
        <w:gridCol w:w="1447"/>
        <w:gridCol w:w="1831"/>
        <w:gridCol w:w="1585"/>
      </w:tblGrid>
      <w:tr w:rsidR="00843480" w:rsidRPr="00843480" w:rsidTr="00733BC1">
        <w:trPr>
          <w:trHeight w:val="360"/>
        </w:trPr>
        <w:tc>
          <w:tcPr>
            <w:tcW w:w="15464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1025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2.</w:t>
            </w:r>
            <w:r w:rsidRPr="0091025F">
              <w:rPr>
                <w:rFonts w:ascii="Times New Roman" w:eastAsia="Times New Roman" w:hAnsi="Times New Roman" w:cs="Times New Roman"/>
                <w:sz w:val="18"/>
                <w:szCs w:val="14"/>
                <w:lang w:eastAsia="ru-RU"/>
              </w:rPr>
              <w:t xml:space="preserve">   </w:t>
            </w:r>
            <w:r w:rsidRPr="00843480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Показатели муниципальной программы</w:t>
            </w:r>
          </w:p>
        </w:tc>
      </w:tr>
      <w:tr w:rsidR="00843480" w:rsidRPr="00843480" w:rsidTr="00733BC1">
        <w:trPr>
          <w:trHeight w:val="255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3480" w:rsidRPr="00843480" w:rsidTr="00733BC1">
        <w:trPr>
          <w:trHeight w:val="255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3480" w:rsidRPr="00843480" w:rsidTr="00733BC1">
        <w:trPr>
          <w:trHeight w:val="270"/>
        </w:trPr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3480" w:rsidRPr="00843480" w:rsidTr="00733BC1">
        <w:trPr>
          <w:trHeight w:val="509"/>
        </w:trPr>
        <w:tc>
          <w:tcPr>
            <w:tcW w:w="6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13</w:t>
            </w:r>
          </w:p>
        </w:tc>
        <w:tc>
          <w:tcPr>
            <w:tcW w:w="10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показателя</w:t>
            </w:r>
          </w:p>
        </w:tc>
        <w:tc>
          <w:tcPr>
            <w:tcW w:w="12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Признак возрастания/ убывания</w:t>
            </w:r>
          </w:p>
        </w:tc>
        <w:tc>
          <w:tcPr>
            <w:tcW w:w="1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 (по ОКЕИ)</w:t>
            </w:r>
          </w:p>
        </w:tc>
        <w:tc>
          <w:tcPr>
            <w:tcW w:w="17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ind w:firstLineChars="200" w:firstLine="3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Базовое значение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14</w:t>
            </w:r>
          </w:p>
        </w:tc>
        <w:tc>
          <w:tcPr>
            <w:tcW w:w="3293" w:type="dxa"/>
            <w:gridSpan w:val="1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показателя по годам</w:t>
            </w:r>
          </w:p>
        </w:tc>
        <w:tc>
          <w:tcPr>
            <w:tcW w:w="1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Документ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15</w:t>
            </w:r>
          </w:p>
        </w:tc>
        <w:tc>
          <w:tcPr>
            <w:tcW w:w="1831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за достижение показателя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16</w:t>
            </w:r>
          </w:p>
        </w:tc>
        <w:tc>
          <w:tcPr>
            <w:tcW w:w="1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Связь с показателями национальных целей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17</w:t>
            </w:r>
          </w:p>
        </w:tc>
      </w:tr>
      <w:tr w:rsidR="00843480" w:rsidRPr="00843480" w:rsidTr="00733BC1">
        <w:trPr>
          <w:trHeight w:val="509"/>
        </w:trPr>
        <w:tc>
          <w:tcPr>
            <w:tcW w:w="6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93" w:type="dxa"/>
            <w:gridSpan w:val="1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108C" w:rsidRPr="00843480" w:rsidTr="00733BC1">
        <w:trPr>
          <w:trHeight w:val="1038"/>
        </w:trPr>
        <w:tc>
          <w:tcPr>
            <w:tcW w:w="6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</w:t>
            </w:r>
          </w:p>
        </w:tc>
        <w:tc>
          <w:tcPr>
            <w:tcW w:w="8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</w:t>
            </w:r>
          </w:p>
        </w:tc>
        <w:tc>
          <w:tcPr>
            <w:tcW w:w="1019" w:type="dxa"/>
            <w:gridSpan w:val="4"/>
            <w:tcBorders>
              <w:top w:val="nil"/>
              <w:left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881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80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5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1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3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4108C" w:rsidRPr="00843480" w:rsidTr="00733BC1">
        <w:trPr>
          <w:trHeight w:val="270"/>
        </w:trPr>
        <w:tc>
          <w:tcPr>
            <w:tcW w:w="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8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0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0A2228" w:rsidRPr="00843480" w:rsidTr="00733BC1">
        <w:trPr>
          <w:trHeight w:val="930"/>
        </w:trPr>
        <w:tc>
          <w:tcPr>
            <w:tcW w:w="15464" w:type="dxa"/>
            <w:gridSpan w:val="21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hideMark/>
          </w:tcPr>
          <w:p w:rsidR="000A2228" w:rsidRPr="00843480" w:rsidRDefault="000A2228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N.Цель</w:t>
            </w:r>
            <w:proofErr w:type="spell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муниципальной программы   </w:t>
            </w: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>Реализация государственной политики Российской Федерации в области противодействия экстремизма на территории Ташт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агольского муниципального округа </w:t>
            </w: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путём совершенствования системы профилактических мер </w:t>
            </w:r>
            <w:proofErr w:type="spell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противоэкстремистской</w:t>
            </w:r>
            <w:proofErr w:type="spell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человека.</w:t>
            </w:r>
          </w:p>
        </w:tc>
      </w:tr>
      <w:tr w:rsidR="0074108C" w:rsidRPr="00843480" w:rsidTr="00733BC1">
        <w:trPr>
          <w:trHeight w:val="2699"/>
        </w:trPr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количества мероприятий, направленных на повышение уровня межведомственного взаимодействия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01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 "О национальных целях развития Российской Федерации на период до 2030 года и на перспективу до 2036 года" ПРЕЗИДЕНТ РОССИЙСКОЙ ФЕДЕРАЦИИ от 07.05.2024 № 309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заместитель Главы 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 муниципального округа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 2036 году дифференциации показателей ожидаемой продолжительности жизни не менее чем на 25 процентов по сравнению с уровнем 2023 года</w:t>
            </w:r>
          </w:p>
        </w:tc>
      </w:tr>
      <w:tr w:rsidR="0074108C" w:rsidRPr="00843480" w:rsidTr="00733BC1">
        <w:trPr>
          <w:trHeight w:val="1753"/>
        </w:trPr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правонарушений экстремистской направленности от общего количества всех правонарушений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убывание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заместитель Главы 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 муниципального округа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4108C" w:rsidRPr="00843480" w:rsidTr="00733BC1">
        <w:trPr>
          <w:trHeight w:val="1895"/>
        </w:trPr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Доля профилактических мероприятий по предупреждению экстремистских проявлений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заместитель Главы 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 муниципального округа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4108C" w:rsidRPr="00843480" w:rsidTr="00733BC1">
        <w:trPr>
          <w:trHeight w:val="1695"/>
        </w:trPr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доли учащихся, вовлечённых в мероприятия, направленные на профилактику экстремизма от общего количества учащихся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10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заместитель Главы 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 муниципального округа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4108C" w:rsidRPr="00843480" w:rsidTr="00733BC1">
        <w:trPr>
          <w:trHeight w:val="2542"/>
        </w:trPr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Динамика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</w:t>
            </w:r>
          </w:p>
        </w:tc>
        <w:tc>
          <w:tcPr>
            <w:tcW w:w="10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возростание</w:t>
            </w:r>
            <w:proofErr w:type="spellEnd"/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1F02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 "О национальных целях развития Российской Федерации на период до 2030 года и на перспективу до 2036 года" ПРЕЗИДЕНТ РОССИЙСКОЙ ФЕДЕРАЦИИ от 07.05.2024 № 308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заместитель Главы 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 муниципального округа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108C" w:rsidRPr="00843480" w:rsidRDefault="0074108C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 2036 году дифференциации показателей ожидаемой продолжительности жизни не менее чем на 25 процентов по сравнению с уровнем 2023 года</w:t>
            </w:r>
          </w:p>
        </w:tc>
      </w:tr>
      <w:tr w:rsidR="00D03E8B" w:rsidRPr="00843480" w:rsidTr="00733BC1">
        <w:trPr>
          <w:trHeight w:val="2746"/>
        </w:trPr>
        <w:tc>
          <w:tcPr>
            <w:tcW w:w="6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Информирование населения в сфере профилактики экстремизма (изготовление памяток, листовок, приобретение плакатов)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возрастание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тысяча рублей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8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4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2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 "О национальных целях развития Российской Федерации на период до 2030 года и на перспективу до 2036 года" ПРЕЗИДЕНТ РОССИЙСКОЙ ФЕДЕРАЦИИ от 07.05.2024 № 309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заместитель Главы Ташт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 муниципального округа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 и ЧС   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3E8B" w:rsidRPr="00843480" w:rsidRDefault="00D03E8B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снижение к 2036 году дифференциации показателей ожидаемой продолжительности жизни не менее чем на 25 процентов по сравнению с уровнем 2023 года</w:t>
            </w:r>
          </w:p>
        </w:tc>
      </w:tr>
    </w:tbl>
    <w:p w:rsidR="00567404" w:rsidRDefault="00567404"/>
    <w:tbl>
      <w:tblPr>
        <w:tblW w:w="15419" w:type="dxa"/>
        <w:tblInd w:w="95" w:type="dxa"/>
        <w:tblLook w:val="04A0"/>
      </w:tblPr>
      <w:tblGrid>
        <w:gridCol w:w="560"/>
        <w:gridCol w:w="70"/>
        <w:gridCol w:w="1340"/>
        <w:gridCol w:w="1196"/>
        <w:gridCol w:w="14"/>
        <w:gridCol w:w="960"/>
        <w:gridCol w:w="52"/>
        <w:gridCol w:w="881"/>
        <w:gridCol w:w="91"/>
        <w:gridCol w:w="638"/>
        <w:gridCol w:w="51"/>
        <w:gridCol w:w="622"/>
        <w:gridCol w:w="178"/>
        <w:gridCol w:w="507"/>
        <w:gridCol w:w="293"/>
        <w:gridCol w:w="415"/>
        <w:gridCol w:w="465"/>
        <w:gridCol w:w="210"/>
        <w:gridCol w:w="610"/>
        <w:gridCol w:w="51"/>
        <w:gridCol w:w="739"/>
        <w:gridCol w:w="30"/>
        <w:gridCol w:w="704"/>
        <w:gridCol w:w="16"/>
        <w:gridCol w:w="641"/>
        <w:gridCol w:w="239"/>
        <w:gridCol w:w="429"/>
        <w:gridCol w:w="311"/>
        <w:gridCol w:w="357"/>
        <w:gridCol w:w="463"/>
        <w:gridCol w:w="214"/>
        <w:gridCol w:w="606"/>
        <w:gridCol w:w="64"/>
        <w:gridCol w:w="756"/>
        <w:gridCol w:w="646"/>
      </w:tblGrid>
      <w:tr w:rsidR="00843480" w:rsidRPr="00843480" w:rsidTr="00C72B11">
        <w:trPr>
          <w:trHeight w:val="255"/>
        </w:trPr>
        <w:tc>
          <w:tcPr>
            <w:tcW w:w="15419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10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 xml:space="preserve">2.1. Прокси-показатели </w:t>
            </w:r>
            <w:r w:rsidR="009071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 xml:space="preserve">государственной программы в </w:t>
            </w:r>
            <w:r w:rsidR="006543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2027</w:t>
            </w:r>
            <w:r w:rsidRPr="009102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 xml:space="preserve"> году</w:t>
            </w:r>
          </w:p>
        </w:tc>
      </w:tr>
      <w:tr w:rsidR="00843480" w:rsidRPr="00843480" w:rsidTr="00C72B11">
        <w:trPr>
          <w:trHeight w:val="270"/>
        </w:trPr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43480" w:rsidRPr="00843480" w:rsidTr="00C72B11">
        <w:trPr>
          <w:trHeight w:val="690"/>
        </w:trPr>
        <w:tc>
          <w:tcPr>
            <w:tcW w:w="6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1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Признак возрастания/ убывания</w:t>
            </w:r>
          </w:p>
        </w:tc>
        <w:tc>
          <w:tcPr>
            <w:tcW w:w="1026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61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8215" w:type="dxa"/>
            <w:gridSpan w:val="2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 показателя по кварталам/месяцам</w:t>
            </w:r>
          </w:p>
        </w:tc>
        <w:tc>
          <w:tcPr>
            <w:tcW w:w="14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</w:tr>
      <w:tr w:rsidR="00843480" w:rsidRPr="00843480" w:rsidTr="00C72B11">
        <w:trPr>
          <w:trHeight w:val="270"/>
        </w:trPr>
        <w:tc>
          <w:tcPr>
            <w:tcW w:w="63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(по ОКЕИ)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янв.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фев.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апр.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авг.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сен.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окт.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ноя.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дек.</w:t>
            </w:r>
          </w:p>
        </w:tc>
        <w:tc>
          <w:tcPr>
            <w:tcW w:w="14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43480" w:rsidRPr="00843480" w:rsidTr="00C72B11">
        <w:trPr>
          <w:trHeight w:val="270"/>
        </w:trPr>
        <w:tc>
          <w:tcPr>
            <w:tcW w:w="63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</w:tr>
      <w:tr w:rsidR="00843480" w:rsidRPr="00843480" w:rsidTr="00C72B11">
        <w:trPr>
          <w:trHeight w:val="255"/>
        </w:trPr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43480" w:rsidRPr="00843480" w:rsidTr="00C72B11">
        <w:trPr>
          <w:gridAfter w:val="1"/>
          <w:wAfter w:w="646" w:type="dxa"/>
          <w:trHeight w:val="36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43480" w:rsidRDefault="00843480" w:rsidP="0084348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72B11" w:rsidRPr="00843480" w:rsidRDefault="00C72B11" w:rsidP="00843480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213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72B11" w:rsidRDefault="00C72B11" w:rsidP="00C72B1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</w:pPr>
          </w:p>
          <w:p w:rsidR="00843480" w:rsidRPr="00843480" w:rsidRDefault="00843480" w:rsidP="00C72B1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</w:pPr>
            <w:r w:rsidRPr="00843480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 w:rsidR="00555366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2.2</w:t>
            </w:r>
            <w:r w:rsidRPr="00843480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. Помесячный план достижения показателе</w:t>
            </w:r>
            <w:r w:rsidR="00654351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>й муниципальной программы в 2027</w:t>
            </w:r>
            <w:r w:rsidRPr="00843480">
              <w:rPr>
                <w:rFonts w:ascii="Cambria" w:eastAsia="Times New Roman" w:hAnsi="Cambria" w:cs="Times New Roman"/>
                <w:b/>
                <w:bCs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843480" w:rsidRPr="00843480" w:rsidTr="00C72B11">
        <w:trPr>
          <w:gridAfter w:val="1"/>
          <w:wAfter w:w="646" w:type="dxa"/>
          <w:trHeight w:val="27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3480" w:rsidRPr="00843480" w:rsidTr="00C72B11">
        <w:trPr>
          <w:gridAfter w:val="1"/>
          <w:wAfter w:w="646" w:type="dxa"/>
          <w:trHeight w:val="509"/>
        </w:trPr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62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Цели/показатели муниципальной программы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Уровень показателя</w:t>
            </w:r>
          </w:p>
        </w:tc>
        <w:tc>
          <w:tcPr>
            <w:tcW w:w="9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 (по ОКЕИ)</w:t>
            </w:r>
          </w:p>
        </w:tc>
        <w:tc>
          <w:tcPr>
            <w:tcW w:w="9700" w:type="dxa"/>
            <w:gridSpan w:val="2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Значение показателя по кварталам/месяцам</w:t>
            </w:r>
          </w:p>
        </w:tc>
      </w:tr>
      <w:tr w:rsidR="00843480" w:rsidRPr="00843480" w:rsidTr="00C72B11">
        <w:trPr>
          <w:gridAfter w:val="1"/>
          <w:wAfter w:w="646" w:type="dxa"/>
          <w:trHeight w:val="509"/>
        </w:trPr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00" w:type="dxa"/>
            <w:gridSpan w:val="2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43480" w:rsidRPr="00843480" w:rsidTr="00C72B11">
        <w:trPr>
          <w:gridAfter w:val="1"/>
          <w:wAfter w:w="646" w:type="dxa"/>
          <w:trHeight w:val="509"/>
        </w:trPr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янв.</w:t>
            </w:r>
          </w:p>
        </w:tc>
        <w:tc>
          <w:tcPr>
            <w:tcW w:w="80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фев.</w:t>
            </w:r>
          </w:p>
        </w:tc>
        <w:tc>
          <w:tcPr>
            <w:tcW w:w="80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88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апр.</w:t>
            </w:r>
          </w:p>
        </w:tc>
        <w:tc>
          <w:tcPr>
            <w:tcW w:w="82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820" w:type="dxa"/>
            <w:gridSpan w:val="3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72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88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авг.</w:t>
            </w:r>
          </w:p>
        </w:tc>
        <w:tc>
          <w:tcPr>
            <w:tcW w:w="74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сен.</w:t>
            </w:r>
          </w:p>
        </w:tc>
        <w:tc>
          <w:tcPr>
            <w:tcW w:w="82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окт.</w:t>
            </w:r>
          </w:p>
        </w:tc>
        <w:tc>
          <w:tcPr>
            <w:tcW w:w="82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ноя.</w:t>
            </w:r>
          </w:p>
        </w:tc>
        <w:tc>
          <w:tcPr>
            <w:tcW w:w="820" w:type="dxa"/>
            <w:gridSpan w:val="2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hideMark/>
          </w:tcPr>
          <w:p w:rsidR="00843480" w:rsidRPr="00843480" w:rsidRDefault="00654351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На конец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2027</w:t>
            </w:r>
            <w:r w:rsidR="00843480" w:rsidRPr="0084348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года </w:t>
            </w:r>
          </w:p>
        </w:tc>
      </w:tr>
      <w:tr w:rsidR="00843480" w:rsidRPr="00843480" w:rsidTr="00C72B11">
        <w:trPr>
          <w:gridAfter w:val="1"/>
          <w:wAfter w:w="646" w:type="dxa"/>
          <w:trHeight w:val="509"/>
        </w:trPr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2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0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0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gridSpan w:val="3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0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843480" w:rsidRPr="00843480" w:rsidTr="00C72B11">
        <w:trPr>
          <w:gridAfter w:val="1"/>
          <w:wAfter w:w="646" w:type="dxa"/>
          <w:trHeight w:val="270"/>
        </w:trPr>
        <w:tc>
          <w:tcPr>
            <w:tcW w:w="5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2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9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9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843480" w:rsidRPr="00843480" w:rsidRDefault="00843480" w:rsidP="009102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843480" w:rsidRPr="00843480" w:rsidTr="00C72B11">
        <w:trPr>
          <w:gridAfter w:val="1"/>
          <w:wAfter w:w="646" w:type="dxa"/>
          <w:trHeight w:val="765"/>
        </w:trPr>
        <w:tc>
          <w:tcPr>
            <w:tcW w:w="560" w:type="dxa"/>
            <w:tcBorders>
              <w:top w:val="nil"/>
              <w:left w:val="single" w:sz="8" w:space="0" w:color="000000"/>
              <w:bottom w:val="nil"/>
              <w:right w:val="nil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4213" w:type="dxa"/>
            <w:gridSpan w:val="3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Цель муниципальной программы </w:t>
            </w: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br/>
              <w:t>Реализация государственной политики Российской Федерации в области противодействия экстремизма на территории Таштагольского муниципал</w:t>
            </w:r>
            <w:r w:rsidR="00B11F6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ьного округа</w:t>
            </w: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путём совершенствования системы профилактических мер </w:t>
            </w:r>
            <w:proofErr w:type="spell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противоэкстремистской</w:t>
            </w:r>
            <w:proofErr w:type="spell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человека.</w:t>
            </w:r>
          </w:p>
        </w:tc>
      </w:tr>
      <w:tr w:rsidR="00843480" w:rsidRPr="00843480" w:rsidTr="00C72B11">
        <w:trPr>
          <w:gridAfter w:val="1"/>
          <w:wAfter w:w="646" w:type="dxa"/>
          <w:trHeight w:val="988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Увеличение количества </w:t>
            </w:r>
            <w:proofErr w:type="spell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меро-приятий</w:t>
            </w:r>
            <w:proofErr w:type="spell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gram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направленных</w:t>
            </w:r>
            <w:proofErr w:type="gram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на </w:t>
            </w:r>
            <w:proofErr w:type="spell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по-вышение</w:t>
            </w:r>
            <w:proofErr w:type="spell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уровня </w:t>
            </w:r>
            <w:proofErr w:type="spell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межведомст-венного</w:t>
            </w:r>
            <w:proofErr w:type="spell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взаимодействия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8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843480" w:rsidRPr="00843480" w:rsidTr="00C72B11">
        <w:trPr>
          <w:gridAfter w:val="1"/>
          <w:wAfter w:w="646" w:type="dxa"/>
          <w:trHeight w:val="104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Доля правонарушений </w:t>
            </w:r>
            <w:proofErr w:type="spellStart"/>
            <w:proofErr w:type="gram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экстре-мистской</w:t>
            </w:r>
            <w:proofErr w:type="spellEnd"/>
            <w:proofErr w:type="gram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направленности от общего количества всех право-нарушений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843480" w:rsidRPr="00843480" w:rsidTr="00C72B11">
        <w:trPr>
          <w:gridAfter w:val="1"/>
          <w:wAfter w:w="646" w:type="dxa"/>
          <w:trHeight w:val="761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Доля профилактических </w:t>
            </w:r>
            <w:proofErr w:type="spellStart"/>
            <w:proofErr w:type="gram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меро-приятий</w:t>
            </w:r>
            <w:proofErr w:type="spellEnd"/>
            <w:proofErr w:type="gram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по предупреждению экстремистских проявлений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A69D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</w:tr>
      <w:tr w:rsidR="00843480" w:rsidRPr="00843480" w:rsidTr="00C72B11">
        <w:trPr>
          <w:gridAfter w:val="1"/>
          <w:wAfter w:w="646" w:type="dxa"/>
          <w:trHeight w:val="1140"/>
        </w:trPr>
        <w:tc>
          <w:tcPr>
            <w:tcW w:w="5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Увеличение доли учащихся, вовлечённых в мероприятия, направленные на профилактику экстремизма от общего количества учащихся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процент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8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843480" w:rsidRPr="00843480" w:rsidTr="00C72B11">
        <w:trPr>
          <w:gridAfter w:val="1"/>
          <w:wAfter w:w="646" w:type="dxa"/>
          <w:trHeight w:val="1458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Динамика количества </w:t>
            </w:r>
            <w:proofErr w:type="spellStart"/>
            <w:proofErr w:type="gram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публика-ций</w:t>
            </w:r>
            <w:proofErr w:type="spellEnd"/>
            <w:proofErr w:type="gram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A69DC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843480" w:rsidRPr="00843480" w:rsidTr="00C72B11">
        <w:trPr>
          <w:gridAfter w:val="1"/>
          <w:wAfter w:w="646" w:type="dxa"/>
          <w:trHeight w:val="114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Информирование населения в сфере профилактики </w:t>
            </w:r>
            <w:proofErr w:type="spellStart"/>
            <w:proofErr w:type="gram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экстре-мизма</w:t>
            </w:r>
            <w:proofErr w:type="spellEnd"/>
            <w:proofErr w:type="gram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 (изготовление памяток, листовок, приобретение </w:t>
            </w:r>
            <w:proofErr w:type="spellStart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плака-тов</w:t>
            </w:r>
            <w:proofErr w:type="spellEnd"/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МП</w:t>
            </w:r>
          </w:p>
        </w:tc>
        <w:tc>
          <w:tcPr>
            <w:tcW w:w="93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тысяча рублей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843480" w:rsidRPr="00843480" w:rsidRDefault="00843480" w:rsidP="00843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843480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</w:tbl>
    <w:p w:rsidR="00C72B11" w:rsidRDefault="00C72B11">
      <w:r>
        <w:br w:type="page"/>
      </w:r>
    </w:p>
    <w:tbl>
      <w:tblPr>
        <w:tblW w:w="14773" w:type="dxa"/>
        <w:tblInd w:w="95" w:type="dxa"/>
        <w:tblLook w:val="04A0"/>
      </w:tblPr>
      <w:tblGrid>
        <w:gridCol w:w="960"/>
        <w:gridCol w:w="4720"/>
        <w:gridCol w:w="4398"/>
        <w:gridCol w:w="4695"/>
      </w:tblGrid>
      <w:tr w:rsidR="00C72B11" w:rsidRPr="00C72B11" w:rsidTr="00C72B11">
        <w:trPr>
          <w:trHeight w:val="375"/>
        </w:trPr>
        <w:tc>
          <w:tcPr>
            <w:tcW w:w="1477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72B11" w:rsidRPr="00C72B11" w:rsidRDefault="00555366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lastRenderedPageBreak/>
              <w:t>3</w:t>
            </w:r>
            <w:r w:rsidR="00C72B11" w:rsidRPr="00C72B1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.</w:t>
            </w:r>
            <w:r w:rsidR="00C72B11" w:rsidRPr="00C72B11">
              <w:rPr>
                <w:rFonts w:ascii="Times New Roman" w:eastAsia="Times New Roman" w:hAnsi="Times New Roman" w:cs="Times New Roman"/>
                <w:sz w:val="20"/>
                <w:szCs w:val="14"/>
                <w:lang w:eastAsia="ru-RU"/>
              </w:rPr>
              <w:t xml:space="preserve">   </w:t>
            </w:r>
            <w:r w:rsidR="00C72B11" w:rsidRPr="00C72B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Структура муниципальной программы</w:t>
            </w:r>
          </w:p>
        </w:tc>
      </w:tr>
      <w:tr w:rsidR="00C72B11" w:rsidRPr="00C72B11" w:rsidTr="00C66D37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72B11" w:rsidRPr="00C72B11" w:rsidTr="00C66D37">
        <w:trPr>
          <w:trHeight w:val="1335"/>
        </w:trPr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7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Задачи структурного элемента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25</w:t>
            </w:r>
          </w:p>
        </w:tc>
        <w:tc>
          <w:tcPr>
            <w:tcW w:w="43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72B11" w:rsidRPr="00C72B11" w:rsidRDefault="00C72B11" w:rsidP="00C66D37">
            <w:pPr>
              <w:spacing w:after="0" w:line="240" w:lineRule="auto"/>
              <w:ind w:firstLineChars="100" w:firstLine="1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Краткое описание ожидаемых эффектов от реализации задачи структурного элемента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ru-RU"/>
              </w:rPr>
              <w:t>26</w:t>
            </w:r>
          </w:p>
        </w:tc>
        <w:tc>
          <w:tcPr>
            <w:tcW w:w="46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Связь с показателями</w:t>
            </w:r>
          </w:p>
        </w:tc>
      </w:tr>
      <w:tr w:rsidR="00C72B11" w:rsidRPr="00C72B11" w:rsidTr="00C66D37">
        <w:trPr>
          <w:trHeight w:val="509"/>
        </w:trPr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7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9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72B11" w:rsidRPr="00C72B11" w:rsidTr="00C66D37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C72B11" w:rsidRPr="00C72B11" w:rsidTr="0091025F">
        <w:trPr>
          <w:trHeight w:val="450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 </w:t>
            </w:r>
          </w:p>
        </w:tc>
        <w:tc>
          <w:tcPr>
            <w:tcW w:w="1381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C72B11" w:rsidRPr="00C72B11" w:rsidRDefault="00C72B11" w:rsidP="00F94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 программа  «Противодействие экстремизму»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72B11" w:rsidRPr="00C72B11" w:rsidTr="00C72B11">
        <w:trPr>
          <w:trHeight w:val="761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Ответственный за реализацию: заместитель Главы Ташт</w:t>
            </w:r>
            <w:r w:rsidR="00B11F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агольского муниципального округа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координации работы правоохранительных органов, мобилизационной подготовки, ГО и ЧС</w:t>
            </w:r>
          </w:p>
        </w:tc>
        <w:tc>
          <w:tcPr>
            <w:tcW w:w="43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72B11" w:rsidRPr="00C72B11" w:rsidRDefault="001573B8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Срок реализации 2027</w:t>
            </w:r>
            <w:r w:rsidR="00C72B11"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-2030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C72B11" w:rsidRPr="00C72B11" w:rsidTr="00C72B11">
        <w:trPr>
          <w:trHeight w:val="1590"/>
        </w:trPr>
        <w:tc>
          <w:tcPr>
            <w:tcW w:w="9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47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Задача 1    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 в Та</w:t>
            </w:r>
            <w:r w:rsidR="00B11F61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штагольском муниципальном округе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, направленного на предупреждение, выявление и последующее устранение причин и условий, способствующих осуществлению экстремистской деятельности</w:t>
            </w:r>
          </w:p>
        </w:tc>
        <w:tc>
          <w:tcPr>
            <w:tcW w:w="43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t>увеличение эффективности результатов взаимодействия органов местного самоуправления, государственных и административных органов, территориальных органов исполнительной власти в Таштагольском муни</w:t>
            </w:r>
            <w:r w:rsidR="00B11F6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t>ципальном округе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t>, направленного на предупреждение, выявление и последующее устранение причин и условий, способствующих осуществлению экстремистской деятельности</w:t>
            </w:r>
          </w:p>
        </w:tc>
        <w:tc>
          <w:tcPr>
            <w:tcW w:w="46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t>увеличение количества мероприятий направленных на повышение уровня межведомственного взаимодействия                                                                                                                             - доля правонарушений экстремистской направленности от общего количества всех правонарушений</w:t>
            </w:r>
          </w:p>
        </w:tc>
      </w:tr>
      <w:tr w:rsidR="00C72B11" w:rsidRPr="00C72B11" w:rsidTr="00C72B11">
        <w:trPr>
          <w:trHeight w:val="231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6"/>
                <w:lang w:eastAsia="ru-RU"/>
              </w:rPr>
              <w:t>Задача 2    Осуществление мероприятий по профилактике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      </w:r>
          </w:p>
        </w:tc>
        <w:tc>
          <w:tcPr>
            <w:tcW w:w="4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t>− гармонизация межнациональных отношений, повышение уровня этносоциальной комфортности;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br/>
              <w:t>− распространение культуры интернационализма, согласия, национальной и религиозной терпимости в среде учащихся общеобразовательных учебных заведений;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br/>
              <w:t>− укрепление в молодёжной среде атмосферы межэтнического согласия и толерантности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br/>
              <w:t>− недопущение создания и деятельности националистических экстремистских молодёжных группировок;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br/>
              <w:t xml:space="preserve">− повышение уровня организованности и бдительности населения в области противодействия экстремизму. 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br/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lastRenderedPageBreak/>
              <w:t>− усиление контроля за соблюдением миграционных правил и режима регистрации иностранными гражданами;</w:t>
            </w:r>
          </w:p>
        </w:tc>
        <w:tc>
          <w:tcPr>
            <w:tcW w:w="4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72B11" w:rsidRPr="00C72B11" w:rsidRDefault="00C72B11" w:rsidP="00C72B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</w:pP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lastRenderedPageBreak/>
              <w:t xml:space="preserve">доля профилактических мероприятий по предупреждению экстремистских проявлений                                                                                                                                                         увеличение доли учащихся, вовлечённых в мероприятия, направленные на профилактику экстремизма от общего количества учащихся                                                                                                 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br/>
              <w:t>динамика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                                                                                                                                  информирование населения в сфере профилактики экстремизма (изготовление памято</w:t>
            </w:r>
            <w:r w:rsidR="00B11F6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t>к, листовок, приобретение плака</w:t>
            </w:r>
            <w:r w:rsidRPr="00C72B11">
              <w:rPr>
                <w:rFonts w:ascii="Times New Roman" w:eastAsia="Times New Roman" w:hAnsi="Times New Roman" w:cs="Times New Roman"/>
                <w:color w:val="000000"/>
                <w:sz w:val="18"/>
                <w:szCs w:val="12"/>
                <w:lang w:eastAsia="ru-RU"/>
              </w:rPr>
              <w:t>тов)</w:t>
            </w:r>
          </w:p>
        </w:tc>
      </w:tr>
    </w:tbl>
    <w:p w:rsidR="00B73B2F" w:rsidRDefault="00B73B2F" w:rsidP="00B73B2F">
      <w:pPr>
        <w:pStyle w:val="1"/>
        <w:numPr>
          <w:ilvl w:val="0"/>
          <w:numId w:val="1"/>
        </w:numPr>
        <w:jc w:val="center"/>
        <w:rPr>
          <w:b/>
        </w:rPr>
        <w:sectPr w:rsidR="00B73B2F" w:rsidSect="0084348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D583E" w:rsidRPr="0009342F" w:rsidRDefault="00FD583E" w:rsidP="00FD583E">
      <w:pPr>
        <w:pStyle w:val="1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09342F">
        <w:rPr>
          <w:b/>
          <w:sz w:val="26"/>
          <w:szCs w:val="26"/>
        </w:rPr>
        <w:lastRenderedPageBreak/>
        <w:t xml:space="preserve">Оценка </w:t>
      </w:r>
      <w:r w:rsidR="00461816" w:rsidRPr="00461816">
        <w:rPr>
          <w:b/>
          <w:bCs/>
          <w:sz w:val="26"/>
          <w:szCs w:val="26"/>
        </w:rPr>
        <w:t>текущего состояния соответствующей сферы социально-экономического развития Таштагольского муниципального округа.</w:t>
      </w:r>
    </w:p>
    <w:p w:rsidR="00B73B2F" w:rsidRDefault="00B73B2F" w:rsidP="00B73B2F">
      <w:pPr>
        <w:pStyle w:val="1"/>
        <w:ind w:left="360"/>
        <w:rPr>
          <w:b/>
        </w:rPr>
      </w:pPr>
    </w:p>
    <w:p w:rsidR="00B73B2F" w:rsidRPr="00B73B2F" w:rsidRDefault="00B73B2F" w:rsidP="00B73B2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>Программа мероприятий по профилактике экстремизма на территории Ташт</w:t>
      </w:r>
      <w:r w:rsidR="00B11F61">
        <w:rPr>
          <w:rFonts w:ascii="Times New Roman" w:hAnsi="Times New Roman" w:cs="Times New Roman"/>
          <w:sz w:val="24"/>
          <w:szCs w:val="28"/>
        </w:rPr>
        <w:t>агольского муниципального округа</w:t>
      </w:r>
      <w:r w:rsidRPr="00B73B2F">
        <w:rPr>
          <w:rFonts w:ascii="Times New Roman" w:hAnsi="Times New Roman" w:cs="Times New Roman"/>
          <w:sz w:val="24"/>
          <w:szCs w:val="28"/>
        </w:rPr>
        <w:t xml:space="preserve"> является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</w:t>
      </w:r>
    </w:p>
    <w:p w:rsidR="00B73B2F" w:rsidRPr="00B73B2F" w:rsidRDefault="00B73B2F" w:rsidP="00B73B2F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>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ростом сепаратизма и национального экстремизма, являющихся прямой угрозой безопасности не только района, области, но и страны в целом.</w:t>
      </w:r>
    </w:p>
    <w:p w:rsidR="00B73B2F" w:rsidRPr="00B73B2F" w:rsidRDefault="00B73B2F" w:rsidP="00B73B2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>Экстремизм,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B73B2F" w:rsidRPr="00B73B2F" w:rsidRDefault="00B73B2F" w:rsidP="00B73B2F">
      <w:pPr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ab/>
        <w:t>В Та</w:t>
      </w:r>
      <w:r w:rsidR="00B11F61">
        <w:rPr>
          <w:rFonts w:ascii="Times New Roman" w:hAnsi="Times New Roman" w:cs="Times New Roman"/>
          <w:sz w:val="24"/>
          <w:szCs w:val="28"/>
        </w:rPr>
        <w:t>штагольском муниципальном округе</w:t>
      </w:r>
      <w:r w:rsidRPr="00B73B2F">
        <w:rPr>
          <w:rFonts w:ascii="Times New Roman" w:hAnsi="Times New Roman" w:cs="Times New Roman"/>
          <w:sz w:val="24"/>
          <w:szCs w:val="28"/>
        </w:rPr>
        <w:t xml:space="preserve">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повышению толерантности населения и преодоления этносоциальных и религиозных противоречий.</w:t>
      </w:r>
    </w:p>
    <w:p w:rsidR="00B73B2F" w:rsidRPr="00B73B2F" w:rsidRDefault="00B73B2F" w:rsidP="00B73B2F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>В условиях развития современного общества особого внимания требует профилактика экстремизма в молодёжной среде. Это вызвано как социально-экономическими, так и этнорелигиозными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B73B2F" w:rsidRPr="00B73B2F" w:rsidRDefault="00B73B2F" w:rsidP="00B73B2F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>Необходимо сформировать у молодёжи позитивные установки в отношении представителей всех этнических групп, проживающих на территории Таштагольского муниципального района, повысить уровень межэтнической и межконфессиональной толерантности, предотвратить формирование экстремистских молодёжных объединений на почве этнической или конфессиональной вражды.</w:t>
      </w:r>
    </w:p>
    <w:p w:rsidR="00B73B2F" w:rsidRPr="00B73B2F" w:rsidRDefault="00B73B2F" w:rsidP="00B73B2F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>Наиболее подвержены угрозам экстремистской деятельности муниципальные учреждения социальной сферы.</w:t>
      </w:r>
    </w:p>
    <w:p w:rsidR="00B73B2F" w:rsidRDefault="00B73B2F" w:rsidP="00B73B2F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>Наиболее эффективно реализовать полномочия органов местного самоуправления, направленные на осуществление мер по противодействию и профилактике экстремизма на территории Ташт</w:t>
      </w:r>
      <w:r w:rsidR="00B11F61">
        <w:rPr>
          <w:rFonts w:ascii="Times New Roman" w:hAnsi="Times New Roman" w:cs="Times New Roman"/>
          <w:sz w:val="24"/>
          <w:szCs w:val="28"/>
        </w:rPr>
        <w:t>агольского муниципального округа</w:t>
      </w:r>
      <w:r w:rsidRPr="00B73B2F">
        <w:rPr>
          <w:rFonts w:ascii="Times New Roman" w:hAnsi="Times New Roman" w:cs="Times New Roman"/>
          <w:sz w:val="24"/>
          <w:szCs w:val="28"/>
        </w:rPr>
        <w:t>, возможно в рамках муниципальной программы.</w:t>
      </w:r>
    </w:p>
    <w:p w:rsidR="001B7ECE" w:rsidRDefault="001B7ECE" w:rsidP="00B73B2F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1B7ECE" w:rsidRPr="00B73B2F" w:rsidRDefault="001B7ECE" w:rsidP="00B73B2F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B73B2F" w:rsidRDefault="00B73B2F" w:rsidP="00B73B2F">
      <w:pPr>
        <w:pStyle w:val="1"/>
        <w:ind w:left="360"/>
      </w:pPr>
    </w:p>
    <w:p w:rsidR="00FD583E" w:rsidRPr="0009342F" w:rsidRDefault="00FD583E" w:rsidP="00FD583E">
      <w:pPr>
        <w:pStyle w:val="ConsPlusTitle"/>
        <w:numPr>
          <w:ilvl w:val="0"/>
          <w:numId w:val="1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 xml:space="preserve">Описание </w:t>
      </w:r>
      <w:r w:rsidR="00461816">
        <w:rPr>
          <w:rFonts w:ascii="Times New Roman" w:hAnsi="Times New Roman" w:cs="Times New Roman"/>
          <w:sz w:val="26"/>
          <w:szCs w:val="26"/>
        </w:rPr>
        <w:t>п</w:t>
      </w:r>
      <w:r w:rsidR="00461816" w:rsidRPr="00461816">
        <w:rPr>
          <w:rFonts w:ascii="Times New Roman" w:hAnsi="Times New Roman" w:cs="Times New Roman"/>
          <w:sz w:val="26"/>
          <w:szCs w:val="26"/>
        </w:rPr>
        <w:t>риоритетов и целей муниципальной политики в сфере реализации муниципальной программы (комплексной программы).</w:t>
      </w:r>
    </w:p>
    <w:p w:rsidR="00B73B2F" w:rsidRDefault="00B73B2F" w:rsidP="0091025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B7ECE" w:rsidRDefault="001B7ECE" w:rsidP="001B7ECE">
      <w:pPr>
        <w:pStyle w:val="ConsPlusNormal"/>
        <w:widowControl/>
        <w:spacing w:after="120" w:line="23" w:lineRule="atLeast"/>
        <w:jc w:val="both"/>
        <w:rPr>
          <w:rFonts w:ascii="Times New Roman" w:eastAsia="SimSun" w:hAnsi="Times New Roman"/>
          <w:sz w:val="24"/>
          <w:szCs w:val="28"/>
        </w:rPr>
      </w:pPr>
      <w:r>
        <w:rPr>
          <w:rFonts w:ascii="Times New Roman" w:eastAsia="SimSun" w:hAnsi="Times New Roman"/>
          <w:sz w:val="24"/>
          <w:szCs w:val="28"/>
        </w:rPr>
        <w:t xml:space="preserve">Муниципальная программа также оказывает влияние на достижение национальных целей развития Российской Федерации, которые определены </w:t>
      </w:r>
      <w:r w:rsidR="002E402D">
        <w:rPr>
          <w:rFonts w:ascii="Times New Roman" w:eastAsia="SimSun" w:hAnsi="Times New Roman"/>
          <w:sz w:val="24"/>
          <w:szCs w:val="28"/>
        </w:rPr>
        <w:t xml:space="preserve">Указом </w:t>
      </w:r>
      <w:r>
        <w:rPr>
          <w:rFonts w:ascii="Times New Roman" w:eastAsia="SimSun" w:hAnsi="Times New Roman"/>
          <w:sz w:val="24"/>
          <w:szCs w:val="28"/>
        </w:rPr>
        <w:t>Президента Российской Федерации от 07.05.202</w:t>
      </w:r>
      <w:r w:rsidR="002E402D">
        <w:rPr>
          <w:rFonts w:ascii="Times New Roman" w:eastAsia="SimSun" w:hAnsi="Times New Roman"/>
          <w:sz w:val="24"/>
          <w:szCs w:val="28"/>
        </w:rPr>
        <w:t>4 № 309 «</w:t>
      </w:r>
      <w:r>
        <w:rPr>
          <w:rFonts w:ascii="Times New Roman" w:eastAsia="SimSun" w:hAnsi="Times New Roman"/>
          <w:sz w:val="24"/>
          <w:szCs w:val="28"/>
        </w:rPr>
        <w:t>О национальных целях развития Российской Федерации на период до 2030 год</w:t>
      </w:r>
      <w:r w:rsidR="002E402D">
        <w:rPr>
          <w:rFonts w:ascii="Times New Roman" w:eastAsia="SimSun" w:hAnsi="Times New Roman"/>
          <w:sz w:val="24"/>
          <w:szCs w:val="28"/>
        </w:rPr>
        <w:t>а и на перспективу до 2036 года»</w:t>
      </w:r>
      <w:r>
        <w:rPr>
          <w:rFonts w:ascii="Times New Roman" w:eastAsia="SimSun" w:hAnsi="Times New Roman"/>
          <w:sz w:val="24"/>
          <w:szCs w:val="28"/>
        </w:rPr>
        <w:t>.</w:t>
      </w:r>
    </w:p>
    <w:p w:rsidR="001B7ECE" w:rsidRDefault="001B7ECE" w:rsidP="001B7ECE">
      <w:pPr>
        <w:pStyle w:val="ConsPlusNormal"/>
        <w:widowControl/>
        <w:spacing w:after="120" w:line="23" w:lineRule="atLeast"/>
        <w:jc w:val="both"/>
        <w:rPr>
          <w:sz w:val="24"/>
          <w:szCs w:val="28"/>
        </w:rPr>
      </w:pPr>
      <w:r>
        <w:rPr>
          <w:rFonts w:ascii="Times New Roman" w:eastAsia="SimSun" w:hAnsi="Times New Roman" w:cs="Times New Roman"/>
          <w:sz w:val="24"/>
          <w:szCs w:val="28"/>
        </w:rPr>
        <w:t>Муниципальная программа направлена на достижение национальной цели развития Российской Федерации на период до 2030 года и на перспективу до 2036 года – «</w:t>
      </w:r>
      <w:r w:rsidRPr="001B7ECE">
        <w:rPr>
          <w:rFonts w:ascii="Times New Roman" w:hAnsi="Times New Roman" w:cs="Times New Roman"/>
          <w:color w:val="000000"/>
          <w:sz w:val="24"/>
          <w:szCs w:val="18"/>
        </w:rPr>
        <w:t>Сохранение населения, укрепление здоровья и повышение благополучия людей, поддержка семьи</w:t>
      </w:r>
      <w:r>
        <w:rPr>
          <w:rFonts w:ascii="Times New Roman" w:hAnsi="Times New Roman" w:cs="Times New Roman"/>
          <w:color w:val="000000"/>
          <w:sz w:val="24"/>
          <w:szCs w:val="18"/>
        </w:rPr>
        <w:t>»</w:t>
      </w:r>
      <w:r>
        <w:rPr>
          <w:rFonts w:ascii="Times New Roman" w:eastAsia="SimSun" w:hAnsi="Times New Roman"/>
          <w:sz w:val="24"/>
          <w:szCs w:val="28"/>
        </w:rPr>
        <w:t>. К достижению такого целевого показателя и задачи в рамках национальной цели «</w:t>
      </w:r>
      <w:r>
        <w:rPr>
          <w:rFonts w:ascii="Times New Roman" w:hAnsi="Times New Roman" w:cs="Times New Roman"/>
          <w:color w:val="000000"/>
          <w:sz w:val="24"/>
          <w:szCs w:val="16"/>
        </w:rPr>
        <w:t>С</w:t>
      </w:r>
      <w:r w:rsidRPr="001B7ECE">
        <w:rPr>
          <w:rFonts w:ascii="Times New Roman" w:hAnsi="Times New Roman" w:cs="Times New Roman"/>
          <w:color w:val="000000"/>
          <w:sz w:val="24"/>
          <w:szCs w:val="16"/>
        </w:rPr>
        <w:t>нижение к 2036 году дифференциации показателей ожидаемой продолжительности жизни не менее чем на 25 процентов по сравнению с уровнем 2023 года</w:t>
      </w:r>
      <w:r>
        <w:rPr>
          <w:rFonts w:ascii="Times New Roman" w:hAnsi="Times New Roman" w:cs="Times New Roman"/>
          <w:color w:val="000000"/>
          <w:sz w:val="24"/>
          <w:szCs w:val="16"/>
        </w:rPr>
        <w:t xml:space="preserve">». </w:t>
      </w:r>
    </w:p>
    <w:p w:rsidR="001B7ECE" w:rsidRDefault="001B7ECE" w:rsidP="00B73B2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3B2F" w:rsidRDefault="00B73B2F" w:rsidP="00B73B2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 направлена на достижение следующих  целей:</w:t>
      </w:r>
    </w:p>
    <w:p w:rsidR="00B73B2F" w:rsidRPr="00B73B2F" w:rsidRDefault="00B73B2F" w:rsidP="00B73B2F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>Цель 1: реализация государственной политики Российской Федерации в области противодействия и профилактики экстремизма на территории Ташт</w:t>
      </w:r>
      <w:r w:rsidR="000547DD">
        <w:rPr>
          <w:rFonts w:ascii="Times New Roman" w:hAnsi="Times New Roman" w:cs="Times New Roman"/>
          <w:sz w:val="24"/>
          <w:szCs w:val="28"/>
        </w:rPr>
        <w:t>агольского муниципального округа</w:t>
      </w:r>
      <w:r w:rsidRPr="00B73B2F">
        <w:rPr>
          <w:rFonts w:ascii="Times New Roman" w:hAnsi="Times New Roman" w:cs="Times New Roman"/>
          <w:sz w:val="24"/>
          <w:szCs w:val="28"/>
        </w:rPr>
        <w:t xml:space="preserve"> путём совершенствования системы профилактических мер </w:t>
      </w:r>
      <w:proofErr w:type="spellStart"/>
      <w:r w:rsidRPr="00B73B2F">
        <w:rPr>
          <w:rFonts w:ascii="Times New Roman" w:hAnsi="Times New Roman" w:cs="Times New Roman"/>
          <w:sz w:val="24"/>
          <w:szCs w:val="28"/>
        </w:rPr>
        <w:t>противоэкстремистской</w:t>
      </w:r>
      <w:proofErr w:type="spellEnd"/>
      <w:r w:rsidRPr="00B73B2F">
        <w:rPr>
          <w:rFonts w:ascii="Times New Roman" w:hAnsi="Times New Roman" w:cs="Times New Roman"/>
          <w:sz w:val="24"/>
          <w:szCs w:val="28"/>
        </w:rPr>
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B73B2F" w:rsidRDefault="00B73B2F" w:rsidP="00B73B2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3B2F" w:rsidRDefault="00B73B2F" w:rsidP="00B73B2F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D583E" w:rsidRPr="00FD583E" w:rsidRDefault="00B73B2F" w:rsidP="00FD583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D583E" w:rsidRPr="00FD583E">
        <w:rPr>
          <w:rFonts w:ascii="Times New Roman" w:hAnsi="Times New Roman" w:cs="Times New Roman"/>
          <w:sz w:val="24"/>
          <w:szCs w:val="24"/>
        </w:rPr>
        <w:t>Сведения о взаимосвязи со стратегическими приоритетами,</w:t>
      </w:r>
    </w:p>
    <w:p w:rsidR="00B73B2F" w:rsidRDefault="00FD583E" w:rsidP="00FD583E">
      <w:pPr>
        <w:pStyle w:val="ConsPlusTitle"/>
        <w:jc w:val="center"/>
        <w:outlineLvl w:val="2"/>
        <w:rPr>
          <w:b w:val="0"/>
        </w:rPr>
      </w:pPr>
      <w:r w:rsidRPr="00FD583E">
        <w:rPr>
          <w:rFonts w:ascii="Times New Roman" w:hAnsi="Times New Roman" w:cs="Times New Roman"/>
          <w:sz w:val="24"/>
          <w:szCs w:val="24"/>
        </w:rPr>
        <w:t>целями и показателями государственных программ Российской Федерации и государственных программ Правительства Кемеровской области - Кузбасса</w:t>
      </w:r>
      <w:r w:rsidR="00B73B2F">
        <w:t xml:space="preserve">. </w:t>
      </w:r>
    </w:p>
    <w:p w:rsidR="00B01111" w:rsidRDefault="00B01111" w:rsidP="005F1D20">
      <w:pPr>
        <w:pStyle w:val="ConsPlusNormal"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B0F10" w:rsidRPr="00E54E9E" w:rsidRDefault="005F1D20" w:rsidP="005F1D20">
      <w:pPr>
        <w:pStyle w:val="ConsPlusNormal"/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муниципальной программе отражена взаимосвязь с целями и показателями государственной программой Кемеровской области-Кузбасса «Обеспечение безопасности населения Кузбасса», утвержденной постановлением </w:t>
      </w:r>
      <w:r w:rsidRPr="00C5789F">
        <w:rPr>
          <w:rFonts w:ascii="Times New Roman" w:eastAsia="SimSun" w:hAnsi="Times New Roman" w:cs="Times New Roman"/>
          <w:sz w:val="24"/>
          <w:szCs w:val="24"/>
        </w:rPr>
        <w:t>Правительства Кемеровской области - Кузбасса</w:t>
      </w:r>
      <w:r w:rsidRPr="00C578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22.11.2023 № 766 «Об утверждении</w:t>
      </w:r>
      <w:r w:rsidRPr="00C5789F">
        <w:rPr>
          <w:rFonts w:ascii="Times New Roman" w:eastAsia="SimSun" w:hAnsi="Times New Roman" w:cs="Times New Roman"/>
          <w:sz w:val="24"/>
          <w:szCs w:val="24"/>
        </w:rPr>
        <w:t xml:space="preserve"> государственной программы Кемеровской области - Кузбасса</w:t>
      </w:r>
      <w:r w:rsidRPr="00C578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«Обеспечение безопасности населения Кузбасса».</w:t>
      </w:r>
    </w:p>
    <w:p w:rsidR="00E54E9E" w:rsidRPr="00E54E9E" w:rsidRDefault="00E54E9E" w:rsidP="00B73B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73B2F" w:rsidRDefault="00B73B2F" w:rsidP="00B73B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61816" w:rsidRPr="00461816">
        <w:rPr>
          <w:rFonts w:ascii="Times New Roman" w:hAnsi="Times New Roman" w:cs="Times New Roman"/>
          <w:sz w:val="24"/>
          <w:szCs w:val="24"/>
        </w:rPr>
        <w:t>Задачи государственного и муниципального управления, способы их эффективного решения в соответствующей отрасли экономики и сфере государственного и муниципального управления.</w:t>
      </w:r>
    </w:p>
    <w:p w:rsidR="00B73B2F" w:rsidRDefault="00B73B2F" w:rsidP="001B0F1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F10" w:rsidRPr="001B0F10" w:rsidRDefault="00461816" w:rsidP="001B0F1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461816">
        <w:rPr>
          <w:rFonts w:ascii="Times New Roman" w:hAnsi="Times New Roman" w:cs="Times New Roman"/>
          <w:sz w:val="24"/>
          <w:szCs w:val="24"/>
        </w:rPr>
        <w:t>В рамках реализации муниципальной программы «Противодействие экстремизму» на 202</w:t>
      </w:r>
      <w:r w:rsidR="00B01111">
        <w:rPr>
          <w:rFonts w:ascii="Times New Roman" w:hAnsi="Times New Roman" w:cs="Times New Roman"/>
          <w:sz w:val="24"/>
          <w:szCs w:val="24"/>
        </w:rPr>
        <w:t>7</w:t>
      </w:r>
      <w:r w:rsidRPr="00461816">
        <w:rPr>
          <w:rFonts w:ascii="Times New Roman" w:hAnsi="Times New Roman" w:cs="Times New Roman"/>
          <w:sz w:val="24"/>
          <w:szCs w:val="24"/>
        </w:rPr>
        <w:t>–2030 годы определены основные задачи муниципального управления (Противодействие экстремизму). Способы их решения представлены планируемыми мероприятиями, ответственными исполнителями и ожидаемыми результатами (Противодействие экстремизму). В соответствии с установленными целями сформированы показатели: (Противодействие экстремизму)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0F10" w:rsidRPr="001B0F10">
        <w:rPr>
          <w:rFonts w:ascii="Times New Roman" w:hAnsi="Times New Roman" w:cs="Times New Roman"/>
          <w:sz w:val="24"/>
          <w:szCs w:val="28"/>
        </w:rPr>
        <w:t>Доля правонарушений экстремистской направленности от общего количества всех правонарушений</w:t>
      </w:r>
    </w:p>
    <w:p w:rsidR="001B0F10" w:rsidRPr="001B0F10" w:rsidRDefault="001B0F10" w:rsidP="001B0F1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1B0F10">
        <w:rPr>
          <w:rFonts w:ascii="Times New Roman" w:hAnsi="Times New Roman" w:cs="Times New Roman"/>
          <w:sz w:val="24"/>
          <w:szCs w:val="28"/>
        </w:rPr>
        <w:t>Доля профилактических мероприятий по предупреждению экстремистских проявлений</w:t>
      </w:r>
    </w:p>
    <w:p w:rsidR="001B0F10" w:rsidRPr="001B0F10" w:rsidRDefault="001B0F10" w:rsidP="001B0F1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1B0F10">
        <w:rPr>
          <w:rFonts w:ascii="Times New Roman" w:hAnsi="Times New Roman" w:cs="Times New Roman"/>
          <w:sz w:val="24"/>
          <w:szCs w:val="28"/>
        </w:rPr>
        <w:lastRenderedPageBreak/>
        <w:t>Увеличение доли учащихся, вовлечённых в мероприятия, направленные на профилактику экстремизма от общего количества учащихся</w:t>
      </w:r>
    </w:p>
    <w:p w:rsidR="001B0F10" w:rsidRPr="001B0F10" w:rsidRDefault="001B0F10" w:rsidP="001B0F1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1B0F10">
        <w:rPr>
          <w:rFonts w:ascii="Times New Roman" w:hAnsi="Times New Roman" w:cs="Times New Roman"/>
          <w:sz w:val="24"/>
          <w:szCs w:val="28"/>
        </w:rPr>
        <w:t>Динамика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</w:t>
      </w:r>
    </w:p>
    <w:p w:rsidR="001B0F10" w:rsidRPr="001B0F10" w:rsidRDefault="001B0F10" w:rsidP="001B0F10">
      <w:pPr>
        <w:pStyle w:val="ConsPlusNormal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4"/>
        </w:rPr>
      </w:pPr>
      <w:r w:rsidRPr="001B0F10">
        <w:rPr>
          <w:rFonts w:ascii="Times New Roman" w:hAnsi="Times New Roman" w:cs="Times New Roman"/>
          <w:sz w:val="24"/>
          <w:szCs w:val="28"/>
        </w:rPr>
        <w:t>Информирование населения в сфере профилактики экстремизма (изготовление памяток, листовок, приобретение плакатов)</w:t>
      </w:r>
    </w:p>
    <w:p w:rsidR="001B0F10" w:rsidRDefault="001B0F10" w:rsidP="00B73B2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73B2F" w:rsidRPr="001B0F10" w:rsidRDefault="00B73B2F" w:rsidP="001B0F1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целей программы предусмотрено решение следующих задач:</w:t>
      </w:r>
    </w:p>
    <w:p w:rsidR="001B0F10" w:rsidRDefault="001B0F10" w:rsidP="001B0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 w:rsidR="00843480" w:rsidRPr="001B0F10" w:rsidRDefault="001B0F10" w:rsidP="001B0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B0F10">
        <w:rPr>
          <w:rFonts w:ascii="Times New Roman" w:hAnsi="Times New Roman" w:cs="Times New Roman"/>
          <w:sz w:val="24"/>
          <w:szCs w:val="28"/>
          <w:u w:val="single"/>
        </w:rPr>
        <w:t>1</w:t>
      </w:r>
      <w:r>
        <w:rPr>
          <w:rFonts w:ascii="Times New Roman" w:hAnsi="Times New Roman" w:cs="Times New Roman"/>
          <w:sz w:val="24"/>
          <w:szCs w:val="28"/>
          <w:u w:val="single"/>
        </w:rPr>
        <w:t>.</w:t>
      </w:r>
      <w:r w:rsidRPr="001B0F10">
        <w:rPr>
          <w:rFonts w:ascii="Times New Roman" w:hAnsi="Times New Roman" w:cs="Times New Roman"/>
          <w:sz w:val="24"/>
          <w:szCs w:val="28"/>
        </w:rPr>
        <w:t xml:space="preserve">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 в муниципальном образовании Т</w:t>
      </w:r>
      <w:r w:rsidR="000547DD">
        <w:rPr>
          <w:rFonts w:ascii="Times New Roman" w:hAnsi="Times New Roman" w:cs="Times New Roman"/>
          <w:sz w:val="24"/>
          <w:szCs w:val="28"/>
        </w:rPr>
        <w:t>аштагольский муниципальный округ</w:t>
      </w:r>
      <w:r w:rsidRPr="001B0F10">
        <w:rPr>
          <w:rFonts w:ascii="Times New Roman" w:hAnsi="Times New Roman" w:cs="Times New Roman"/>
          <w:sz w:val="24"/>
          <w:szCs w:val="28"/>
        </w:rPr>
        <w:t>, направленного на предупреждение, выявление и последующее устранение причин и условий, способствующих осуществлению экстремистской деятельности.</w:t>
      </w:r>
    </w:p>
    <w:p w:rsidR="001B0F10" w:rsidRPr="004A7779" w:rsidRDefault="001B0F10" w:rsidP="001B0F1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1B0F10">
        <w:rPr>
          <w:rFonts w:ascii="Times New Roman" w:hAnsi="Times New Roman" w:cs="Times New Roman"/>
          <w:sz w:val="24"/>
          <w:szCs w:val="28"/>
          <w:u w:val="single"/>
        </w:rPr>
        <w:t>2</w:t>
      </w:r>
      <w:r>
        <w:rPr>
          <w:rFonts w:ascii="Times New Roman" w:hAnsi="Times New Roman" w:cs="Times New Roman"/>
          <w:sz w:val="24"/>
          <w:szCs w:val="28"/>
          <w:u w:val="single"/>
        </w:rPr>
        <w:t>.</w:t>
      </w:r>
      <w:r w:rsidRPr="001B0F10">
        <w:rPr>
          <w:rFonts w:ascii="Times New Roman" w:hAnsi="Times New Roman" w:cs="Times New Roman"/>
          <w:sz w:val="24"/>
          <w:szCs w:val="28"/>
        </w:rPr>
        <w:t xml:space="preserve"> Осуществление мероприятий по профилактике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 в сфере обеспечения общественного правопорядка</w:t>
      </w:r>
      <w:r w:rsidR="004A7779">
        <w:rPr>
          <w:rFonts w:ascii="Times New Roman" w:hAnsi="Times New Roman" w:cs="Times New Roman"/>
          <w:sz w:val="24"/>
          <w:szCs w:val="28"/>
        </w:rPr>
        <w:t>.</w:t>
      </w:r>
    </w:p>
    <w:p w:rsidR="004A7779" w:rsidRPr="00B73B2F" w:rsidRDefault="004A7779" w:rsidP="004A7779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B73B2F">
        <w:rPr>
          <w:rFonts w:ascii="Times New Roman" w:hAnsi="Times New Roman" w:cs="Times New Roman"/>
          <w:sz w:val="24"/>
          <w:szCs w:val="28"/>
        </w:rPr>
        <w:t>Реализация программы призвана усилить действие уже предпринятых мер по профилактике экстремизма, устранению причин и условий, способствующих его проявления, а также систематизировать методы процесса формирования толерантного сознания и поведения жителей Таштагольского муниципального</w:t>
      </w:r>
      <w:r w:rsidR="000547DD">
        <w:rPr>
          <w:rFonts w:ascii="Times New Roman" w:hAnsi="Times New Roman" w:cs="Times New Roman"/>
          <w:sz w:val="24"/>
          <w:szCs w:val="28"/>
        </w:rPr>
        <w:t xml:space="preserve"> округа</w:t>
      </w:r>
      <w:r w:rsidRPr="00B73B2F">
        <w:rPr>
          <w:rFonts w:ascii="Times New Roman" w:hAnsi="Times New Roman" w:cs="Times New Roman"/>
          <w:sz w:val="24"/>
          <w:szCs w:val="28"/>
        </w:rPr>
        <w:t>.</w:t>
      </w:r>
    </w:p>
    <w:p w:rsidR="004A7779" w:rsidRPr="004A7779" w:rsidRDefault="004A7779" w:rsidP="001B0F10">
      <w:pPr>
        <w:spacing w:after="0"/>
        <w:ind w:firstLine="709"/>
        <w:jc w:val="both"/>
        <w:rPr>
          <w:rFonts w:ascii="Times New Roman" w:hAnsi="Times New Roman" w:cs="Times New Roman"/>
          <w:sz w:val="20"/>
        </w:rPr>
      </w:pPr>
    </w:p>
    <w:sectPr w:rsidR="004A7779" w:rsidRPr="004A7779" w:rsidSect="00B73B2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49A" w:rsidRDefault="00F6749A" w:rsidP="00376E73">
      <w:pPr>
        <w:spacing w:after="0" w:line="240" w:lineRule="auto"/>
      </w:pPr>
      <w:r>
        <w:separator/>
      </w:r>
    </w:p>
  </w:endnote>
  <w:endnote w:type="continuationSeparator" w:id="0">
    <w:p w:rsidR="00F6749A" w:rsidRDefault="00F6749A" w:rsidP="0037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69047"/>
      <w:docPartObj>
        <w:docPartGallery w:val="Page Numbers (Bottom of Page)"/>
        <w:docPartUnique/>
      </w:docPartObj>
    </w:sdtPr>
    <w:sdtContent>
      <w:p w:rsidR="000775A6" w:rsidRDefault="00085936">
        <w:pPr>
          <w:pStyle w:val="a9"/>
          <w:jc w:val="right"/>
        </w:pPr>
        <w:r>
          <w:fldChar w:fldCharType="begin"/>
        </w:r>
        <w:r w:rsidR="000547DD">
          <w:instrText xml:space="preserve"> PAGE   \* MERGEFORMAT </w:instrText>
        </w:r>
        <w:r>
          <w:fldChar w:fldCharType="separate"/>
        </w:r>
        <w:r w:rsidR="0055536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0775A6" w:rsidRDefault="000775A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49A" w:rsidRDefault="00F6749A" w:rsidP="00376E73">
      <w:pPr>
        <w:spacing w:after="0" w:line="240" w:lineRule="auto"/>
      </w:pPr>
      <w:r>
        <w:separator/>
      </w:r>
    </w:p>
  </w:footnote>
  <w:footnote w:type="continuationSeparator" w:id="0">
    <w:p w:rsidR="00F6749A" w:rsidRDefault="00F6749A" w:rsidP="0037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07070"/>
    <w:multiLevelType w:val="hybridMultilevel"/>
    <w:tmpl w:val="9C249744"/>
    <w:lvl w:ilvl="0" w:tplc="BDEEE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5F1F13"/>
    <w:multiLevelType w:val="hybridMultilevel"/>
    <w:tmpl w:val="C6F8B05C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7A4C49"/>
    <w:multiLevelType w:val="hybridMultilevel"/>
    <w:tmpl w:val="98A461B6"/>
    <w:lvl w:ilvl="0" w:tplc="D8A6F2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196121"/>
    <w:multiLevelType w:val="multilevel"/>
    <w:tmpl w:val="5519612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74535B15"/>
    <w:multiLevelType w:val="hybridMultilevel"/>
    <w:tmpl w:val="05ACD3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3480"/>
    <w:rsid w:val="000330E7"/>
    <w:rsid w:val="000547DD"/>
    <w:rsid w:val="000775A6"/>
    <w:rsid w:val="00081382"/>
    <w:rsid w:val="00085936"/>
    <w:rsid w:val="000A2228"/>
    <w:rsid w:val="000A3833"/>
    <w:rsid w:val="000E4573"/>
    <w:rsid w:val="000F45A9"/>
    <w:rsid w:val="001312DB"/>
    <w:rsid w:val="00145107"/>
    <w:rsid w:val="00150FA4"/>
    <w:rsid w:val="001573B8"/>
    <w:rsid w:val="00177B25"/>
    <w:rsid w:val="001B0F10"/>
    <w:rsid w:val="001B6A0E"/>
    <w:rsid w:val="001B7ECE"/>
    <w:rsid w:val="001E3D00"/>
    <w:rsid w:val="001F03D7"/>
    <w:rsid w:val="002A62B8"/>
    <w:rsid w:val="002D16C1"/>
    <w:rsid w:val="002E402D"/>
    <w:rsid w:val="002F3B37"/>
    <w:rsid w:val="00376E73"/>
    <w:rsid w:val="0037719C"/>
    <w:rsid w:val="00403255"/>
    <w:rsid w:val="00416449"/>
    <w:rsid w:val="00423C5D"/>
    <w:rsid w:val="00434269"/>
    <w:rsid w:val="004469CC"/>
    <w:rsid w:val="00461816"/>
    <w:rsid w:val="00476B04"/>
    <w:rsid w:val="00494FB1"/>
    <w:rsid w:val="004A7779"/>
    <w:rsid w:val="004B0F53"/>
    <w:rsid w:val="00555366"/>
    <w:rsid w:val="00567404"/>
    <w:rsid w:val="005E03F7"/>
    <w:rsid w:val="005F0E23"/>
    <w:rsid w:val="005F1D20"/>
    <w:rsid w:val="0060176F"/>
    <w:rsid w:val="006439D2"/>
    <w:rsid w:val="00654351"/>
    <w:rsid w:val="0066137C"/>
    <w:rsid w:val="00661954"/>
    <w:rsid w:val="006A43DC"/>
    <w:rsid w:val="006A5B40"/>
    <w:rsid w:val="006D443A"/>
    <w:rsid w:val="006E6768"/>
    <w:rsid w:val="00701050"/>
    <w:rsid w:val="00714BF7"/>
    <w:rsid w:val="00733BC1"/>
    <w:rsid w:val="0074108C"/>
    <w:rsid w:val="00745FA0"/>
    <w:rsid w:val="00772DD5"/>
    <w:rsid w:val="007C0383"/>
    <w:rsid w:val="007E6F92"/>
    <w:rsid w:val="00814D6A"/>
    <w:rsid w:val="00843480"/>
    <w:rsid w:val="008450B8"/>
    <w:rsid w:val="00861F49"/>
    <w:rsid w:val="008A69DC"/>
    <w:rsid w:val="008B4330"/>
    <w:rsid w:val="008E2BF6"/>
    <w:rsid w:val="008F60F5"/>
    <w:rsid w:val="00906A64"/>
    <w:rsid w:val="009071F6"/>
    <w:rsid w:val="0091025F"/>
    <w:rsid w:val="00922B5E"/>
    <w:rsid w:val="00956995"/>
    <w:rsid w:val="009717A3"/>
    <w:rsid w:val="00982E9E"/>
    <w:rsid w:val="009A66C8"/>
    <w:rsid w:val="009B114B"/>
    <w:rsid w:val="00A54E82"/>
    <w:rsid w:val="00AC23F1"/>
    <w:rsid w:val="00AC7A9D"/>
    <w:rsid w:val="00B01111"/>
    <w:rsid w:val="00B11F61"/>
    <w:rsid w:val="00B2155A"/>
    <w:rsid w:val="00B34B6E"/>
    <w:rsid w:val="00B73B2F"/>
    <w:rsid w:val="00B74BE4"/>
    <w:rsid w:val="00B95044"/>
    <w:rsid w:val="00BC0D15"/>
    <w:rsid w:val="00BD70E1"/>
    <w:rsid w:val="00BE00CD"/>
    <w:rsid w:val="00BE6E82"/>
    <w:rsid w:val="00C0045C"/>
    <w:rsid w:val="00C44274"/>
    <w:rsid w:val="00C60B22"/>
    <w:rsid w:val="00C66D37"/>
    <w:rsid w:val="00C72B11"/>
    <w:rsid w:val="00CA442E"/>
    <w:rsid w:val="00CB2DD3"/>
    <w:rsid w:val="00D03E8B"/>
    <w:rsid w:val="00D2017F"/>
    <w:rsid w:val="00D20D6E"/>
    <w:rsid w:val="00D55DFE"/>
    <w:rsid w:val="00DE690D"/>
    <w:rsid w:val="00E54E9E"/>
    <w:rsid w:val="00E63B0B"/>
    <w:rsid w:val="00E95B5D"/>
    <w:rsid w:val="00EB4BFF"/>
    <w:rsid w:val="00F03686"/>
    <w:rsid w:val="00F14F0D"/>
    <w:rsid w:val="00F6749A"/>
    <w:rsid w:val="00F737CF"/>
    <w:rsid w:val="00F940B6"/>
    <w:rsid w:val="00FD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404"/>
  </w:style>
  <w:style w:type="paragraph" w:styleId="4">
    <w:name w:val="heading 4"/>
    <w:basedOn w:val="a"/>
    <w:next w:val="a"/>
    <w:link w:val="40"/>
    <w:uiPriority w:val="99"/>
    <w:qFormat/>
    <w:rsid w:val="000A383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73B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character" w:customStyle="1" w:styleId="a4">
    <w:name w:val="Основной текст Знак"/>
    <w:basedOn w:val="a0"/>
    <w:link w:val="a3"/>
    <w:uiPriority w:val="1"/>
    <w:qFormat/>
    <w:rsid w:val="00B73B2F"/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qFormat/>
    <w:rsid w:val="00B73B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qFormat/>
    <w:rsid w:val="00B73B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qFormat/>
    <w:rsid w:val="00B73B2F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1B0F10"/>
    <w:pPr>
      <w:ind w:left="720"/>
      <w:contextualSpacing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1B7EC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9"/>
    <w:rsid w:val="000A383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Iauiue">
    <w:name w:val="Iau?iue"/>
    <w:uiPriority w:val="99"/>
    <w:rsid w:val="000A3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0A3833"/>
    <w:pPr>
      <w:spacing w:after="0" w:line="240" w:lineRule="auto"/>
    </w:pPr>
    <w:rPr>
      <w:rFonts w:ascii="Times New Roman" w:eastAsia="Calibri" w:hAnsi="Times New Roman" w:cs="Times New Roman"/>
    </w:rPr>
  </w:style>
  <w:style w:type="character" w:customStyle="1" w:styleId="a8">
    <w:name w:val="Без интервала Знак"/>
    <w:link w:val="a7"/>
    <w:uiPriority w:val="1"/>
    <w:rsid w:val="000A3833"/>
    <w:rPr>
      <w:rFonts w:ascii="Times New Roman" w:eastAsia="Calibri" w:hAnsi="Times New Roman" w:cs="Times New Roman"/>
    </w:rPr>
  </w:style>
  <w:style w:type="paragraph" w:styleId="a9">
    <w:name w:val="footer"/>
    <w:basedOn w:val="a"/>
    <w:link w:val="aa"/>
    <w:uiPriority w:val="99"/>
    <w:unhideWhenUsed/>
    <w:rsid w:val="000A38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A38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D583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0BF1AF-0EDE-4868-A0FD-9BFC52430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2883</Words>
  <Characters>16439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vich</dc:creator>
  <cp:lastModifiedBy>iv</cp:lastModifiedBy>
  <cp:revision>39</cp:revision>
  <cp:lastPrinted>2025-09-05T05:33:00Z</cp:lastPrinted>
  <dcterms:created xsi:type="dcterms:W3CDTF">2026-07-30T03:58:00Z</dcterms:created>
  <dcterms:modified xsi:type="dcterms:W3CDTF">2026-09-22T09:51:00Z</dcterms:modified>
</cp:coreProperties>
</file>