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45" w:rsidRDefault="007E5145" w:rsidP="00384B85">
      <w:pPr>
        <w:widowControl w:val="0"/>
        <w:autoSpaceDE w:val="0"/>
        <w:autoSpaceDN w:val="0"/>
        <w:adjustRightInd w:val="0"/>
        <w:outlineLvl w:val="1"/>
      </w:pPr>
    </w:p>
    <w:p w:rsidR="004673B0" w:rsidRDefault="004673B0" w:rsidP="004673B0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4673B0" w:rsidRDefault="004673B0" w:rsidP="004673B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4673B0" w:rsidRDefault="004673B0" w:rsidP="004673B0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4673B0" w:rsidRDefault="004673B0" w:rsidP="009E2E44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№ 1342</w:t>
      </w:r>
      <w:r w:rsidRPr="00D7074B">
        <w:t xml:space="preserve">-п    от </w:t>
      </w:r>
      <w:r>
        <w:t>17.12.2025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015807" w:rsidRDefault="00015807" w:rsidP="00015807">
      <w:pPr>
        <w:pStyle w:val="1"/>
        <w:keepNext w:val="0"/>
        <w:keepLines w:val="0"/>
        <w:widowControl w:val="0"/>
        <w:numPr>
          <w:ilvl w:val="0"/>
          <w:numId w:val="30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015807" w:rsidRDefault="00015807" w:rsidP="00015807">
      <w:pPr>
        <w:pStyle w:val="a4"/>
        <w:kinsoku w:val="0"/>
        <w:overflowPunct w:val="0"/>
        <w:spacing w:before="5"/>
        <w:rPr>
          <w:sz w:val="20"/>
          <w:szCs w:val="20"/>
        </w:rPr>
      </w:pPr>
    </w:p>
    <w:tbl>
      <w:tblPr>
        <w:tblW w:w="14917" w:type="dxa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22"/>
        <w:gridCol w:w="1948"/>
        <w:gridCol w:w="1545"/>
        <w:gridCol w:w="1610"/>
      </w:tblGrid>
      <w:tr w:rsidR="00015807" w:rsidTr="00015807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8"/>
                <w:szCs w:val="18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3"/>
              <w:rPr>
                <w:rFonts w:eastAsiaTheme="minorEastAsia"/>
                <w:sz w:val="19"/>
                <w:szCs w:val="19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left="146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№</w:t>
            </w:r>
            <w:r w:rsidRPr="009F2506">
              <w:rPr>
                <w:rFonts w:eastAsiaTheme="minorEastAsia"/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F2506">
              <w:rPr>
                <w:rFonts w:eastAsiaTheme="minorEastAsia"/>
                <w:sz w:val="16"/>
                <w:szCs w:val="16"/>
              </w:rPr>
              <w:t>п</w:t>
            </w:r>
            <w:proofErr w:type="spellEnd"/>
            <w:proofErr w:type="gramEnd"/>
            <w:r w:rsidRPr="009F2506">
              <w:rPr>
                <w:rFonts w:eastAsiaTheme="minorEastAsia"/>
                <w:sz w:val="16"/>
                <w:szCs w:val="16"/>
              </w:rPr>
              <w:t>/</w:t>
            </w:r>
            <w:proofErr w:type="spellStart"/>
            <w:r w:rsidRPr="009F2506">
              <w:rPr>
                <w:rFonts w:eastAsiaTheme="minorEastAsi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8"/>
                <w:szCs w:val="18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rFonts w:eastAsiaTheme="minorEastAsia"/>
                <w:sz w:val="16"/>
                <w:szCs w:val="16"/>
                <w:vertAlign w:val="superscript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Наименование</w:t>
            </w:r>
            <w:r w:rsidRPr="009F2506">
              <w:rPr>
                <w:rFonts w:eastAsiaTheme="minorEastAsia"/>
                <w:spacing w:val="-37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показателя</w:t>
            </w:r>
            <w:r w:rsidRPr="009F2506">
              <w:rPr>
                <w:rFonts w:eastAsiaTheme="minorEastAsia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8"/>
                <w:szCs w:val="18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Уровень</w:t>
            </w:r>
            <w:r w:rsidRPr="009F2506">
              <w:rPr>
                <w:rFonts w:eastAsiaTheme="minorEastAsia"/>
                <w:spacing w:val="1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2"/>
              <w:rPr>
                <w:rFonts w:eastAsiaTheme="minorEastAsia"/>
                <w:sz w:val="21"/>
                <w:szCs w:val="21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Признак</w:t>
            </w:r>
            <w:r w:rsidRPr="009F2506">
              <w:rPr>
                <w:rFonts w:eastAsiaTheme="minorEastAsia"/>
                <w:spacing w:val="1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возрастания/</w:t>
            </w:r>
            <w:r w:rsidRPr="009F2506">
              <w:rPr>
                <w:rFonts w:eastAsiaTheme="minorEastAsia"/>
                <w:spacing w:val="-37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2"/>
              <w:rPr>
                <w:rFonts w:eastAsiaTheme="minorEastAsia"/>
                <w:sz w:val="21"/>
                <w:szCs w:val="21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Единица</w:t>
            </w:r>
            <w:r w:rsidRPr="009F2506">
              <w:rPr>
                <w:rFonts w:eastAsiaTheme="minorEastAsia"/>
                <w:spacing w:val="1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измерения</w:t>
            </w:r>
            <w:r w:rsidRPr="009F2506">
              <w:rPr>
                <w:rFonts w:eastAsiaTheme="minorEastAsia"/>
                <w:spacing w:val="-37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pacing w:val="-1"/>
                <w:sz w:val="16"/>
                <w:szCs w:val="16"/>
              </w:rPr>
              <w:t>(по</w:t>
            </w:r>
            <w:r w:rsidRPr="009F2506">
              <w:rPr>
                <w:rFonts w:eastAsiaTheme="minorEastAsia"/>
                <w:spacing w:val="-9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rFonts w:eastAsiaTheme="minorEastAsia"/>
                <w:sz w:val="16"/>
                <w:szCs w:val="16"/>
                <w:vertAlign w:val="superscript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Базовое</w:t>
            </w:r>
            <w:r w:rsidRPr="009F2506">
              <w:rPr>
                <w:rFonts w:eastAsiaTheme="minorEastAsia"/>
                <w:spacing w:val="1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значение</w:t>
            </w:r>
            <w:r w:rsidRPr="009F2506">
              <w:rPr>
                <w:rFonts w:eastAsiaTheme="minorEastAsia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126"/>
              <w:ind w:left="321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Значение</w:t>
            </w:r>
            <w:r w:rsidRPr="009F2506">
              <w:rPr>
                <w:rFonts w:eastAsiaTheme="minorEastAsia"/>
                <w:spacing w:val="-4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показателя</w:t>
            </w:r>
            <w:r w:rsidRPr="009F2506">
              <w:rPr>
                <w:rFonts w:eastAsiaTheme="minorEastAsia"/>
                <w:spacing w:val="-1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по</w:t>
            </w:r>
            <w:r w:rsidRPr="009F2506">
              <w:rPr>
                <w:rFonts w:eastAsiaTheme="minorEastAsia"/>
                <w:spacing w:val="-2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годам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8"/>
                <w:szCs w:val="18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3"/>
              <w:rPr>
                <w:rFonts w:eastAsiaTheme="minorEastAsia"/>
                <w:sz w:val="19"/>
                <w:szCs w:val="19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left="117"/>
              <w:rPr>
                <w:rFonts w:eastAsiaTheme="minorEastAsia"/>
                <w:sz w:val="16"/>
                <w:szCs w:val="16"/>
                <w:vertAlign w:val="superscript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Документ</w:t>
            </w:r>
            <w:r w:rsidRPr="009F2506">
              <w:rPr>
                <w:rFonts w:eastAsiaTheme="minorEastAsia"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2"/>
              <w:rPr>
                <w:rFonts w:eastAsiaTheme="minorEastAsia"/>
                <w:sz w:val="21"/>
                <w:szCs w:val="21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rFonts w:eastAsiaTheme="minorEastAsia"/>
                <w:sz w:val="16"/>
                <w:szCs w:val="16"/>
                <w:vertAlign w:val="superscript"/>
              </w:rPr>
            </w:pPr>
            <w:proofErr w:type="gramStart"/>
            <w:r w:rsidRPr="009F2506">
              <w:rPr>
                <w:rFonts w:eastAsiaTheme="minorEastAsia"/>
                <w:sz w:val="16"/>
                <w:szCs w:val="16"/>
              </w:rPr>
              <w:t>Ответственный</w:t>
            </w:r>
            <w:proofErr w:type="gramEnd"/>
            <w:r w:rsidRPr="009F2506">
              <w:rPr>
                <w:rFonts w:eastAsiaTheme="minorEastAsia"/>
                <w:spacing w:val="-38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за достижение</w:t>
            </w:r>
            <w:r w:rsidRPr="009F2506">
              <w:rPr>
                <w:rFonts w:eastAsiaTheme="minorEastAsia"/>
                <w:spacing w:val="-37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показателя</w:t>
            </w:r>
            <w:r w:rsidRPr="009F2506">
              <w:rPr>
                <w:rFonts w:eastAsiaTheme="minorEastAsia"/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rFonts w:eastAsiaTheme="minorEastAsia"/>
                <w:sz w:val="16"/>
                <w:szCs w:val="16"/>
                <w:vertAlign w:val="superscript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Связь с</w:t>
            </w:r>
            <w:r w:rsidRPr="009F2506">
              <w:rPr>
                <w:rFonts w:eastAsiaTheme="minorEastAsia"/>
                <w:spacing w:val="1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показателями</w:t>
            </w:r>
            <w:r w:rsidRPr="009F2506">
              <w:rPr>
                <w:rFonts w:eastAsiaTheme="minorEastAsia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9F2506">
              <w:rPr>
                <w:rFonts w:eastAsiaTheme="minorEastAsia"/>
                <w:sz w:val="16"/>
                <w:szCs w:val="16"/>
              </w:rPr>
              <w:t>национальных</w:t>
            </w:r>
            <w:proofErr w:type="gramEnd"/>
            <w:r w:rsidRPr="009F2506">
              <w:rPr>
                <w:rFonts w:eastAsiaTheme="minorEastAsia"/>
                <w:spacing w:val="-37"/>
                <w:sz w:val="16"/>
                <w:szCs w:val="16"/>
              </w:rPr>
              <w:t xml:space="preserve"> </w:t>
            </w:r>
            <w:r w:rsidRPr="009F2506">
              <w:rPr>
                <w:rFonts w:eastAsiaTheme="minorEastAsia"/>
                <w:sz w:val="16"/>
                <w:szCs w:val="16"/>
              </w:rPr>
              <w:t>целей</w:t>
            </w:r>
            <w:r w:rsidRPr="009F2506">
              <w:rPr>
                <w:rFonts w:eastAsiaTheme="minorEastAsia"/>
                <w:sz w:val="16"/>
                <w:szCs w:val="16"/>
                <w:vertAlign w:val="superscript"/>
              </w:rPr>
              <w:t>17</w:t>
            </w:r>
          </w:p>
        </w:tc>
      </w:tr>
      <w:tr w:rsidR="00015807" w:rsidTr="00015807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a4"/>
              <w:kinsoku w:val="0"/>
              <w:overflowPunct w:val="0"/>
              <w:spacing w:before="5"/>
              <w:rPr>
                <w:rFonts w:eastAsiaTheme="minorEastAsia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a4"/>
              <w:kinsoku w:val="0"/>
              <w:overflowPunct w:val="0"/>
              <w:spacing w:before="5"/>
              <w:rPr>
                <w:rFonts w:eastAsiaTheme="minorEastAsia"/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a4"/>
              <w:kinsoku w:val="0"/>
              <w:overflowPunct w:val="0"/>
              <w:spacing w:before="5"/>
              <w:rPr>
                <w:rFonts w:eastAsiaTheme="minorEastAsia"/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a4"/>
              <w:kinsoku w:val="0"/>
              <w:overflowPunct w:val="0"/>
              <w:spacing w:before="5"/>
              <w:rPr>
                <w:rFonts w:eastAsiaTheme="minorEastAsia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a4"/>
              <w:kinsoku w:val="0"/>
              <w:overflowPunct w:val="0"/>
              <w:spacing w:before="5"/>
              <w:rPr>
                <w:rFonts w:eastAsiaTheme="minorEastAsia"/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"/>
              <w:rPr>
                <w:rFonts w:eastAsiaTheme="minorEastAsia"/>
                <w:sz w:val="17"/>
                <w:szCs w:val="17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left="103" w:right="84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"/>
              <w:rPr>
                <w:rFonts w:eastAsiaTheme="minorEastAsia"/>
                <w:sz w:val="17"/>
                <w:szCs w:val="17"/>
              </w:rPr>
            </w:pPr>
          </w:p>
          <w:p w:rsidR="00D12F14" w:rsidRPr="009F2506" w:rsidRDefault="00D12F14" w:rsidP="00730A1A">
            <w:pPr>
              <w:pStyle w:val="TableParagraph"/>
              <w:kinsoku w:val="0"/>
              <w:overflowPunct w:val="0"/>
              <w:ind w:right="155"/>
              <w:jc w:val="right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2025</w:t>
            </w: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right="155"/>
              <w:jc w:val="right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1"/>
              <w:rPr>
                <w:rFonts w:eastAsiaTheme="minorEastAsia"/>
                <w:sz w:val="17"/>
                <w:szCs w:val="17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right="152"/>
              <w:jc w:val="both"/>
              <w:rPr>
                <w:rFonts w:eastAsiaTheme="minorEastAsia"/>
                <w:sz w:val="10"/>
                <w:szCs w:val="10"/>
              </w:rPr>
            </w:pPr>
            <w:r w:rsidRPr="009F2506">
              <w:rPr>
                <w:rFonts w:eastAsiaTheme="minorEastAsia"/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"/>
              <w:rPr>
                <w:rFonts w:eastAsiaTheme="minorEastAsia"/>
                <w:sz w:val="17"/>
                <w:szCs w:val="17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right="157"/>
              <w:jc w:val="both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"/>
              <w:rPr>
                <w:rFonts w:eastAsiaTheme="minorEastAsia"/>
                <w:sz w:val="17"/>
                <w:szCs w:val="17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left="23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ind w:left="23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left="23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"/>
              <w:rPr>
                <w:rFonts w:eastAsiaTheme="minorEastAsia"/>
                <w:sz w:val="17"/>
                <w:szCs w:val="17"/>
              </w:rPr>
            </w:pP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2030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a4"/>
              <w:kinsoku w:val="0"/>
              <w:overflowPunct w:val="0"/>
              <w:spacing w:before="5"/>
              <w:rPr>
                <w:rFonts w:eastAsiaTheme="minorEastAsia"/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a4"/>
              <w:kinsoku w:val="0"/>
              <w:overflowPunct w:val="0"/>
              <w:spacing w:before="5"/>
              <w:rPr>
                <w:rFonts w:eastAsiaTheme="minorEastAsia"/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a4"/>
              <w:kinsoku w:val="0"/>
              <w:overflowPunct w:val="0"/>
              <w:spacing w:before="5"/>
              <w:rPr>
                <w:rFonts w:eastAsiaTheme="minorEastAsia"/>
                <w:sz w:val="2"/>
                <w:szCs w:val="2"/>
              </w:rPr>
            </w:pPr>
          </w:p>
        </w:tc>
      </w:tr>
      <w:tr w:rsidR="00015807" w:rsidTr="00015807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12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730A1A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15</w:t>
            </w:r>
          </w:p>
        </w:tc>
      </w:tr>
      <w:tr w:rsidR="00015807" w:rsidTr="00015807">
        <w:trPr>
          <w:trHeight w:val="355"/>
        </w:trPr>
        <w:tc>
          <w:tcPr>
            <w:tcW w:w="149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807" w:rsidRPr="009F2506" w:rsidRDefault="00015807" w:rsidP="00310457">
            <w:pPr>
              <w:pStyle w:val="TableParagraph"/>
              <w:kinsoku w:val="0"/>
              <w:overflowPunct w:val="0"/>
              <w:ind w:left="11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i/>
                <w:iCs/>
                <w:sz w:val="16"/>
                <w:szCs w:val="16"/>
              </w:rPr>
              <w:t xml:space="preserve">1   </w:t>
            </w:r>
            <w:r w:rsidR="00310457">
              <w:rPr>
                <w:lang w:eastAsia="zh-CN"/>
              </w:rPr>
              <w:t>Цель</w:t>
            </w:r>
            <w:r w:rsidR="00310457" w:rsidRPr="009F2506">
              <w:rPr>
                <w:rFonts w:eastAsiaTheme="minorEastAsia"/>
                <w:sz w:val="28"/>
                <w:szCs w:val="28"/>
              </w:rPr>
              <w:t xml:space="preserve"> </w:t>
            </w:r>
            <w:r w:rsidR="00310457" w:rsidRPr="009F2506">
              <w:rPr>
                <w:rFonts w:eastAsiaTheme="minorEastAsia"/>
                <w:sz w:val="20"/>
                <w:szCs w:val="20"/>
              </w:rPr>
              <w:t xml:space="preserve">Повышение эффективности системы социальной поддержки и социального обслуживания населения в </w:t>
            </w:r>
            <w:proofErr w:type="spellStart"/>
            <w:r w:rsidR="00310457" w:rsidRPr="009F2506">
              <w:rPr>
                <w:rFonts w:eastAsiaTheme="minorEastAsia"/>
                <w:sz w:val="20"/>
                <w:szCs w:val="20"/>
              </w:rPr>
              <w:t>Таштагольском</w:t>
            </w:r>
            <w:proofErr w:type="spellEnd"/>
            <w:r w:rsidR="00310457" w:rsidRPr="009F2506">
              <w:rPr>
                <w:rFonts w:eastAsiaTheme="minorEastAsia"/>
                <w:sz w:val="20"/>
                <w:szCs w:val="20"/>
              </w:rPr>
              <w:t xml:space="preserve"> муниципальном округе</w:t>
            </w:r>
          </w:p>
          <w:p w:rsidR="00015807" w:rsidRPr="009F2506" w:rsidRDefault="00015807" w:rsidP="00730A1A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</w:p>
        </w:tc>
      </w:tr>
      <w:tr w:rsidR="00904E66" w:rsidTr="00492935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8"/>
                <w:szCs w:val="18"/>
              </w:rPr>
            </w:pPr>
            <w:r w:rsidRPr="009F2506">
              <w:rPr>
                <w:rFonts w:eastAsiaTheme="minorEastAsia"/>
                <w:sz w:val="18"/>
                <w:szCs w:val="18"/>
              </w:rPr>
              <w:t>Кол-во граждан, которые улучшат своё материальное положение в результате оказания различных мер социальной поддержки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rFonts w:eastAsiaTheme="minorEastAsia"/>
                <w:i/>
                <w:iCs/>
                <w:sz w:val="16"/>
                <w:szCs w:val="16"/>
              </w:rPr>
            </w:pPr>
            <w:r w:rsidRPr="009F2506">
              <w:rPr>
                <w:rFonts w:eastAsiaTheme="minorEastAsia"/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1910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Default="00904E66" w:rsidP="00492935">
            <w:pPr>
              <w:pStyle w:val="a6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 xml:space="preserve">УСЗН администрации </w:t>
            </w:r>
            <w:proofErr w:type="spellStart"/>
            <w:r w:rsidRPr="009F2506">
              <w:rPr>
                <w:rFonts w:eastAsiaTheme="minorEastAsia"/>
                <w:sz w:val="20"/>
                <w:szCs w:val="20"/>
              </w:rPr>
              <w:t>Таштагольского</w:t>
            </w:r>
            <w:proofErr w:type="spellEnd"/>
            <w:r w:rsidRPr="009F2506">
              <w:rPr>
                <w:rFonts w:eastAsiaTheme="minorEastAsia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6"/>
                <w:szCs w:val="16"/>
              </w:rPr>
            </w:pPr>
          </w:p>
        </w:tc>
      </w:tr>
      <w:tr w:rsidR="00904E66" w:rsidTr="0001580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A52176" w:rsidRDefault="00904E66" w:rsidP="00730A1A">
            <w:pPr>
              <w:pStyle w:val="a6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.</w:t>
            </w:r>
          </w:p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18"/>
                <w:szCs w:val="18"/>
              </w:rPr>
            </w:pPr>
            <w:r w:rsidRPr="009F2506">
              <w:rPr>
                <w:rFonts w:eastAsiaTheme="minorEastAsia"/>
                <w:sz w:val="18"/>
                <w:szCs w:val="18"/>
              </w:rPr>
              <w:t>Количество людей с ограниченными возможностями, которые в результате проведения мероприятий программы получат возможность равного участия в жизни общества наряду с другими гражданами, заниматься спортом, принимать участие в общественной жизни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9F2506">
              <w:rPr>
                <w:rFonts w:eastAsiaTheme="minorEastAsia"/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122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Default="00904E66" w:rsidP="00572367">
            <w:pPr>
              <w:pStyle w:val="a6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 xml:space="preserve">УСЗН администрации </w:t>
            </w:r>
            <w:proofErr w:type="spellStart"/>
            <w:r w:rsidRPr="009F2506">
              <w:rPr>
                <w:rFonts w:eastAsiaTheme="minorEastAsia"/>
                <w:sz w:val="20"/>
                <w:szCs w:val="20"/>
              </w:rPr>
              <w:t>Таштагольского</w:t>
            </w:r>
            <w:proofErr w:type="spellEnd"/>
            <w:r w:rsidRPr="009F2506">
              <w:rPr>
                <w:rFonts w:eastAsiaTheme="minorEastAsia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572367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904E66" w:rsidTr="0001580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520DA3" w:rsidRDefault="00904E66" w:rsidP="00A607CC">
            <w:pPr>
              <w:pStyle w:val="a6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520DA3">
              <w:rPr>
                <w:sz w:val="18"/>
                <w:szCs w:val="18"/>
                <w:lang w:val="ru-RU"/>
              </w:rPr>
              <w:t xml:space="preserve">Кол-во ветеранов, которые в результате проведения программных мероприятий улучшат своё материальное и социальное положение в обществе (Социальная </w:t>
            </w:r>
            <w:r w:rsidRPr="00520DA3">
              <w:rPr>
                <w:sz w:val="18"/>
                <w:szCs w:val="18"/>
                <w:lang w:val="ru-RU"/>
              </w:rPr>
              <w:lastRenderedPageBreak/>
              <w:t>поддержка совета ветеранов войны и труда)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318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Default="00904E66" w:rsidP="004E5CB2">
            <w:pPr>
              <w:pStyle w:val="a6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 xml:space="preserve">УСЗН администрации </w:t>
            </w:r>
            <w:proofErr w:type="spellStart"/>
            <w:r w:rsidRPr="009F2506">
              <w:rPr>
                <w:rFonts w:eastAsiaTheme="minorEastAsia"/>
                <w:sz w:val="20"/>
                <w:szCs w:val="20"/>
              </w:rPr>
              <w:t>Таштагольского</w:t>
            </w:r>
            <w:proofErr w:type="spellEnd"/>
            <w:r w:rsidRPr="009F2506">
              <w:rPr>
                <w:rFonts w:eastAsiaTheme="minorEastAsia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904E66" w:rsidTr="0001580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B94342" w:rsidP="00730A1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lastRenderedPageBreak/>
              <w:t>1</w:t>
            </w:r>
            <w:r w:rsidR="00904E66" w:rsidRPr="009F2506">
              <w:rPr>
                <w:rFonts w:eastAsiaTheme="minorEastAsia"/>
                <w:sz w:val="16"/>
                <w:szCs w:val="16"/>
              </w:rPr>
              <w:t>.</w:t>
            </w:r>
            <w:r w:rsidRPr="009F2506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A0560E" w:rsidRDefault="00A0560E" w:rsidP="00A607CC">
            <w:pPr>
              <w:rPr>
                <w:sz w:val="18"/>
                <w:szCs w:val="18"/>
              </w:rPr>
            </w:pPr>
            <w:r w:rsidRPr="00A0560E">
              <w:rPr>
                <w:sz w:val="18"/>
                <w:szCs w:val="18"/>
              </w:rPr>
              <w:t>Кол-во детей, охваченных программным мероприятиями (доставка в оздоровительные лагеря, занятия с детьми в Военно-патриотическом клубе «Рассвет»)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56005B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2301C3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2301C3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2301C3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2301C3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Default="00904E66" w:rsidP="00B9434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Pr="009F2506" w:rsidRDefault="00904E66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 xml:space="preserve">УСЗН администрации </w:t>
            </w:r>
            <w:proofErr w:type="spellStart"/>
            <w:r w:rsidRPr="009F2506">
              <w:rPr>
                <w:rFonts w:eastAsiaTheme="minorEastAsia"/>
                <w:sz w:val="20"/>
                <w:szCs w:val="20"/>
              </w:rPr>
              <w:t>Таштагольского</w:t>
            </w:r>
            <w:proofErr w:type="spellEnd"/>
            <w:r w:rsidRPr="009F2506">
              <w:rPr>
                <w:rFonts w:eastAsiaTheme="minorEastAsia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E66" w:rsidRDefault="00904E66" w:rsidP="00730A1A">
            <w:pPr>
              <w:pStyle w:val="TableParagraph"/>
              <w:kinsoku w:val="0"/>
              <w:overflowPunct w:val="0"/>
              <w:rPr>
                <w:sz w:val="20"/>
                <w:szCs w:val="20"/>
                <w:highlight w:val="yellow"/>
              </w:rPr>
            </w:pPr>
          </w:p>
        </w:tc>
      </w:tr>
      <w:tr w:rsidR="0024401D" w:rsidTr="0001580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rFonts w:eastAsiaTheme="minorEastAsia"/>
                <w:sz w:val="16"/>
                <w:szCs w:val="16"/>
              </w:rPr>
            </w:pPr>
            <w:r w:rsidRPr="009F2506">
              <w:rPr>
                <w:rFonts w:eastAsiaTheme="minorEastAsia"/>
                <w:sz w:val="16"/>
                <w:szCs w:val="16"/>
              </w:rPr>
              <w:t>1.5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B82DA3" w:rsidRDefault="0024401D" w:rsidP="00A607CC">
            <w:pPr>
              <w:rPr>
                <w:sz w:val="18"/>
                <w:szCs w:val="18"/>
              </w:rPr>
            </w:pPr>
            <w:r w:rsidRPr="00B82DA3">
              <w:rPr>
                <w:sz w:val="18"/>
                <w:szCs w:val="18"/>
              </w:rPr>
              <w:t>Доля гражда</w:t>
            </w:r>
            <w:r w:rsidR="009109A7">
              <w:rPr>
                <w:sz w:val="18"/>
                <w:szCs w:val="18"/>
              </w:rPr>
              <w:t>н из общего числа граждан округа</w:t>
            </w:r>
            <w:r w:rsidRPr="00B82DA3">
              <w:rPr>
                <w:sz w:val="18"/>
                <w:szCs w:val="18"/>
              </w:rPr>
              <w:t xml:space="preserve"> охваченных в результате проведения программных мероприятий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4,8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  <w:r w:rsidRPr="009F2506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Default="0024401D" w:rsidP="00B9434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Pr="009F2506" w:rsidRDefault="0024401D" w:rsidP="00730A1A">
            <w:pPr>
              <w:pStyle w:val="TableParagraph"/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1D" w:rsidRDefault="0024401D" w:rsidP="00730A1A">
            <w:pPr>
              <w:pStyle w:val="TableParagraph"/>
              <w:kinsoku w:val="0"/>
              <w:overflowPunct w:val="0"/>
              <w:rPr>
                <w:sz w:val="20"/>
                <w:szCs w:val="20"/>
                <w:highlight w:val="yellow"/>
              </w:rPr>
            </w:pPr>
          </w:p>
        </w:tc>
      </w:tr>
    </w:tbl>
    <w:p w:rsidR="00CC36A4" w:rsidRPr="00015807" w:rsidRDefault="00CC36A4" w:rsidP="009F2506">
      <w:pPr>
        <w:widowControl w:val="0"/>
        <w:autoSpaceDE w:val="0"/>
        <w:autoSpaceDN w:val="0"/>
        <w:adjustRightInd w:val="0"/>
      </w:pPr>
    </w:p>
    <w:p w:rsidR="007E5145" w:rsidRPr="00703700" w:rsidRDefault="004673B0" w:rsidP="004673B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2025 году денежные средства на исполнение показателей </w:t>
      </w:r>
      <w:bookmarkStart w:id="0" w:name="Par552"/>
      <w:bookmarkEnd w:id="0"/>
      <w:r w:rsidR="007E5145">
        <w:t>муниципальной программы</w:t>
      </w:r>
      <w:r>
        <w:t xml:space="preserve"> </w:t>
      </w:r>
      <w:r w:rsidR="007E5145" w:rsidRPr="00703700">
        <w:t>«Социаль</w:t>
      </w:r>
      <w:r w:rsidR="008D2376">
        <w:t>ная поддержка населения» на 202</w:t>
      </w:r>
      <w:r>
        <w:t>5</w:t>
      </w:r>
      <w:r w:rsidR="008D2376">
        <w:t>-202</w:t>
      </w:r>
      <w:r>
        <w:t>7</w:t>
      </w:r>
      <w:r w:rsidR="007E5145" w:rsidRPr="00703700">
        <w:t xml:space="preserve"> годы» </w:t>
      </w:r>
      <w:r>
        <w:t>не выделялись.</w:t>
      </w:r>
    </w:p>
    <w:p w:rsidR="009B370E" w:rsidRDefault="009B370E" w:rsidP="00703700">
      <w:pPr>
        <w:widowControl w:val="0"/>
        <w:autoSpaceDE w:val="0"/>
        <w:autoSpaceDN w:val="0"/>
        <w:adjustRightInd w:val="0"/>
        <w:jc w:val="center"/>
      </w:pPr>
    </w:p>
    <w:p w:rsidR="007E5145" w:rsidRDefault="007E5145" w:rsidP="009F2506">
      <w:pPr>
        <w:widowControl w:val="0"/>
        <w:autoSpaceDE w:val="0"/>
        <w:autoSpaceDN w:val="0"/>
        <w:adjustRightInd w:val="0"/>
        <w:jc w:val="both"/>
      </w:pPr>
    </w:p>
    <w:p w:rsidR="00D114BF" w:rsidRPr="003B3545" w:rsidRDefault="00D114BF" w:rsidP="00D114BF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2F5303" w:rsidRDefault="002A653A" w:rsidP="00D114B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</w:t>
      </w:r>
      <w:r w:rsidR="002F5303">
        <w:t>,</w:t>
      </w:r>
    </w:p>
    <w:p w:rsidR="00D114BF" w:rsidRDefault="002F5303" w:rsidP="00D114BF">
      <w:pPr>
        <w:widowControl w:val="0"/>
        <w:autoSpaceDE w:val="0"/>
        <w:autoSpaceDN w:val="0"/>
        <w:adjustRightInd w:val="0"/>
        <w:ind w:firstLine="540"/>
        <w:jc w:val="both"/>
      </w:pPr>
      <w:r>
        <w:t>куратор програм</w:t>
      </w:r>
      <w:r w:rsidR="00BE4342">
        <w:t>м</w:t>
      </w:r>
      <w:r>
        <w:t>ы</w:t>
      </w:r>
      <w:r w:rsidR="00D114BF" w:rsidRPr="003B3545">
        <w:t xml:space="preserve">                                        </w:t>
      </w:r>
      <w:r w:rsidR="00D114BF">
        <w:t xml:space="preserve">                     В.В. </w:t>
      </w:r>
      <w:r w:rsidR="00803753">
        <w:t>Руднева</w:t>
      </w:r>
    </w:p>
    <w:p w:rsidR="007E5145" w:rsidRDefault="007E5145" w:rsidP="009E2088">
      <w:pPr>
        <w:widowControl w:val="0"/>
        <w:autoSpaceDE w:val="0"/>
        <w:autoSpaceDN w:val="0"/>
        <w:adjustRightInd w:val="0"/>
        <w:ind w:firstLine="540"/>
        <w:jc w:val="both"/>
      </w:pPr>
    </w:p>
    <w:p w:rsidR="00AF42A3" w:rsidRDefault="00AF42A3" w:rsidP="009E2088">
      <w:pPr>
        <w:widowControl w:val="0"/>
        <w:autoSpaceDE w:val="0"/>
        <w:autoSpaceDN w:val="0"/>
        <w:adjustRightInd w:val="0"/>
        <w:jc w:val="right"/>
        <w:outlineLvl w:val="1"/>
        <w:sectPr w:rsidR="00AF42A3" w:rsidSect="00AF42A3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60"/>
        </w:sectPr>
      </w:pPr>
    </w:p>
    <w:p w:rsidR="007E5145" w:rsidRPr="00015807" w:rsidRDefault="007E5145" w:rsidP="00AF42A3">
      <w:pPr>
        <w:widowControl w:val="0"/>
        <w:autoSpaceDE w:val="0"/>
        <w:autoSpaceDN w:val="0"/>
        <w:adjustRightInd w:val="0"/>
        <w:outlineLvl w:val="1"/>
      </w:pP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  <w:outlineLvl w:val="1"/>
      </w:pPr>
    </w:p>
    <w:p w:rsidR="002A653A" w:rsidRDefault="002A653A" w:rsidP="002A653A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2A653A" w:rsidRDefault="002A653A" w:rsidP="002A653A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2A653A" w:rsidRDefault="002A653A" w:rsidP="002A653A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2A653A" w:rsidRDefault="002A653A" w:rsidP="002A653A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№ 1342</w:t>
      </w:r>
      <w:r w:rsidRPr="00D7074B">
        <w:t xml:space="preserve">-п    от </w:t>
      </w:r>
      <w:r>
        <w:t>17.12.2025</w:t>
      </w:r>
    </w:p>
    <w:p w:rsidR="007E5145" w:rsidRDefault="007E5145" w:rsidP="009E2088">
      <w:pPr>
        <w:widowControl w:val="0"/>
        <w:autoSpaceDE w:val="0"/>
        <w:autoSpaceDN w:val="0"/>
        <w:adjustRightInd w:val="0"/>
        <w:jc w:val="right"/>
      </w:pPr>
    </w:p>
    <w:p w:rsidR="00A83D0E" w:rsidRPr="00A95E69" w:rsidRDefault="00A83D0E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EB74C5" w:rsidRPr="00A95E69" w:rsidRDefault="00EB74C5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EB74C5" w:rsidRPr="00A95E69" w:rsidRDefault="00EB74C5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A83D0E" w:rsidRPr="00671D59" w:rsidRDefault="00A83D0E" w:rsidP="0000297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560" w:type="dxa"/>
        <w:tblInd w:w="93" w:type="dxa"/>
        <w:tblLook w:val="04A0"/>
      </w:tblPr>
      <w:tblGrid>
        <w:gridCol w:w="5940"/>
        <w:gridCol w:w="1900"/>
        <w:gridCol w:w="1720"/>
      </w:tblGrid>
      <w:tr w:rsidR="00671D59" w:rsidRPr="00671D59" w:rsidTr="00671D59">
        <w:trPr>
          <w:trHeight w:val="855"/>
        </w:trPr>
        <w:tc>
          <w:tcPr>
            <w:tcW w:w="9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71D59" w:rsidRPr="0035687D" w:rsidRDefault="00671D59" w:rsidP="00671D59">
            <w:r w:rsidRPr="0035687D">
              <w:t>Финансовое обеспечение (исполнение) муниципальной программы «Социальная поддержка населения» на 2025-2027 годы за 2025 год</w:t>
            </w:r>
          </w:p>
        </w:tc>
      </w:tr>
      <w:tr w:rsidR="00671D5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D59" w:rsidRPr="0035687D" w:rsidRDefault="00671D59" w:rsidP="00671D59">
            <w:r w:rsidRPr="0035687D"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D59" w:rsidRPr="0035687D" w:rsidRDefault="00671D59" w:rsidP="00671D59">
            <w:pPr>
              <w:jc w:val="center"/>
            </w:pPr>
            <w:r w:rsidRPr="0035687D">
              <w:t>Объем финансового обеспечения, тыс. рублей</w:t>
            </w:r>
          </w:p>
        </w:tc>
      </w:tr>
      <w:tr w:rsidR="00671D5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D59" w:rsidRPr="0035687D" w:rsidRDefault="00671D59" w:rsidP="00671D59">
            <w:r w:rsidRPr="0035687D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D59" w:rsidRPr="0035687D" w:rsidRDefault="00671D59" w:rsidP="00671D59">
            <w:pPr>
              <w:jc w:val="center"/>
            </w:pPr>
            <w:r w:rsidRPr="0035687D">
              <w:t>план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D59" w:rsidRPr="0035687D" w:rsidRDefault="00671D59" w:rsidP="00671D59">
            <w:pPr>
              <w:jc w:val="center"/>
            </w:pPr>
            <w:r w:rsidRPr="0035687D">
              <w:t>кассовое исполнение</w:t>
            </w:r>
          </w:p>
        </w:tc>
      </w:tr>
      <w:tr w:rsidR="00671D5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D59" w:rsidRPr="00D765F5" w:rsidRDefault="00671D59" w:rsidP="00671D59">
            <w:pPr>
              <w:jc w:val="center"/>
              <w:rPr>
                <w:b/>
                <w:sz w:val="20"/>
                <w:szCs w:val="20"/>
              </w:rPr>
            </w:pPr>
            <w:r w:rsidRPr="00D765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D59" w:rsidRPr="00D765F5" w:rsidRDefault="00671D59" w:rsidP="00671D59">
            <w:pPr>
              <w:jc w:val="center"/>
              <w:rPr>
                <w:b/>
                <w:sz w:val="20"/>
                <w:szCs w:val="20"/>
              </w:rPr>
            </w:pPr>
            <w:r w:rsidRPr="00D765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D59" w:rsidRPr="00D765F5" w:rsidRDefault="00671D59" w:rsidP="00671D59">
            <w:pPr>
              <w:jc w:val="center"/>
              <w:rPr>
                <w:b/>
                <w:sz w:val="20"/>
                <w:szCs w:val="20"/>
              </w:rPr>
            </w:pPr>
            <w:r w:rsidRPr="00D765F5">
              <w:rPr>
                <w:b/>
                <w:sz w:val="20"/>
                <w:szCs w:val="20"/>
              </w:rPr>
              <w:t>3</w:t>
            </w:r>
          </w:p>
        </w:tc>
      </w:tr>
      <w:tr w:rsidR="00671D59" w:rsidRPr="00671D59" w:rsidTr="00671D59">
        <w:trPr>
          <w:trHeight w:val="54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D59" w:rsidRPr="00D765F5" w:rsidRDefault="00671D59" w:rsidP="00671D5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765F5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«Социальная поддержка населения" на 2025-2027 годы,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D59" w:rsidRPr="00A95E69" w:rsidRDefault="00B56D49" w:rsidP="00671D59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95E69">
              <w:rPr>
                <w:b/>
                <w:bCs/>
                <w:sz w:val="20"/>
                <w:szCs w:val="20"/>
                <w:lang w:val="en-US"/>
              </w:rPr>
              <w:t>306903</w:t>
            </w:r>
            <w:r w:rsidRPr="00A95E69">
              <w:rPr>
                <w:b/>
                <w:bCs/>
                <w:sz w:val="20"/>
                <w:szCs w:val="20"/>
              </w:rPr>
              <w:t>,</w:t>
            </w:r>
            <w:r w:rsidRPr="00A95E69">
              <w:rPr>
                <w:b/>
                <w:bCs/>
                <w:sz w:val="20"/>
                <w:szCs w:val="20"/>
                <w:lang w:val="en-US"/>
              </w:rPr>
              <w:t>17242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D59" w:rsidRPr="00A95E69" w:rsidRDefault="00B56D49" w:rsidP="00671D59">
            <w:pPr>
              <w:jc w:val="right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300476,47827</w:t>
            </w:r>
          </w:p>
        </w:tc>
      </w:tr>
      <w:tr w:rsidR="00B56D49" w:rsidRPr="00671D59" w:rsidTr="00671D59">
        <w:trPr>
          <w:trHeight w:val="27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D765F5" w:rsidRDefault="00B56D49" w:rsidP="00671D59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765F5">
              <w:rPr>
                <w:b/>
                <w:i/>
                <w:iCs/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730A1A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95E69">
              <w:rPr>
                <w:b/>
                <w:bCs/>
                <w:sz w:val="20"/>
                <w:szCs w:val="20"/>
                <w:lang w:val="en-US"/>
              </w:rPr>
              <w:t>306903</w:t>
            </w:r>
            <w:r w:rsidRPr="00A95E69">
              <w:rPr>
                <w:b/>
                <w:bCs/>
                <w:sz w:val="20"/>
                <w:szCs w:val="20"/>
              </w:rPr>
              <w:t>,</w:t>
            </w:r>
            <w:r w:rsidRPr="00A95E69">
              <w:rPr>
                <w:b/>
                <w:bCs/>
                <w:sz w:val="20"/>
                <w:szCs w:val="20"/>
                <w:lang w:val="en-US"/>
              </w:rPr>
              <w:t>17242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730A1A">
            <w:pPr>
              <w:jc w:val="right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>300476,47827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i/>
                <w:iCs/>
                <w:sz w:val="20"/>
                <w:szCs w:val="20"/>
              </w:rPr>
            </w:pPr>
            <w:r w:rsidRPr="00A95E69">
              <w:rPr>
                <w:i/>
                <w:iCs/>
                <w:sz w:val="20"/>
                <w:szCs w:val="20"/>
              </w:rPr>
              <w:t>13033,</w:t>
            </w:r>
            <w:r w:rsidR="001F15E0" w:rsidRPr="00A95E69">
              <w:rPr>
                <w:i/>
                <w:iCs/>
                <w:sz w:val="20"/>
                <w:szCs w:val="20"/>
              </w:rPr>
              <w:t>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1F15E0" w:rsidP="00671D59">
            <w:pPr>
              <w:jc w:val="right"/>
              <w:rPr>
                <w:i/>
                <w:iCs/>
                <w:sz w:val="20"/>
                <w:szCs w:val="20"/>
              </w:rPr>
            </w:pPr>
            <w:r w:rsidRPr="00A95E69">
              <w:rPr>
                <w:i/>
                <w:iCs/>
                <w:sz w:val="20"/>
                <w:szCs w:val="20"/>
              </w:rPr>
              <w:t>13033,</w:t>
            </w:r>
            <w:r w:rsidR="00A029FE" w:rsidRPr="00A95E69">
              <w:rPr>
                <w:i/>
                <w:iCs/>
                <w:sz w:val="20"/>
                <w:szCs w:val="20"/>
              </w:rPr>
              <w:t>52480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>228636,1</w:t>
            </w:r>
            <w:r w:rsidR="001F15E0" w:rsidRPr="00A95E69">
              <w:rPr>
                <w:sz w:val="20"/>
                <w:szCs w:val="20"/>
              </w:rPr>
              <w:t>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>222429,71283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4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  <w:r w:rsidRPr="00671D59">
              <w:rPr>
                <w:i/>
                <w:iCs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2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b/>
                <w:bCs/>
                <w:sz w:val="20"/>
                <w:szCs w:val="20"/>
              </w:rPr>
            </w:pPr>
            <w:r w:rsidRPr="00671D59">
              <w:rPr>
                <w:b/>
                <w:bCs/>
                <w:sz w:val="20"/>
                <w:szCs w:val="20"/>
              </w:rPr>
              <w:t>1.Подпрограмма «Меры социальной поддержки отдельных категорий граждан»</w:t>
            </w:r>
            <w:r w:rsidRPr="00671D59">
              <w:rPr>
                <w:b/>
                <w:bCs/>
                <w:i/>
                <w:iCs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 xml:space="preserve">42726,20521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b/>
                <w:bCs/>
                <w:sz w:val="20"/>
                <w:szCs w:val="20"/>
              </w:rPr>
            </w:pPr>
            <w:r w:rsidRPr="00A95E69">
              <w:rPr>
                <w:b/>
                <w:bCs/>
                <w:sz w:val="20"/>
                <w:szCs w:val="20"/>
              </w:rPr>
              <w:t xml:space="preserve">42478,95019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i/>
                <w:iCs/>
                <w:sz w:val="20"/>
                <w:szCs w:val="20"/>
              </w:rPr>
            </w:pPr>
            <w:r w:rsidRPr="00A95E69">
              <w:rPr>
                <w:i/>
                <w:iCs/>
                <w:sz w:val="20"/>
                <w:szCs w:val="20"/>
              </w:rPr>
              <w:t xml:space="preserve">42726,20521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i/>
                <w:iCs/>
                <w:sz w:val="20"/>
                <w:szCs w:val="20"/>
              </w:rPr>
            </w:pPr>
            <w:r w:rsidRPr="00A95E69">
              <w:rPr>
                <w:i/>
                <w:iCs/>
                <w:sz w:val="20"/>
                <w:szCs w:val="20"/>
              </w:rPr>
              <w:t xml:space="preserve">42478,95019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27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1.1. Обеспечение мер социальной поддержки ветеранов труда в соответствии с Законом  Кемеровской области от 20 декабря 2004 года №105-ОЗ "О мерах социальной поддержки отдельной категории ветеранов Великой Отечественной войны и ветеранов труда",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1000,00000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sz w:val="20"/>
                <w:szCs w:val="20"/>
              </w:rPr>
            </w:pPr>
            <w:r w:rsidRPr="00A95E69">
              <w:rPr>
                <w:sz w:val="20"/>
                <w:szCs w:val="20"/>
              </w:rPr>
              <w:t xml:space="preserve">1000,00000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i/>
                <w:iCs/>
                <w:sz w:val="20"/>
                <w:szCs w:val="20"/>
              </w:rPr>
            </w:pPr>
            <w:r w:rsidRPr="00A95E69">
              <w:rPr>
                <w:i/>
                <w:iCs/>
                <w:sz w:val="20"/>
                <w:szCs w:val="20"/>
              </w:rPr>
              <w:t xml:space="preserve">1000,00000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i/>
                <w:iCs/>
                <w:sz w:val="20"/>
                <w:szCs w:val="20"/>
              </w:rPr>
            </w:pPr>
            <w:r w:rsidRPr="00A95E69">
              <w:rPr>
                <w:i/>
                <w:iCs/>
                <w:sz w:val="20"/>
                <w:szCs w:val="20"/>
              </w:rPr>
              <w:t xml:space="preserve">1000,00000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 xml:space="preserve">1000,00000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 xml:space="preserve">1000,00000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lastRenderedPageBreak/>
              <w:t>1.2.</w:t>
            </w:r>
            <w:r w:rsidRPr="00671D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1D59">
              <w:rPr>
                <w:color w:val="000000"/>
                <w:sz w:val="20"/>
                <w:szCs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</w:t>
            </w:r>
            <w:proofErr w:type="gramEnd"/>
            <w:r w:rsidRPr="00671D59">
              <w:rPr>
                <w:color w:val="000000"/>
                <w:sz w:val="20"/>
                <w:szCs w:val="20"/>
              </w:rPr>
              <w:t xml:space="preserve"> №105-ОЗ "О мерах социальной поддержки отдельной категории ветеранов Великой Отечественной войны и ветеранов труда"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53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1.3. Обеспечение мер социальной поддержки реабилитированных лиц и лиц, признанных пострадавшими от политических репрессий в соответствии с Законом  Кемеровской области от 20 декабря 2004 года №114-ОЗ "О мерах социальной поддержки реабилитированных лиц и лиц, признанных пострадавшими от политических репрессий"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60,00000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60,00000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27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1.4. Меры социальной поддержки отдельных категорий многодетных матерей  в соответствии с Законом  Кемеровской области от 8 апреля 2008 года №14-ОЗ "О мерах социальной поддержки отдельных категорий многодетных матерей"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67,00000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67,00000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67,00000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67,00000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67,00000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67,00000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27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1.5.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Меры социальной  поддержки отдельной категории приёмных матерей в соответствии с Законом Кемеровской области от 7 февраля 2013 года № 9-ОЗ "О мерах социальной поддержки отдельной категории приемных матерей"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02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1.6. Меры социальной поддержки отдельных категорий граждан в соответствии с Законом Кемеровской области от 27 января 2005года № 15- </w:t>
            </w:r>
            <w:proofErr w:type="gramStart"/>
            <w:r w:rsidRPr="00671D59">
              <w:rPr>
                <w:sz w:val="20"/>
                <w:szCs w:val="20"/>
              </w:rPr>
              <w:t>ОЗ</w:t>
            </w:r>
            <w:proofErr w:type="gramEnd"/>
            <w:r w:rsidRPr="00671D59">
              <w:rPr>
                <w:sz w:val="20"/>
                <w:szCs w:val="20"/>
              </w:rPr>
              <w:t xml:space="preserve"> "О мерах социальной поддержки отдельных категорий граждан"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100,00000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81,90000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81,90000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81,90000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27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1.7. 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 года №104-ОЗ "О некоторых вопросах в сфере погребения и похоронного дела в Кемеровской области "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1106,00000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1022,03927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1106,00000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1022,03927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1106,00000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1022,03927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1.8 Реализация мероприятий, направленных на социальную поддержку лиц,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замещавших выборные муниципальные должности и муниципальные должности, в том числе: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10295,91864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10295,07039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10295,91864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10295,07039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27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t>1.9 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 членов их семей и семей, имеющих несовершеннолетних детей,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1.10 Реализация мероприятий, направленных на социальную поддержку Почётных граждан </w:t>
            </w:r>
            <w:proofErr w:type="spellStart"/>
            <w:r w:rsidRPr="00671D59">
              <w:rPr>
                <w:sz w:val="20"/>
                <w:szCs w:val="20"/>
              </w:rPr>
              <w:t>Ташт</w:t>
            </w:r>
            <w:r w:rsidR="006828A0">
              <w:rPr>
                <w:sz w:val="20"/>
                <w:szCs w:val="20"/>
              </w:rPr>
              <w:t>агольского</w:t>
            </w:r>
            <w:proofErr w:type="spellEnd"/>
            <w:r w:rsidR="006828A0">
              <w:rPr>
                <w:sz w:val="20"/>
                <w:szCs w:val="20"/>
              </w:rPr>
              <w:t xml:space="preserve"> муниципального округа</w:t>
            </w:r>
            <w:r w:rsidRPr="00671D59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4059,30102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4004,85308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4059,30102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4004,85308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1.11 Реализация мероприятий, направленных на социальную поддержку членов семей граждан, подвергшихся воздействию радиации,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84,20000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64,64954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84,20000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64,64954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lastRenderedPageBreak/>
              <w:t>1.12 Реализация мероприятий, направленных на социальную поддержку малоимущих граждан по оказанию адресной помощи,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24791,46435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24750,17300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24791,46435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24750,17300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1.13 Реализация мероприятий, направленных на социальную поддержку ветеранов боевых действий,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785,44620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A95E6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95E69">
              <w:rPr>
                <w:rFonts w:ascii="Arial CYR" w:hAnsi="Arial CYR" w:cs="Arial CYR"/>
                <w:sz w:val="20"/>
                <w:szCs w:val="20"/>
              </w:rPr>
              <w:t xml:space="preserve">756,38991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785,44620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756,38991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t>1.14 Реализация мероприятий, направленных на социальную поддержку граждан, имеющих Медаль "З</w:t>
            </w:r>
            <w:r w:rsidR="009109A7">
              <w:rPr>
                <w:color w:val="000000"/>
                <w:sz w:val="20"/>
                <w:szCs w:val="20"/>
              </w:rPr>
              <w:t xml:space="preserve">а служение </w:t>
            </w:r>
            <w:proofErr w:type="spellStart"/>
            <w:r w:rsidR="009109A7">
              <w:rPr>
                <w:color w:val="000000"/>
                <w:sz w:val="20"/>
                <w:szCs w:val="20"/>
              </w:rPr>
              <w:t>Таштагольскому</w:t>
            </w:r>
            <w:proofErr w:type="spellEnd"/>
            <w:r w:rsidR="009109A7">
              <w:rPr>
                <w:color w:val="000000"/>
                <w:sz w:val="20"/>
                <w:szCs w:val="20"/>
              </w:rPr>
              <w:t xml:space="preserve"> округу</w:t>
            </w:r>
            <w:r w:rsidRPr="00671D59">
              <w:rPr>
                <w:color w:val="000000"/>
                <w:sz w:val="20"/>
                <w:szCs w:val="20"/>
              </w:rPr>
              <w:t>" трёх степеней,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376,87500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376,87500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376,87500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376,87500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27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1.15 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671D59">
              <w:rPr>
                <w:sz w:val="20"/>
                <w:szCs w:val="20"/>
              </w:rPr>
              <w:t>извещателями</w:t>
            </w:r>
            <w:proofErr w:type="spellEnd"/>
            <w:r w:rsidRPr="00671D59">
              <w:rPr>
                <w:sz w:val="20"/>
                <w:szCs w:val="20"/>
              </w:rPr>
              <w:t xml:space="preserve"> и (или) датчиками (</w:t>
            </w:r>
            <w:proofErr w:type="spellStart"/>
            <w:r w:rsidRPr="00671D59">
              <w:rPr>
                <w:sz w:val="20"/>
                <w:szCs w:val="20"/>
              </w:rPr>
              <w:t>извещателями</w:t>
            </w:r>
            <w:proofErr w:type="spellEnd"/>
            <w:r w:rsidRPr="00671D59">
              <w:rPr>
                <w:sz w:val="20"/>
                <w:szCs w:val="20"/>
              </w:rPr>
              <w:t>) угарного газа в соответствии с Законом Кемеровской области - Кузбасса от 5 октября 2022 года № 109-ОЗ</w:t>
            </w:r>
            <w:proofErr w:type="gramStart"/>
            <w:r w:rsidRPr="00671D59">
              <w:rPr>
                <w:sz w:val="20"/>
                <w:szCs w:val="20"/>
              </w:rPr>
              <w:t xml:space="preserve"> ,</w:t>
            </w:r>
            <w:proofErr w:type="gramEnd"/>
            <w:r w:rsidRPr="00671D59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b/>
                <w:bCs/>
                <w:sz w:val="20"/>
                <w:szCs w:val="20"/>
              </w:rPr>
            </w:pPr>
            <w:r w:rsidRPr="00671D59">
              <w:rPr>
                <w:b/>
                <w:bCs/>
                <w:sz w:val="20"/>
                <w:szCs w:val="20"/>
              </w:rPr>
              <w:t xml:space="preserve">2.Подпрограмма "Доступная среда для инвалидов и других </w:t>
            </w:r>
            <w:proofErr w:type="spellStart"/>
            <w:r w:rsidRPr="00671D59">
              <w:rPr>
                <w:b/>
                <w:bCs/>
                <w:sz w:val="20"/>
                <w:szCs w:val="20"/>
              </w:rPr>
              <w:t>маломобильных</w:t>
            </w:r>
            <w:proofErr w:type="spellEnd"/>
            <w:r w:rsidRPr="00671D59">
              <w:rPr>
                <w:b/>
                <w:bCs/>
                <w:sz w:val="20"/>
                <w:szCs w:val="20"/>
              </w:rPr>
              <w:t xml:space="preserve"> граждан",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67729B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  <w:r w:rsidR="00B56D49" w:rsidRPr="006556B6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556B6" w:rsidRDefault="0067729B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>0</w:t>
            </w:r>
            <w:r w:rsidR="00B56D49"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556B6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556B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2.1Реализация мероприятий, направленных на социальную поддержку инвалидов и других </w:t>
            </w:r>
            <w:proofErr w:type="spellStart"/>
            <w:r w:rsidRPr="00671D59">
              <w:rPr>
                <w:sz w:val="20"/>
                <w:szCs w:val="20"/>
              </w:rPr>
              <w:t>маломобильных</w:t>
            </w:r>
            <w:proofErr w:type="spellEnd"/>
            <w:r w:rsidRPr="00671D59">
              <w:rPr>
                <w:sz w:val="20"/>
                <w:szCs w:val="20"/>
              </w:rPr>
              <w:t xml:space="preserve"> граждан, в том числе</w:t>
            </w:r>
            <w:proofErr w:type="gramStart"/>
            <w:r w:rsidRPr="00671D59">
              <w:rPr>
                <w:sz w:val="20"/>
                <w:szCs w:val="20"/>
              </w:rPr>
              <w:t>:.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67729B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  <w:r w:rsidR="00B56D49" w:rsidRPr="00671D59">
              <w:rPr>
                <w:rFonts w:ascii="Arial CYR" w:hAnsi="Arial CYR" w:cs="Arial CYR"/>
                <w:sz w:val="20"/>
                <w:szCs w:val="20"/>
              </w:rPr>
              <w:t xml:space="preserve">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Местный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67729B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0</w:t>
            </w:r>
            <w:r w:rsidR="00B56D49"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b/>
                <w:bCs/>
                <w:sz w:val="20"/>
                <w:szCs w:val="20"/>
              </w:rPr>
            </w:pPr>
            <w:r w:rsidRPr="00671D59">
              <w:rPr>
                <w:b/>
                <w:bCs/>
                <w:sz w:val="20"/>
                <w:szCs w:val="20"/>
              </w:rPr>
              <w:t>3.Подпрограмма "Поддержка социально ориентированных некоммерческих  организаций",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2367,70000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2367,70000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2367,70000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2367,70000 </w:t>
            </w:r>
          </w:p>
        </w:tc>
      </w:tr>
      <w:tr w:rsidR="00B56D49" w:rsidRPr="00671D59" w:rsidTr="00671D59">
        <w:trPr>
          <w:trHeight w:val="153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3.1Реализация мероприятий, направленных на социальную поддержку местной общественной организации </w:t>
            </w:r>
            <w:proofErr w:type="spellStart"/>
            <w:r w:rsidRPr="00671D59">
              <w:rPr>
                <w:sz w:val="20"/>
                <w:szCs w:val="20"/>
              </w:rPr>
              <w:t>Таштагольского</w:t>
            </w:r>
            <w:proofErr w:type="spellEnd"/>
            <w:r w:rsidR="006828A0">
              <w:rPr>
                <w:sz w:val="20"/>
                <w:szCs w:val="20"/>
              </w:rPr>
              <w:t xml:space="preserve"> муниципального округа</w:t>
            </w:r>
            <w:r w:rsidRPr="00671D59">
              <w:rPr>
                <w:sz w:val="20"/>
                <w:szCs w:val="20"/>
              </w:rPr>
              <w:t xml:space="preserve"> Всероссийской общественной организации ветеранов (пенсионеров) войны, труда, Вооружённых сил и правоохранительных органов "Совета ветеранов войны и труда", в том числе</w:t>
            </w:r>
            <w:proofErr w:type="gramStart"/>
            <w:r w:rsidRPr="00671D59">
              <w:rPr>
                <w:sz w:val="20"/>
                <w:szCs w:val="20"/>
              </w:rPr>
              <w:t>:.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2154,70000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2154,70000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Местный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2154,70000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2154,70000 </w:t>
            </w:r>
          </w:p>
        </w:tc>
      </w:tr>
      <w:tr w:rsidR="00B56D49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lastRenderedPageBreak/>
              <w:t xml:space="preserve">3.2. Реализация мероприятий, направленных на социальную поддержку </w:t>
            </w:r>
            <w:proofErr w:type="spellStart"/>
            <w:r w:rsidRPr="00671D59">
              <w:rPr>
                <w:sz w:val="20"/>
                <w:szCs w:val="20"/>
              </w:rPr>
              <w:t>Таштагольской</w:t>
            </w:r>
            <w:proofErr w:type="spellEnd"/>
            <w:r w:rsidRPr="00671D59">
              <w:rPr>
                <w:sz w:val="20"/>
                <w:szCs w:val="20"/>
              </w:rPr>
              <w:t xml:space="preserve"> городской общественной организации «Всероссийского общества инвалидов», в том числе</w:t>
            </w:r>
            <w:proofErr w:type="gramStart"/>
            <w:r w:rsidRPr="00671D59">
              <w:rPr>
                <w:sz w:val="20"/>
                <w:szCs w:val="20"/>
              </w:rPr>
              <w:t>:.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213,00000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213,00000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Местный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213,00000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213,00000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D49" w:rsidRPr="00671D59" w:rsidRDefault="00B56D49" w:rsidP="00671D5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71D59">
              <w:rPr>
                <w:b/>
                <w:bCs/>
                <w:color w:val="000000"/>
                <w:sz w:val="20"/>
                <w:szCs w:val="20"/>
              </w:rPr>
              <w:t>4.Подпрограмма "Стоматологическое здоровье жителей",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650,00000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650,00000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650,00000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650,00000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4.1Реализация мероприятий, направленных на стоматологическое здоровье жителей, в том числе</w:t>
            </w:r>
            <w:proofErr w:type="gramStart"/>
            <w:r w:rsidRPr="00671D59">
              <w:rPr>
                <w:sz w:val="20"/>
                <w:szCs w:val="20"/>
              </w:rPr>
              <w:t>:.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650,00000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650,00000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650,00000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671D59" w:rsidRDefault="00B56D49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650,00000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b/>
                <w:bCs/>
                <w:sz w:val="20"/>
                <w:szCs w:val="20"/>
              </w:rPr>
            </w:pPr>
            <w:r w:rsidRPr="00671D59">
              <w:rPr>
                <w:b/>
                <w:bCs/>
                <w:sz w:val="20"/>
                <w:szCs w:val="20"/>
              </w:rPr>
              <w:t>5.Подпрограмма «Развитие социального обслуживания населения»,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D51022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b/>
                <w:bCs/>
                <w:sz w:val="20"/>
                <w:szCs w:val="20"/>
              </w:rPr>
              <w:t>219006,8412</w:t>
            </w:r>
            <w:r w:rsidR="00B56D49" w:rsidRPr="000767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0B7F64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b/>
                <w:bCs/>
                <w:sz w:val="20"/>
                <w:szCs w:val="20"/>
              </w:rPr>
              <w:t>213059,639</w:t>
            </w:r>
            <w:r w:rsidRPr="000767B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6</w:t>
            </w:r>
            <w:r w:rsidR="00B56D49" w:rsidRPr="000767BE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1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CA1C2A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>219006,84125</w:t>
            </w:r>
            <w:r w:rsidR="00B56D49"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0B7F64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>213059,639</w:t>
            </w: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  <w:lang w:val="en-US"/>
              </w:rPr>
              <w:t>6</w:t>
            </w:r>
            <w:r w:rsidR="00B56D49"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32660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>13033,</w:t>
            </w:r>
            <w:r w:rsidRPr="000767BE">
              <w:rPr>
                <w:rFonts w:ascii="Arial CYR" w:hAnsi="Arial CYR" w:cs="Arial CYR"/>
                <w:sz w:val="20"/>
                <w:szCs w:val="20"/>
                <w:lang w:val="en-US"/>
              </w:rPr>
              <w:t>6</w:t>
            </w:r>
            <w:r w:rsidRPr="000767BE">
              <w:rPr>
                <w:rFonts w:ascii="Arial CYR" w:hAnsi="Arial CYR" w:cs="Arial CYR"/>
                <w:sz w:val="20"/>
                <w:szCs w:val="20"/>
              </w:rPr>
              <w:t>000</w:t>
            </w:r>
            <w:r w:rsidRPr="000767BE">
              <w:rPr>
                <w:rFonts w:ascii="Arial CYR" w:hAnsi="Arial CYR" w:cs="Arial CYR"/>
                <w:sz w:val="20"/>
                <w:szCs w:val="20"/>
                <w:lang w:val="en-US"/>
              </w:rPr>
              <w:t>0</w:t>
            </w:r>
            <w:r w:rsidR="00B56D49" w:rsidRPr="000767B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32660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>13033,</w:t>
            </w:r>
            <w:r w:rsidR="001514CE" w:rsidRPr="000767BE">
              <w:rPr>
                <w:rFonts w:ascii="Arial CYR" w:hAnsi="Arial CYR" w:cs="Arial CYR"/>
                <w:sz w:val="20"/>
                <w:szCs w:val="20"/>
              </w:rPr>
              <w:t>52480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730A1A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>191476,</w:t>
            </w:r>
            <w:r w:rsidR="00CA1C2A"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>20</w:t>
            </w:r>
            <w:r w:rsidR="00B56D49"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CA1C2A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>185529,07356</w:t>
            </w:r>
            <w:r w:rsidR="00B56D49" w:rsidRPr="000767BE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153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3A15F3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5.1. </w:t>
            </w:r>
            <w:r w:rsidR="003A15F3" w:rsidRPr="00671D59">
              <w:rPr>
                <w:sz w:val="20"/>
                <w:szCs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4B7840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  <w:lang w:val="en-US"/>
              </w:rPr>
              <w:t>56002</w:t>
            </w:r>
            <w:r w:rsidRPr="000767BE">
              <w:rPr>
                <w:rFonts w:ascii="Arial CYR" w:hAnsi="Arial CYR" w:cs="Arial CYR"/>
                <w:sz w:val="20"/>
                <w:szCs w:val="20"/>
              </w:rPr>
              <w:t>,</w:t>
            </w:r>
            <w:r w:rsidRPr="000767BE">
              <w:rPr>
                <w:rFonts w:ascii="Arial CYR" w:hAnsi="Arial CYR" w:cs="Arial CYR"/>
                <w:sz w:val="20"/>
                <w:szCs w:val="20"/>
                <w:lang w:val="en-US"/>
              </w:rPr>
              <w:t>8</w:t>
            </w:r>
            <w:r w:rsidR="00B56D49" w:rsidRPr="000767BE">
              <w:rPr>
                <w:rFonts w:ascii="Arial CYR" w:hAnsi="Arial CYR" w:cs="Arial CYR"/>
                <w:sz w:val="20"/>
                <w:szCs w:val="20"/>
              </w:rPr>
              <w:t xml:space="preserve">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4B7840" w:rsidP="00E926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>55346,</w:t>
            </w:r>
            <w:r w:rsidRPr="000767BE">
              <w:rPr>
                <w:rFonts w:ascii="Arial CYR" w:hAnsi="Arial CYR" w:cs="Arial CYR"/>
                <w:sz w:val="20"/>
                <w:szCs w:val="20"/>
                <w:lang w:val="en-US"/>
              </w:rPr>
              <w:t>5</w:t>
            </w:r>
            <w:r w:rsidR="00B56D49" w:rsidRPr="000767BE">
              <w:rPr>
                <w:rFonts w:ascii="Arial CYR" w:hAnsi="Arial CYR" w:cs="Arial CYR"/>
                <w:sz w:val="20"/>
                <w:szCs w:val="20"/>
              </w:rPr>
              <w:t xml:space="preserve">0000 </w:t>
            </w:r>
          </w:p>
        </w:tc>
      </w:tr>
      <w:tr w:rsidR="00B56D49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E926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B56D49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49" w:rsidRPr="00671D59" w:rsidRDefault="00B56D49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6D49" w:rsidRPr="000767BE" w:rsidRDefault="00B56D49" w:rsidP="00E926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4B7840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40" w:rsidRPr="00671D59" w:rsidRDefault="004B7840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840" w:rsidRPr="000767BE" w:rsidRDefault="004B7840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  <w:lang w:val="en-US"/>
              </w:rPr>
              <w:t>56002</w:t>
            </w:r>
            <w:r w:rsidRPr="000767BE">
              <w:rPr>
                <w:rFonts w:ascii="Arial CYR" w:hAnsi="Arial CYR" w:cs="Arial CYR"/>
                <w:sz w:val="20"/>
                <w:szCs w:val="20"/>
              </w:rPr>
              <w:t>,</w:t>
            </w:r>
            <w:r w:rsidRPr="000767BE">
              <w:rPr>
                <w:rFonts w:ascii="Arial CYR" w:hAnsi="Arial CYR" w:cs="Arial CYR"/>
                <w:sz w:val="20"/>
                <w:szCs w:val="20"/>
                <w:lang w:val="en-US"/>
              </w:rPr>
              <w:t>8</w:t>
            </w: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840" w:rsidRPr="000767BE" w:rsidRDefault="004B7840" w:rsidP="00E926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767BE">
              <w:rPr>
                <w:rFonts w:ascii="Arial CYR" w:hAnsi="Arial CYR" w:cs="Arial CYR"/>
                <w:sz w:val="20"/>
                <w:szCs w:val="20"/>
              </w:rPr>
              <w:t>55346,</w:t>
            </w:r>
            <w:r w:rsidRPr="000767BE">
              <w:rPr>
                <w:rFonts w:ascii="Arial CYR" w:hAnsi="Arial CYR" w:cs="Arial CYR"/>
                <w:sz w:val="20"/>
                <w:szCs w:val="20"/>
                <w:lang w:val="en-US"/>
              </w:rPr>
              <w:t>5</w:t>
            </w:r>
            <w:r w:rsidRPr="000767BE">
              <w:rPr>
                <w:rFonts w:ascii="Arial CYR" w:hAnsi="Arial CYR" w:cs="Arial CYR"/>
                <w:sz w:val="20"/>
                <w:szCs w:val="20"/>
              </w:rPr>
              <w:t xml:space="preserve">0000 </w:t>
            </w:r>
          </w:p>
        </w:tc>
      </w:tr>
      <w:tr w:rsidR="004B7840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40" w:rsidRPr="00671D59" w:rsidRDefault="004B7840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840" w:rsidRPr="00671D59" w:rsidRDefault="004B7840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4F1" w:rsidRPr="000C14F1" w:rsidRDefault="004B7840" w:rsidP="000C14F1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E207CD" w:rsidRDefault="00E207CD" w:rsidP="00671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E207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Предоставление </w:t>
            </w:r>
            <w:proofErr w:type="gramStart"/>
            <w:r>
              <w:rPr>
                <w:sz w:val="20"/>
                <w:szCs w:val="20"/>
              </w:rPr>
              <w:t>Меры социальной поддержки работников муниципальных учреждений социального обслуживания</w:t>
            </w:r>
            <w:proofErr w:type="gramEnd"/>
            <w:r>
              <w:rPr>
                <w:sz w:val="20"/>
                <w:szCs w:val="20"/>
              </w:rPr>
              <w:t xml:space="preserve">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обслуживания», в том числе:.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2D7A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2D7A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2D7AC0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2D7AC0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2D7AC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860A14" w:rsidP="00671D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C4207F">
              <w:rPr>
                <w:color w:val="000000"/>
                <w:sz w:val="20"/>
                <w:szCs w:val="20"/>
              </w:rPr>
              <w:t>3</w:t>
            </w:r>
            <w:r w:rsidR="00E207CD" w:rsidRPr="00671D59">
              <w:rPr>
                <w:color w:val="000000"/>
                <w:sz w:val="20"/>
                <w:szCs w:val="20"/>
              </w:rPr>
              <w:t>. Реализация мероприятий, направленных на повышение эффективности управления системой социального обслуживания населения</w:t>
            </w:r>
            <w:r w:rsidR="00E207CD" w:rsidRPr="00671D5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E207CD" w:rsidRPr="00671D59">
              <w:rPr>
                <w:rFonts w:ascii="Arial CYR" w:hAnsi="Arial CYR" w:cs="Arial CYR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13104,64105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13104,64105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13104,64105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13104,64105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153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C4207F" w:rsidP="00671D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1777DE">
              <w:rPr>
                <w:color w:val="000000"/>
                <w:sz w:val="20"/>
                <w:szCs w:val="20"/>
              </w:rPr>
              <w:t>4</w:t>
            </w:r>
            <w:r w:rsidR="00E207CD" w:rsidRPr="00671D59">
              <w:rPr>
                <w:color w:val="000000"/>
                <w:sz w:val="20"/>
                <w:szCs w:val="20"/>
              </w:rPr>
              <w:t>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134787,50000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129496,59836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lastRenderedPageBreak/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134787,50000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129496,59836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134787,50000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129496,59836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1777DE" w:rsidP="00671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0627C6">
              <w:rPr>
                <w:sz w:val="20"/>
                <w:szCs w:val="20"/>
              </w:rPr>
              <w:t>5</w:t>
            </w:r>
            <w:r w:rsidR="00E207CD" w:rsidRPr="00671D59">
              <w:rPr>
                <w:sz w:val="20"/>
                <w:szCs w:val="20"/>
              </w:rPr>
              <w:t>.</w:t>
            </w:r>
            <w:r w:rsidR="00E207CD" w:rsidRPr="00671D59">
              <w:rPr>
                <w:rFonts w:ascii="Arial CYR" w:hAnsi="Arial CYR" w:cs="Arial CYR"/>
                <w:sz w:val="20"/>
                <w:szCs w:val="20"/>
              </w:rPr>
              <w:t xml:space="preserve"> Создание системы долговременного ухода за гражданами пожилого возраста и инвалидами,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13719,50000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13719,50000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13719,50000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13719,50000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0627C6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  <w:lang w:val="en-US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  <w:lang w:val="en-US"/>
              </w:rPr>
              <w:t>13033</w:t>
            </w: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>,</w:t>
            </w:r>
            <w:r w:rsidR="00615412" w:rsidRPr="00CA3F30">
              <w:rPr>
                <w:rFonts w:ascii="Arial CYR" w:hAnsi="Arial CYR" w:cs="Arial CYR"/>
                <w:i/>
                <w:iCs/>
                <w:sz w:val="20"/>
                <w:szCs w:val="20"/>
                <w:lang w:val="en-US"/>
              </w:rPr>
              <w:t>6</w:t>
            </w:r>
            <w:r w:rsidR="004C11C6">
              <w:rPr>
                <w:rFonts w:ascii="Arial CYR" w:hAnsi="Arial CYR" w:cs="Arial CYR"/>
                <w:i/>
                <w:iCs/>
                <w:sz w:val="20"/>
                <w:szCs w:val="20"/>
                <w:lang w:val="en-US"/>
              </w:rPr>
              <w:t>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0627C6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  <w:lang w:val="en-US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  <w:lang w:val="en-US"/>
              </w:rPr>
              <w:t>13033</w:t>
            </w: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>,</w:t>
            </w: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  <w:lang w:val="en-US"/>
              </w:rPr>
              <w:t>52480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4C11C6" w:rsidRDefault="00E32097" w:rsidP="00671D59">
            <w:pPr>
              <w:jc w:val="right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>685,9</w:t>
            </w:r>
            <w:r w:rsidR="004C11C6">
              <w:rPr>
                <w:rFonts w:ascii="Arial CYR" w:hAnsi="Arial CYR" w:cs="Arial CYR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32097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>685,97520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5.6. Реализация 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дополнительных мероприятий, направленных на повышение качества жизни населения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130D28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>1392,400</w:t>
            </w:r>
            <w:r w:rsidRPr="00CA3F30">
              <w:rPr>
                <w:rFonts w:ascii="Arial CYR" w:hAnsi="Arial CYR" w:cs="Arial CYR"/>
                <w:sz w:val="20"/>
                <w:szCs w:val="20"/>
                <w:lang w:val="en-US"/>
              </w:rPr>
              <w:t>2</w:t>
            </w:r>
            <w:r w:rsidR="00E207CD" w:rsidRPr="00CA3F30">
              <w:rPr>
                <w:rFonts w:ascii="Arial CYR" w:hAnsi="Arial CYR" w:cs="Arial CYR"/>
                <w:sz w:val="20"/>
                <w:szCs w:val="20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130D28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sz w:val="20"/>
                <w:szCs w:val="20"/>
              </w:rPr>
              <w:t>1392,400</w:t>
            </w:r>
            <w:r w:rsidRPr="00CA3F30">
              <w:rPr>
                <w:rFonts w:ascii="Arial CYR" w:hAnsi="Arial CYR" w:cs="Arial CYR"/>
                <w:sz w:val="20"/>
                <w:szCs w:val="20"/>
                <w:lang w:val="en-US"/>
              </w:rPr>
              <w:t>2</w:t>
            </w:r>
            <w:r w:rsidR="00E207CD" w:rsidRPr="00CA3F30">
              <w:rPr>
                <w:rFonts w:ascii="Arial CYR" w:hAnsi="Arial CYR" w:cs="Arial CYR"/>
                <w:sz w:val="20"/>
                <w:szCs w:val="20"/>
              </w:rPr>
              <w:t xml:space="preserve">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217EFA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>1392,4002</w:t>
            </w:r>
            <w:r w:rsidR="00E207CD"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217EFA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>1392,4002</w:t>
            </w:r>
            <w:r w:rsidR="00E207CD"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b/>
                <w:bCs/>
                <w:sz w:val="20"/>
                <w:szCs w:val="20"/>
              </w:rPr>
            </w:pPr>
            <w:r w:rsidRPr="00671D59">
              <w:rPr>
                <w:b/>
                <w:bCs/>
                <w:sz w:val="20"/>
                <w:szCs w:val="20"/>
              </w:rPr>
              <w:t>6.Подпрограмма «Повышение эффективности управления системой социальной поддержки и социального обслуживания »,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34826,90000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34669,70000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34826,90000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34669,70000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34826,90000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CA3F30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CA3F30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34669,70000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4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  <w:r w:rsidRPr="00671D59">
              <w:rPr>
                <w:i/>
                <w:iCs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6.1. Социальная поддержка и социальное обслуживание населения в части содержания органов местного самоуправления,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34826,90000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34669,70000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Местный бюджет (всего) из них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34826,90000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34669,70000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71D59">
              <w:rPr>
                <w:i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671D59">
              <w:rPr>
                <w:i/>
                <w:iCs/>
                <w:color w:val="000000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671D59">
              <w:rPr>
                <w:i/>
                <w:iCs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34826,90000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34669,70000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4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Объем</w:t>
            </w: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 налоговых расходов муниципального образования (</w:t>
            </w:r>
            <w:proofErr w:type="spellStart"/>
            <w:r w:rsidRPr="00671D59">
              <w:rPr>
                <w:rFonts w:ascii="Arial CYR" w:hAnsi="Arial CYR" w:cs="Arial CYR"/>
                <w:sz w:val="20"/>
                <w:szCs w:val="20"/>
              </w:rPr>
              <w:t>справочно</w:t>
            </w:r>
            <w:proofErr w:type="spellEnd"/>
            <w:r w:rsidRPr="00671D59">
              <w:rPr>
                <w:rFonts w:ascii="Arial CYR" w:hAnsi="Arial CYR" w:cs="Arial CYR"/>
                <w:sz w:val="20"/>
                <w:szCs w:val="20"/>
              </w:rPr>
              <w:t>)</w:t>
            </w:r>
            <w:r w:rsidRPr="00671D59">
              <w:rPr>
                <w:rFonts w:ascii="Arial CYR" w:hAnsi="Arial CYR" w:cs="Arial CYR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b/>
                <w:bCs/>
                <w:sz w:val="20"/>
                <w:szCs w:val="20"/>
              </w:rPr>
            </w:pPr>
            <w:r w:rsidRPr="00671D59">
              <w:rPr>
                <w:b/>
                <w:bCs/>
                <w:sz w:val="20"/>
                <w:szCs w:val="20"/>
              </w:rPr>
              <w:t>7.Подпрограмма "Прочие расходы по социальному обслуживанию и социальной поддержке населения",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3071D4" w:rsidRDefault="00275589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071D4">
              <w:rPr>
                <w:rFonts w:ascii="Arial CYR" w:hAnsi="Arial CYR" w:cs="Arial CYR"/>
                <w:b/>
                <w:bCs/>
                <w:sz w:val="20"/>
                <w:szCs w:val="20"/>
              </w:rPr>
              <w:t>7325,52596</w:t>
            </w:r>
            <w:r w:rsidR="00E207CD" w:rsidRPr="003071D4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3071D4" w:rsidRDefault="00275589" w:rsidP="00671D59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071D4">
              <w:rPr>
                <w:rFonts w:ascii="Arial CYR" w:hAnsi="Arial CYR" w:cs="Arial CYR"/>
                <w:b/>
                <w:bCs/>
                <w:sz w:val="20"/>
                <w:szCs w:val="20"/>
              </w:rPr>
              <w:t>7250,48847</w:t>
            </w:r>
            <w:r w:rsidR="00E207CD" w:rsidRPr="003071D4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i/>
                <w:iCs/>
                <w:sz w:val="20"/>
                <w:szCs w:val="20"/>
              </w:rPr>
            </w:pPr>
            <w:r w:rsidRPr="00671D59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3071D4" w:rsidRDefault="00374A5B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>7325,52596</w:t>
            </w:r>
            <w:r w:rsidR="00E207CD"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3071D4" w:rsidRDefault="00374A5B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>7250,48847</w:t>
            </w:r>
            <w:r w:rsidR="00E207CD"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207CD" w:rsidRPr="00671D59" w:rsidTr="00671D59">
        <w:trPr>
          <w:trHeight w:val="25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3071D4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3071D4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E207CD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 xml:space="preserve">7.1 Реализация мероприятий, направленных на прочие расходы по социальной поддержке населения в </w:t>
            </w:r>
            <w:proofErr w:type="spellStart"/>
            <w:r w:rsidRPr="00671D59">
              <w:rPr>
                <w:sz w:val="20"/>
                <w:szCs w:val="20"/>
              </w:rPr>
              <w:t>Та</w:t>
            </w:r>
            <w:r w:rsidR="00D24548">
              <w:rPr>
                <w:sz w:val="20"/>
                <w:szCs w:val="20"/>
              </w:rPr>
              <w:t>штагольском</w:t>
            </w:r>
            <w:proofErr w:type="spellEnd"/>
            <w:r w:rsidR="00D24548">
              <w:rPr>
                <w:sz w:val="20"/>
                <w:szCs w:val="20"/>
              </w:rPr>
              <w:t xml:space="preserve"> муниципальном округе</w:t>
            </w:r>
            <w:r w:rsidRPr="00671D59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3071D4" w:rsidRDefault="003D275B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>7325,52596</w:t>
            </w:r>
            <w:r w:rsidR="00E207CD"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3071D4" w:rsidRDefault="003D275B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>7250,48847</w:t>
            </w:r>
            <w:r w:rsidR="00E207CD" w:rsidRPr="003071D4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rPr>
                <w:sz w:val="20"/>
                <w:szCs w:val="20"/>
              </w:rPr>
            </w:pPr>
            <w:r w:rsidRPr="00671D59">
              <w:rPr>
                <w:sz w:val="20"/>
                <w:szCs w:val="20"/>
              </w:rPr>
              <w:t>7.1.1 Оказание муниципальных услуг (зарплата 0,5 ставки специалиста по оказанию муниципальных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242,66691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240,56772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lastRenderedPageBreak/>
              <w:t>7.1.2 Приобретение траурных венков, живых цветов участникам ВОВ и гражданам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41,22000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41,22000 </w:t>
            </w:r>
          </w:p>
        </w:tc>
      </w:tr>
      <w:tr w:rsidR="00E207CD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t>7.1.3 Реализация мероприятий, направленных на социальную защиту и социальную поддержку нуждающихся граждан различных категорий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2590,50384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2590,20377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t xml:space="preserve">         – Организация погрузки, доставки, складирования, хранения благотворительного угля для малоимущих семей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2442,30384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2442,00377 </w:t>
            </w:r>
          </w:p>
        </w:tc>
      </w:tr>
      <w:tr w:rsidR="00E207CD" w:rsidRPr="00671D59" w:rsidTr="00671D59">
        <w:trPr>
          <w:trHeight w:val="510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t xml:space="preserve">        –    Организация доставки, овощных наборов для малоимущих семей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148,20000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671D59" w:rsidRDefault="00E207CD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71D59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148,20000 </w:t>
            </w:r>
          </w:p>
        </w:tc>
      </w:tr>
      <w:tr w:rsidR="00E207CD" w:rsidRPr="00671D59" w:rsidTr="00671D59">
        <w:trPr>
          <w:trHeight w:val="765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07CD" w:rsidRPr="00671D59" w:rsidRDefault="00E207CD" w:rsidP="00671D59">
            <w:pPr>
              <w:jc w:val="both"/>
              <w:rPr>
                <w:color w:val="000000"/>
                <w:sz w:val="20"/>
                <w:szCs w:val="20"/>
              </w:rPr>
            </w:pPr>
            <w:r w:rsidRPr="00671D59">
              <w:rPr>
                <w:color w:val="000000"/>
                <w:sz w:val="20"/>
                <w:szCs w:val="20"/>
              </w:rPr>
              <w:t xml:space="preserve">7.1.4 Реализация мероприятий направленных на прочие расходы по социальной поддержке   населения в </w:t>
            </w:r>
            <w:proofErr w:type="spellStart"/>
            <w:r w:rsidRPr="00671D59">
              <w:rPr>
                <w:color w:val="000000"/>
                <w:sz w:val="20"/>
                <w:szCs w:val="20"/>
              </w:rPr>
              <w:t>Таштагольском</w:t>
            </w:r>
            <w:proofErr w:type="spellEnd"/>
            <w:r w:rsidRPr="00671D59">
              <w:rPr>
                <w:color w:val="000000"/>
                <w:sz w:val="20"/>
                <w:szCs w:val="20"/>
              </w:rPr>
              <w:t xml:space="preserve"> муниципальном </w:t>
            </w:r>
            <w:r w:rsidR="00724A93">
              <w:rPr>
                <w:color w:val="000000"/>
                <w:sz w:val="20"/>
                <w:szCs w:val="20"/>
              </w:rPr>
              <w:t>округе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9B0757" w:rsidRDefault="009B0757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B0757">
              <w:rPr>
                <w:rFonts w:ascii="Arial CYR" w:hAnsi="Arial CYR" w:cs="Arial CYR"/>
                <w:i/>
                <w:iCs/>
                <w:sz w:val="20"/>
                <w:szCs w:val="20"/>
              </w:rPr>
              <w:t>4451,13521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CD" w:rsidRPr="009B0757" w:rsidRDefault="009B0757" w:rsidP="00671D59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9B0757">
              <w:rPr>
                <w:rFonts w:ascii="Arial CYR" w:hAnsi="Arial CYR" w:cs="Arial CYR"/>
                <w:i/>
                <w:iCs/>
                <w:sz w:val="20"/>
                <w:szCs w:val="20"/>
              </w:rPr>
              <w:t>4378,49698</w:t>
            </w:r>
          </w:p>
        </w:tc>
      </w:tr>
    </w:tbl>
    <w:p w:rsidR="00D04924" w:rsidRPr="00724A93" w:rsidRDefault="00D04924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D04924" w:rsidRPr="00724A93" w:rsidRDefault="00D04924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A83D0E" w:rsidRPr="00724A93" w:rsidRDefault="00A83D0E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A83D0E" w:rsidRPr="00724A93" w:rsidRDefault="00A83D0E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A83D0E" w:rsidRPr="00724A93" w:rsidRDefault="00A83D0E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A83D0E" w:rsidRPr="00724A93" w:rsidRDefault="00A83D0E" w:rsidP="00002978">
      <w:pPr>
        <w:widowControl w:val="0"/>
        <w:autoSpaceDE w:val="0"/>
        <w:autoSpaceDN w:val="0"/>
        <w:adjustRightInd w:val="0"/>
        <w:ind w:firstLine="540"/>
        <w:jc w:val="both"/>
      </w:pPr>
    </w:p>
    <w:p w:rsidR="00002978" w:rsidRPr="003B3545" w:rsidRDefault="007E5145" w:rsidP="00002978">
      <w:pPr>
        <w:widowControl w:val="0"/>
        <w:autoSpaceDE w:val="0"/>
        <w:autoSpaceDN w:val="0"/>
        <w:adjustRightInd w:val="0"/>
        <w:ind w:firstLine="540"/>
        <w:jc w:val="both"/>
      </w:pPr>
      <w:r>
        <w:br w:type="textWrapping" w:clear="all"/>
      </w:r>
      <w:r w:rsidR="00002978">
        <w:t>Заместитель Г</w:t>
      </w:r>
      <w:r w:rsidR="00002978" w:rsidRPr="003B3545">
        <w:t xml:space="preserve">лавы </w:t>
      </w:r>
      <w:proofErr w:type="spellStart"/>
      <w:r w:rsidR="00002978" w:rsidRPr="003B3545">
        <w:t>Таштагольского</w:t>
      </w:r>
      <w:proofErr w:type="spellEnd"/>
    </w:p>
    <w:p w:rsidR="002A653A" w:rsidRDefault="002A653A" w:rsidP="002A653A">
      <w:pPr>
        <w:widowControl w:val="0"/>
        <w:autoSpaceDE w:val="0"/>
        <w:autoSpaceDN w:val="0"/>
        <w:adjustRightInd w:val="0"/>
        <w:jc w:val="both"/>
      </w:pPr>
      <w:r>
        <w:t xml:space="preserve"> муниципального округа,</w:t>
      </w:r>
    </w:p>
    <w:p w:rsidR="00002978" w:rsidRDefault="002A653A" w:rsidP="002A653A">
      <w:pPr>
        <w:widowControl w:val="0"/>
        <w:autoSpaceDE w:val="0"/>
        <w:autoSpaceDN w:val="0"/>
        <w:adjustRightInd w:val="0"/>
        <w:jc w:val="both"/>
      </w:pPr>
      <w:r>
        <w:t>куратор программы</w:t>
      </w:r>
      <w:r w:rsidR="00002978" w:rsidRPr="003B3545">
        <w:t xml:space="preserve">                                         </w:t>
      </w:r>
      <w:r w:rsidR="00002978">
        <w:t xml:space="preserve">                     В.В. </w:t>
      </w:r>
      <w:r w:rsidR="00A4719B">
        <w:t>Руднева</w:t>
      </w:r>
    </w:p>
    <w:p w:rsidR="007E5145" w:rsidRDefault="007E5145" w:rsidP="006B3492">
      <w:pPr>
        <w:widowControl w:val="0"/>
        <w:autoSpaceDE w:val="0"/>
        <w:autoSpaceDN w:val="0"/>
        <w:adjustRightInd w:val="0"/>
        <w:jc w:val="center"/>
      </w:pPr>
    </w:p>
    <w:p w:rsidR="007E5145" w:rsidRDefault="007E5145" w:rsidP="00370802"/>
    <w:p w:rsidR="007E5145" w:rsidRDefault="007E5145" w:rsidP="00370802"/>
    <w:p w:rsidR="007E5145" w:rsidRDefault="007E5145" w:rsidP="00370802">
      <w:pPr>
        <w:widowControl w:val="0"/>
        <w:autoSpaceDE w:val="0"/>
        <w:autoSpaceDN w:val="0"/>
        <w:adjustRightInd w:val="0"/>
        <w:ind w:firstLine="540"/>
        <w:jc w:val="center"/>
      </w:pPr>
    </w:p>
    <w:sectPr w:rsidR="007E5145" w:rsidSect="000275B8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04137B60"/>
    <w:multiLevelType w:val="multilevel"/>
    <w:tmpl w:val="D2AA463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09C166B5"/>
    <w:multiLevelType w:val="multilevel"/>
    <w:tmpl w:val="C4CC5A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none"/>
      <w:lvlText w:val="3.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>
    <w:nsid w:val="09D85AA5"/>
    <w:multiLevelType w:val="multilevel"/>
    <w:tmpl w:val="7046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0D356919"/>
    <w:multiLevelType w:val="multilevel"/>
    <w:tmpl w:val="0A50E920"/>
    <w:lvl w:ilvl="0">
      <w:start w:val="2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4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5">
    <w:nsid w:val="10CF1BA0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126B4072"/>
    <w:multiLevelType w:val="multilevel"/>
    <w:tmpl w:val="57E2FBF0"/>
    <w:lvl w:ilvl="0">
      <w:start w:val="2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7">
    <w:nsid w:val="16B01630"/>
    <w:multiLevelType w:val="hybridMultilevel"/>
    <w:tmpl w:val="B868FA3E"/>
    <w:lvl w:ilvl="0" w:tplc="74DEDE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8">
    <w:nsid w:val="18743CD1"/>
    <w:multiLevelType w:val="multilevel"/>
    <w:tmpl w:val="ACD021D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>
    <w:nsid w:val="19114A27"/>
    <w:multiLevelType w:val="multilevel"/>
    <w:tmpl w:val="04CC85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10">
    <w:nsid w:val="19AC18AF"/>
    <w:multiLevelType w:val="multilevel"/>
    <w:tmpl w:val="585AEE4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1">
    <w:nsid w:val="221E100F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227462E7"/>
    <w:multiLevelType w:val="multilevel"/>
    <w:tmpl w:val="585AEE4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3">
    <w:nsid w:val="276A51EE"/>
    <w:multiLevelType w:val="hybridMultilevel"/>
    <w:tmpl w:val="A46C3658"/>
    <w:lvl w:ilvl="0" w:tplc="74DEDE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4">
    <w:nsid w:val="292074E1"/>
    <w:multiLevelType w:val="multilevel"/>
    <w:tmpl w:val="D360BFD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>
    <w:nsid w:val="363D0701"/>
    <w:multiLevelType w:val="multilevel"/>
    <w:tmpl w:val="32D460C0"/>
    <w:lvl w:ilvl="0">
      <w:start w:val="2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16">
    <w:nsid w:val="364F45BA"/>
    <w:multiLevelType w:val="multilevel"/>
    <w:tmpl w:val="B218E1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17">
    <w:nsid w:val="3A3C50F7"/>
    <w:multiLevelType w:val="multilevel"/>
    <w:tmpl w:val="5824C5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none"/>
      <w:lvlText w:val="3.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8">
    <w:nsid w:val="3BBF5DA3"/>
    <w:multiLevelType w:val="hybridMultilevel"/>
    <w:tmpl w:val="E5A0DE1E"/>
    <w:lvl w:ilvl="0" w:tplc="74DEDE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9">
    <w:nsid w:val="420A2A93"/>
    <w:multiLevelType w:val="multilevel"/>
    <w:tmpl w:val="02BC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4235241A"/>
    <w:multiLevelType w:val="hybridMultilevel"/>
    <w:tmpl w:val="76B68A2E"/>
    <w:lvl w:ilvl="0" w:tplc="71D22890">
      <w:start w:val="1"/>
      <w:numFmt w:val="decimal"/>
      <w:lvlText w:val="%1."/>
      <w:lvlJc w:val="left"/>
      <w:pPr>
        <w:tabs>
          <w:tab w:val="num" w:pos="180"/>
        </w:tabs>
        <w:ind w:left="-540"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1">
    <w:nsid w:val="4EB66CEA"/>
    <w:multiLevelType w:val="multilevel"/>
    <w:tmpl w:val="D2AA463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2">
    <w:nsid w:val="52FF364E"/>
    <w:multiLevelType w:val="multilevel"/>
    <w:tmpl w:val="1840A19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3">
    <w:nsid w:val="5F076800"/>
    <w:multiLevelType w:val="multilevel"/>
    <w:tmpl w:val="295C365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4">
    <w:nsid w:val="640D0681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>
    <w:nsid w:val="67922C0F"/>
    <w:multiLevelType w:val="multilevel"/>
    <w:tmpl w:val="8B966BB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none"/>
      <w:lvlText w:val="3.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3.1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6">
    <w:nsid w:val="67C12C7A"/>
    <w:multiLevelType w:val="multilevel"/>
    <w:tmpl w:val="6C14A5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27">
    <w:nsid w:val="697339EE"/>
    <w:multiLevelType w:val="multilevel"/>
    <w:tmpl w:val="E09AFF1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none"/>
      <w:lvlText w:val="3.1.1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1.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8">
    <w:nsid w:val="6D301C2A"/>
    <w:multiLevelType w:val="multilevel"/>
    <w:tmpl w:val="1FC630EA"/>
    <w:lvl w:ilvl="0">
      <w:start w:val="2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29">
    <w:nsid w:val="70011601"/>
    <w:multiLevelType w:val="multilevel"/>
    <w:tmpl w:val="FE00FF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3.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44"/>
        </w:tabs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1"/>
  </w:num>
  <w:num w:numId="5">
    <w:abstractNumId w:val="24"/>
  </w:num>
  <w:num w:numId="6">
    <w:abstractNumId w:val="20"/>
  </w:num>
  <w:num w:numId="7">
    <w:abstractNumId w:val="13"/>
  </w:num>
  <w:num w:numId="8">
    <w:abstractNumId w:val="7"/>
  </w:num>
  <w:num w:numId="9">
    <w:abstractNumId w:val="27"/>
  </w:num>
  <w:num w:numId="10">
    <w:abstractNumId w:val="10"/>
  </w:num>
  <w:num w:numId="11">
    <w:abstractNumId w:val="15"/>
  </w:num>
  <w:num w:numId="12">
    <w:abstractNumId w:val="12"/>
  </w:num>
  <w:num w:numId="13">
    <w:abstractNumId w:val="23"/>
  </w:num>
  <w:num w:numId="14">
    <w:abstractNumId w:val="16"/>
  </w:num>
  <w:num w:numId="15">
    <w:abstractNumId w:val="8"/>
  </w:num>
  <w:num w:numId="16">
    <w:abstractNumId w:val="14"/>
  </w:num>
  <w:num w:numId="17">
    <w:abstractNumId w:val="1"/>
  </w:num>
  <w:num w:numId="18">
    <w:abstractNumId w:val="21"/>
  </w:num>
  <w:num w:numId="19">
    <w:abstractNumId w:val="2"/>
  </w:num>
  <w:num w:numId="20">
    <w:abstractNumId w:val="9"/>
  </w:num>
  <w:num w:numId="21">
    <w:abstractNumId w:val="26"/>
  </w:num>
  <w:num w:numId="22">
    <w:abstractNumId w:val="29"/>
  </w:num>
  <w:num w:numId="23">
    <w:abstractNumId w:val="28"/>
  </w:num>
  <w:num w:numId="24">
    <w:abstractNumId w:val="6"/>
  </w:num>
  <w:num w:numId="25">
    <w:abstractNumId w:val="4"/>
  </w:num>
  <w:num w:numId="26">
    <w:abstractNumId w:val="25"/>
  </w:num>
  <w:num w:numId="27">
    <w:abstractNumId w:val="17"/>
  </w:num>
  <w:num w:numId="28">
    <w:abstractNumId w:val="22"/>
  </w:num>
  <w:num w:numId="29">
    <w:abstractNumId w:val="18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088"/>
    <w:rsid w:val="00002978"/>
    <w:rsid w:val="00005433"/>
    <w:rsid w:val="000109C2"/>
    <w:rsid w:val="000145DA"/>
    <w:rsid w:val="00015807"/>
    <w:rsid w:val="000275B8"/>
    <w:rsid w:val="00042513"/>
    <w:rsid w:val="000464DF"/>
    <w:rsid w:val="00047FAA"/>
    <w:rsid w:val="00055949"/>
    <w:rsid w:val="000627C6"/>
    <w:rsid w:val="000767BE"/>
    <w:rsid w:val="00096C07"/>
    <w:rsid w:val="000B6350"/>
    <w:rsid w:val="000B7F64"/>
    <w:rsid w:val="000C14F1"/>
    <w:rsid w:val="000F4F08"/>
    <w:rsid w:val="00102764"/>
    <w:rsid w:val="00105AF5"/>
    <w:rsid w:val="001143DA"/>
    <w:rsid w:val="00122D8F"/>
    <w:rsid w:val="00123D96"/>
    <w:rsid w:val="00130D28"/>
    <w:rsid w:val="0013187D"/>
    <w:rsid w:val="00135295"/>
    <w:rsid w:val="001514CE"/>
    <w:rsid w:val="00153A83"/>
    <w:rsid w:val="00160D40"/>
    <w:rsid w:val="00176229"/>
    <w:rsid w:val="001777DE"/>
    <w:rsid w:val="001846A4"/>
    <w:rsid w:val="00184D79"/>
    <w:rsid w:val="00186886"/>
    <w:rsid w:val="0019658A"/>
    <w:rsid w:val="00197AA6"/>
    <w:rsid w:val="001B177B"/>
    <w:rsid w:val="001C4AB4"/>
    <w:rsid w:val="001D2B1E"/>
    <w:rsid w:val="001D38B9"/>
    <w:rsid w:val="001D5450"/>
    <w:rsid w:val="001E263A"/>
    <w:rsid w:val="001E7036"/>
    <w:rsid w:val="001F15E0"/>
    <w:rsid w:val="001F69BE"/>
    <w:rsid w:val="002007E0"/>
    <w:rsid w:val="00200E53"/>
    <w:rsid w:val="00206399"/>
    <w:rsid w:val="00217EFA"/>
    <w:rsid w:val="002230A6"/>
    <w:rsid w:val="002301C3"/>
    <w:rsid w:val="0023348E"/>
    <w:rsid w:val="0024401D"/>
    <w:rsid w:val="00255124"/>
    <w:rsid w:val="00272DC5"/>
    <w:rsid w:val="00275589"/>
    <w:rsid w:val="0028195D"/>
    <w:rsid w:val="0028320F"/>
    <w:rsid w:val="00293A04"/>
    <w:rsid w:val="00294D77"/>
    <w:rsid w:val="002A653A"/>
    <w:rsid w:val="002C4113"/>
    <w:rsid w:val="002C4BCD"/>
    <w:rsid w:val="002C7936"/>
    <w:rsid w:val="002D7AC0"/>
    <w:rsid w:val="002E46F0"/>
    <w:rsid w:val="002F0350"/>
    <w:rsid w:val="002F2F2A"/>
    <w:rsid w:val="002F5303"/>
    <w:rsid w:val="002F5F99"/>
    <w:rsid w:val="003071D4"/>
    <w:rsid w:val="00307520"/>
    <w:rsid w:val="00310457"/>
    <w:rsid w:val="0031377E"/>
    <w:rsid w:val="00315582"/>
    <w:rsid w:val="00323C3D"/>
    <w:rsid w:val="00326609"/>
    <w:rsid w:val="00332267"/>
    <w:rsid w:val="00333110"/>
    <w:rsid w:val="00334696"/>
    <w:rsid w:val="00342E7E"/>
    <w:rsid w:val="00354717"/>
    <w:rsid w:val="0035687D"/>
    <w:rsid w:val="00360235"/>
    <w:rsid w:val="003635D9"/>
    <w:rsid w:val="00370802"/>
    <w:rsid w:val="00371CF3"/>
    <w:rsid w:val="00374A5B"/>
    <w:rsid w:val="003776A3"/>
    <w:rsid w:val="00384B85"/>
    <w:rsid w:val="003A05D4"/>
    <w:rsid w:val="003A15F3"/>
    <w:rsid w:val="003A3D9D"/>
    <w:rsid w:val="003B7B7C"/>
    <w:rsid w:val="003C43D1"/>
    <w:rsid w:val="003C6C06"/>
    <w:rsid w:val="003D275B"/>
    <w:rsid w:val="003F3BD0"/>
    <w:rsid w:val="003F4DF5"/>
    <w:rsid w:val="00401C23"/>
    <w:rsid w:val="004135A0"/>
    <w:rsid w:val="0042568F"/>
    <w:rsid w:val="004673B0"/>
    <w:rsid w:val="00471C30"/>
    <w:rsid w:val="00474C94"/>
    <w:rsid w:val="004764AC"/>
    <w:rsid w:val="00484CDB"/>
    <w:rsid w:val="0049279A"/>
    <w:rsid w:val="00492935"/>
    <w:rsid w:val="004B0F4E"/>
    <w:rsid w:val="004B7840"/>
    <w:rsid w:val="004C11C6"/>
    <w:rsid w:val="004D21C1"/>
    <w:rsid w:val="004D363B"/>
    <w:rsid w:val="004E5CB2"/>
    <w:rsid w:val="004F7CB2"/>
    <w:rsid w:val="00520DA3"/>
    <w:rsid w:val="0052724B"/>
    <w:rsid w:val="00533A10"/>
    <w:rsid w:val="0056005B"/>
    <w:rsid w:val="00572367"/>
    <w:rsid w:val="005828EA"/>
    <w:rsid w:val="00593789"/>
    <w:rsid w:val="005B6D67"/>
    <w:rsid w:val="005B6DB2"/>
    <w:rsid w:val="005D4460"/>
    <w:rsid w:val="00602BCC"/>
    <w:rsid w:val="006121E5"/>
    <w:rsid w:val="00615412"/>
    <w:rsid w:val="00623926"/>
    <w:rsid w:val="006556B6"/>
    <w:rsid w:val="00660905"/>
    <w:rsid w:val="0066706D"/>
    <w:rsid w:val="00671D59"/>
    <w:rsid w:val="006734FD"/>
    <w:rsid w:val="0067729B"/>
    <w:rsid w:val="006828A0"/>
    <w:rsid w:val="00694788"/>
    <w:rsid w:val="006A4F4E"/>
    <w:rsid w:val="006B0FD5"/>
    <w:rsid w:val="006B3492"/>
    <w:rsid w:val="006D077E"/>
    <w:rsid w:val="006D1502"/>
    <w:rsid w:val="006D4911"/>
    <w:rsid w:val="006F5293"/>
    <w:rsid w:val="00703700"/>
    <w:rsid w:val="00722FE0"/>
    <w:rsid w:val="00724A93"/>
    <w:rsid w:val="00730A1A"/>
    <w:rsid w:val="00743C8A"/>
    <w:rsid w:val="00746796"/>
    <w:rsid w:val="00751514"/>
    <w:rsid w:val="00755ED8"/>
    <w:rsid w:val="00761852"/>
    <w:rsid w:val="00794D0D"/>
    <w:rsid w:val="007A44F5"/>
    <w:rsid w:val="007B5038"/>
    <w:rsid w:val="007C14CA"/>
    <w:rsid w:val="007C19FE"/>
    <w:rsid w:val="007C378E"/>
    <w:rsid w:val="007E5145"/>
    <w:rsid w:val="007E51D7"/>
    <w:rsid w:val="007E5FA0"/>
    <w:rsid w:val="007E6176"/>
    <w:rsid w:val="007E6E5A"/>
    <w:rsid w:val="007F21A3"/>
    <w:rsid w:val="007F66CA"/>
    <w:rsid w:val="008018AC"/>
    <w:rsid w:val="00803753"/>
    <w:rsid w:val="00805C74"/>
    <w:rsid w:val="008105A5"/>
    <w:rsid w:val="0081576B"/>
    <w:rsid w:val="00815AB4"/>
    <w:rsid w:val="0082652C"/>
    <w:rsid w:val="00841E9F"/>
    <w:rsid w:val="008510F8"/>
    <w:rsid w:val="00860A14"/>
    <w:rsid w:val="00870AF4"/>
    <w:rsid w:val="008D2376"/>
    <w:rsid w:val="00904E66"/>
    <w:rsid w:val="009109A7"/>
    <w:rsid w:val="0091468F"/>
    <w:rsid w:val="00952501"/>
    <w:rsid w:val="00973CC1"/>
    <w:rsid w:val="00973EEE"/>
    <w:rsid w:val="009830D1"/>
    <w:rsid w:val="009B0757"/>
    <w:rsid w:val="009B370E"/>
    <w:rsid w:val="009C179B"/>
    <w:rsid w:val="009E2088"/>
    <w:rsid w:val="009E2E44"/>
    <w:rsid w:val="009F2506"/>
    <w:rsid w:val="009F2E8E"/>
    <w:rsid w:val="00A029FE"/>
    <w:rsid w:val="00A032E0"/>
    <w:rsid w:val="00A0560E"/>
    <w:rsid w:val="00A455CD"/>
    <w:rsid w:val="00A4719B"/>
    <w:rsid w:val="00A607CC"/>
    <w:rsid w:val="00A638AD"/>
    <w:rsid w:val="00A70353"/>
    <w:rsid w:val="00A77BB3"/>
    <w:rsid w:val="00A807B0"/>
    <w:rsid w:val="00A81DEF"/>
    <w:rsid w:val="00A83D0E"/>
    <w:rsid w:val="00A90E17"/>
    <w:rsid w:val="00A94801"/>
    <w:rsid w:val="00A95E69"/>
    <w:rsid w:val="00AA59F9"/>
    <w:rsid w:val="00AB7224"/>
    <w:rsid w:val="00AC34A1"/>
    <w:rsid w:val="00AF0BA6"/>
    <w:rsid w:val="00AF42A3"/>
    <w:rsid w:val="00B00B5F"/>
    <w:rsid w:val="00B05CC6"/>
    <w:rsid w:val="00B21A45"/>
    <w:rsid w:val="00B250EB"/>
    <w:rsid w:val="00B50A82"/>
    <w:rsid w:val="00B54607"/>
    <w:rsid w:val="00B56D49"/>
    <w:rsid w:val="00B64B06"/>
    <w:rsid w:val="00B82DA3"/>
    <w:rsid w:val="00B92FFD"/>
    <w:rsid w:val="00B94342"/>
    <w:rsid w:val="00BC6619"/>
    <w:rsid w:val="00BD1D87"/>
    <w:rsid w:val="00BE4342"/>
    <w:rsid w:val="00C014DA"/>
    <w:rsid w:val="00C24F7F"/>
    <w:rsid w:val="00C31E17"/>
    <w:rsid w:val="00C406DD"/>
    <w:rsid w:val="00C4207F"/>
    <w:rsid w:val="00C6495F"/>
    <w:rsid w:val="00C720CF"/>
    <w:rsid w:val="00C73284"/>
    <w:rsid w:val="00CA1490"/>
    <w:rsid w:val="00CA1C2A"/>
    <w:rsid w:val="00CA20F8"/>
    <w:rsid w:val="00CA3F30"/>
    <w:rsid w:val="00CC140F"/>
    <w:rsid w:val="00CC36A4"/>
    <w:rsid w:val="00CC3B66"/>
    <w:rsid w:val="00CC62B7"/>
    <w:rsid w:val="00CC6FED"/>
    <w:rsid w:val="00CD4816"/>
    <w:rsid w:val="00CE4D89"/>
    <w:rsid w:val="00D015C2"/>
    <w:rsid w:val="00D04924"/>
    <w:rsid w:val="00D114BF"/>
    <w:rsid w:val="00D12F14"/>
    <w:rsid w:val="00D14053"/>
    <w:rsid w:val="00D174AE"/>
    <w:rsid w:val="00D24548"/>
    <w:rsid w:val="00D340C1"/>
    <w:rsid w:val="00D44239"/>
    <w:rsid w:val="00D51022"/>
    <w:rsid w:val="00D554CB"/>
    <w:rsid w:val="00D765F5"/>
    <w:rsid w:val="00D80D92"/>
    <w:rsid w:val="00D80E32"/>
    <w:rsid w:val="00D83085"/>
    <w:rsid w:val="00DB1AE6"/>
    <w:rsid w:val="00DB4DE5"/>
    <w:rsid w:val="00DB54D9"/>
    <w:rsid w:val="00DD0DE2"/>
    <w:rsid w:val="00DF0A33"/>
    <w:rsid w:val="00E02210"/>
    <w:rsid w:val="00E12C8B"/>
    <w:rsid w:val="00E207CD"/>
    <w:rsid w:val="00E32097"/>
    <w:rsid w:val="00E33FF6"/>
    <w:rsid w:val="00E341D0"/>
    <w:rsid w:val="00E436F7"/>
    <w:rsid w:val="00E540EA"/>
    <w:rsid w:val="00E6716E"/>
    <w:rsid w:val="00E705F1"/>
    <w:rsid w:val="00E904F3"/>
    <w:rsid w:val="00E92657"/>
    <w:rsid w:val="00EB74C5"/>
    <w:rsid w:val="00EC6A44"/>
    <w:rsid w:val="00ED0C52"/>
    <w:rsid w:val="00ED51D3"/>
    <w:rsid w:val="00EE0197"/>
    <w:rsid w:val="00EF657B"/>
    <w:rsid w:val="00EF6CA7"/>
    <w:rsid w:val="00F130B4"/>
    <w:rsid w:val="00F1504E"/>
    <w:rsid w:val="00F24EA2"/>
    <w:rsid w:val="00F40590"/>
    <w:rsid w:val="00F41587"/>
    <w:rsid w:val="00F44E9B"/>
    <w:rsid w:val="00F47A77"/>
    <w:rsid w:val="00F53ED9"/>
    <w:rsid w:val="00F70BD2"/>
    <w:rsid w:val="00F7125F"/>
    <w:rsid w:val="00FA2CF5"/>
    <w:rsid w:val="00FD5459"/>
    <w:rsid w:val="00FF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015807"/>
    <w:pPr>
      <w:keepNext/>
      <w:keepLines/>
      <w:spacing w:before="480"/>
      <w:ind w:firstLine="397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0B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7C378E"/>
    <w:pPr>
      <w:ind w:left="720"/>
    </w:pPr>
  </w:style>
  <w:style w:type="character" w:customStyle="1" w:styleId="10">
    <w:name w:val="Заголовок 1 Знак"/>
    <w:basedOn w:val="a0"/>
    <w:link w:val="1"/>
    <w:uiPriority w:val="1"/>
    <w:qFormat/>
    <w:rsid w:val="000158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15807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qFormat/>
    <w:rsid w:val="00015807"/>
    <w:rPr>
      <w:rFonts w:ascii="Times New Roman" w:eastAsia="Times New Roman" w:hAnsi="Times New Roman"/>
      <w:sz w:val="16"/>
      <w:szCs w:val="16"/>
    </w:rPr>
  </w:style>
  <w:style w:type="paragraph" w:styleId="a6">
    <w:name w:val="Normal (Web)"/>
    <w:uiPriority w:val="99"/>
    <w:semiHidden/>
    <w:unhideWhenUsed/>
    <w:qFormat/>
    <w:rsid w:val="00015807"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01580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 к постановлению</vt:lpstr>
    </vt:vector>
  </TitlesOfParts>
  <Company>Microsoft</Company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постановлению</dc:title>
  <dc:subject/>
  <dc:creator>iv</dc:creator>
  <cp:keywords/>
  <dc:description/>
  <cp:lastModifiedBy>iv</cp:lastModifiedBy>
  <cp:revision>163</cp:revision>
  <dcterms:created xsi:type="dcterms:W3CDTF">2023-02-07T07:13:00Z</dcterms:created>
  <dcterms:modified xsi:type="dcterms:W3CDTF">2026-02-25T04:16:00Z</dcterms:modified>
</cp:coreProperties>
</file>