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87" w:rsidRDefault="00791E87" w:rsidP="00E00F32">
      <w:pPr>
        <w:jc w:val="right"/>
        <w:rPr>
          <w:sz w:val="28"/>
          <w:szCs w:val="28"/>
        </w:rPr>
      </w:pPr>
    </w:p>
    <w:p w:rsidR="00791E87" w:rsidRDefault="00791E87" w:rsidP="00E00F32">
      <w:pPr>
        <w:jc w:val="right"/>
        <w:rPr>
          <w:sz w:val="28"/>
          <w:szCs w:val="28"/>
        </w:rPr>
      </w:pPr>
    </w:p>
    <w:p w:rsidR="00791E87" w:rsidRDefault="00791E87" w:rsidP="00331E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26133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</w:t>
      </w:r>
    </w:p>
    <w:p w:rsidR="00791E87" w:rsidRDefault="00791E87" w:rsidP="00331E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E87" w:rsidRDefault="00791E87" w:rsidP="00331E14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791E87" w:rsidRDefault="00791E87" w:rsidP="00331E14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791E87" w:rsidRDefault="00791E87" w:rsidP="00331E14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</w:t>
      </w:r>
    </w:p>
    <w:p w:rsidR="00791E87" w:rsidRDefault="00791E87" w:rsidP="00331E14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ТАШТАГОЛЬСКОГО МУНИЦИПАЛЬНОГО РАЙОНА</w:t>
      </w:r>
    </w:p>
    <w:p w:rsidR="00791E87" w:rsidRDefault="00791E87" w:rsidP="00331E14">
      <w:pPr>
        <w:pStyle w:val="4"/>
        <w:spacing w:before="360"/>
        <w:rPr>
          <w:spacing w:val="60"/>
        </w:rPr>
      </w:pPr>
      <w:r>
        <w:rPr>
          <w:bCs w:val="0"/>
          <w:spacing w:val="60"/>
        </w:rPr>
        <w:t xml:space="preserve">                         ПОСТАНОВЛЕНИЕ</w:t>
      </w:r>
    </w:p>
    <w:p w:rsidR="00791E87" w:rsidRDefault="00791E87" w:rsidP="00331E14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  </w:t>
      </w:r>
      <w:r w:rsidR="00C26133">
        <w:rPr>
          <w:sz w:val="28"/>
          <w:szCs w:val="28"/>
        </w:rPr>
        <w:t>28</w:t>
      </w:r>
      <w:r>
        <w:rPr>
          <w:sz w:val="28"/>
          <w:szCs w:val="28"/>
        </w:rPr>
        <w:t xml:space="preserve"> »</w:t>
      </w:r>
      <w:r w:rsidR="00C26133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  2017г. №</w:t>
      </w:r>
      <w:r w:rsidR="00C26133">
        <w:rPr>
          <w:sz w:val="28"/>
          <w:szCs w:val="28"/>
        </w:rPr>
        <w:t xml:space="preserve"> 745-п</w:t>
      </w:r>
    </w:p>
    <w:p w:rsidR="00791E87" w:rsidRDefault="00791E87" w:rsidP="00331E14">
      <w:pPr>
        <w:pStyle w:val="a4"/>
        <w:suppressAutoHyphens/>
        <w:rPr>
          <w:b w:val="0"/>
          <w:sz w:val="28"/>
          <w:szCs w:val="28"/>
        </w:rPr>
      </w:pPr>
    </w:p>
    <w:p w:rsidR="00791E87" w:rsidRDefault="00791E87" w:rsidP="00331E14">
      <w:pPr>
        <w:pStyle w:val="a4"/>
        <w:suppressAutoHyphens/>
        <w:rPr>
          <w:b w:val="0"/>
          <w:sz w:val="28"/>
          <w:szCs w:val="28"/>
        </w:rPr>
      </w:pPr>
    </w:p>
    <w:p w:rsidR="00791E87" w:rsidRDefault="00791E87" w:rsidP="00331E14">
      <w:pPr>
        <w:pStyle w:val="a4"/>
        <w:suppressAutoHyphens/>
        <w:rPr>
          <w:b w:val="0"/>
          <w:sz w:val="28"/>
          <w:szCs w:val="28"/>
        </w:rPr>
      </w:pPr>
    </w:p>
    <w:p w:rsidR="00791E87" w:rsidRDefault="00791E87" w:rsidP="00331E14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791E87" w:rsidRDefault="00791E87" w:rsidP="00331E14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«Развитие образования»  на 2018-2020годы</w:t>
      </w:r>
    </w:p>
    <w:p w:rsidR="00791E87" w:rsidRDefault="00791E87" w:rsidP="00331E14">
      <w:pPr>
        <w:pStyle w:val="a4"/>
        <w:suppressAutoHyphens/>
        <w:rPr>
          <w:sz w:val="28"/>
          <w:szCs w:val="28"/>
        </w:rPr>
      </w:pPr>
    </w:p>
    <w:p w:rsidR="00791E87" w:rsidRDefault="00791E87" w:rsidP="002235B3">
      <w:pPr>
        <w:pStyle w:val="a4"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2235B3">
        <w:rPr>
          <w:b w:val="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</w:t>
      </w:r>
      <w:r>
        <w:rPr>
          <w:sz w:val="28"/>
          <w:szCs w:val="28"/>
        </w:rPr>
        <w:t xml:space="preserve"> </w:t>
      </w:r>
      <w:r w:rsidRPr="002235B3">
        <w:rPr>
          <w:b w:val="0"/>
          <w:sz w:val="28"/>
          <w:szCs w:val="28"/>
        </w:rPr>
        <w:t>района и в целях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развития системы образования, обеспечения современного качества и расширения доступности образования с учетом актуальных потребностей, постановляю</w:t>
      </w:r>
      <w:r>
        <w:rPr>
          <w:b w:val="0"/>
          <w:sz w:val="28"/>
          <w:szCs w:val="28"/>
        </w:rPr>
        <w:t>:</w:t>
      </w:r>
    </w:p>
    <w:p w:rsidR="00791E87" w:rsidRDefault="00791E87" w:rsidP="00331E14">
      <w:pPr>
        <w:pStyle w:val="a4"/>
        <w:suppressAutoHyphens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1.Утвердить муниципальную программу «Развитие образования» на 2018-2020 годы, согласно приложению.</w:t>
      </w:r>
    </w:p>
    <w:p w:rsidR="00791E87" w:rsidRDefault="00791E87" w:rsidP="00331E14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>
        <w:rPr>
          <w:sz w:val="28"/>
          <w:szCs w:val="28"/>
        </w:rPr>
        <w:t>.Пресс-секретарю Главы Таштагольского муниципального района (М.Л.Кустова)   опубликовать настоящее постановление  в газете «Красная Шория» и разместить на официальном сайте администрации Таштагольского муниципального района в сети интернет.</w:t>
      </w:r>
    </w:p>
    <w:p w:rsidR="00791E87" w:rsidRDefault="00791E87" w:rsidP="00331E1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возложить на заместителя  Главы Таштагольского муниципального района  Л.Н.Рябченко.</w:t>
      </w:r>
    </w:p>
    <w:p w:rsidR="00791E87" w:rsidRDefault="00791E87" w:rsidP="00331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Признать утратившим силу с 01.01.2018г. постановление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Таштагольского муниципального района от 30.09.2016 № 701-п  «Об утверждении муниципальной программы «Развитие образования» на 2017-2019 годы».</w:t>
      </w:r>
    </w:p>
    <w:p w:rsidR="00791E87" w:rsidRDefault="00791E87" w:rsidP="00331E14">
      <w:pPr>
        <w:pStyle w:val="a4"/>
        <w:suppressAutoHyphens/>
        <w:ind w:firstLine="708"/>
        <w:jc w:val="both"/>
        <w:rPr>
          <w:b w:val="0"/>
          <w:snapToGrid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>
        <w:rPr>
          <w:b w:val="0"/>
          <w:snapToGrid w:val="0"/>
          <w:sz w:val="28"/>
          <w:szCs w:val="28"/>
        </w:rPr>
        <w:t xml:space="preserve">Настоящее постановление вступает в силу со дня его официального опубликования, но не  ранее 01.01.2018г. </w:t>
      </w:r>
    </w:p>
    <w:p w:rsidR="00791E87" w:rsidRDefault="00791E87" w:rsidP="00331E14">
      <w:pPr>
        <w:pStyle w:val="a4"/>
        <w:suppressAutoHyphens/>
        <w:jc w:val="both"/>
        <w:rPr>
          <w:b w:val="0"/>
          <w:sz w:val="28"/>
          <w:szCs w:val="28"/>
        </w:rPr>
      </w:pPr>
    </w:p>
    <w:p w:rsidR="00791E87" w:rsidRDefault="00791E87" w:rsidP="00331E14">
      <w:pPr>
        <w:pStyle w:val="a4"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Глава Таштагольского </w:t>
      </w:r>
    </w:p>
    <w:p w:rsidR="00791E87" w:rsidRDefault="00791E87" w:rsidP="00331E14">
      <w:pPr>
        <w:pStyle w:val="a4"/>
        <w:suppressAutoHyphens/>
        <w:jc w:val="both"/>
      </w:pPr>
      <w:r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ab/>
        <w:t xml:space="preserve">                                                 </w:t>
      </w:r>
      <w:r>
        <w:rPr>
          <w:b w:val="0"/>
          <w:sz w:val="28"/>
          <w:szCs w:val="28"/>
        </w:rPr>
        <w:tab/>
        <w:t>В.Н.Макута</w:t>
      </w:r>
      <w:r>
        <w:rPr>
          <w:sz w:val="28"/>
          <w:szCs w:val="28"/>
        </w:rPr>
        <w:t xml:space="preserve"> </w:t>
      </w:r>
    </w:p>
    <w:p w:rsidR="00791E87" w:rsidRDefault="00791E87" w:rsidP="00331E14">
      <w:pPr>
        <w:jc w:val="right"/>
        <w:rPr>
          <w:sz w:val="28"/>
          <w:szCs w:val="28"/>
        </w:rPr>
      </w:pPr>
    </w:p>
    <w:p w:rsidR="00791E87" w:rsidRDefault="00791E87" w:rsidP="00E00F32">
      <w:pPr>
        <w:jc w:val="right"/>
        <w:rPr>
          <w:sz w:val="28"/>
          <w:szCs w:val="28"/>
        </w:rPr>
      </w:pPr>
    </w:p>
    <w:p w:rsidR="00791E87" w:rsidRDefault="00791E87" w:rsidP="00E00F32">
      <w:pPr>
        <w:jc w:val="right"/>
        <w:rPr>
          <w:sz w:val="28"/>
          <w:szCs w:val="28"/>
        </w:rPr>
      </w:pPr>
    </w:p>
    <w:p w:rsidR="00791E87" w:rsidRDefault="00791E87" w:rsidP="00E00F32">
      <w:pPr>
        <w:jc w:val="right"/>
        <w:rPr>
          <w:sz w:val="28"/>
          <w:szCs w:val="28"/>
        </w:rPr>
      </w:pPr>
    </w:p>
    <w:p w:rsidR="00791E87" w:rsidRDefault="00791E87" w:rsidP="00E00F32">
      <w:pPr>
        <w:jc w:val="right"/>
        <w:rPr>
          <w:sz w:val="28"/>
          <w:szCs w:val="28"/>
        </w:rPr>
      </w:pPr>
    </w:p>
    <w:p w:rsidR="00791E87" w:rsidRDefault="00791E87" w:rsidP="00E00F32">
      <w:pPr>
        <w:jc w:val="right"/>
        <w:rPr>
          <w:sz w:val="28"/>
          <w:szCs w:val="28"/>
        </w:rPr>
      </w:pPr>
    </w:p>
    <w:p w:rsidR="00791E87" w:rsidRDefault="00791E87" w:rsidP="00E00F32">
      <w:pPr>
        <w:jc w:val="right"/>
        <w:rPr>
          <w:sz w:val="28"/>
          <w:szCs w:val="28"/>
        </w:rPr>
      </w:pPr>
    </w:p>
    <w:p w:rsidR="00791E87" w:rsidRPr="00244F26" w:rsidRDefault="00791E87" w:rsidP="00E00F32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t xml:space="preserve">      </w:t>
      </w:r>
    </w:p>
    <w:p w:rsidR="00791E87" w:rsidRPr="00E00F32" w:rsidRDefault="00791E87" w:rsidP="00E00F32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t xml:space="preserve">   Приложение к постановлению </w:t>
      </w:r>
    </w:p>
    <w:p w:rsidR="00791E87" w:rsidRPr="00E00F32" w:rsidRDefault="00791E87" w:rsidP="00E00F32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t xml:space="preserve">Администрации Таштагольского </w:t>
      </w:r>
    </w:p>
    <w:p w:rsidR="00791E87" w:rsidRPr="00E00F32" w:rsidRDefault="00791E87" w:rsidP="00E00F32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t>муниципального района</w:t>
      </w:r>
    </w:p>
    <w:p w:rsidR="00791E87" w:rsidRPr="00E00F32" w:rsidRDefault="00791E87" w:rsidP="00E00F3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00F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E00F32">
          <w:rPr>
            <w:sz w:val="28"/>
            <w:szCs w:val="28"/>
          </w:rPr>
          <w:t xml:space="preserve"> г</w:t>
        </w:r>
      </w:smartTag>
      <w:r w:rsidRPr="00E00F32">
        <w:rPr>
          <w:sz w:val="28"/>
          <w:szCs w:val="28"/>
        </w:rPr>
        <w:t>. №____</w:t>
      </w:r>
    </w:p>
    <w:p w:rsidR="00791E87" w:rsidRPr="00E83EDC" w:rsidRDefault="00791E87" w:rsidP="007A2B08">
      <w:pPr>
        <w:suppressAutoHyphens/>
        <w:rPr>
          <w:b/>
          <w:sz w:val="28"/>
        </w:rPr>
      </w:pPr>
    </w:p>
    <w:p w:rsidR="00791E87" w:rsidRDefault="00791E87" w:rsidP="00427DCA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Муниципальная  программа</w:t>
      </w:r>
    </w:p>
    <w:p w:rsidR="00791E87" w:rsidRDefault="00791E87" w:rsidP="00E00F32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 «Развитие образования» на 2018-2020 годы</w:t>
      </w:r>
      <w:r>
        <w:rPr>
          <w:rFonts w:ascii="Arial" w:hAnsi="Arial" w:cs="Arial"/>
          <w:b/>
          <w:sz w:val="36"/>
          <w:szCs w:val="36"/>
        </w:rPr>
        <w:t xml:space="preserve">            </w:t>
      </w:r>
    </w:p>
    <w:p w:rsidR="00791E87" w:rsidRDefault="00791E87" w:rsidP="00427DCA">
      <w:pPr>
        <w:suppressAutoHyphens/>
        <w:jc w:val="center"/>
        <w:rPr>
          <w:sz w:val="28"/>
        </w:rPr>
      </w:pPr>
      <w:r>
        <w:rPr>
          <w:sz w:val="28"/>
        </w:rPr>
        <w:t>Паспорт</w:t>
      </w:r>
    </w:p>
    <w:p w:rsidR="00791E87" w:rsidRDefault="00791E87" w:rsidP="00427DCA">
      <w:pPr>
        <w:suppressAutoHyphens/>
        <w:jc w:val="center"/>
        <w:rPr>
          <w:sz w:val="28"/>
        </w:rPr>
      </w:pPr>
      <w:r>
        <w:rPr>
          <w:sz w:val="28"/>
        </w:rPr>
        <w:t>муниципальной  программы</w:t>
      </w:r>
    </w:p>
    <w:p w:rsidR="00791E87" w:rsidRDefault="00791E87" w:rsidP="00427DCA">
      <w:pPr>
        <w:suppressAutoHyphens/>
        <w:jc w:val="center"/>
        <w:rPr>
          <w:b/>
          <w:sz w:val="28"/>
        </w:rPr>
      </w:pPr>
      <w:r>
        <w:rPr>
          <w:sz w:val="28"/>
        </w:rPr>
        <w:t xml:space="preserve"> «Развитие образования» на 2018-2020годы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7517"/>
      </w:tblGrid>
      <w:tr w:rsidR="00791E87" w:rsidTr="00A662B3">
        <w:trPr>
          <w:trHeight w:val="581"/>
        </w:trPr>
        <w:tc>
          <w:tcPr>
            <w:tcW w:w="2548" w:type="dxa"/>
          </w:tcPr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791E87" w:rsidRDefault="00791E87" w:rsidP="009827E9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программы</w:t>
            </w:r>
          </w:p>
        </w:tc>
        <w:tc>
          <w:tcPr>
            <w:tcW w:w="7517" w:type="dxa"/>
          </w:tcPr>
          <w:p w:rsidR="00791E87" w:rsidRDefault="00791E87" w:rsidP="00E83EDC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«Развитие образования»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на  2018–2020 годы» (далее – Программа) </w:t>
            </w:r>
          </w:p>
        </w:tc>
      </w:tr>
      <w:tr w:rsidR="00791E87" w:rsidTr="00A662B3">
        <w:trPr>
          <w:trHeight w:val="581"/>
        </w:trPr>
        <w:tc>
          <w:tcPr>
            <w:tcW w:w="2548" w:type="dxa"/>
          </w:tcPr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муниципальной </w:t>
            </w:r>
          </w:p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517" w:type="dxa"/>
          </w:tcPr>
          <w:p w:rsidR="00791E87" w:rsidRDefault="00791E87" w:rsidP="00195E3C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Таштагольского муниципального района Л.Н.Рябченко</w:t>
            </w:r>
          </w:p>
        </w:tc>
      </w:tr>
      <w:tr w:rsidR="00791E87" w:rsidTr="00A662B3">
        <w:trPr>
          <w:trHeight w:val="1162"/>
        </w:trPr>
        <w:tc>
          <w:tcPr>
            <w:tcW w:w="2548" w:type="dxa"/>
          </w:tcPr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(координатор) муниципальной программы</w:t>
            </w:r>
          </w:p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7517" w:type="dxa"/>
          </w:tcPr>
          <w:p w:rsidR="00791E87" w:rsidRDefault="00791E87" w:rsidP="004C740F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«Управление образования администрации      Таштагольского муниципального района»  Е.Н.Грешилова</w:t>
            </w:r>
          </w:p>
          <w:p w:rsidR="00791E87" w:rsidRDefault="00791E87" w:rsidP="004C740F">
            <w:pPr>
              <w:suppressAutoHyphens/>
              <w:ind w:left="-108"/>
              <w:jc w:val="both"/>
              <w:rPr>
                <w:sz w:val="28"/>
              </w:rPr>
            </w:pPr>
            <w:r w:rsidRPr="00B269A1">
              <w:rPr>
                <w:sz w:val="28"/>
                <w:szCs w:val="28"/>
              </w:rPr>
              <w:t xml:space="preserve"> </w:t>
            </w:r>
          </w:p>
        </w:tc>
      </w:tr>
      <w:tr w:rsidR="00791E87" w:rsidTr="00A662B3">
        <w:trPr>
          <w:trHeight w:val="581"/>
        </w:trPr>
        <w:tc>
          <w:tcPr>
            <w:tcW w:w="2548" w:type="dxa"/>
          </w:tcPr>
          <w:p w:rsidR="00791E87" w:rsidRDefault="00791E87" w:rsidP="007305DE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Исполнители муниципальной программмы</w:t>
            </w:r>
          </w:p>
        </w:tc>
        <w:tc>
          <w:tcPr>
            <w:tcW w:w="7517" w:type="dxa"/>
          </w:tcPr>
          <w:p w:rsidR="00791E87" w:rsidRDefault="00791E87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МКУ «Управление образования администрации Таштагольского муниципального района»</w:t>
            </w:r>
          </w:p>
          <w:p w:rsidR="00791E87" w:rsidRDefault="00791E87" w:rsidP="000825E4">
            <w:pPr>
              <w:suppressAutoHyphens/>
              <w:ind w:left="-108"/>
              <w:jc w:val="both"/>
              <w:rPr>
                <w:sz w:val="28"/>
              </w:rPr>
            </w:pPr>
          </w:p>
        </w:tc>
      </w:tr>
      <w:tr w:rsidR="00791E87" w:rsidTr="00A662B3">
        <w:trPr>
          <w:trHeight w:val="581"/>
        </w:trPr>
        <w:tc>
          <w:tcPr>
            <w:tcW w:w="2548" w:type="dxa"/>
          </w:tcPr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Цели муниципальной Программы</w:t>
            </w:r>
          </w:p>
        </w:tc>
        <w:tc>
          <w:tcPr>
            <w:tcW w:w="7517" w:type="dxa"/>
          </w:tcPr>
          <w:p w:rsidR="00791E87" w:rsidRDefault="00791E87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 условий для развития системы образования </w:t>
            </w:r>
          </w:p>
          <w:p w:rsidR="00791E87" w:rsidRDefault="00791E87" w:rsidP="00925A11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Таштагольского муниципального района</w:t>
            </w:r>
          </w:p>
        </w:tc>
      </w:tr>
      <w:tr w:rsidR="00791E87" w:rsidTr="00A662B3">
        <w:trPr>
          <w:trHeight w:val="4685"/>
        </w:trPr>
        <w:tc>
          <w:tcPr>
            <w:tcW w:w="2548" w:type="dxa"/>
          </w:tcPr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Задачи </w:t>
            </w:r>
          </w:p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</w:t>
            </w:r>
          </w:p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517" w:type="dxa"/>
          </w:tcPr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Развитие и укрепление материально-технической базы обр</w:t>
            </w:r>
            <w:r w:rsidRPr="00B269A1">
              <w:rPr>
                <w:sz w:val="28"/>
                <w:szCs w:val="28"/>
              </w:rPr>
              <w:t>а</w:t>
            </w:r>
            <w:r w:rsidRPr="00B269A1">
              <w:rPr>
                <w:sz w:val="28"/>
                <w:szCs w:val="28"/>
              </w:rPr>
              <w:t>зовательных учреждений;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обеспечение образовательных учреждений современ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ным учебным оборудованием, учебниками;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информатизация образования;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обеспечение безопасности  образовательных учрежде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ний;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стимулирование творческой активности педагогиче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ских р</w:t>
            </w:r>
            <w:r w:rsidRPr="00B269A1">
              <w:rPr>
                <w:sz w:val="28"/>
                <w:szCs w:val="28"/>
              </w:rPr>
              <w:t>а</w:t>
            </w:r>
            <w:r w:rsidRPr="00B269A1">
              <w:rPr>
                <w:sz w:val="28"/>
                <w:szCs w:val="28"/>
              </w:rPr>
              <w:t>ботников, обучающихся и воспитанников обра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зовательных учреждений; 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совершенствование учительского корпуса;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стимулирование  общеобразовательных  учреждений, а</w:t>
            </w:r>
            <w:r w:rsidRPr="00B269A1">
              <w:rPr>
                <w:sz w:val="28"/>
                <w:szCs w:val="28"/>
              </w:rPr>
              <w:t>к</w:t>
            </w:r>
            <w:r w:rsidRPr="00B269A1">
              <w:rPr>
                <w:sz w:val="28"/>
                <w:szCs w:val="28"/>
              </w:rPr>
              <w:t>тивно внедряющих инновационные образователь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ные пр</w:t>
            </w:r>
            <w:r w:rsidRPr="00B269A1">
              <w:rPr>
                <w:sz w:val="28"/>
                <w:szCs w:val="28"/>
              </w:rPr>
              <w:t>о</w:t>
            </w:r>
            <w:r w:rsidRPr="00B269A1">
              <w:rPr>
                <w:sz w:val="28"/>
                <w:szCs w:val="28"/>
              </w:rPr>
              <w:t>граммы;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организация   работы  по переходу общеобразователь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ных учреждений  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B269A1">
              <w:rPr>
                <w:sz w:val="28"/>
                <w:szCs w:val="28"/>
              </w:rPr>
              <w:t>района на профильное обучение;</w:t>
            </w:r>
          </w:p>
          <w:p w:rsidR="00791E87" w:rsidRPr="00E83EDC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 xml:space="preserve"> организация   работы  по переходу общеобразова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тельных учреждений   Таштагольского </w:t>
            </w:r>
            <w:r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softHyphen/>
              <w:t xml:space="preserve">ного </w:t>
            </w:r>
            <w:r w:rsidRPr="00B269A1">
              <w:rPr>
                <w:sz w:val="28"/>
                <w:szCs w:val="28"/>
              </w:rPr>
              <w:t>района на  новые федеральные государственные образовательные стандарты;</w:t>
            </w:r>
          </w:p>
          <w:p w:rsidR="00791E87" w:rsidRPr="00E83EDC" w:rsidRDefault="00791E87" w:rsidP="004C740F">
            <w:pPr>
              <w:rPr>
                <w:sz w:val="28"/>
                <w:szCs w:val="28"/>
              </w:rPr>
            </w:pPr>
          </w:p>
          <w:p w:rsidR="00791E87" w:rsidRPr="007A2B08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формирование внешней системы оценки качества об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разования, в том числе за счёт введения ЕГЭ, государ</w:t>
            </w:r>
            <w:r>
              <w:rPr>
                <w:sz w:val="28"/>
                <w:szCs w:val="28"/>
              </w:rPr>
              <w:softHyphen/>
              <w:t>-</w:t>
            </w:r>
          </w:p>
          <w:p w:rsidR="00791E87" w:rsidRPr="007A2B08" w:rsidRDefault="00791E87" w:rsidP="004C740F">
            <w:pPr>
              <w:rPr>
                <w:sz w:val="28"/>
                <w:szCs w:val="28"/>
              </w:rPr>
            </w:pP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ственной (итоговой) аттестации выпускников 9-х классов, организуемой РЭК, мониторинговых иссле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дований образ</w:t>
            </w:r>
            <w:r w:rsidRPr="00B269A1">
              <w:rPr>
                <w:sz w:val="28"/>
                <w:szCs w:val="28"/>
              </w:rPr>
              <w:t>о</w:t>
            </w:r>
            <w:r w:rsidRPr="00B269A1">
              <w:rPr>
                <w:sz w:val="28"/>
                <w:szCs w:val="28"/>
              </w:rPr>
              <w:t>вательных достижений обучающихся;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развитие системы поддержки талантливых детей;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разработка и внедрение научных основ формирования р</w:t>
            </w:r>
            <w:r w:rsidRPr="00B269A1">
              <w:rPr>
                <w:sz w:val="28"/>
                <w:szCs w:val="28"/>
              </w:rPr>
              <w:t>а</w:t>
            </w:r>
            <w:r w:rsidRPr="00B269A1">
              <w:rPr>
                <w:sz w:val="28"/>
                <w:szCs w:val="28"/>
              </w:rPr>
              <w:t>ционального питания детей и подростков;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совершенствование работы по созданию здоровье</w:t>
            </w:r>
            <w:r>
              <w:rPr>
                <w:sz w:val="28"/>
                <w:szCs w:val="28"/>
              </w:rPr>
              <w:t xml:space="preserve"> </w:t>
            </w:r>
            <w:r w:rsidRPr="00B269A1">
              <w:rPr>
                <w:sz w:val="28"/>
                <w:szCs w:val="28"/>
              </w:rPr>
              <w:t>сбе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регающего пространства в образовательных учрежде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ниях района;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расширение самостоятельности образовательных уч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реждений;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осуществление комплекса мероприятий, направлен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ных на организацию отдыха, оздоровления и занятости обуча</w:t>
            </w:r>
            <w:r w:rsidRPr="00B269A1">
              <w:rPr>
                <w:sz w:val="28"/>
                <w:szCs w:val="28"/>
              </w:rPr>
              <w:t>ю</w:t>
            </w:r>
            <w:r w:rsidRPr="00B269A1">
              <w:rPr>
                <w:sz w:val="28"/>
                <w:szCs w:val="28"/>
              </w:rPr>
              <w:t>щихся, воспитанников образовательных учре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ждений;</w:t>
            </w:r>
          </w:p>
          <w:p w:rsidR="00791E87" w:rsidRPr="00B269A1" w:rsidRDefault="00791E87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обеспечение эффективной деятельности  системы проф</w:t>
            </w:r>
            <w:r w:rsidRPr="00B269A1">
              <w:rPr>
                <w:sz w:val="28"/>
                <w:szCs w:val="28"/>
              </w:rPr>
              <w:t>и</w:t>
            </w:r>
            <w:r w:rsidRPr="00B269A1">
              <w:rPr>
                <w:sz w:val="28"/>
                <w:szCs w:val="28"/>
              </w:rPr>
              <w:t>лактики безнадзорности и правонарушений  не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совершеннолетних;</w:t>
            </w:r>
          </w:p>
          <w:p w:rsidR="00791E87" w:rsidRDefault="00791E87" w:rsidP="004C740F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69A1">
              <w:rPr>
                <w:sz w:val="28"/>
                <w:szCs w:val="28"/>
              </w:rPr>
              <w:t>совершенствование и развитие деятельности системы</w:t>
            </w:r>
          </w:p>
          <w:p w:rsidR="00791E87" w:rsidRDefault="00791E87" w:rsidP="004C740F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69A1">
              <w:rPr>
                <w:sz w:val="28"/>
                <w:szCs w:val="28"/>
              </w:rPr>
              <w:t>профилактики  наркозависимости.</w:t>
            </w:r>
            <w:r>
              <w:rPr>
                <w:sz w:val="28"/>
              </w:rPr>
              <w:t xml:space="preserve"> </w:t>
            </w:r>
          </w:p>
        </w:tc>
      </w:tr>
      <w:tr w:rsidR="00791E87" w:rsidTr="00A662B3">
        <w:trPr>
          <w:trHeight w:val="772"/>
        </w:trPr>
        <w:tc>
          <w:tcPr>
            <w:tcW w:w="2548" w:type="dxa"/>
          </w:tcPr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7517" w:type="dxa"/>
          </w:tcPr>
          <w:p w:rsidR="00791E87" w:rsidRDefault="00791E87" w:rsidP="00E83EDC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2018–2020годы</w:t>
            </w:r>
          </w:p>
        </w:tc>
      </w:tr>
      <w:tr w:rsidR="00791E87" w:rsidTr="00A662B3">
        <w:trPr>
          <w:trHeight w:val="1752"/>
        </w:trPr>
        <w:tc>
          <w:tcPr>
            <w:tcW w:w="2548" w:type="dxa"/>
          </w:tcPr>
          <w:p w:rsidR="00791E87" w:rsidRDefault="00791E87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7517" w:type="dxa"/>
          </w:tcPr>
          <w:p w:rsidR="00791E87" w:rsidRDefault="00791E87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Всего на 2018–2020 годы –7000</w:t>
            </w:r>
            <w:r w:rsidRPr="00F577FA">
              <w:rPr>
                <w:sz w:val="28"/>
              </w:rPr>
              <w:t xml:space="preserve"> тыс.руб</w:t>
            </w:r>
            <w:r>
              <w:rPr>
                <w:sz w:val="28"/>
              </w:rPr>
              <w:t>., средства     местного бюджета том числе по годам:</w:t>
            </w:r>
          </w:p>
          <w:p w:rsidR="00791E87" w:rsidRDefault="00791E87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4C7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5000</w:t>
            </w:r>
            <w:r>
              <w:rPr>
                <w:sz w:val="28"/>
              </w:rPr>
              <w:t xml:space="preserve"> тыс. рублей</w:t>
            </w:r>
          </w:p>
          <w:p w:rsidR="00791E87" w:rsidRDefault="00791E87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2019год</w:t>
            </w:r>
            <w:r w:rsidRPr="009A7148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 1000 тыс. рублей</w:t>
            </w:r>
          </w:p>
          <w:p w:rsidR="00791E87" w:rsidRDefault="00791E87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2020год –  1000 тыс. рублей.</w:t>
            </w:r>
          </w:p>
          <w:p w:rsidR="00791E87" w:rsidRDefault="00791E87" w:rsidP="000825E4">
            <w:pPr>
              <w:suppressAutoHyphens/>
              <w:ind w:left="-108"/>
              <w:jc w:val="both"/>
              <w:rPr>
                <w:sz w:val="28"/>
              </w:rPr>
            </w:pPr>
          </w:p>
        </w:tc>
      </w:tr>
      <w:tr w:rsidR="00791E87" w:rsidTr="00A662B3">
        <w:trPr>
          <w:trHeight w:val="564"/>
        </w:trPr>
        <w:tc>
          <w:tcPr>
            <w:tcW w:w="2548" w:type="dxa"/>
          </w:tcPr>
          <w:p w:rsidR="00791E87" w:rsidRPr="00B269A1" w:rsidRDefault="00791E87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Ожидаемые ко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нечные результаты реализации </w:t>
            </w:r>
            <w:r>
              <w:rPr>
                <w:sz w:val="28"/>
                <w:szCs w:val="28"/>
              </w:rPr>
              <w:t xml:space="preserve">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ципальной </w:t>
            </w:r>
            <w:r w:rsidRPr="00B269A1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граммы</w:t>
            </w:r>
          </w:p>
        </w:tc>
        <w:tc>
          <w:tcPr>
            <w:tcW w:w="7517" w:type="dxa"/>
          </w:tcPr>
          <w:p w:rsidR="00791E87" w:rsidRPr="00B269A1" w:rsidRDefault="00791E87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Повышение качества образования в  Таш</w:t>
            </w:r>
            <w:r>
              <w:rPr>
                <w:sz w:val="28"/>
                <w:szCs w:val="28"/>
              </w:rPr>
              <w:t>т</w:t>
            </w:r>
            <w:r w:rsidRPr="00B269A1">
              <w:rPr>
                <w:sz w:val="28"/>
                <w:szCs w:val="28"/>
              </w:rPr>
              <w:t xml:space="preserve">агольском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ципальном </w:t>
            </w:r>
            <w:r w:rsidRPr="00B269A1">
              <w:rPr>
                <w:sz w:val="28"/>
                <w:szCs w:val="28"/>
              </w:rPr>
              <w:t>районе;</w:t>
            </w:r>
          </w:p>
          <w:p w:rsidR="00791E87" w:rsidRPr="00B269A1" w:rsidRDefault="00791E87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укрепление материально-технической базы образова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тельных учреждений;</w:t>
            </w:r>
          </w:p>
          <w:p w:rsidR="00791E87" w:rsidRPr="00B269A1" w:rsidRDefault="00791E87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укрепление научно-методической  базы для обеспече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ния эффективной деятельности системы  образования    в  Та</w:t>
            </w:r>
            <w:r w:rsidRPr="00B269A1">
              <w:rPr>
                <w:sz w:val="28"/>
                <w:szCs w:val="28"/>
              </w:rPr>
              <w:t>ш</w:t>
            </w:r>
            <w:r w:rsidRPr="00B269A1">
              <w:rPr>
                <w:sz w:val="28"/>
                <w:szCs w:val="28"/>
              </w:rPr>
              <w:t xml:space="preserve">тагольском  </w:t>
            </w:r>
            <w:r>
              <w:rPr>
                <w:sz w:val="28"/>
                <w:szCs w:val="28"/>
              </w:rPr>
              <w:t xml:space="preserve">муниципальном </w:t>
            </w:r>
            <w:r w:rsidRPr="00B269A1">
              <w:rPr>
                <w:sz w:val="28"/>
                <w:szCs w:val="28"/>
              </w:rPr>
              <w:t>районе;</w:t>
            </w:r>
          </w:p>
          <w:p w:rsidR="00791E87" w:rsidRPr="00B269A1" w:rsidRDefault="00791E87" w:rsidP="00411F1A">
            <w:pPr>
              <w:jc w:val="both"/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обеспечение детей качественным горячим питанием;</w:t>
            </w:r>
          </w:p>
          <w:p w:rsidR="00791E87" w:rsidRPr="00B269A1" w:rsidRDefault="00791E87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снижение уровня  безнадзорности и правонарушений нес</w:t>
            </w:r>
            <w:r w:rsidRPr="00B269A1">
              <w:rPr>
                <w:sz w:val="28"/>
                <w:szCs w:val="28"/>
              </w:rPr>
              <w:t>о</w:t>
            </w:r>
            <w:r w:rsidRPr="00B269A1">
              <w:rPr>
                <w:sz w:val="28"/>
                <w:szCs w:val="28"/>
              </w:rPr>
              <w:t>вершеннолетних;</w:t>
            </w:r>
          </w:p>
          <w:p w:rsidR="00791E87" w:rsidRPr="00B269A1" w:rsidRDefault="00791E87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формирование здорового образа жизни среди обу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чающихся и воспитанников образовательных учреж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дений </w:t>
            </w:r>
          </w:p>
        </w:tc>
      </w:tr>
    </w:tbl>
    <w:p w:rsidR="00791E87" w:rsidRDefault="00791E87" w:rsidP="00427DCA">
      <w:pPr>
        <w:suppressAutoHyphens/>
        <w:jc w:val="center"/>
        <w:rPr>
          <w:b/>
          <w:sz w:val="28"/>
        </w:rPr>
      </w:pPr>
    </w:p>
    <w:p w:rsidR="00791E87" w:rsidRDefault="00791E87" w:rsidP="003D4E8E">
      <w:pPr>
        <w:suppressAutoHyphens/>
        <w:jc w:val="center"/>
        <w:rPr>
          <w:b/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791E87" w:rsidRPr="00C90A08" w:rsidRDefault="00791E87" w:rsidP="004C740F">
      <w:pPr>
        <w:suppressAutoHyphens/>
        <w:jc w:val="center"/>
        <w:rPr>
          <w:sz w:val="28"/>
        </w:rPr>
      </w:pPr>
      <w:r w:rsidRPr="00C90A08">
        <w:rPr>
          <w:sz w:val="28"/>
        </w:rPr>
        <w:t>1. Содержание проблемы и необходимость её решения</w:t>
      </w:r>
    </w:p>
    <w:p w:rsidR="00791E87" w:rsidRPr="00C90A08" w:rsidRDefault="00791E87" w:rsidP="004C740F">
      <w:pPr>
        <w:suppressAutoHyphens/>
        <w:jc w:val="center"/>
        <w:rPr>
          <w:sz w:val="28"/>
        </w:rPr>
      </w:pPr>
      <w:r w:rsidRPr="00C90A08">
        <w:rPr>
          <w:sz w:val="28"/>
        </w:rPr>
        <w:t xml:space="preserve"> программными  методами</w:t>
      </w:r>
    </w:p>
    <w:p w:rsidR="00791E87" w:rsidRDefault="00791E87" w:rsidP="007C4F3E">
      <w:pPr>
        <w:pStyle w:val="Default"/>
        <w:rPr>
          <w:b/>
          <w:bCs/>
          <w:sz w:val="28"/>
          <w:szCs w:val="28"/>
        </w:rPr>
      </w:pPr>
    </w:p>
    <w:p w:rsidR="00791E87" w:rsidRDefault="00791E87" w:rsidP="007C4F3E">
      <w:pPr>
        <w:pStyle w:val="Default"/>
        <w:rPr>
          <w:b/>
          <w:bCs/>
          <w:sz w:val="28"/>
          <w:szCs w:val="28"/>
        </w:rPr>
      </w:pPr>
    </w:p>
    <w:p w:rsidR="00791E87" w:rsidRPr="003925AB" w:rsidRDefault="00791E87" w:rsidP="003925AB">
      <w:pPr>
        <w:pStyle w:val="Default"/>
        <w:jc w:val="both"/>
        <w:rPr>
          <w:sz w:val="28"/>
          <w:szCs w:val="28"/>
        </w:rPr>
      </w:pPr>
    </w:p>
    <w:p w:rsidR="00791E87" w:rsidRPr="003925AB" w:rsidRDefault="00791E87" w:rsidP="003925AB">
      <w:pPr>
        <w:pStyle w:val="Default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  Для обеспечения прав граждан на образование, решения вопросов не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прерывного и дифференцированного обучения и воспитания в муниципаль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ной сети Таштагольского муниципального района функционирует </w:t>
      </w:r>
      <w:r w:rsidRPr="002B3622">
        <w:rPr>
          <w:b/>
          <w:sz w:val="28"/>
          <w:szCs w:val="28"/>
        </w:rPr>
        <w:t>51</w:t>
      </w:r>
      <w:r w:rsidRPr="003925AB">
        <w:rPr>
          <w:sz w:val="28"/>
          <w:szCs w:val="28"/>
        </w:rPr>
        <w:t xml:space="preserve"> учреж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дений образования различных типов и видов, в том числе: </w:t>
      </w:r>
    </w:p>
    <w:p w:rsidR="00791E87" w:rsidRPr="003925AB" w:rsidRDefault="00791E87" w:rsidP="003925AB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Pr="003925AB">
        <w:rPr>
          <w:bCs/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– общеобразовательных учреждений; </w:t>
      </w:r>
    </w:p>
    <w:p w:rsidR="00791E87" w:rsidRPr="003925AB" w:rsidRDefault="00791E87" w:rsidP="003925AB">
      <w:pPr>
        <w:pStyle w:val="Default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2 </w:t>
      </w:r>
      <w:r w:rsidRPr="003925AB">
        <w:rPr>
          <w:sz w:val="28"/>
          <w:szCs w:val="28"/>
        </w:rPr>
        <w:t>– образовательных учреждени</w:t>
      </w:r>
      <w:r>
        <w:rPr>
          <w:sz w:val="28"/>
          <w:szCs w:val="28"/>
        </w:rPr>
        <w:t xml:space="preserve">я </w:t>
      </w:r>
      <w:r w:rsidRPr="003925AB">
        <w:rPr>
          <w:sz w:val="28"/>
          <w:szCs w:val="28"/>
        </w:rPr>
        <w:t xml:space="preserve"> для детей-сирот и детей, оставшихся без п</w:t>
      </w:r>
      <w:r w:rsidRPr="003925AB">
        <w:rPr>
          <w:sz w:val="28"/>
          <w:szCs w:val="28"/>
        </w:rPr>
        <w:t>о</w:t>
      </w:r>
      <w:r w:rsidRPr="003925AB">
        <w:rPr>
          <w:sz w:val="28"/>
          <w:szCs w:val="28"/>
        </w:rPr>
        <w:t xml:space="preserve">печения родителей; </w:t>
      </w:r>
    </w:p>
    <w:p w:rsidR="00791E87" w:rsidRPr="003925AB" w:rsidRDefault="00791E87" w:rsidP="003925AB">
      <w:pPr>
        <w:pStyle w:val="Default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1 </w:t>
      </w:r>
      <w:r w:rsidRPr="003925AB">
        <w:rPr>
          <w:sz w:val="28"/>
          <w:szCs w:val="28"/>
        </w:rPr>
        <w:t>– специальное (коррекционное) образовательное учреждение для обучаю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щихся и воспитанников с отклонениями в развитии; </w:t>
      </w:r>
    </w:p>
    <w:p w:rsidR="00791E87" w:rsidRDefault="00791E87" w:rsidP="003925AB">
      <w:pPr>
        <w:pStyle w:val="Default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Pr="003925AB">
        <w:rPr>
          <w:bCs/>
          <w:sz w:val="28"/>
          <w:szCs w:val="28"/>
        </w:rPr>
        <w:t xml:space="preserve"> </w:t>
      </w:r>
      <w:r w:rsidRPr="003925AB">
        <w:rPr>
          <w:sz w:val="28"/>
          <w:szCs w:val="28"/>
        </w:rPr>
        <w:t>– дошкольных образовательных учреждени</w:t>
      </w:r>
      <w:r>
        <w:rPr>
          <w:sz w:val="28"/>
          <w:szCs w:val="28"/>
        </w:rPr>
        <w:t>я</w:t>
      </w:r>
      <w:r w:rsidRPr="003925AB">
        <w:rPr>
          <w:sz w:val="28"/>
          <w:szCs w:val="28"/>
        </w:rPr>
        <w:t xml:space="preserve">; </w:t>
      </w:r>
    </w:p>
    <w:p w:rsidR="00791E87" w:rsidRPr="003925AB" w:rsidRDefault="00791E87" w:rsidP="003925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6-   учреждений дополнительного образования.</w:t>
      </w:r>
    </w:p>
    <w:p w:rsidR="00791E87" w:rsidRDefault="00791E87" w:rsidP="002B3622">
      <w:pPr>
        <w:suppressAutoHyphens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  </w:t>
      </w:r>
    </w:p>
    <w:p w:rsidR="00791E87" w:rsidRPr="003925AB" w:rsidRDefault="00791E87" w:rsidP="003925AB">
      <w:pPr>
        <w:spacing w:before="100" w:beforeAutospacing="1"/>
        <w:ind w:right="-284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 В </w:t>
      </w:r>
      <w:r>
        <w:rPr>
          <w:sz w:val="28"/>
          <w:szCs w:val="28"/>
        </w:rPr>
        <w:t>2017 году</w:t>
      </w:r>
      <w:r w:rsidRPr="003925AB">
        <w:rPr>
          <w:sz w:val="28"/>
          <w:szCs w:val="28"/>
        </w:rPr>
        <w:t xml:space="preserve"> </w:t>
      </w:r>
      <w:r>
        <w:rPr>
          <w:sz w:val="28"/>
          <w:szCs w:val="28"/>
        </w:rPr>
        <w:t>сдано в эксплуатацию</w:t>
      </w:r>
      <w:r w:rsidRPr="003925AB">
        <w:rPr>
          <w:sz w:val="28"/>
          <w:szCs w:val="28"/>
        </w:rPr>
        <w:t xml:space="preserve">   </w:t>
      </w:r>
      <w:r>
        <w:rPr>
          <w:sz w:val="28"/>
          <w:szCs w:val="28"/>
        </w:rPr>
        <w:t>обособленное структурное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МБДОУ </w:t>
      </w:r>
      <w:r w:rsidRPr="003925AB">
        <w:rPr>
          <w:sz w:val="28"/>
          <w:szCs w:val="28"/>
        </w:rPr>
        <w:t>детского сада</w:t>
      </w:r>
      <w:r>
        <w:rPr>
          <w:sz w:val="28"/>
          <w:szCs w:val="28"/>
        </w:rPr>
        <w:t xml:space="preserve"> №8 «Рябинка»</w:t>
      </w:r>
      <w:r w:rsidRPr="003925AB">
        <w:rPr>
          <w:sz w:val="28"/>
          <w:szCs w:val="28"/>
        </w:rPr>
        <w:t xml:space="preserve">  по ул.Нестерова  для </w:t>
      </w:r>
      <w:r>
        <w:rPr>
          <w:sz w:val="28"/>
          <w:szCs w:val="28"/>
        </w:rPr>
        <w:t>35</w:t>
      </w:r>
      <w:r w:rsidRPr="003925AB">
        <w:rPr>
          <w:sz w:val="28"/>
          <w:szCs w:val="28"/>
        </w:rPr>
        <w:t xml:space="preserve"> воспитанн</w:t>
      </w:r>
      <w:r w:rsidRPr="003925AB">
        <w:rPr>
          <w:sz w:val="28"/>
          <w:szCs w:val="28"/>
        </w:rPr>
        <w:t>и</w:t>
      </w:r>
      <w:r w:rsidRPr="003925AB">
        <w:rPr>
          <w:sz w:val="28"/>
          <w:szCs w:val="28"/>
        </w:rPr>
        <w:t>ков. Все дети  района  от 3-х до 7 лет охвачены дошкольным образованием.</w:t>
      </w:r>
    </w:p>
    <w:p w:rsidR="00791E87" w:rsidRPr="003925AB" w:rsidRDefault="00791E87" w:rsidP="003925AB">
      <w:pPr>
        <w:pStyle w:val="af2"/>
        <w:jc w:val="both"/>
        <w:rPr>
          <w:sz w:val="28"/>
          <w:szCs w:val="28"/>
        </w:rPr>
      </w:pPr>
      <w:r w:rsidRPr="003925AB">
        <w:rPr>
          <w:sz w:val="28"/>
          <w:szCs w:val="28"/>
        </w:rPr>
        <w:lastRenderedPageBreak/>
        <w:t>В целях  обеспечения реализации ф</w:t>
      </w:r>
      <w:r w:rsidRPr="003925AB">
        <w:rPr>
          <w:sz w:val="28"/>
          <w:szCs w:val="28"/>
        </w:rPr>
        <w:t>е</w:t>
      </w:r>
      <w:r w:rsidRPr="003925AB">
        <w:rPr>
          <w:sz w:val="28"/>
          <w:szCs w:val="28"/>
        </w:rPr>
        <w:t>деральных государственных требов</w:t>
      </w:r>
      <w:r w:rsidRPr="003925AB">
        <w:rPr>
          <w:sz w:val="28"/>
          <w:szCs w:val="28"/>
        </w:rPr>
        <w:t>а</w:t>
      </w:r>
      <w:r w:rsidRPr="003925AB">
        <w:rPr>
          <w:sz w:val="28"/>
          <w:szCs w:val="28"/>
        </w:rPr>
        <w:t>ний в системе дошкольного образования  Таштагольского района во всех у</w:t>
      </w:r>
      <w:r w:rsidRPr="003925AB">
        <w:rPr>
          <w:sz w:val="28"/>
          <w:szCs w:val="28"/>
        </w:rPr>
        <w:t>ч</w:t>
      </w:r>
      <w:r w:rsidRPr="003925AB">
        <w:rPr>
          <w:sz w:val="28"/>
          <w:szCs w:val="28"/>
        </w:rPr>
        <w:t>реж-</w:t>
      </w:r>
    </w:p>
    <w:p w:rsidR="00791E87" w:rsidRPr="003925AB" w:rsidRDefault="00791E87" w:rsidP="003925AB">
      <w:pPr>
        <w:pStyle w:val="af2"/>
        <w:jc w:val="both"/>
        <w:rPr>
          <w:sz w:val="28"/>
          <w:szCs w:val="28"/>
        </w:rPr>
      </w:pPr>
      <w:r w:rsidRPr="003925AB">
        <w:rPr>
          <w:sz w:val="28"/>
          <w:szCs w:val="28"/>
        </w:rPr>
        <w:t>дениях дошкольного образования была проведена работа по реализации фе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деральных государственных  требований  в структуре основной общеобразо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вательной программы дошкольного образования.</w:t>
      </w:r>
    </w:p>
    <w:p w:rsidR="00791E87" w:rsidRDefault="00791E87" w:rsidP="00415AF3">
      <w:pPr>
        <w:pStyle w:val="a3"/>
        <w:ind w:left="0" w:right="0" w:firstLine="360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В детском саду №7 «Подснежник» функционирует группы для детей с н</w:t>
      </w:r>
      <w:r w:rsidRPr="003925AB">
        <w:rPr>
          <w:sz w:val="28"/>
          <w:szCs w:val="28"/>
        </w:rPr>
        <w:t>а</w:t>
      </w:r>
      <w:r w:rsidRPr="003925AB">
        <w:rPr>
          <w:sz w:val="28"/>
          <w:szCs w:val="28"/>
        </w:rPr>
        <w:t>рушением опорно-двигательного аппарата. В связи с возрастающей  по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требностью   населения    в услугах </w:t>
      </w:r>
      <w:r>
        <w:rPr>
          <w:sz w:val="28"/>
          <w:szCs w:val="28"/>
        </w:rPr>
        <w:t xml:space="preserve">    </w:t>
      </w:r>
      <w:r w:rsidRPr="003925AB">
        <w:rPr>
          <w:sz w:val="28"/>
          <w:szCs w:val="28"/>
        </w:rPr>
        <w:t>дошкольного образования актуальным становится обеспечение детей доступным и качественным образованием. В целях комплексного решения вопроса обеспечения населения услугами до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школьного образования на территории Таштагольского района развиваются вариативные формы дошкольного образования: режим кратковременного пр</w:t>
      </w:r>
      <w:r w:rsidRPr="003925AB">
        <w:rPr>
          <w:sz w:val="28"/>
          <w:szCs w:val="28"/>
        </w:rPr>
        <w:t>е</w:t>
      </w:r>
      <w:r w:rsidRPr="003925AB">
        <w:rPr>
          <w:sz w:val="28"/>
          <w:szCs w:val="28"/>
        </w:rPr>
        <w:t xml:space="preserve">бывания ( более </w:t>
      </w:r>
      <w:r w:rsidRPr="003925AB">
        <w:rPr>
          <w:color w:val="000000"/>
          <w:sz w:val="28"/>
          <w:szCs w:val="28"/>
        </w:rPr>
        <w:t>140</w:t>
      </w:r>
      <w:r w:rsidRPr="003925AB">
        <w:rPr>
          <w:color w:val="FF0000"/>
          <w:sz w:val="28"/>
          <w:szCs w:val="28"/>
        </w:rPr>
        <w:t xml:space="preserve"> </w:t>
      </w:r>
      <w:r w:rsidRPr="003925AB">
        <w:rPr>
          <w:sz w:val="28"/>
          <w:szCs w:val="28"/>
        </w:rPr>
        <w:t>детей), адаптационные группы.</w:t>
      </w:r>
    </w:p>
    <w:p w:rsidR="00791E87" w:rsidRDefault="00791E87" w:rsidP="00A662B3">
      <w:pPr>
        <w:spacing w:line="276" w:lineRule="auto"/>
        <w:jc w:val="both"/>
        <w:rPr>
          <w:sz w:val="28"/>
          <w:szCs w:val="28"/>
        </w:rPr>
      </w:pPr>
    </w:p>
    <w:p w:rsidR="00791E87" w:rsidRPr="008F11F5" w:rsidRDefault="00791E87" w:rsidP="00A662B3">
      <w:pPr>
        <w:spacing w:line="276" w:lineRule="auto"/>
        <w:jc w:val="both"/>
        <w:rPr>
          <w:sz w:val="28"/>
          <w:szCs w:val="28"/>
        </w:rPr>
      </w:pPr>
      <w:r w:rsidRPr="008F11F5">
        <w:rPr>
          <w:sz w:val="28"/>
          <w:szCs w:val="28"/>
        </w:rPr>
        <w:t>В 2017 году в государственной итоговой аттестации в форме ЕГЭ приняли участие 139 выпускников текущего года, 4 обучающихся Таштагольского те</w:t>
      </w:r>
      <w:r w:rsidRPr="008F11F5">
        <w:rPr>
          <w:sz w:val="28"/>
          <w:szCs w:val="28"/>
        </w:rPr>
        <w:t>х</w:t>
      </w:r>
      <w:r w:rsidRPr="008F11F5">
        <w:rPr>
          <w:sz w:val="28"/>
          <w:szCs w:val="28"/>
        </w:rPr>
        <w:t>никума горных технологий и сферы обслуживания, 14 выпускников прошлых лет. Кроме того, государственный выпускной экзамен сдавали 21 обучающи</w:t>
      </w:r>
      <w:r w:rsidRPr="008F11F5">
        <w:rPr>
          <w:sz w:val="28"/>
          <w:szCs w:val="28"/>
        </w:rPr>
        <w:t>й</w:t>
      </w:r>
      <w:r w:rsidRPr="008F11F5">
        <w:rPr>
          <w:sz w:val="28"/>
          <w:szCs w:val="28"/>
        </w:rPr>
        <w:t>ся при исправительном учреждении уголовно исполнительной системы (зона).</w:t>
      </w:r>
    </w:p>
    <w:p w:rsidR="00791E87" w:rsidRDefault="00791E87" w:rsidP="00A662B3">
      <w:pPr>
        <w:spacing w:line="276" w:lineRule="auto"/>
        <w:rPr>
          <w:sz w:val="28"/>
          <w:szCs w:val="28"/>
        </w:rPr>
      </w:pPr>
    </w:p>
    <w:p w:rsidR="00791E87" w:rsidRDefault="00791E87" w:rsidP="00A662B3">
      <w:pPr>
        <w:spacing w:line="276" w:lineRule="auto"/>
        <w:jc w:val="center"/>
        <w:rPr>
          <w:b/>
          <w:color w:val="FF0000"/>
          <w:sz w:val="32"/>
          <w:szCs w:val="32"/>
        </w:rPr>
      </w:pPr>
      <w:r w:rsidRPr="00415AF3">
        <w:rPr>
          <w:b/>
          <w:color w:val="FF0000"/>
          <w:sz w:val="32"/>
          <w:szCs w:val="32"/>
        </w:rPr>
        <w:t xml:space="preserve"> </w:t>
      </w:r>
    </w:p>
    <w:p w:rsidR="00791E87" w:rsidRDefault="00791E87" w:rsidP="00A662B3">
      <w:pPr>
        <w:spacing w:line="276" w:lineRule="auto"/>
        <w:jc w:val="center"/>
        <w:rPr>
          <w:b/>
          <w:sz w:val="28"/>
          <w:szCs w:val="28"/>
        </w:rPr>
      </w:pPr>
    </w:p>
    <w:p w:rsidR="00791E87" w:rsidRDefault="00791E87" w:rsidP="00A662B3">
      <w:pPr>
        <w:spacing w:line="276" w:lineRule="auto"/>
        <w:jc w:val="center"/>
        <w:rPr>
          <w:b/>
          <w:sz w:val="28"/>
          <w:szCs w:val="28"/>
        </w:rPr>
      </w:pPr>
    </w:p>
    <w:p w:rsidR="00791E87" w:rsidRDefault="00791E87" w:rsidP="00A662B3">
      <w:pPr>
        <w:spacing w:line="276" w:lineRule="auto"/>
        <w:jc w:val="center"/>
        <w:rPr>
          <w:b/>
          <w:sz w:val="28"/>
          <w:szCs w:val="28"/>
        </w:rPr>
      </w:pPr>
    </w:p>
    <w:p w:rsidR="00791E87" w:rsidRPr="007568E1" w:rsidRDefault="00791E87" w:rsidP="00A662B3">
      <w:pPr>
        <w:spacing w:line="276" w:lineRule="auto"/>
        <w:jc w:val="center"/>
        <w:rPr>
          <w:b/>
          <w:sz w:val="28"/>
          <w:szCs w:val="28"/>
        </w:rPr>
      </w:pPr>
      <w:r w:rsidRPr="007568E1">
        <w:rPr>
          <w:b/>
          <w:sz w:val="28"/>
          <w:szCs w:val="28"/>
        </w:rPr>
        <w:t>Результаты ЕГЭ в общеобразовательных учреждениях Таштагольского муниципального района в 2017 году</w:t>
      </w:r>
    </w:p>
    <w:tbl>
      <w:tblPr>
        <w:tblW w:w="10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1417"/>
        <w:gridCol w:w="848"/>
        <w:gridCol w:w="910"/>
        <w:gridCol w:w="918"/>
        <w:gridCol w:w="918"/>
        <w:gridCol w:w="918"/>
        <w:gridCol w:w="918"/>
        <w:gridCol w:w="918"/>
        <w:gridCol w:w="918"/>
      </w:tblGrid>
      <w:tr w:rsidR="00791E87" w:rsidRPr="007C2E54" w:rsidTr="002A56CC">
        <w:trPr>
          <w:trHeight w:val="1442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Предмет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Количество участников ЕГЭ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Порог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Ниже порога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От порога до 50 баллов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От 51 до 60 баллов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От 61 до 70 баллов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От 71 до 80 баллов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От 81 до 90 баллов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От 91 до 100 баллов </w:t>
            </w:r>
          </w:p>
        </w:tc>
      </w:tr>
      <w:tr w:rsidR="00791E87" w:rsidRPr="007C2E54" w:rsidTr="002A56CC">
        <w:trPr>
          <w:trHeight w:val="583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Русский язык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139 (100%)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24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5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21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32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31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30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20 </w:t>
            </w:r>
          </w:p>
        </w:tc>
      </w:tr>
      <w:tr w:rsidR="00791E87" w:rsidRPr="007C2E54" w:rsidTr="002A56CC">
        <w:trPr>
          <w:trHeight w:val="686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литература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9 (7%)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32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4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</w:tr>
      <w:tr w:rsidR="00791E87" w:rsidRPr="007C2E54" w:rsidTr="002A56CC">
        <w:trPr>
          <w:trHeight w:val="664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Математика (п)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111 (80%)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27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24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60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9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6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10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</w:tr>
      <w:tr w:rsidR="00791E87" w:rsidRPr="007C2E54" w:rsidTr="002A56CC">
        <w:trPr>
          <w:trHeight w:val="675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физика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33 (24%)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36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9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7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5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8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 </w:t>
            </w:r>
          </w:p>
        </w:tc>
      </w:tr>
      <w:tr w:rsidR="00791E87" w:rsidRPr="007C2E54" w:rsidTr="002A56CC">
        <w:trPr>
          <w:trHeight w:val="686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Информатика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6 (5%)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40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</w:tr>
      <w:tr w:rsidR="00791E87" w:rsidRPr="007C2E54" w:rsidTr="002A56CC">
        <w:trPr>
          <w:trHeight w:val="551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Химия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23 (17%)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36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6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6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5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</w:tr>
      <w:tr w:rsidR="00791E87" w:rsidRPr="007C2E54" w:rsidTr="002A56CC">
        <w:trPr>
          <w:trHeight w:val="563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lastRenderedPageBreak/>
              <w:t xml:space="preserve">Биология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29 (21%)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36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9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7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8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</w:tr>
      <w:tr w:rsidR="00791E87" w:rsidRPr="007C2E54" w:rsidTr="002A56CC">
        <w:trPr>
          <w:trHeight w:val="563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География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 (3%)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37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</w:tr>
      <w:tr w:rsidR="00791E87" w:rsidRPr="007C2E54" w:rsidTr="002A56CC">
        <w:trPr>
          <w:trHeight w:val="563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История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44 (32%)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32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4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27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5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5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3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</w:tr>
      <w:tr w:rsidR="00791E87" w:rsidRPr="007C2E54" w:rsidTr="002A56CC">
        <w:trPr>
          <w:trHeight w:val="563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Обществознание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85 (62%)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42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14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24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29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9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6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</w:tr>
      <w:tr w:rsidR="00791E87" w:rsidRPr="007C2E54" w:rsidTr="002A56CC">
        <w:trPr>
          <w:trHeight w:val="686"/>
        </w:trPr>
        <w:tc>
          <w:tcPr>
            <w:tcW w:w="1951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Англ.язык </w:t>
            </w:r>
          </w:p>
        </w:tc>
        <w:tc>
          <w:tcPr>
            <w:tcW w:w="1418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 (2%) </w:t>
            </w:r>
          </w:p>
        </w:tc>
        <w:tc>
          <w:tcPr>
            <w:tcW w:w="85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22 </w:t>
            </w:r>
          </w:p>
        </w:tc>
        <w:tc>
          <w:tcPr>
            <w:tcW w:w="99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  <w:tc>
          <w:tcPr>
            <w:tcW w:w="860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- </w:t>
            </w:r>
          </w:p>
        </w:tc>
      </w:tr>
    </w:tbl>
    <w:p w:rsidR="00791E87" w:rsidRDefault="00791E87" w:rsidP="00A662B3">
      <w:pPr>
        <w:spacing w:line="276" w:lineRule="auto"/>
        <w:rPr>
          <w:color w:val="FF0000"/>
        </w:rPr>
      </w:pPr>
    </w:p>
    <w:p w:rsidR="00791E87" w:rsidRPr="007568E1" w:rsidRDefault="00791E87" w:rsidP="00A662B3">
      <w:pPr>
        <w:ind w:left="-142" w:firstLine="142"/>
        <w:jc w:val="center"/>
        <w:rPr>
          <w:sz w:val="28"/>
          <w:szCs w:val="28"/>
        </w:rPr>
      </w:pPr>
      <w:r w:rsidRPr="007568E1">
        <w:rPr>
          <w:sz w:val="28"/>
          <w:szCs w:val="28"/>
        </w:rPr>
        <w:t>Анализ результатов ЕГЭ выпускников общеобразовательных учреждений Таштагольского муниципального района показывает, что</w:t>
      </w:r>
    </w:p>
    <w:p w:rsidR="00791E87" w:rsidRPr="007568E1" w:rsidRDefault="00791E87" w:rsidP="00A662B3">
      <w:pPr>
        <w:ind w:left="-142" w:firstLine="142"/>
        <w:jc w:val="both"/>
        <w:rPr>
          <w:sz w:val="28"/>
          <w:szCs w:val="28"/>
        </w:rPr>
      </w:pPr>
      <w:r w:rsidRPr="007568E1">
        <w:rPr>
          <w:sz w:val="28"/>
          <w:szCs w:val="28"/>
        </w:rPr>
        <w:t>- средний тестовый балл по русскому языку в этом году составляет 72 балла, что выше прошлогоднего показателя на 1 балл,  что выше среднего балла по России;</w:t>
      </w:r>
    </w:p>
    <w:p w:rsidR="00791E87" w:rsidRPr="007568E1" w:rsidRDefault="00791E87" w:rsidP="00A662B3">
      <w:pPr>
        <w:ind w:left="-142" w:firstLine="142"/>
        <w:jc w:val="both"/>
        <w:rPr>
          <w:sz w:val="28"/>
          <w:szCs w:val="28"/>
        </w:rPr>
      </w:pPr>
      <w:r w:rsidRPr="007568E1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7568E1">
        <w:rPr>
          <w:sz w:val="28"/>
          <w:szCs w:val="28"/>
        </w:rPr>
        <w:t>редняя оценка по Таштагольскому району по математике базового уровня равна прошлогодней – «4» .</w:t>
      </w:r>
    </w:p>
    <w:p w:rsidR="00791E87" w:rsidRPr="007C2E54" w:rsidRDefault="00791E87" w:rsidP="00A662B3">
      <w:pPr>
        <w:spacing w:line="276" w:lineRule="auto"/>
        <w:ind w:left="-142" w:firstLine="142"/>
        <w:rPr>
          <w:color w:val="FF0000"/>
          <w:sz w:val="28"/>
          <w:szCs w:val="28"/>
        </w:rPr>
      </w:pPr>
    </w:p>
    <w:p w:rsidR="00791E87" w:rsidRDefault="00791E87" w:rsidP="00A662B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43286">
        <w:rPr>
          <w:sz w:val="28"/>
          <w:szCs w:val="28"/>
        </w:rPr>
        <w:t>сли сравнить результаты ЕГЭ 201</w:t>
      </w:r>
      <w:r>
        <w:rPr>
          <w:sz w:val="28"/>
          <w:szCs w:val="28"/>
        </w:rPr>
        <w:t>7</w:t>
      </w:r>
      <w:r w:rsidRPr="00343286">
        <w:rPr>
          <w:sz w:val="28"/>
          <w:szCs w:val="28"/>
        </w:rPr>
        <w:t xml:space="preserve"> года по выборным предметам с прошл</w:t>
      </w:r>
      <w:r w:rsidRPr="00343286">
        <w:rPr>
          <w:sz w:val="28"/>
          <w:szCs w:val="28"/>
        </w:rPr>
        <w:t>о</w:t>
      </w:r>
      <w:r w:rsidRPr="00343286">
        <w:rPr>
          <w:sz w:val="28"/>
          <w:szCs w:val="28"/>
        </w:rPr>
        <w:t xml:space="preserve">годними результатами по Таштагольскому району, то средний тестовый балл повысился: </w:t>
      </w:r>
    </w:p>
    <w:p w:rsidR="00791E87" w:rsidRDefault="00791E87" w:rsidP="00A662B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 истории (было – 48, стало - 53)</w:t>
      </w:r>
    </w:p>
    <w:p w:rsidR="00791E87" w:rsidRDefault="00791E87" w:rsidP="00A662B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 физике (было - 54, стало - 55)</w:t>
      </w:r>
    </w:p>
    <w:p w:rsidR="00791E87" w:rsidRDefault="00791E87" w:rsidP="00A662B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 английскому языку (было - 74, стало - 78)</w:t>
      </w:r>
    </w:p>
    <w:p w:rsidR="00791E87" w:rsidRDefault="00791E87" w:rsidP="00A662B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 информатике (было - 51, стало - 63)</w:t>
      </w:r>
    </w:p>
    <w:p w:rsidR="00791E87" w:rsidRDefault="00791E87" w:rsidP="00A662B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 литературе (было - 55, стало - 56).</w:t>
      </w:r>
    </w:p>
    <w:p w:rsidR="00791E87" w:rsidRPr="007C2E54" w:rsidRDefault="00791E87" w:rsidP="00A662B3">
      <w:pPr>
        <w:spacing w:line="276" w:lineRule="auto"/>
        <w:ind w:left="-142" w:firstLine="142"/>
        <w:rPr>
          <w:color w:val="FF0000"/>
        </w:rPr>
      </w:pPr>
      <w:r w:rsidRPr="007C2E54">
        <w:rPr>
          <w:color w:val="FF0000"/>
          <w:sz w:val="28"/>
          <w:szCs w:val="28"/>
        </w:rPr>
        <w:t xml:space="preserve"> </w:t>
      </w:r>
    </w:p>
    <w:p w:rsidR="00791E87" w:rsidRPr="0070434E" w:rsidRDefault="00791E87" w:rsidP="00A662B3">
      <w:pPr>
        <w:spacing w:line="276" w:lineRule="auto"/>
        <w:ind w:left="-142" w:firstLine="142"/>
        <w:jc w:val="both"/>
        <w:rPr>
          <w:sz w:val="28"/>
          <w:szCs w:val="28"/>
        </w:rPr>
      </w:pPr>
      <w:r w:rsidRPr="0070434E">
        <w:rPr>
          <w:sz w:val="28"/>
          <w:szCs w:val="28"/>
        </w:rPr>
        <w:t xml:space="preserve">  По Таштагольскому району количество высокобалльников стабильно: в 2015 году обучающихся, получивших свыше 90 баллов – 21, в 2016 – 24, в 2017 – 23, учитывая меньшее количество выпускников.</w:t>
      </w:r>
    </w:p>
    <w:p w:rsidR="00791E87" w:rsidRPr="0070434E" w:rsidRDefault="00791E87" w:rsidP="00A662B3">
      <w:pPr>
        <w:spacing w:line="276" w:lineRule="auto"/>
        <w:ind w:left="-142" w:firstLine="142"/>
        <w:jc w:val="both"/>
        <w:rPr>
          <w:sz w:val="28"/>
          <w:szCs w:val="28"/>
        </w:rPr>
      </w:pPr>
    </w:p>
    <w:p w:rsidR="00791E87" w:rsidRPr="0070434E" w:rsidRDefault="00791E87" w:rsidP="00A662B3">
      <w:pPr>
        <w:spacing w:line="276" w:lineRule="auto"/>
        <w:ind w:left="-142" w:firstLine="142"/>
        <w:jc w:val="both"/>
        <w:rPr>
          <w:sz w:val="28"/>
          <w:szCs w:val="28"/>
        </w:rPr>
      </w:pPr>
      <w:r w:rsidRPr="0070434E">
        <w:rPr>
          <w:sz w:val="28"/>
          <w:szCs w:val="28"/>
        </w:rPr>
        <w:t xml:space="preserve"> 100 баллов по русскому языку получили 3 выпускника (в 2016 - 1). Это уч</w:t>
      </w:r>
      <w:r w:rsidRPr="0070434E">
        <w:rPr>
          <w:sz w:val="28"/>
          <w:szCs w:val="28"/>
        </w:rPr>
        <w:t>е</w:t>
      </w:r>
      <w:r w:rsidRPr="0070434E">
        <w:rPr>
          <w:sz w:val="28"/>
          <w:szCs w:val="28"/>
        </w:rPr>
        <w:t>ники МБОУ СОШ №9: Солдатова Александра, Кречетова Мария, Санников Всеволод  (учитель Болгова Ирина Ларионовна).</w:t>
      </w:r>
    </w:p>
    <w:p w:rsidR="00791E87" w:rsidRPr="007C2E54" w:rsidRDefault="00791E87" w:rsidP="00A662B3">
      <w:pPr>
        <w:spacing w:line="276" w:lineRule="auto"/>
        <w:ind w:left="-142" w:firstLine="142"/>
        <w:rPr>
          <w:color w:val="FF0000"/>
          <w:sz w:val="28"/>
          <w:szCs w:val="28"/>
        </w:rPr>
      </w:pPr>
    </w:p>
    <w:p w:rsidR="00791E87" w:rsidRPr="0070434E" w:rsidRDefault="00791E87" w:rsidP="00A662B3">
      <w:pPr>
        <w:spacing w:line="276" w:lineRule="auto"/>
        <w:ind w:left="-142" w:firstLine="142"/>
        <w:jc w:val="both"/>
        <w:rPr>
          <w:sz w:val="28"/>
          <w:szCs w:val="28"/>
        </w:rPr>
      </w:pPr>
      <w:r w:rsidRPr="0070434E">
        <w:rPr>
          <w:sz w:val="28"/>
          <w:szCs w:val="28"/>
        </w:rPr>
        <w:t xml:space="preserve">  На «отлично» в 2017 году закончили школу </w:t>
      </w:r>
      <w:r w:rsidRPr="007568E1">
        <w:rPr>
          <w:sz w:val="28"/>
          <w:szCs w:val="28"/>
        </w:rPr>
        <w:t>18</w:t>
      </w:r>
      <w:r w:rsidRPr="0070434E">
        <w:rPr>
          <w:b/>
          <w:sz w:val="28"/>
          <w:szCs w:val="28"/>
        </w:rPr>
        <w:t xml:space="preserve"> </w:t>
      </w:r>
      <w:r w:rsidRPr="0070434E">
        <w:rPr>
          <w:sz w:val="28"/>
          <w:szCs w:val="28"/>
        </w:rPr>
        <w:t>выпускников: 9 из школы №9, 5 из школы №11,  2 из школы №20 и 2 из школы №24.</w:t>
      </w:r>
    </w:p>
    <w:p w:rsidR="00791E87" w:rsidRPr="0070434E" w:rsidRDefault="00791E87" w:rsidP="00A662B3">
      <w:pPr>
        <w:spacing w:line="276" w:lineRule="auto"/>
        <w:ind w:left="-142" w:firstLine="142"/>
        <w:jc w:val="both"/>
        <w:rPr>
          <w:sz w:val="28"/>
          <w:szCs w:val="28"/>
        </w:rPr>
      </w:pPr>
      <w:r w:rsidRPr="0070434E">
        <w:rPr>
          <w:sz w:val="28"/>
          <w:szCs w:val="28"/>
        </w:rPr>
        <w:t>11 из них были награждены федеральными и областными золотыми медалями «За особые успехи в учении» и 7 – областными  серебряными медалями. Пра</w:t>
      </w:r>
      <w:r w:rsidRPr="0070434E">
        <w:rPr>
          <w:sz w:val="28"/>
          <w:szCs w:val="28"/>
        </w:rPr>
        <w:t>к</w:t>
      </w:r>
      <w:r w:rsidRPr="0070434E">
        <w:rPr>
          <w:sz w:val="28"/>
          <w:szCs w:val="28"/>
        </w:rPr>
        <w:t>тически все медалисты подтвердили высокий уровень знаний на ЕГЭ, набрав большое количество баллов для поступления.</w:t>
      </w:r>
    </w:p>
    <w:p w:rsidR="00791E87" w:rsidRPr="00415AF3" w:rsidRDefault="00791E87" w:rsidP="00A662B3">
      <w:pPr>
        <w:spacing w:line="276" w:lineRule="auto"/>
        <w:rPr>
          <w:sz w:val="28"/>
          <w:szCs w:val="28"/>
        </w:rPr>
      </w:pPr>
    </w:p>
    <w:p w:rsidR="00791E87" w:rsidRPr="0070434E" w:rsidRDefault="00791E87" w:rsidP="00A662B3">
      <w:pPr>
        <w:spacing w:line="276" w:lineRule="auto"/>
        <w:jc w:val="center"/>
        <w:rPr>
          <w:b/>
          <w:sz w:val="32"/>
          <w:szCs w:val="32"/>
        </w:rPr>
      </w:pPr>
      <w:r w:rsidRPr="00415AF3">
        <w:rPr>
          <w:b/>
          <w:sz w:val="32"/>
          <w:szCs w:val="32"/>
        </w:rPr>
        <w:t>Количество выданных аттестатов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1569"/>
        <w:gridCol w:w="2477"/>
        <w:gridCol w:w="2101"/>
        <w:gridCol w:w="2377"/>
      </w:tblGrid>
      <w:tr w:rsidR="00791E87" w:rsidRPr="007C2E54" w:rsidTr="002A56CC">
        <w:trPr>
          <w:trHeight w:val="584"/>
        </w:trPr>
        <w:tc>
          <w:tcPr>
            <w:tcW w:w="124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lastRenderedPageBreak/>
              <w:t>ОУ</w:t>
            </w:r>
          </w:p>
        </w:tc>
        <w:tc>
          <w:tcPr>
            <w:tcW w:w="145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Количество выпускников</w:t>
            </w:r>
          </w:p>
        </w:tc>
        <w:tc>
          <w:tcPr>
            <w:tcW w:w="251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Количество выпус</w:t>
            </w:r>
            <w:r w:rsidRPr="007C2E54">
              <w:t>к</w:t>
            </w:r>
            <w:r w:rsidRPr="007C2E54">
              <w:t>ников, не прошедших ГИА по обязател</w:t>
            </w:r>
            <w:r w:rsidRPr="007C2E54">
              <w:t>ь</w:t>
            </w:r>
            <w:r w:rsidRPr="007C2E54">
              <w:t xml:space="preserve">ным предметам </w:t>
            </w:r>
          </w:p>
        </w:tc>
        <w:tc>
          <w:tcPr>
            <w:tcW w:w="212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Количество в</w:t>
            </w:r>
            <w:r w:rsidRPr="007C2E54">
              <w:t>ы</w:t>
            </w:r>
            <w:r w:rsidRPr="007C2E54">
              <w:t>данных аттест</w:t>
            </w:r>
            <w:r w:rsidRPr="007C2E54">
              <w:t>а</w:t>
            </w:r>
            <w:r w:rsidRPr="007C2E54">
              <w:t>тов о среднем общем образов</w:t>
            </w:r>
            <w:r w:rsidRPr="007C2E54">
              <w:t>а</w:t>
            </w:r>
            <w:r w:rsidRPr="007C2E54">
              <w:t>нии</w:t>
            </w:r>
          </w:p>
        </w:tc>
        <w:tc>
          <w:tcPr>
            <w:tcW w:w="2409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Количество выпус</w:t>
            </w:r>
            <w:r w:rsidRPr="007C2E54">
              <w:t>к</w:t>
            </w:r>
            <w:r w:rsidRPr="007C2E54">
              <w:t>ников, не получи</w:t>
            </w:r>
            <w:r w:rsidRPr="007C2E54">
              <w:t>в</w:t>
            </w:r>
            <w:r w:rsidRPr="007C2E54">
              <w:t>ших аттестат о среднем общем о</w:t>
            </w:r>
            <w:r w:rsidRPr="007C2E54">
              <w:t>б</w:t>
            </w:r>
            <w:r w:rsidRPr="007C2E54">
              <w:t xml:space="preserve">разовании </w:t>
            </w:r>
          </w:p>
        </w:tc>
      </w:tr>
      <w:tr w:rsidR="00791E87" w:rsidRPr="007C2E54" w:rsidTr="002A56CC">
        <w:trPr>
          <w:trHeight w:val="584"/>
        </w:trPr>
        <w:tc>
          <w:tcPr>
            <w:tcW w:w="124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СОШ №9</w:t>
            </w:r>
          </w:p>
        </w:tc>
        <w:tc>
          <w:tcPr>
            <w:tcW w:w="145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82 </w:t>
            </w:r>
          </w:p>
        </w:tc>
        <w:tc>
          <w:tcPr>
            <w:tcW w:w="251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  <w:tc>
          <w:tcPr>
            <w:tcW w:w="212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81 </w:t>
            </w:r>
          </w:p>
        </w:tc>
        <w:tc>
          <w:tcPr>
            <w:tcW w:w="2409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 xml:space="preserve">1 </w:t>
            </w:r>
          </w:p>
        </w:tc>
      </w:tr>
      <w:tr w:rsidR="00791E87" w:rsidRPr="007C2E54" w:rsidTr="002A56CC">
        <w:trPr>
          <w:trHeight w:val="584"/>
        </w:trPr>
        <w:tc>
          <w:tcPr>
            <w:tcW w:w="124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СОШ №11</w:t>
            </w:r>
          </w:p>
        </w:tc>
        <w:tc>
          <w:tcPr>
            <w:tcW w:w="145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22</w:t>
            </w:r>
          </w:p>
        </w:tc>
        <w:tc>
          <w:tcPr>
            <w:tcW w:w="251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0</w:t>
            </w:r>
          </w:p>
        </w:tc>
        <w:tc>
          <w:tcPr>
            <w:tcW w:w="212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22</w:t>
            </w:r>
          </w:p>
        </w:tc>
        <w:tc>
          <w:tcPr>
            <w:tcW w:w="2409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0</w:t>
            </w:r>
          </w:p>
        </w:tc>
      </w:tr>
      <w:tr w:rsidR="00791E87" w:rsidRPr="007C2E54" w:rsidTr="002A56CC">
        <w:trPr>
          <w:trHeight w:val="584"/>
        </w:trPr>
        <w:tc>
          <w:tcPr>
            <w:tcW w:w="124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СОШ №15</w:t>
            </w:r>
          </w:p>
        </w:tc>
        <w:tc>
          <w:tcPr>
            <w:tcW w:w="145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11</w:t>
            </w:r>
          </w:p>
        </w:tc>
        <w:tc>
          <w:tcPr>
            <w:tcW w:w="251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0</w:t>
            </w:r>
          </w:p>
        </w:tc>
        <w:tc>
          <w:tcPr>
            <w:tcW w:w="212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11</w:t>
            </w:r>
          </w:p>
        </w:tc>
        <w:tc>
          <w:tcPr>
            <w:tcW w:w="2409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0</w:t>
            </w:r>
          </w:p>
        </w:tc>
      </w:tr>
      <w:tr w:rsidR="00791E87" w:rsidRPr="007C2E54" w:rsidTr="002A56CC">
        <w:trPr>
          <w:trHeight w:val="584"/>
        </w:trPr>
        <w:tc>
          <w:tcPr>
            <w:tcW w:w="124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СОШ №20</w:t>
            </w:r>
          </w:p>
        </w:tc>
        <w:tc>
          <w:tcPr>
            <w:tcW w:w="145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9</w:t>
            </w:r>
          </w:p>
        </w:tc>
        <w:tc>
          <w:tcPr>
            <w:tcW w:w="251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0</w:t>
            </w:r>
          </w:p>
        </w:tc>
        <w:tc>
          <w:tcPr>
            <w:tcW w:w="212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9</w:t>
            </w:r>
          </w:p>
        </w:tc>
        <w:tc>
          <w:tcPr>
            <w:tcW w:w="2409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0</w:t>
            </w:r>
          </w:p>
        </w:tc>
      </w:tr>
      <w:tr w:rsidR="00791E87" w:rsidRPr="007C2E54" w:rsidTr="002A56CC">
        <w:trPr>
          <w:trHeight w:val="584"/>
        </w:trPr>
        <w:tc>
          <w:tcPr>
            <w:tcW w:w="124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СОШ №24</w:t>
            </w:r>
          </w:p>
        </w:tc>
        <w:tc>
          <w:tcPr>
            <w:tcW w:w="145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15</w:t>
            </w:r>
          </w:p>
        </w:tc>
        <w:tc>
          <w:tcPr>
            <w:tcW w:w="2512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0</w:t>
            </w:r>
          </w:p>
        </w:tc>
        <w:tc>
          <w:tcPr>
            <w:tcW w:w="2127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15</w:t>
            </w:r>
          </w:p>
        </w:tc>
        <w:tc>
          <w:tcPr>
            <w:tcW w:w="2409" w:type="dxa"/>
          </w:tcPr>
          <w:p w:rsidR="00791E87" w:rsidRPr="007C2E54" w:rsidRDefault="00791E87" w:rsidP="002A56CC">
            <w:pPr>
              <w:spacing w:line="276" w:lineRule="auto"/>
            </w:pPr>
            <w:r w:rsidRPr="007C2E54">
              <w:t>0</w:t>
            </w:r>
          </w:p>
        </w:tc>
      </w:tr>
    </w:tbl>
    <w:p w:rsidR="00791E87" w:rsidRDefault="00791E87" w:rsidP="00A662B3">
      <w:pPr>
        <w:spacing w:line="276" w:lineRule="auto"/>
        <w:jc w:val="both"/>
        <w:rPr>
          <w:color w:val="000000"/>
          <w:sz w:val="28"/>
          <w:szCs w:val="28"/>
        </w:rPr>
      </w:pPr>
    </w:p>
    <w:p w:rsidR="00791E87" w:rsidRDefault="00791E87" w:rsidP="00A662B3">
      <w:pPr>
        <w:spacing w:line="276" w:lineRule="auto"/>
        <w:ind w:firstLine="284"/>
        <w:jc w:val="both"/>
        <w:rPr>
          <w:sz w:val="28"/>
          <w:szCs w:val="28"/>
        </w:rPr>
      </w:pPr>
      <w:r w:rsidRPr="007568E1">
        <w:rPr>
          <w:sz w:val="28"/>
          <w:szCs w:val="28"/>
        </w:rPr>
        <w:t xml:space="preserve">   </w:t>
      </w:r>
    </w:p>
    <w:p w:rsidR="00791E87" w:rsidRPr="007568E1" w:rsidRDefault="00791E87" w:rsidP="00A662B3">
      <w:pPr>
        <w:spacing w:line="276" w:lineRule="auto"/>
        <w:ind w:firstLine="284"/>
        <w:jc w:val="both"/>
        <w:rPr>
          <w:sz w:val="28"/>
          <w:szCs w:val="28"/>
        </w:rPr>
      </w:pPr>
      <w:r w:rsidRPr="007568E1">
        <w:rPr>
          <w:sz w:val="28"/>
          <w:szCs w:val="28"/>
        </w:rPr>
        <w:t xml:space="preserve"> В 2016-2017 учебном году  согласно  Порядку проведения государственной итоговой аттестации по образовательным программам  основного общего  о</w:t>
      </w:r>
      <w:r w:rsidRPr="007568E1">
        <w:rPr>
          <w:sz w:val="28"/>
          <w:szCs w:val="28"/>
        </w:rPr>
        <w:t>б</w:t>
      </w:r>
      <w:r w:rsidRPr="007568E1">
        <w:rPr>
          <w:sz w:val="28"/>
          <w:szCs w:val="28"/>
        </w:rPr>
        <w:t>разования, выпускникам 9 классов также необходимо было сдать 4 экзамена, 2 обязательных  по русскому языку и математике и 2 по выбору, Все 4 оценки, полученные обучающимися  по результатам экзамена, влияли на получение аттестата и на оценку по предмету в аттестате.</w:t>
      </w:r>
    </w:p>
    <w:p w:rsidR="00791E87" w:rsidRPr="00A46693" w:rsidRDefault="00791E87" w:rsidP="00A662B3">
      <w:pPr>
        <w:spacing w:line="276" w:lineRule="auto"/>
        <w:ind w:firstLine="284"/>
        <w:jc w:val="both"/>
        <w:rPr>
          <w:sz w:val="28"/>
          <w:szCs w:val="28"/>
        </w:rPr>
      </w:pPr>
      <w:r w:rsidRPr="00A46693">
        <w:rPr>
          <w:sz w:val="28"/>
          <w:szCs w:val="28"/>
        </w:rPr>
        <w:t xml:space="preserve">  Всего за курс основной школы  государственную итоговую аттестацию проходили 534 обучающихся:  из них </w:t>
      </w:r>
      <w:r>
        <w:rPr>
          <w:sz w:val="28"/>
          <w:szCs w:val="28"/>
        </w:rPr>
        <w:t>502</w:t>
      </w:r>
      <w:r w:rsidRPr="00A46693">
        <w:rPr>
          <w:sz w:val="28"/>
          <w:szCs w:val="28"/>
        </w:rPr>
        <w:t xml:space="preserve">   сдавали ОГЭ  и 32</w:t>
      </w:r>
      <w:r>
        <w:rPr>
          <w:sz w:val="28"/>
          <w:szCs w:val="28"/>
        </w:rPr>
        <w:t xml:space="preserve"> ГВЭ (</w:t>
      </w:r>
      <w:r w:rsidRPr="00A46693">
        <w:rPr>
          <w:sz w:val="28"/>
          <w:szCs w:val="28"/>
        </w:rPr>
        <w:t>дети с о</w:t>
      </w:r>
      <w:r w:rsidRPr="00A46693">
        <w:rPr>
          <w:sz w:val="28"/>
          <w:szCs w:val="28"/>
        </w:rPr>
        <w:t>г</w:t>
      </w:r>
      <w:r w:rsidRPr="00A46693">
        <w:rPr>
          <w:sz w:val="28"/>
          <w:szCs w:val="28"/>
        </w:rPr>
        <w:t xml:space="preserve">раниченными возможностями здоровья).     </w:t>
      </w:r>
    </w:p>
    <w:p w:rsidR="00791E87" w:rsidRPr="00A46693" w:rsidRDefault="00791E87" w:rsidP="00A662B3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  <w:r w:rsidRPr="00A46693">
        <w:rPr>
          <w:sz w:val="28"/>
          <w:szCs w:val="28"/>
        </w:rPr>
        <w:t>В 2017 в государственной итоговой аттестации приняли участие 13 выпус</w:t>
      </w:r>
      <w:r w:rsidRPr="00A46693">
        <w:rPr>
          <w:sz w:val="28"/>
          <w:szCs w:val="28"/>
        </w:rPr>
        <w:t>к</w:t>
      </w:r>
      <w:r w:rsidRPr="00A46693">
        <w:rPr>
          <w:sz w:val="28"/>
          <w:szCs w:val="28"/>
        </w:rPr>
        <w:t xml:space="preserve">ников  вечерней школы, 12 выпускников, находящихся в </w:t>
      </w:r>
      <w:r w:rsidRPr="00A46693">
        <w:rPr>
          <w:bCs/>
          <w:sz w:val="28"/>
          <w:szCs w:val="28"/>
        </w:rPr>
        <w:t>исправительном у</w:t>
      </w:r>
      <w:r w:rsidRPr="00A46693">
        <w:rPr>
          <w:bCs/>
          <w:sz w:val="28"/>
          <w:szCs w:val="28"/>
        </w:rPr>
        <w:t>ч</w:t>
      </w:r>
      <w:r w:rsidRPr="00A46693">
        <w:rPr>
          <w:bCs/>
          <w:sz w:val="28"/>
          <w:szCs w:val="28"/>
        </w:rPr>
        <w:t>реждении уголовно исполнительной системы</w:t>
      </w:r>
      <w:r>
        <w:rPr>
          <w:bCs/>
          <w:sz w:val="28"/>
          <w:szCs w:val="28"/>
        </w:rPr>
        <w:t>,</w:t>
      </w:r>
      <w:r w:rsidRPr="00A46693">
        <w:rPr>
          <w:b/>
          <w:bCs/>
          <w:sz w:val="28"/>
          <w:szCs w:val="28"/>
        </w:rPr>
        <w:t xml:space="preserve"> </w:t>
      </w:r>
      <w:r w:rsidRPr="00A46693">
        <w:rPr>
          <w:bCs/>
          <w:sz w:val="28"/>
          <w:szCs w:val="28"/>
        </w:rPr>
        <w:t>проходили ГИА в форме ГВЭ.</w:t>
      </w:r>
      <w:r w:rsidRPr="00A46693">
        <w:rPr>
          <w:b/>
          <w:bCs/>
          <w:sz w:val="28"/>
          <w:szCs w:val="28"/>
        </w:rPr>
        <w:t xml:space="preserve"> </w:t>
      </w:r>
    </w:p>
    <w:p w:rsidR="00791E87" w:rsidRDefault="00791E87" w:rsidP="00A662B3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p w:rsidR="00791E87" w:rsidRPr="0024039A" w:rsidRDefault="00791E87" w:rsidP="00A662B3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24039A">
        <w:rPr>
          <w:sz w:val="40"/>
          <w:szCs w:val="40"/>
        </w:rPr>
        <w:t>Анализ сдачи ОГЭ – 201</w:t>
      </w:r>
      <w:r>
        <w:rPr>
          <w:sz w:val="40"/>
          <w:szCs w:val="40"/>
        </w:rPr>
        <w:t>7</w:t>
      </w:r>
      <w:r w:rsidRPr="0024039A">
        <w:rPr>
          <w:sz w:val="40"/>
          <w:szCs w:val="40"/>
        </w:rPr>
        <w:t xml:space="preserve">г.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1417"/>
        <w:gridCol w:w="1343"/>
        <w:gridCol w:w="1380"/>
        <w:gridCol w:w="1768"/>
        <w:gridCol w:w="1757"/>
      </w:tblGrid>
      <w:tr w:rsidR="00791E87" w:rsidRPr="008F11F5" w:rsidTr="002A56CC">
        <w:trPr>
          <w:trHeight w:val="1238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Предмет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Количество участников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«5»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«4»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«3»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«2»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Русский язык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489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133 (27,2%)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192 (39,3%)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156 (31,9%)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8 (1,6%)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Математика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489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34 (7%)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239 (48,9%)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177 (36,2%)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39 (8%)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Физика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115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 (0,9%)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41 (35,7%)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70 (60,9%)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3 (2,6%)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Информатика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87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11 (12,6%)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36 (41,4%)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36 (41,4%)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4 (4,6%)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lastRenderedPageBreak/>
              <w:t xml:space="preserve">Химия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70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20 (28,6%)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29 (41,4%)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19 (27,1%)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2 (2,9%)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Биология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147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7 (4,8%)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41 (27,9%)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92 (62,6%)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7 (4,8%)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География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198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12 (6,1%)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61 (30,8%)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117 (59,1%)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8 (4%)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История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24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0 (0 %)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13 (54,2 %)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11 (45,8 %)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0(0 %)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Обществознание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324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4 (1,2 %)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105 (32,4 %)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195 (60,2 %)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20 (6,2 %)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Литература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4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 (25 %)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 (25 %)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2 (50 %)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0 (0 %) </w:t>
            </w:r>
          </w:p>
        </w:tc>
      </w:tr>
      <w:tr w:rsidR="00791E87" w:rsidRPr="008F11F5" w:rsidTr="002A56CC">
        <w:trPr>
          <w:trHeight w:val="474"/>
        </w:trPr>
        <w:tc>
          <w:tcPr>
            <w:tcW w:w="1809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Английский язык </w:t>
            </w:r>
          </w:p>
        </w:tc>
        <w:tc>
          <w:tcPr>
            <w:tcW w:w="13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7 </w:t>
            </w:r>
          </w:p>
        </w:tc>
        <w:tc>
          <w:tcPr>
            <w:tcW w:w="137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2 (28,6 %) </w:t>
            </w:r>
          </w:p>
        </w:tc>
        <w:tc>
          <w:tcPr>
            <w:tcW w:w="1417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3 (42,9 %)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 (14,3 %) </w:t>
            </w:r>
          </w:p>
        </w:tc>
        <w:tc>
          <w:tcPr>
            <w:tcW w:w="1843" w:type="dxa"/>
          </w:tcPr>
          <w:p w:rsidR="00791E87" w:rsidRPr="008F11F5" w:rsidRDefault="00791E87" w:rsidP="002A56CC">
            <w:pPr>
              <w:spacing w:line="276" w:lineRule="auto"/>
            </w:pPr>
            <w:r w:rsidRPr="008F11F5">
              <w:t xml:space="preserve">1 (14 %) </w:t>
            </w:r>
          </w:p>
        </w:tc>
      </w:tr>
    </w:tbl>
    <w:p w:rsidR="00791E87" w:rsidRPr="0024039A" w:rsidRDefault="00791E87" w:rsidP="00A662B3">
      <w:pPr>
        <w:spacing w:line="276" w:lineRule="auto"/>
        <w:rPr>
          <w:sz w:val="40"/>
          <w:szCs w:val="40"/>
        </w:rPr>
      </w:pPr>
    </w:p>
    <w:p w:rsidR="00791E87" w:rsidRPr="000F1536" w:rsidRDefault="00791E87" w:rsidP="00A662B3">
      <w:pPr>
        <w:spacing w:line="276" w:lineRule="auto"/>
        <w:jc w:val="both"/>
        <w:rPr>
          <w:b/>
          <w:sz w:val="28"/>
          <w:szCs w:val="28"/>
        </w:rPr>
      </w:pPr>
      <w:r w:rsidRPr="00415AF3">
        <w:rPr>
          <w:sz w:val="28"/>
          <w:szCs w:val="28"/>
        </w:rPr>
        <w:t xml:space="preserve"> </w:t>
      </w:r>
      <w:r w:rsidRPr="000F1536">
        <w:rPr>
          <w:b/>
          <w:sz w:val="28"/>
          <w:szCs w:val="28"/>
        </w:rPr>
        <w:t>В сравнении с 2015-2016 учебным годом:</w:t>
      </w:r>
    </w:p>
    <w:p w:rsidR="00791E87" w:rsidRDefault="00791E87" w:rsidP="00A662B3">
      <w:pPr>
        <w:spacing w:line="276" w:lineRule="auto"/>
        <w:jc w:val="both"/>
        <w:rPr>
          <w:sz w:val="28"/>
          <w:szCs w:val="28"/>
        </w:rPr>
      </w:pPr>
      <w:r w:rsidRPr="000F1536">
        <w:rPr>
          <w:sz w:val="28"/>
          <w:szCs w:val="28"/>
        </w:rPr>
        <w:t>По русскому языку - количество «5» увеличилось на 9,2%, в то же время «2» уменьшилось на 3,8%.По математике - количество «5» увеличилось на 1,6%, а «2» уменьшилось на 0,6%.</w:t>
      </w:r>
    </w:p>
    <w:p w:rsidR="00791E87" w:rsidRDefault="00791E87" w:rsidP="00A662B3">
      <w:pPr>
        <w:spacing w:line="276" w:lineRule="auto"/>
        <w:jc w:val="both"/>
        <w:rPr>
          <w:sz w:val="28"/>
          <w:szCs w:val="28"/>
        </w:rPr>
      </w:pPr>
    </w:p>
    <w:p w:rsidR="00791E87" w:rsidRDefault="00791E87" w:rsidP="00A662B3">
      <w:pPr>
        <w:spacing w:line="276" w:lineRule="auto"/>
        <w:jc w:val="both"/>
        <w:rPr>
          <w:sz w:val="28"/>
          <w:szCs w:val="28"/>
        </w:rPr>
      </w:pPr>
    </w:p>
    <w:p w:rsidR="00791E87" w:rsidRDefault="00791E87" w:rsidP="00A662B3">
      <w:pPr>
        <w:spacing w:line="276" w:lineRule="auto"/>
        <w:jc w:val="both"/>
        <w:rPr>
          <w:sz w:val="28"/>
          <w:szCs w:val="28"/>
        </w:rPr>
      </w:pPr>
    </w:p>
    <w:p w:rsidR="00791E87" w:rsidRDefault="00791E87" w:rsidP="00A662B3">
      <w:pPr>
        <w:spacing w:line="276" w:lineRule="auto"/>
        <w:jc w:val="both"/>
        <w:rPr>
          <w:sz w:val="28"/>
          <w:szCs w:val="28"/>
        </w:rPr>
      </w:pPr>
    </w:p>
    <w:p w:rsidR="00791E87" w:rsidRDefault="00791E87" w:rsidP="00A662B3">
      <w:pPr>
        <w:spacing w:line="276" w:lineRule="auto"/>
        <w:jc w:val="both"/>
        <w:rPr>
          <w:sz w:val="28"/>
          <w:szCs w:val="28"/>
        </w:rPr>
      </w:pPr>
    </w:p>
    <w:p w:rsidR="00791E87" w:rsidRPr="000F1536" w:rsidRDefault="00791E87" w:rsidP="00A662B3">
      <w:pPr>
        <w:spacing w:line="276" w:lineRule="auto"/>
        <w:jc w:val="both"/>
        <w:rPr>
          <w:sz w:val="28"/>
          <w:szCs w:val="28"/>
        </w:rPr>
      </w:pPr>
    </w:p>
    <w:p w:rsidR="00791E87" w:rsidRPr="003925AB" w:rsidRDefault="00791E87" w:rsidP="003925AB">
      <w:pPr>
        <w:pStyle w:val="Default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По состоянию на 01.0</w:t>
      </w:r>
      <w:r>
        <w:rPr>
          <w:sz w:val="28"/>
          <w:szCs w:val="28"/>
        </w:rPr>
        <w:t>8</w:t>
      </w:r>
      <w:r w:rsidRPr="003925A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925AB">
        <w:rPr>
          <w:sz w:val="28"/>
          <w:szCs w:val="28"/>
        </w:rPr>
        <w:t xml:space="preserve">г. общая численность детского населения на территории Таштагольского муниципального района составляет </w:t>
      </w:r>
      <w:r>
        <w:rPr>
          <w:sz w:val="28"/>
          <w:szCs w:val="28"/>
        </w:rPr>
        <w:t>13579</w:t>
      </w:r>
      <w:r w:rsidRPr="003925AB">
        <w:rPr>
          <w:sz w:val="28"/>
          <w:szCs w:val="28"/>
        </w:rPr>
        <w:t xml:space="preserve"> несо</w:t>
      </w:r>
      <w:r>
        <w:rPr>
          <w:sz w:val="28"/>
          <w:szCs w:val="28"/>
        </w:rPr>
        <w:softHyphen/>
        <w:t>в</w:t>
      </w:r>
      <w:r w:rsidRPr="003925AB">
        <w:rPr>
          <w:sz w:val="28"/>
          <w:szCs w:val="28"/>
        </w:rPr>
        <w:t xml:space="preserve">ершеннолетних. </w:t>
      </w:r>
    </w:p>
    <w:p w:rsidR="00791E87" w:rsidRPr="003925AB" w:rsidRDefault="00791E87" w:rsidP="003925AB">
      <w:pPr>
        <w:pStyle w:val="Default"/>
        <w:jc w:val="both"/>
      </w:pPr>
      <w:r w:rsidRPr="003925AB">
        <w:t xml:space="preserve">  </w:t>
      </w:r>
    </w:p>
    <w:p w:rsidR="00791E87" w:rsidRPr="003925AB" w:rsidRDefault="00791E87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 Количество детей-сирот и детей, оставшихся без попечения родителей по Таштагольскому муниципальному району - 4</w:t>
      </w:r>
      <w:r>
        <w:rPr>
          <w:sz w:val="28"/>
          <w:szCs w:val="28"/>
        </w:rPr>
        <w:t>71</w:t>
      </w:r>
      <w:r w:rsidRPr="003925AB">
        <w:rPr>
          <w:sz w:val="28"/>
          <w:szCs w:val="28"/>
        </w:rPr>
        <w:t xml:space="preserve"> ребе</w:t>
      </w:r>
      <w:r>
        <w:rPr>
          <w:sz w:val="28"/>
          <w:szCs w:val="28"/>
        </w:rPr>
        <w:t>нка</w:t>
      </w:r>
      <w:r w:rsidRPr="003925AB">
        <w:rPr>
          <w:sz w:val="28"/>
          <w:szCs w:val="28"/>
        </w:rPr>
        <w:t>, доля детей, остав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шихся без попечения родителей, составляет 3,</w:t>
      </w:r>
      <w:r>
        <w:rPr>
          <w:sz w:val="28"/>
          <w:szCs w:val="28"/>
        </w:rPr>
        <w:t>5</w:t>
      </w:r>
      <w:r w:rsidRPr="003925AB">
        <w:rPr>
          <w:sz w:val="28"/>
          <w:szCs w:val="28"/>
        </w:rPr>
        <w:t xml:space="preserve"> % от общей численности дет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ского населения</w:t>
      </w:r>
      <w:r>
        <w:rPr>
          <w:sz w:val="28"/>
          <w:szCs w:val="28"/>
        </w:rPr>
        <w:t xml:space="preserve">, из них: </w:t>
      </w:r>
    </w:p>
    <w:p w:rsidR="00791E87" w:rsidRDefault="00791E87" w:rsidP="003925AB">
      <w:pPr>
        <w:ind w:firstLine="360"/>
        <w:jc w:val="both"/>
        <w:rPr>
          <w:bCs/>
          <w:color w:val="000000"/>
          <w:sz w:val="28"/>
          <w:szCs w:val="28"/>
        </w:rPr>
      </w:pPr>
      <w:r w:rsidRPr="003925AB">
        <w:rPr>
          <w:bCs/>
          <w:color w:val="000000"/>
          <w:sz w:val="28"/>
          <w:szCs w:val="28"/>
        </w:rPr>
        <w:t xml:space="preserve">- кол-во детей-сирот воспитывается в школе интернате – </w:t>
      </w:r>
      <w:r>
        <w:rPr>
          <w:bCs/>
          <w:color w:val="000000"/>
          <w:sz w:val="28"/>
          <w:szCs w:val="28"/>
        </w:rPr>
        <w:t>62</w:t>
      </w:r>
      <w:r w:rsidRPr="003925AB">
        <w:rPr>
          <w:bCs/>
          <w:color w:val="000000"/>
          <w:sz w:val="28"/>
          <w:szCs w:val="28"/>
        </w:rPr>
        <w:t>че</w:t>
      </w:r>
      <w:r>
        <w:rPr>
          <w:bCs/>
          <w:color w:val="000000"/>
          <w:sz w:val="28"/>
          <w:szCs w:val="28"/>
        </w:rPr>
        <w:t>ловек,</w:t>
      </w:r>
    </w:p>
    <w:p w:rsidR="00791E87" w:rsidRDefault="00791E87" w:rsidP="003925AB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 приемных семьях-240 воспитанников,</w:t>
      </w:r>
    </w:p>
    <w:p w:rsidR="00791E87" w:rsidRDefault="00791E87" w:rsidP="003925AB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 в опекунских семьях-151воспитанников.</w:t>
      </w:r>
    </w:p>
    <w:p w:rsidR="00791E87" w:rsidRPr="003925AB" w:rsidRDefault="00791E87" w:rsidP="003925AB">
      <w:pPr>
        <w:ind w:firstLine="360"/>
        <w:jc w:val="both"/>
        <w:rPr>
          <w:bCs/>
          <w:color w:val="000000"/>
          <w:sz w:val="28"/>
          <w:szCs w:val="28"/>
        </w:rPr>
      </w:pPr>
    </w:p>
    <w:p w:rsidR="00791E87" w:rsidRPr="003925AB" w:rsidRDefault="00791E87" w:rsidP="00E66D01">
      <w:pPr>
        <w:ind w:firstLine="426"/>
        <w:jc w:val="both"/>
        <w:rPr>
          <w:bCs/>
          <w:sz w:val="28"/>
          <w:szCs w:val="28"/>
        </w:rPr>
      </w:pPr>
      <w:r w:rsidRPr="003925AB">
        <w:rPr>
          <w:color w:val="000000"/>
          <w:sz w:val="28"/>
          <w:szCs w:val="28"/>
        </w:rPr>
        <w:t xml:space="preserve">В муниципалитете разработан и реализуется ряд </w:t>
      </w:r>
      <w:r>
        <w:rPr>
          <w:color w:val="000000"/>
          <w:sz w:val="28"/>
          <w:szCs w:val="28"/>
        </w:rPr>
        <w:t xml:space="preserve"> </w:t>
      </w:r>
      <w:r w:rsidRPr="003925AB">
        <w:rPr>
          <w:color w:val="000000"/>
          <w:sz w:val="28"/>
          <w:szCs w:val="28"/>
        </w:rPr>
        <w:t>мероприятий, направ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ленных на сокращение численности детей-сирот и детей, оставшихся без по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печения родителей.</w:t>
      </w:r>
    </w:p>
    <w:p w:rsidR="00791E87" w:rsidRPr="00043EF3" w:rsidRDefault="00791E87" w:rsidP="003925AB">
      <w:pPr>
        <w:pStyle w:val="Default"/>
        <w:jc w:val="both"/>
        <w:rPr>
          <w:color w:val="FF0000"/>
          <w:sz w:val="28"/>
          <w:szCs w:val="28"/>
        </w:rPr>
      </w:pPr>
      <w:r w:rsidRPr="00E66D01">
        <w:rPr>
          <w:bCs/>
          <w:color w:val="FF0000"/>
          <w:sz w:val="28"/>
          <w:szCs w:val="28"/>
        </w:rPr>
        <w:t xml:space="preserve">     </w:t>
      </w:r>
    </w:p>
    <w:p w:rsidR="00791E87" w:rsidRPr="003925AB" w:rsidRDefault="00791E87" w:rsidP="003925AB">
      <w:pPr>
        <w:jc w:val="both"/>
        <w:rPr>
          <w:color w:val="000000"/>
          <w:sz w:val="28"/>
          <w:szCs w:val="28"/>
        </w:rPr>
      </w:pPr>
      <w:r w:rsidRPr="003925AB">
        <w:rPr>
          <w:color w:val="000000"/>
          <w:sz w:val="28"/>
          <w:szCs w:val="28"/>
        </w:rPr>
        <w:t xml:space="preserve">      Управлением образования принимаются меры по сохранению жилья де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тей - сирот и детей, оставшихся без попечения родителей. Инициируются во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просы списания задолженности за квартплату и  коммунальные услуги, во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просы пр</w:t>
      </w:r>
      <w:r w:rsidRPr="003925AB">
        <w:rPr>
          <w:color w:val="000000"/>
          <w:sz w:val="28"/>
          <w:szCs w:val="28"/>
        </w:rPr>
        <w:t>о</w:t>
      </w:r>
      <w:r w:rsidRPr="003925AB">
        <w:rPr>
          <w:color w:val="000000"/>
          <w:sz w:val="28"/>
          <w:szCs w:val="28"/>
        </w:rPr>
        <w:t xml:space="preserve">ведения ремонта муниципальных квартир, закрепленных за детьми-сиротами. </w:t>
      </w:r>
    </w:p>
    <w:p w:rsidR="00791E87" w:rsidRPr="003925AB" w:rsidRDefault="00791E87" w:rsidP="003925AB">
      <w:pPr>
        <w:ind w:firstLine="426"/>
        <w:jc w:val="both"/>
        <w:rPr>
          <w:color w:val="FF0000"/>
          <w:sz w:val="28"/>
          <w:szCs w:val="28"/>
        </w:rPr>
      </w:pPr>
      <w:r w:rsidRPr="003925AB">
        <w:rPr>
          <w:color w:val="000000"/>
          <w:sz w:val="28"/>
          <w:szCs w:val="28"/>
        </w:rPr>
        <w:t>С целью уменьшения количества детей-сирот в госучреждениях, путем п</w:t>
      </w:r>
      <w:r w:rsidRPr="003925AB">
        <w:rPr>
          <w:color w:val="000000"/>
          <w:sz w:val="28"/>
          <w:szCs w:val="28"/>
        </w:rPr>
        <w:t>е</w:t>
      </w:r>
      <w:r w:rsidRPr="003925AB">
        <w:rPr>
          <w:color w:val="000000"/>
          <w:sz w:val="28"/>
          <w:szCs w:val="28"/>
        </w:rPr>
        <w:t>редачи их в семьи граждан ведется совместная работа со средствами мас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 xml:space="preserve">совой </w:t>
      </w:r>
      <w:r w:rsidRPr="003925AB">
        <w:rPr>
          <w:color w:val="000000"/>
          <w:sz w:val="28"/>
          <w:szCs w:val="28"/>
        </w:rPr>
        <w:lastRenderedPageBreak/>
        <w:t>информации. Это сюжеты о детях, воспитывающихся в госучрежде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 xml:space="preserve">ниях в программах «Эфир-Т», серии статьей «Мама, найди меня» </w:t>
      </w:r>
      <w:r>
        <w:rPr>
          <w:color w:val="000000"/>
          <w:sz w:val="28"/>
          <w:szCs w:val="28"/>
        </w:rPr>
        <w:t>в газете « Ташт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гольский курьер» также</w:t>
      </w:r>
      <w:r w:rsidRPr="003925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размещают социальные рекламы на баннерах. </w:t>
      </w:r>
      <w:r w:rsidRPr="003925AB">
        <w:rPr>
          <w:color w:val="000000"/>
          <w:sz w:val="28"/>
          <w:szCs w:val="28"/>
        </w:rPr>
        <w:t>На са</w:t>
      </w:r>
      <w:r w:rsidRPr="003925AB">
        <w:rPr>
          <w:color w:val="000000"/>
          <w:sz w:val="28"/>
          <w:szCs w:val="28"/>
        </w:rPr>
        <w:t>й</w:t>
      </w:r>
      <w:r w:rsidRPr="003925AB">
        <w:rPr>
          <w:color w:val="000000"/>
          <w:sz w:val="28"/>
          <w:szCs w:val="28"/>
        </w:rPr>
        <w:t>те Управления образования размещена про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изводная информация о детях, во</w:t>
      </w:r>
      <w:r w:rsidRPr="003925AB">
        <w:rPr>
          <w:color w:val="000000"/>
          <w:sz w:val="28"/>
          <w:szCs w:val="28"/>
        </w:rPr>
        <w:t>с</w:t>
      </w:r>
      <w:r w:rsidRPr="003925AB">
        <w:rPr>
          <w:color w:val="000000"/>
          <w:sz w:val="28"/>
          <w:szCs w:val="28"/>
        </w:rPr>
        <w:t>питывающихся в госучреждениях района, подлежащих передаче в семьи гр</w:t>
      </w:r>
      <w:r w:rsidRPr="003925AB">
        <w:rPr>
          <w:color w:val="000000"/>
          <w:sz w:val="28"/>
          <w:szCs w:val="28"/>
        </w:rPr>
        <w:t>а</w:t>
      </w:r>
      <w:r w:rsidRPr="003925AB">
        <w:rPr>
          <w:color w:val="000000"/>
          <w:sz w:val="28"/>
          <w:szCs w:val="28"/>
        </w:rPr>
        <w:t xml:space="preserve">ждан. </w:t>
      </w:r>
    </w:p>
    <w:p w:rsidR="00791E87" w:rsidRPr="003925AB" w:rsidRDefault="00791E87" w:rsidP="00A662B3">
      <w:pPr>
        <w:contextualSpacing/>
        <w:jc w:val="both"/>
        <w:rPr>
          <w:noProof/>
          <w:color w:val="000000"/>
          <w:sz w:val="28"/>
          <w:szCs w:val="28"/>
        </w:rPr>
      </w:pPr>
    </w:p>
    <w:p w:rsidR="00791E87" w:rsidRPr="003925AB" w:rsidRDefault="00791E87" w:rsidP="003925AB">
      <w:pPr>
        <w:ind w:firstLine="425"/>
        <w:contextualSpacing/>
        <w:jc w:val="both"/>
        <w:rPr>
          <w:noProof/>
          <w:color w:val="000000"/>
          <w:sz w:val="28"/>
          <w:szCs w:val="28"/>
        </w:rPr>
      </w:pPr>
      <w:r w:rsidRPr="003925AB">
        <w:rPr>
          <w:noProof/>
          <w:color w:val="000000"/>
          <w:sz w:val="28"/>
          <w:szCs w:val="28"/>
        </w:rPr>
        <w:t>В 1</w:t>
      </w:r>
      <w:r>
        <w:rPr>
          <w:noProof/>
          <w:color w:val="000000"/>
          <w:sz w:val="28"/>
          <w:szCs w:val="28"/>
        </w:rPr>
        <w:t>30</w:t>
      </w:r>
      <w:r w:rsidRPr="003925AB">
        <w:rPr>
          <w:noProof/>
          <w:color w:val="000000"/>
          <w:sz w:val="28"/>
          <w:szCs w:val="28"/>
        </w:rPr>
        <w:t xml:space="preserve"> приемных семьях воспитываются 2</w:t>
      </w:r>
      <w:r>
        <w:rPr>
          <w:noProof/>
          <w:color w:val="000000"/>
          <w:sz w:val="28"/>
          <w:szCs w:val="28"/>
        </w:rPr>
        <w:t>40</w:t>
      </w:r>
      <w:r w:rsidRPr="003925AB">
        <w:rPr>
          <w:noProof/>
          <w:color w:val="000000"/>
          <w:sz w:val="28"/>
          <w:szCs w:val="28"/>
        </w:rPr>
        <w:t xml:space="preserve"> детей. В </w:t>
      </w:r>
      <w:r>
        <w:rPr>
          <w:noProof/>
          <w:color w:val="000000"/>
          <w:sz w:val="28"/>
          <w:szCs w:val="28"/>
        </w:rPr>
        <w:t>25</w:t>
      </w:r>
      <w:r w:rsidRPr="003925AB">
        <w:rPr>
          <w:noProof/>
          <w:color w:val="000000"/>
          <w:sz w:val="28"/>
          <w:szCs w:val="28"/>
        </w:rPr>
        <w:t xml:space="preserve"> семьях воспитыв</w:t>
      </w:r>
      <w:r>
        <w:rPr>
          <w:noProof/>
          <w:color w:val="000000"/>
          <w:sz w:val="28"/>
          <w:szCs w:val="28"/>
        </w:rPr>
        <w:t>а</w:t>
      </w:r>
      <w:r w:rsidRPr="003925AB">
        <w:rPr>
          <w:noProof/>
          <w:color w:val="000000"/>
          <w:sz w:val="28"/>
          <w:szCs w:val="28"/>
        </w:rPr>
        <w:t>ются 3 и более детей</w:t>
      </w:r>
      <w:r>
        <w:rPr>
          <w:noProof/>
          <w:color w:val="000000"/>
          <w:sz w:val="28"/>
          <w:szCs w:val="28"/>
        </w:rPr>
        <w:t xml:space="preserve"> (103ребенка)</w:t>
      </w:r>
      <w:r w:rsidRPr="003925AB">
        <w:rPr>
          <w:noProof/>
          <w:color w:val="000000"/>
          <w:sz w:val="28"/>
          <w:szCs w:val="28"/>
        </w:rPr>
        <w:t xml:space="preserve"> </w:t>
      </w:r>
    </w:p>
    <w:p w:rsidR="00791E87" w:rsidRPr="003925AB" w:rsidRDefault="00791E87" w:rsidP="003925AB">
      <w:pPr>
        <w:ind w:firstLine="360"/>
        <w:jc w:val="both"/>
        <w:rPr>
          <w:bCs/>
          <w:color w:val="000000"/>
          <w:sz w:val="28"/>
          <w:szCs w:val="28"/>
        </w:rPr>
      </w:pPr>
      <w:r w:rsidRPr="003925AB">
        <w:rPr>
          <w:bCs/>
          <w:color w:val="000000"/>
          <w:sz w:val="28"/>
          <w:szCs w:val="28"/>
        </w:rPr>
        <w:t>Можно отметить снижение доли детей-сирот от общего количества дет</w:t>
      </w:r>
      <w:r>
        <w:rPr>
          <w:bCs/>
          <w:color w:val="000000"/>
          <w:sz w:val="28"/>
          <w:szCs w:val="28"/>
        </w:rPr>
        <w:softHyphen/>
      </w:r>
      <w:r w:rsidRPr="003925AB">
        <w:rPr>
          <w:bCs/>
          <w:color w:val="000000"/>
          <w:sz w:val="28"/>
          <w:szCs w:val="28"/>
        </w:rPr>
        <w:t>ского населения в районе. В отчетный период она составляет 3,</w:t>
      </w:r>
      <w:r>
        <w:rPr>
          <w:bCs/>
          <w:color w:val="000000"/>
          <w:sz w:val="28"/>
          <w:szCs w:val="28"/>
        </w:rPr>
        <w:t>5</w:t>
      </w:r>
      <w:r w:rsidRPr="003925AB">
        <w:rPr>
          <w:bCs/>
          <w:color w:val="000000"/>
          <w:sz w:val="28"/>
          <w:szCs w:val="28"/>
        </w:rPr>
        <w:t>%. На 1.01.201</w:t>
      </w:r>
      <w:r>
        <w:rPr>
          <w:bCs/>
          <w:color w:val="000000"/>
          <w:sz w:val="28"/>
          <w:szCs w:val="28"/>
        </w:rPr>
        <w:t>5</w:t>
      </w:r>
      <w:r w:rsidRPr="003925AB">
        <w:rPr>
          <w:bCs/>
          <w:color w:val="000000"/>
          <w:sz w:val="28"/>
          <w:szCs w:val="28"/>
        </w:rPr>
        <w:t xml:space="preserve"> г. – составляла 3,</w:t>
      </w:r>
      <w:r>
        <w:rPr>
          <w:bCs/>
          <w:color w:val="000000"/>
          <w:sz w:val="28"/>
          <w:szCs w:val="28"/>
        </w:rPr>
        <w:t>7</w:t>
      </w:r>
      <w:r w:rsidRPr="003925AB">
        <w:rPr>
          <w:bCs/>
          <w:color w:val="000000"/>
          <w:sz w:val="28"/>
          <w:szCs w:val="28"/>
        </w:rPr>
        <w:t xml:space="preserve">%. </w:t>
      </w:r>
    </w:p>
    <w:p w:rsidR="00791E87" w:rsidRPr="003925AB" w:rsidRDefault="00791E87" w:rsidP="003925AB">
      <w:pPr>
        <w:ind w:firstLine="425"/>
        <w:contextualSpacing/>
        <w:jc w:val="both"/>
        <w:rPr>
          <w:noProof/>
          <w:color w:val="000000"/>
          <w:sz w:val="28"/>
          <w:szCs w:val="28"/>
        </w:rPr>
      </w:pPr>
      <w:r w:rsidRPr="003925AB">
        <w:rPr>
          <w:noProof/>
          <w:color w:val="000000"/>
          <w:sz w:val="28"/>
          <w:szCs w:val="28"/>
        </w:rPr>
        <w:t>На 1.0</w:t>
      </w:r>
      <w:r>
        <w:rPr>
          <w:noProof/>
          <w:color w:val="000000"/>
          <w:sz w:val="28"/>
          <w:szCs w:val="28"/>
        </w:rPr>
        <w:t>7</w:t>
      </w:r>
      <w:r w:rsidRPr="003925AB">
        <w:rPr>
          <w:noProof/>
          <w:color w:val="000000"/>
          <w:sz w:val="28"/>
          <w:szCs w:val="28"/>
        </w:rPr>
        <w:t>.201</w:t>
      </w:r>
      <w:r>
        <w:rPr>
          <w:noProof/>
          <w:color w:val="000000"/>
          <w:sz w:val="28"/>
          <w:szCs w:val="28"/>
        </w:rPr>
        <w:t>7</w:t>
      </w:r>
      <w:r w:rsidRPr="003925AB">
        <w:rPr>
          <w:noProof/>
          <w:color w:val="000000"/>
          <w:sz w:val="28"/>
          <w:szCs w:val="28"/>
        </w:rPr>
        <w:t>г. на учете в государственном банке даных о детях, оставшихся без попечения родителей, сост</w:t>
      </w:r>
      <w:r>
        <w:rPr>
          <w:noProof/>
          <w:color w:val="000000"/>
          <w:sz w:val="28"/>
          <w:szCs w:val="28"/>
        </w:rPr>
        <w:t>оит</w:t>
      </w:r>
      <w:r w:rsidRPr="003925AB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62</w:t>
      </w:r>
      <w:r w:rsidRPr="003925AB">
        <w:rPr>
          <w:noProof/>
          <w:color w:val="000000"/>
          <w:sz w:val="28"/>
          <w:szCs w:val="28"/>
        </w:rPr>
        <w:t xml:space="preserve"> детей. </w:t>
      </w:r>
    </w:p>
    <w:p w:rsidR="00791E87" w:rsidRPr="003925AB" w:rsidRDefault="00791E87" w:rsidP="003925AB">
      <w:pPr>
        <w:ind w:firstLine="426"/>
        <w:jc w:val="both"/>
        <w:rPr>
          <w:color w:val="000000"/>
          <w:sz w:val="28"/>
          <w:szCs w:val="28"/>
        </w:rPr>
      </w:pPr>
    </w:p>
    <w:p w:rsidR="00791E87" w:rsidRPr="003925AB" w:rsidRDefault="00791E87" w:rsidP="003925AB">
      <w:pPr>
        <w:pStyle w:val="ab"/>
        <w:tabs>
          <w:tab w:val="left" w:pos="708"/>
        </w:tabs>
        <w:jc w:val="both"/>
        <w:rPr>
          <w:color w:val="FF0000"/>
          <w:sz w:val="28"/>
          <w:szCs w:val="28"/>
        </w:rPr>
      </w:pPr>
      <w:r w:rsidRPr="003925AB">
        <w:rPr>
          <w:sz w:val="28"/>
          <w:szCs w:val="28"/>
        </w:rPr>
        <w:t xml:space="preserve">     Характеризуя кадровый состав педагогов Таштагольского муниципаль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ного района, следует отметить, что из </w:t>
      </w:r>
      <w:r>
        <w:rPr>
          <w:bCs/>
          <w:iCs/>
          <w:sz w:val="28"/>
          <w:szCs w:val="28"/>
        </w:rPr>
        <w:t>471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педагогов </w:t>
      </w:r>
      <w:r>
        <w:rPr>
          <w:sz w:val="28"/>
          <w:szCs w:val="28"/>
        </w:rPr>
        <w:t xml:space="preserve">  </w:t>
      </w:r>
      <w:r w:rsidRPr="003925AB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Pr="003925AB">
        <w:rPr>
          <w:sz w:val="28"/>
          <w:szCs w:val="28"/>
        </w:rPr>
        <w:t>разова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тельных учре</w:t>
      </w:r>
      <w:r w:rsidRPr="003925AB">
        <w:rPr>
          <w:sz w:val="28"/>
          <w:szCs w:val="28"/>
        </w:rPr>
        <w:t>ж</w:t>
      </w:r>
      <w:r w:rsidRPr="003925AB">
        <w:rPr>
          <w:sz w:val="28"/>
          <w:szCs w:val="28"/>
        </w:rPr>
        <w:t xml:space="preserve">дений 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154</w:t>
      </w:r>
      <w:r w:rsidRPr="00B862DB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>32,7%</w:t>
      </w:r>
      <w:r w:rsidRPr="00B862DB">
        <w:rPr>
          <w:bCs/>
          <w:iCs/>
          <w:sz w:val="28"/>
          <w:szCs w:val="28"/>
        </w:rPr>
        <w:t>)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sz w:val="28"/>
          <w:szCs w:val="28"/>
        </w:rPr>
        <w:t>имеют высшую квалификационную категорию,</w:t>
      </w:r>
      <w:r>
        <w:rPr>
          <w:sz w:val="28"/>
          <w:szCs w:val="28"/>
        </w:rPr>
        <w:t xml:space="preserve"> 189</w:t>
      </w:r>
      <w:r w:rsidRPr="00B862DB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>40,12</w:t>
      </w:r>
      <w:r w:rsidRPr="00B862DB">
        <w:rPr>
          <w:bCs/>
          <w:iCs/>
          <w:sz w:val="28"/>
          <w:szCs w:val="28"/>
        </w:rPr>
        <w:t>%)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первую квалификационную категорию и </w:t>
      </w:r>
      <w:r w:rsidRPr="00B862DB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28</w:t>
      </w:r>
      <w:r w:rsidRPr="00B862DB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>27,18</w:t>
      </w:r>
      <w:r w:rsidRPr="00B862DB">
        <w:rPr>
          <w:bCs/>
          <w:iCs/>
          <w:sz w:val="28"/>
          <w:szCs w:val="28"/>
        </w:rPr>
        <w:t>%)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i/>
          <w:iCs/>
          <w:sz w:val="28"/>
          <w:szCs w:val="28"/>
        </w:rPr>
        <w:t xml:space="preserve">– </w:t>
      </w:r>
      <w:r w:rsidRPr="003925AB">
        <w:rPr>
          <w:sz w:val="28"/>
          <w:szCs w:val="28"/>
        </w:rPr>
        <w:t>аттестованы на соответствие занимаемой должности.</w:t>
      </w:r>
    </w:p>
    <w:p w:rsidR="00791E87" w:rsidRPr="003925AB" w:rsidRDefault="00791E87" w:rsidP="003925AB">
      <w:pPr>
        <w:pStyle w:val="ab"/>
        <w:tabs>
          <w:tab w:val="left" w:pos="708"/>
        </w:tabs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По возрастному составу картина выглядит следующим образом:</w:t>
      </w:r>
    </w:p>
    <w:p w:rsidR="00791E87" w:rsidRPr="003925AB" w:rsidRDefault="00791E87" w:rsidP="003925AB">
      <w:pPr>
        <w:pStyle w:val="ab"/>
        <w:tabs>
          <w:tab w:val="left" w:pos="708"/>
        </w:tabs>
        <w:jc w:val="both"/>
        <w:rPr>
          <w:color w:val="FF0000"/>
          <w:sz w:val="28"/>
          <w:szCs w:val="28"/>
        </w:rPr>
      </w:pP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1445"/>
        <w:gridCol w:w="1658"/>
        <w:gridCol w:w="1433"/>
        <w:gridCol w:w="1701"/>
        <w:gridCol w:w="2126"/>
      </w:tblGrid>
      <w:tr w:rsidR="00791E87" w:rsidRPr="00DC042E" w:rsidTr="00C93A24">
        <w:tc>
          <w:tcPr>
            <w:tcW w:w="1483" w:type="dxa"/>
          </w:tcPr>
          <w:p w:rsidR="00791E87" w:rsidRPr="00DC042E" w:rsidRDefault="00791E87" w:rsidP="00DC042E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1445" w:type="dxa"/>
          </w:tcPr>
          <w:p w:rsidR="00791E87" w:rsidRPr="00DC042E" w:rsidRDefault="00791E87" w:rsidP="00C93A24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C042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39</w:t>
            </w:r>
            <w:r w:rsidRPr="00DC042E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58" w:type="dxa"/>
          </w:tcPr>
          <w:p w:rsidR="00791E87" w:rsidRPr="00DC042E" w:rsidRDefault="00791E87" w:rsidP="00C93A24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0-49</w:t>
            </w:r>
            <w:r w:rsidRPr="00DC042E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433" w:type="dxa"/>
          </w:tcPr>
          <w:p w:rsidR="00791E87" w:rsidRPr="00DC042E" w:rsidRDefault="00791E87" w:rsidP="00C93A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Pr="00DC042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59</w:t>
            </w:r>
            <w:r w:rsidRPr="00DC042E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</w:tcPr>
          <w:p w:rsidR="00791E87" w:rsidRDefault="00791E87" w:rsidP="00C93A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60-и более</w:t>
            </w:r>
          </w:p>
        </w:tc>
        <w:tc>
          <w:tcPr>
            <w:tcW w:w="2126" w:type="dxa"/>
          </w:tcPr>
          <w:p w:rsidR="00791E87" w:rsidRDefault="00791E87" w:rsidP="00C93A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791E87" w:rsidRPr="00DC042E" w:rsidTr="00C93A24">
        <w:tc>
          <w:tcPr>
            <w:tcW w:w="1483" w:type="dxa"/>
          </w:tcPr>
          <w:p w:rsidR="00791E87" w:rsidRPr="00DC042E" w:rsidRDefault="00791E87" w:rsidP="00F970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445" w:type="dxa"/>
          </w:tcPr>
          <w:p w:rsidR="00791E87" w:rsidRPr="00DC042E" w:rsidRDefault="00791E87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58" w:type="dxa"/>
          </w:tcPr>
          <w:p w:rsidR="00791E87" w:rsidRPr="00DC042E" w:rsidRDefault="00791E87" w:rsidP="00DC04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3" w:type="dxa"/>
          </w:tcPr>
          <w:p w:rsidR="00791E87" w:rsidRPr="00DC042E" w:rsidRDefault="00791E87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701" w:type="dxa"/>
          </w:tcPr>
          <w:p w:rsidR="00791E87" w:rsidRPr="00DC042E" w:rsidRDefault="00791E87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:rsidR="00791E87" w:rsidRPr="00C93A24" w:rsidRDefault="00791E87" w:rsidP="00575D3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93A24">
              <w:rPr>
                <w:b/>
                <w:color w:val="000000"/>
                <w:sz w:val="28"/>
                <w:szCs w:val="28"/>
              </w:rPr>
              <w:t>471 педагогов</w:t>
            </w:r>
          </w:p>
        </w:tc>
      </w:tr>
      <w:tr w:rsidR="00791E87" w:rsidRPr="00DC042E" w:rsidTr="00C93A24">
        <w:tc>
          <w:tcPr>
            <w:tcW w:w="1483" w:type="dxa"/>
          </w:tcPr>
          <w:p w:rsidR="00791E87" w:rsidRDefault="00791E87" w:rsidP="00F970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12%</w:t>
            </w:r>
          </w:p>
        </w:tc>
        <w:tc>
          <w:tcPr>
            <w:tcW w:w="1445" w:type="dxa"/>
          </w:tcPr>
          <w:p w:rsidR="00791E87" w:rsidRDefault="00791E87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16%</w:t>
            </w:r>
          </w:p>
        </w:tc>
        <w:tc>
          <w:tcPr>
            <w:tcW w:w="1658" w:type="dxa"/>
          </w:tcPr>
          <w:p w:rsidR="00791E87" w:rsidRDefault="00791E87" w:rsidP="00DC04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26%</w:t>
            </w:r>
          </w:p>
        </w:tc>
        <w:tc>
          <w:tcPr>
            <w:tcW w:w="1433" w:type="dxa"/>
          </w:tcPr>
          <w:p w:rsidR="00791E87" w:rsidRDefault="00791E87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28%</w:t>
            </w:r>
          </w:p>
        </w:tc>
        <w:tc>
          <w:tcPr>
            <w:tcW w:w="1701" w:type="dxa"/>
          </w:tcPr>
          <w:p w:rsidR="00791E87" w:rsidRDefault="00791E87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18%</w:t>
            </w:r>
          </w:p>
        </w:tc>
        <w:tc>
          <w:tcPr>
            <w:tcW w:w="2126" w:type="dxa"/>
          </w:tcPr>
          <w:p w:rsidR="00791E87" w:rsidRDefault="00791E87" w:rsidP="00575D3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91E87" w:rsidRDefault="00791E87" w:rsidP="003925AB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791E87" w:rsidRPr="003925AB" w:rsidRDefault="00791E87" w:rsidP="003925AB">
      <w:pPr>
        <w:spacing w:before="100" w:beforeAutospacing="1"/>
        <w:jc w:val="both"/>
        <w:rPr>
          <w:sz w:val="28"/>
          <w:szCs w:val="28"/>
        </w:rPr>
      </w:pPr>
      <w:r w:rsidRPr="003925AB">
        <w:rPr>
          <w:color w:val="000000"/>
          <w:sz w:val="28"/>
          <w:szCs w:val="28"/>
        </w:rPr>
        <w:t>В районе проводится значительная работа по формированию современного корпуса педагогических и руководящих работников. Этому способствуют и активное внедрение современных информационных и проектных технологий, и изменения в повышении квалификации и аттестации.</w:t>
      </w:r>
    </w:p>
    <w:p w:rsidR="00791E87" w:rsidRPr="003925AB" w:rsidRDefault="00791E87" w:rsidP="003925AB">
      <w:pPr>
        <w:jc w:val="both"/>
        <w:rPr>
          <w:sz w:val="28"/>
          <w:szCs w:val="28"/>
        </w:rPr>
      </w:pP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Программа призвана ре</w:t>
      </w:r>
      <w:r>
        <w:rPr>
          <w:sz w:val="28"/>
        </w:rPr>
        <w:t>шить некоторые проблемы</w:t>
      </w:r>
      <w:r w:rsidRPr="003925AB">
        <w:rPr>
          <w:sz w:val="28"/>
        </w:rPr>
        <w:t xml:space="preserve">. Учет этнокультурных              интересов малочисленных народов обязывает МКУ «Управление образования» проводить мероприятия  по совершенствованию знаний и навыков </w:t>
      </w:r>
      <w:r>
        <w:rPr>
          <w:sz w:val="28"/>
        </w:rPr>
        <w:t xml:space="preserve"> </w:t>
      </w:r>
      <w:r w:rsidRPr="003925AB">
        <w:rPr>
          <w:sz w:val="28"/>
        </w:rPr>
        <w:t xml:space="preserve">шорского </w:t>
      </w:r>
      <w:r>
        <w:rPr>
          <w:sz w:val="28"/>
        </w:rPr>
        <w:t xml:space="preserve"> </w:t>
      </w:r>
      <w:r w:rsidRPr="003925AB">
        <w:rPr>
          <w:sz w:val="28"/>
        </w:rPr>
        <w:t>языка.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Важным моментом образовательной деятельности является стимулирование отлично успевающих учеников. Стимулирование учащихся будет способствова</w:t>
      </w:r>
      <w:r>
        <w:rPr>
          <w:sz w:val="28"/>
        </w:rPr>
        <w:t>ть развитию детского творчества</w:t>
      </w:r>
      <w:r w:rsidRPr="003925AB">
        <w:rPr>
          <w:sz w:val="28"/>
        </w:rPr>
        <w:t>, достижению результатов на областных и городских предметных олимпиадах.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Проведение профессиональных конкурсов обеспечит развитие педагогического творчества, будет служить пропаганде педагогической профессии.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Целью программы является развитие системы патриотического воспитания юных граждан России, способной на основе формирования </w:t>
      </w:r>
      <w:r w:rsidRPr="003925AB">
        <w:rPr>
          <w:sz w:val="28"/>
        </w:rPr>
        <w:lastRenderedPageBreak/>
        <w:t>патриотических чувств и сознания  обеспечить решение задач по консолидации общества, поддержанию общественной и экономической стабильности, упрочению единства и дружб народов РФ.</w:t>
      </w:r>
    </w:p>
    <w:p w:rsidR="00791E87" w:rsidRPr="003925AB" w:rsidRDefault="00791E87" w:rsidP="003925AB">
      <w:pPr>
        <w:spacing w:before="100" w:beforeAutospacing="1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    Усиление воспитательного потенциала школ - один из важнейших крите</w:t>
      </w:r>
      <w:r>
        <w:rPr>
          <w:bCs/>
          <w:sz w:val="28"/>
          <w:szCs w:val="28"/>
        </w:rPr>
        <w:softHyphen/>
      </w:r>
      <w:r w:rsidRPr="003925AB">
        <w:rPr>
          <w:bCs/>
          <w:sz w:val="28"/>
          <w:szCs w:val="28"/>
        </w:rPr>
        <w:t>риев</w:t>
      </w:r>
      <w:r w:rsidRPr="003925AB">
        <w:rPr>
          <w:sz w:val="28"/>
          <w:szCs w:val="28"/>
        </w:rPr>
        <w:t xml:space="preserve"> успешности образования.  </w:t>
      </w:r>
    </w:p>
    <w:p w:rsidR="00791E87" w:rsidRDefault="00791E87" w:rsidP="00032332">
      <w:pPr>
        <w:suppressAutoHyphens/>
        <w:ind w:firstLine="720"/>
        <w:rPr>
          <w:sz w:val="28"/>
          <w:szCs w:val="28"/>
        </w:rPr>
      </w:pPr>
      <w:r w:rsidRPr="003925AB">
        <w:rPr>
          <w:sz w:val="28"/>
          <w:szCs w:val="28"/>
        </w:rPr>
        <w:t xml:space="preserve">Развитие воспитания в системе образования Таштагольского  района  стало в последние годы приоритетным направлением. Социальный заказ государства на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 человека современно образованного, нравственного, предприимчивого, готового самостоятельно принимать решения в ситуации выбора, способного к сотрудничеству и межкультурному взаимодействию, </w:t>
      </w:r>
    </w:p>
    <w:p w:rsidR="00791E87" w:rsidRPr="003925AB" w:rsidRDefault="00791E87" w:rsidP="00032332">
      <w:pPr>
        <w:suppressAutoHyphens/>
        <w:ind w:firstLine="720"/>
        <w:rPr>
          <w:sz w:val="28"/>
        </w:rPr>
      </w:pPr>
      <w:r>
        <w:rPr>
          <w:sz w:val="28"/>
          <w:szCs w:val="28"/>
        </w:rPr>
        <w:t>о</w:t>
      </w:r>
      <w:r w:rsidRPr="003925AB">
        <w:rPr>
          <w:sz w:val="28"/>
          <w:szCs w:val="28"/>
        </w:rPr>
        <w:t>бладающего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 чувством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ответственности за судьбу страны нашел отражение в Концепции  развития воспитания в образовательной системе Таштагольского района на период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925AB">
        <w:rPr>
          <w:sz w:val="28"/>
          <w:szCs w:val="28"/>
        </w:rPr>
        <w:t xml:space="preserve"> года одобренной решением Коллегии    управления образования   15 апреля 2008г.,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№6.</w:t>
      </w:r>
      <w:r w:rsidRPr="003925AB">
        <w:rPr>
          <w:sz w:val="32"/>
          <w:szCs w:val="32"/>
        </w:rPr>
        <w:t xml:space="preserve"> </w:t>
      </w:r>
      <w:r w:rsidRPr="003925AB">
        <w:rPr>
          <w:sz w:val="32"/>
          <w:szCs w:val="32"/>
        </w:rPr>
        <w:br/>
      </w:r>
      <w:r w:rsidRPr="003925AB">
        <w:rPr>
          <w:sz w:val="28"/>
        </w:rPr>
        <w:t>В условиях сложившейся экономической ситуации, размывающая</w:t>
      </w:r>
      <w:r>
        <w:rPr>
          <w:sz w:val="28"/>
        </w:rPr>
        <w:t xml:space="preserve"> </w:t>
      </w:r>
      <w:r w:rsidRPr="003925AB">
        <w:rPr>
          <w:sz w:val="28"/>
        </w:rPr>
        <w:t xml:space="preserve"> духовные ценности у молодого поколения, сохраняется высокий уровень правонарушений. С целью решения подобной проблемы планируются мероприятия, пропагандирующие здоровый образ жизни, воспитывающие противостояние наркотикам.</w:t>
      </w:r>
    </w:p>
    <w:p w:rsidR="00791E87" w:rsidRPr="003925AB" w:rsidRDefault="00791E87" w:rsidP="003925AB">
      <w:pPr>
        <w:suppressAutoHyphens/>
        <w:ind w:firstLine="720"/>
        <w:jc w:val="both"/>
        <w:rPr>
          <w:rFonts w:eastAsia="Arial Unicode MS"/>
          <w:sz w:val="28"/>
        </w:rPr>
      </w:pPr>
      <w:r w:rsidRPr="003925AB">
        <w:rPr>
          <w:sz w:val="28"/>
        </w:rPr>
        <w:t xml:space="preserve">Уровень информатизации системы общего образования отстает от требований современных учебных программ. Остается проблема недостатка квалифицированных специалистов по сопровождению современных программно-аппаратных средств. Приобретенная компьютерная техника быстро морально стареет: возникает необходимость обновлять ее с периодичностью не менее 1 раза в 5 лет. Мультимедийные проекторы имеют не все школы, не автоматизирована управленческая деятельность администраций муниципальных образовательных учреждений всех типов. </w:t>
      </w:r>
    </w:p>
    <w:p w:rsidR="00791E87" w:rsidRPr="003925AB" w:rsidRDefault="00791E87" w:rsidP="003925AB">
      <w:pPr>
        <w:tabs>
          <w:tab w:val="left" w:pos="720"/>
        </w:tabs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Результаты </w:t>
      </w:r>
      <w:r>
        <w:rPr>
          <w:sz w:val="28"/>
        </w:rPr>
        <w:t xml:space="preserve"> </w:t>
      </w:r>
      <w:r w:rsidRPr="003925AB">
        <w:rPr>
          <w:sz w:val="28"/>
        </w:rPr>
        <w:t xml:space="preserve">предметной </w:t>
      </w:r>
      <w:r>
        <w:rPr>
          <w:sz w:val="28"/>
        </w:rPr>
        <w:t xml:space="preserve"> </w:t>
      </w:r>
      <w:r w:rsidRPr="003925AB">
        <w:rPr>
          <w:sz w:val="28"/>
        </w:rPr>
        <w:t xml:space="preserve">обученности </w:t>
      </w:r>
      <w:r>
        <w:rPr>
          <w:sz w:val="28"/>
        </w:rPr>
        <w:t xml:space="preserve"> </w:t>
      </w:r>
      <w:r w:rsidRPr="003925AB">
        <w:rPr>
          <w:sz w:val="28"/>
        </w:rPr>
        <w:t xml:space="preserve">выпускников, полученные в ходе пробного репетиционного экзамена и государственной (итоговой) аттестации выпускников, выявили проблемы в организации учебного процесса, внутришкольного контроля ряда общеобразовательных учреждений, что отразилось на снижении уровня подготовленности выпускников. 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Не имеет целостного характера программа патриотического воспитания детей и подростков. Слабо осуществляется система школьного самоуправления и привлечения родительской общественности к управлению образовательным процессом. 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Остается серьезной проблемой привлечение в сферу педагогической деятельности молодых специалистов. Усиливается тенденция старения педагогических кадров (каждый пятый педагог - пенсионного возраста, количество работающих пенсионеров увеличилось за 5 лет почти на 7 %). 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Требуют финансового обеспечения традиционные общегородские мероприятия: «Учитель года», «Самый классный классный», «Лесенка успеха», «Педагог-психолог», августовское совещание педагогических и руководящих работников, торжественный акт вручения серебряных  медалей </w:t>
      </w:r>
      <w:r w:rsidRPr="003925AB">
        <w:rPr>
          <w:sz w:val="28"/>
        </w:rPr>
        <w:lastRenderedPageBreak/>
        <w:t>выпускникам муниципальных общеобразовательных учреждений, спартакиады, олимпиады учащихся муниципальных общеобразовательных учреждений и другие.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Учебное лабораторное и демонстрационное оборудование муниципальных общеобразовательных учреждений физически и морально устарело. Ухудшаются показатели состояния здоровья учащихся в процессе обучения в школе от младших классов к старшим. Санитарно-гигиеническая оценка условий обучения в муниципальных образовательных учреждениях выявила выраженную степень риска целого ряда показателей (недостаточная искусственная освещенность, неблагоприятный воздушно-тепловой режим).   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    Летний отдых сегодня – это не только социальная защита, это и полигон для творческого развития, обогащения духовного мира и интеллекта ребенка.</w:t>
      </w:r>
    </w:p>
    <w:p w:rsidR="00791E87" w:rsidRPr="003925AB" w:rsidRDefault="00791E87" w:rsidP="003925AB">
      <w:pPr>
        <w:jc w:val="both"/>
        <w:rPr>
          <w:sz w:val="28"/>
        </w:rPr>
      </w:pPr>
      <w:r w:rsidRPr="003925A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района создана сеть различных моделей организации летнего отдыха. На базе муниципальных образовательных учреждений развиваются малозатратные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формы отдыха (лагеря с дневным пребыванием, </w:t>
      </w:r>
      <w:r>
        <w:rPr>
          <w:sz w:val="28"/>
          <w:szCs w:val="28"/>
        </w:rPr>
        <w:t>профильные, палаточные, военно-</w:t>
      </w:r>
      <w:r w:rsidRPr="003925AB">
        <w:rPr>
          <w:sz w:val="28"/>
          <w:szCs w:val="28"/>
        </w:rPr>
        <w:t>спортивные лагеря) .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В настоящее время сохраняется комплекс проблем в сфере жизнедеятельности и правовой защищенности детей. По-прежнему идет рост числа семей и детей, находящихся в социально-опасном положении, ухудшения физи</w:t>
      </w:r>
      <w:r>
        <w:rPr>
          <w:sz w:val="28"/>
        </w:rPr>
        <w:t>ческого и психического здоровья</w:t>
      </w:r>
      <w:r w:rsidRPr="003925AB">
        <w:rPr>
          <w:sz w:val="28"/>
        </w:rPr>
        <w:t>, социальное сиротство, безнадзорность.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Развитие образования не может основываться только на энтузиазме и подвижничестве учительства. Для нормальной работы образовательных учреждений и системы в целом необходима серьезная материальная база.</w:t>
      </w:r>
    </w:p>
    <w:p w:rsidR="00791E87" w:rsidRPr="003925AB" w:rsidRDefault="00791E87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 Большинство указанных проблем взаимосвязаны, поэтому их решение должно носить системный характер. Комплексное решение проблем развития системы образования требует принятия муниципальной целевой программы «Развитие образования».</w:t>
      </w:r>
    </w:p>
    <w:p w:rsidR="00791E87" w:rsidRPr="003925AB" w:rsidRDefault="00791E87" w:rsidP="003925AB">
      <w:pPr>
        <w:suppressAutoHyphens/>
        <w:ind w:firstLine="720"/>
        <w:jc w:val="both"/>
        <w:rPr>
          <w:i/>
          <w:sz w:val="28"/>
        </w:rPr>
      </w:pPr>
    </w:p>
    <w:p w:rsidR="00791E87" w:rsidRPr="003925AB" w:rsidRDefault="00791E87" w:rsidP="003925AB">
      <w:pPr>
        <w:suppressAutoHyphens/>
        <w:jc w:val="both"/>
        <w:rPr>
          <w:sz w:val="28"/>
        </w:rPr>
      </w:pPr>
    </w:p>
    <w:p w:rsidR="00791E87" w:rsidRPr="003925AB" w:rsidRDefault="00791E87" w:rsidP="002757ED">
      <w:pPr>
        <w:suppressAutoHyphens/>
        <w:jc w:val="center"/>
        <w:rPr>
          <w:sz w:val="28"/>
        </w:rPr>
      </w:pPr>
      <w:r w:rsidRPr="003925AB">
        <w:rPr>
          <w:sz w:val="28"/>
        </w:rPr>
        <w:t>2. Цели и задачи Программы</w:t>
      </w:r>
    </w:p>
    <w:p w:rsidR="00791E87" w:rsidRPr="003925AB" w:rsidRDefault="00791E87" w:rsidP="002757ED">
      <w:pPr>
        <w:suppressAutoHyphens/>
        <w:jc w:val="center"/>
        <w:rPr>
          <w:i/>
          <w:sz w:val="28"/>
        </w:rPr>
      </w:pPr>
    </w:p>
    <w:p w:rsidR="00791E87" w:rsidRPr="003925AB" w:rsidRDefault="00791E87" w:rsidP="002F35CF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2.1. Целями Программы являются создание необходимых условий и механизмов для обеспечения доступности качественного общего образования и учета интересов обучающихся, обеспечение единства образования и воспитания, повышение эффективности использования средств, направляемых на финансирование системы образования.</w:t>
      </w:r>
    </w:p>
    <w:p w:rsidR="00791E87" w:rsidRDefault="00791E87" w:rsidP="00043EF3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 xml:space="preserve">2.2. Достижение указанных целей возможно в рамках реализации следующих направлений Программы: «Создание единой муниципальной образовательной информационной среды и компьютеризация муниципальных образовательных учреждений», «Единый государственный экзамен», «Оснащение  школ учебниками», «Питание на малообеспеченных детей», «Меры социальной поддержки для молодых специалистов», «Меры социальной поддержки для детей-сирот и детей, оставшихся без попечения родителей», «Родительская плата в казенных общеобразовательных </w:t>
      </w:r>
      <w:r w:rsidRPr="003925AB">
        <w:rPr>
          <w:sz w:val="28"/>
        </w:rPr>
        <w:lastRenderedPageBreak/>
        <w:t xml:space="preserve">учреждениях», «Общегородские мероприятия», </w:t>
      </w:r>
      <w:r>
        <w:rPr>
          <w:sz w:val="28"/>
        </w:rPr>
        <w:t>«Отличники учебы и активисты»,</w:t>
      </w:r>
      <w:r w:rsidRPr="00EB6250">
        <w:rPr>
          <w:color w:val="000000"/>
          <w:sz w:val="28"/>
          <w:szCs w:val="28"/>
        </w:rPr>
        <w:t xml:space="preserve"> </w:t>
      </w:r>
      <w:r w:rsidRPr="00FE73EE">
        <w:rPr>
          <w:color w:val="000000"/>
          <w:sz w:val="28"/>
          <w:szCs w:val="28"/>
        </w:rPr>
        <w:t>Назначение и осуществле</w:t>
      </w:r>
      <w:r>
        <w:rPr>
          <w:color w:val="000000"/>
          <w:sz w:val="28"/>
          <w:szCs w:val="28"/>
        </w:rPr>
        <w:softHyphen/>
      </w:r>
      <w:r w:rsidRPr="00FE73EE">
        <w:rPr>
          <w:color w:val="000000"/>
          <w:sz w:val="28"/>
          <w:szCs w:val="28"/>
        </w:rPr>
        <w:t>ние ежемесячной денежной выплаты стимулирующего характера водителям авто</w:t>
      </w:r>
      <w:r>
        <w:rPr>
          <w:color w:val="000000"/>
          <w:sz w:val="28"/>
          <w:szCs w:val="28"/>
        </w:rPr>
        <w:softHyphen/>
      </w:r>
      <w:r w:rsidRPr="00FE73EE">
        <w:rPr>
          <w:color w:val="000000"/>
          <w:sz w:val="28"/>
          <w:szCs w:val="28"/>
        </w:rPr>
        <w:t>бусов</w:t>
      </w:r>
      <w:r>
        <w:rPr>
          <w:color w:val="000000"/>
          <w:sz w:val="28"/>
          <w:szCs w:val="28"/>
        </w:rPr>
        <w:t>.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</w:p>
    <w:p w:rsidR="00791E87" w:rsidRPr="003925AB" w:rsidRDefault="00791E87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 xml:space="preserve">2.2.1. Направление «Создание единой муниципальной образовательной информационной среды и компьютеризация муниципальных образовательных учреждений» включает: </w:t>
      </w:r>
    </w:p>
    <w:p w:rsidR="00791E87" w:rsidRPr="003925AB" w:rsidRDefault="00791E87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реализацию комплекса мер по оснащению муниципальных образовательных учреждений компьютерной техникой, проекционным, периферийным и телекоммуникационным оборудованием, программным обеспечением управленческого назначения, модернизацию локальных вычислительных сетей;</w:t>
      </w:r>
    </w:p>
    <w:p w:rsidR="00791E87" w:rsidRPr="003925AB" w:rsidRDefault="00791E87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 xml:space="preserve">подключение всех муниципальных образовательных учреждений к компьютерной глобальной сети Интернет, создание корпоративной информационной сети системы образования, развитие единой системы информационных образовательных ресурсов, в том числе информационных сайтов учебных заведений и управления образования; </w:t>
      </w:r>
    </w:p>
    <w:p w:rsidR="00791E87" w:rsidRPr="003925AB" w:rsidRDefault="00791E87" w:rsidP="003925AB">
      <w:pPr>
        <w:suppressAutoHyphens/>
        <w:ind w:firstLine="540"/>
        <w:jc w:val="both"/>
        <w:rPr>
          <w:rFonts w:eastAsia="Arial Unicode MS"/>
          <w:sz w:val="28"/>
        </w:rPr>
      </w:pPr>
      <w:r w:rsidRPr="003925AB">
        <w:rPr>
          <w:sz w:val="28"/>
        </w:rPr>
        <w:t>широкое использование в управленческой деятельности, учебном процессе, социально-воспитательной работе современных информационных технологий, трансформацию и модернизацию на этой основе образовательных моделей, создание целостной системы профориентации учащихся в области применения, сопровождения и разработки информационных технологий;</w:t>
      </w:r>
    </w:p>
    <w:p w:rsidR="00791E87" w:rsidRPr="003925AB" w:rsidRDefault="00791E87" w:rsidP="003925AB">
      <w:pPr>
        <w:suppressAutoHyphens/>
        <w:ind w:firstLine="540"/>
        <w:jc w:val="both"/>
        <w:rPr>
          <w:rFonts w:eastAsia="Arial Unicode MS"/>
          <w:sz w:val="28"/>
        </w:rPr>
      </w:pPr>
      <w:r w:rsidRPr="003925AB">
        <w:rPr>
          <w:sz w:val="28"/>
        </w:rPr>
        <w:t>вовлечение в творческую деятельность передовой педагогической общественности с использованием информационных технологий;</w:t>
      </w:r>
    </w:p>
    <w:p w:rsidR="00791E87" w:rsidRPr="003925AB" w:rsidRDefault="00791E87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создание системы комплексного внедрения, сопровождения и обслужи-вания средств информационных технологий в муниципальной системе обра-зования.</w:t>
      </w:r>
    </w:p>
    <w:p w:rsidR="00791E87" w:rsidRPr="003925AB" w:rsidRDefault="00791E87" w:rsidP="003925AB">
      <w:pPr>
        <w:suppressAutoHyphens/>
        <w:ind w:firstLine="567"/>
        <w:jc w:val="both"/>
        <w:rPr>
          <w:spacing w:val="3"/>
          <w:sz w:val="28"/>
        </w:rPr>
      </w:pPr>
      <w:r w:rsidRPr="003925AB">
        <w:rPr>
          <w:spacing w:val="3"/>
          <w:sz w:val="28"/>
        </w:rPr>
        <w:t xml:space="preserve">2.2.2. </w:t>
      </w:r>
      <w:r w:rsidRPr="003925AB">
        <w:rPr>
          <w:sz w:val="28"/>
        </w:rPr>
        <w:t>Направление «Единый государственный экзамен» предусматривает реализацию мероприятий, направленных на введение единого государственного экзамена (ЕГЭ) в муниципальных образовательных учреждениях, создание оптимальных условий для подготовки и проведения ЕГЭ в муниципальных образовательных учреждениях, повышение качества образования учащихся через освоение новых технологий обучения и оценки качества учебных достижений выпускников.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2.2.3. Задачей направления «Оснащение  школ учебниками» является оснащение школьных библиотек современными учебниками и учебно-методическими пособиями, предназначенными в первую очередь для адресной поддержки обучающихся из малообеспеченных семей.</w:t>
      </w:r>
    </w:p>
    <w:p w:rsidR="00791E87" w:rsidRPr="003925AB" w:rsidRDefault="00791E87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2.2.4. Направление «Развитие воспитательных систем» включает:</w:t>
      </w:r>
    </w:p>
    <w:p w:rsidR="00791E87" w:rsidRPr="003925AB" w:rsidRDefault="00791E87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воспитание социальной активности детей за счет совершенствования форм самоуправления в образовательных учреждениях и повышения воспитательной роли детских общественных организаций и объединений;</w:t>
      </w:r>
    </w:p>
    <w:p w:rsidR="00791E87" w:rsidRPr="003925AB" w:rsidRDefault="00791E87" w:rsidP="00EE4CDE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разработку и реализацию механизма формирования социального заказа на дополнительное образование детей; введение новых направлений деятельности муниципальных учреждений дополнительного образования на основе разработки и реализации инновационных программ.</w:t>
      </w:r>
    </w:p>
    <w:p w:rsidR="00791E87" w:rsidRDefault="00791E87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lastRenderedPageBreak/>
        <w:t>2.2.5. Задачей направления «Педагогические кадры» является создание условий для повышения квалификации и стимулирования высоких педагогических результатов.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 xml:space="preserve">2.2.6.Направление «Общегородские мероприятия» предусматривает проведение традиционных и вновь планируемых общегородских мероприятий. 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2.2.7. Направление «Оснащение школ современным лабораторным оборудованием» должно решить задачу обновления мебели в учебных кабинетах муниципальных общеобразовательных учреждений.</w:t>
      </w:r>
    </w:p>
    <w:p w:rsidR="00791E87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 xml:space="preserve">        2.2.8. Направление  «Меры социальной поддержки для молодых специалистов» с целью привлечения молодых специалистов для работы в общеобразовательных учреждениях Таштагольского муниципального района (единовременная выплата-5 тыс.руб.)</w:t>
      </w:r>
    </w:p>
    <w:p w:rsidR="00791E87" w:rsidRDefault="00791E87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791E87" w:rsidRDefault="00791E87" w:rsidP="003925AB">
      <w:pPr>
        <w:suppressAutoHyphens/>
        <w:jc w:val="both"/>
        <w:rPr>
          <w:sz w:val="28"/>
        </w:rPr>
      </w:pPr>
    </w:p>
    <w:p w:rsidR="00791E87" w:rsidRPr="002A1A79" w:rsidRDefault="00791E87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                      3.</w:t>
      </w:r>
      <w:r w:rsidRPr="002A1A79">
        <w:rPr>
          <w:sz w:val="28"/>
        </w:rPr>
        <w:t xml:space="preserve">Система программных мероприятий </w:t>
      </w:r>
    </w:p>
    <w:p w:rsidR="00791E87" w:rsidRPr="002A1A79" w:rsidRDefault="00791E87" w:rsidP="003925AB">
      <w:pPr>
        <w:suppressAutoHyphens/>
        <w:jc w:val="both"/>
        <w:rPr>
          <w:sz w:val="28"/>
        </w:rPr>
      </w:pPr>
    </w:p>
    <w:p w:rsidR="00791E87" w:rsidRPr="002A1A79" w:rsidRDefault="00791E87" w:rsidP="008E48EF">
      <w:pPr>
        <w:spacing w:before="100" w:beforeAutospacing="1" w:after="100" w:afterAutospacing="1"/>
        <w:rPr>
          <w:sz w:val="28"/>
          <w:szCs w:val="28"/>
        </w:rPr>
      </w:pPr>
      <w:r w:rsidRPr="002A1A79">
        <w:rPr>
          <w:sz w:val="28"/>
          <w:szCs w:val="28"/>
        </w:rPr>
        <w:t>Перечень мероприятий  муниципальной  программы «Развитие образования на 201</w:t>
      </w:r>
      <w:r>
        <w:rPr>
          <w:sz w:val="28"/>
          <w:szCs w:val="28"/>
        </w:rPr>
        <w:t>8</w:t>
      </w:r>
      <w:r w:rsidRPr="002A1A7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2A1A79">
        <w:rPr>
          <w:sz w:val="28"/>
          <w:szCs w:val="28"/>
        </w:rPr>
        <w:t xml:space="preserve"> годы» (приложение №2) предусматривает  решение  конкретных з</w:t>
      </w:r>
      <w:r w:rsidRPr="002A1A79">
        <w:rPr>
          <w:sz w:val="28"/>
          <w:szCs w:val="28"/>
        </w:rPr>
        <w:t>а</w:t>
      </w:r>
      <w:r w:rsidRPr="002A1A79">
        <w:rPr>
          <w:sz w:val="28"/>
          <w:szCs w:val="28"/>
        </w:rPr>
        <w:t>дач, взаимосвязанных и скоординированных по финансовым ресурсам.</w:t>
      </w:r>
    </w:p>
    <w:p w:rsidR="00791E87" w:rsidRPr="008E48EF" w:rsidRDefault="00791E87" w:rsidP="008E48EF">
      <w:pPr>
        <w:spacing w:before="100" w:beforeAutospacing="1" w:after="100" w:afterAutospacing="1"/>
        <w:rPr>
          <w:sz w:val="28"/>
          <w:szCs w:val="28"/>
        </w:rPr>
      </w:pPr>
      <w:r w:rsidRPr="002A1A79">
        <w:rPr>
          <w:sz w:val="28"/>
          <w:szCs w:val="28"/>
        </w:rPr>
        <w:t>Целевые показатели непосредственного результата реализации мероприятий представляют собой фактическое количество проведенных мероприятий.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</w:p>
    <w:p w:rsidR="00791E87" w:rsidRPr="003925AB" w:rsidRDefault="00791E87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                     4.Ресурсное </w:t>
      </w:r>
      <w:r w:rsidRPr="003925AB">
        <w:rPr>
          <w:sz w:val="28"/>
        </w:rPr>
        <w:t>обеспечение Программы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Общий объем финансирования Программы на 201</w:t>
      </w:r>
      <w:r>
        <w:rPr>
          <w:sz w:val="28"/>
        </w:rPr>
        <w:t>8</w:t>
      </w:r>
      <w:r w:rsidRPr="003925AB">
        <w:rPr>
          <w:sz w:val="28"/>
        </w:rPr>
        <w:t xml:space="preserve"> – 20</w:t>
      </w:r>
      <w:r>
        <w:rPr>
          <w:sz w:val="28"/>
        </w:rPr>
        <w:t>20</w:t>
      </w:r>
      <w:r w:rsidRPr="003925AB">
        <w:rPr>
          <w:sz w:val="28"/>
        </w:rPr>
        <w:t xml:space="preserve"> годы составляет  </w:t>
      </w:r>
      <w:r>
        <w:rPr>
          <w:sz w:val="28"/>
        </w:rPr>
        <w:t>7</w:t>
      </w:r>
      <w:r w:rsidRPr="003925AB">
        <w:rPr>
          <w:sz w:val="28"/>
        </w:rPr>
        <w:t>000 тыс.рублей из средств местного бюджета, в т.ч. по годам:</w:t>
      </w:r>
    </w:p>
    <w:p w:rsidR="00791E87" w:rsidRPr="003925AB" w:rsidRDefault="00791E87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925AB">
        <w:rPr>
          <w:sz w:val="28"/>
          <w:szCs w:val="28"/>
        </w:rPr>
        <w:t xml:space="preserve">год-  </w:t>
      </w:r>
      <w:r>
        <w:rPr>
          <w:sz w:val="28"/>
          <w:szCs w:val="28"/>
        </w:rPr>
        <w:t>5</w:t>
      </w:r>
      <w:r w:rsidRPr="003925AB">
        <w:rPr>
          <w:sz w:val="28"/>
          <w:szCs w:val="28"/>
        </w:rPr>
        <w:t>000 тыс.руб.</w:t>
      </w:r>
    </w:p>
    <w:p w:rsidR="00791E87" w:rsidRPr="003925AB" w:rsidRDefault="00791E87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925AB">
        <w:rPr>
          <w:sz w:val="28"/>
          <w:szCs w:val="28"/>
        </w:rPr>
        <w:t>год-  1000 тыс.руб.</w:t>
      </w:r>
    </w:p>
    <w:p w:rsidR="00791E87" w:rsidRPr="003925AB" w:rsidRDefault="00791E87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925AB">
        <w:rPr>
          <w:sz w:val="28"/>
          <w:szCs w:val="28"/>
        </w:rPr>
        <w:t>год-  1000 тыс.руб.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Объем финансирования подлежит ежегодному уточнению, исходя из возможностей бюджета на соответствующий финансовый год.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</w:p>
    <w:p w:rsidR="00791E87" w:rsidRPr="003925AB" w:rsidRDefault="00791E87" w:rsidP="00C90A08">
      <w:pPr>
        <w:suppressAutoHyphens/>
        <w:ind w:firstLine="567"/>
        <w:jc w:val="center"/>
        <w:rPr>
          <w:sz w:val="28"/>
        </w:rPr>
      </w:pPr>
      <w:r w:rsidRPr="003925AB">
        <w:rPr>
          <w:sz w:val="28"/>
        </w:rPr>
        <w:t xml:space="preserve">5. </w:t>
      </w:r>
      <w:r>
        <w:rPr>
          <w:sz w:val="28"/>
        </w:rPr>
        <w:t>Оценка эффективности реализации Программы.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В результате реализации Программы: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повысится доступность качественного общего образования для жителей муниципального образования Таштагольского района;</w:t>
      </w:r>
    </w:p>
    <w:p w:rsidR="00791E87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увеличится оснащенность школьных библиотек новыми современными учебниками и учебно-методической, информационной литературой;</w:t>
      </w:r>
    </w:p>
    <w:p w:rsidR="00791E87" w:rsidRDefault="00791E87" w:rsidP="003925AB">
      <w:pPr>
        <w:suppressAutoHyphens/>
        <w:ind w:firstLine="567"/>
        <w:jc w:val="both"/>
        <w:rPr>
          <w:sz w:val="28"/>
        </w:rPr>
      </w:pP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lastRenderedPageBreak/>
        <w:t>улучшится оснащенность общеобразовательных учреждений компьютерной техникой, современным учебно-лабораторным и демонстрационным оборудованием;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будет поэтапно обновлена специальная школьная мебель кабинетов общеобразовательных учреждений, ученическая мебель;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 xml:space="preserve">расширится сеть профильного обучения учащихся старшей ступени общего образования; 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будет осуществляться независимая аттестация выпускников в форме единого государственного экзамена в 11-х классах.  Получат поддержку и поощрение творчески работающие педагогические коллективы и педагогические работники;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будут ресурсно обеспечены основные традиционные общегородские мероприятия.</w:t>
      </w:r>
    </w:p>
    <w:p w:rsidR="00791E87" w:rsidRPr="003925AB" w:rsidRDefault="00791E87" w:rsidP="003925AB">
      <w:pPr>
        <w:suppressAutoHyphens/>
        <w:ind w:firstLine="567"/>
        <w:jc w:val="both"/>
        <w:rPr>
          <w:sz w:val="28"/>
        </w:rPr>
      </w:pP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i/>
          <w:sz w:val="28"/>
        </w:rPr>
        <w:t xml:space="preserve">Социальная </w:t>
      </w:r>
      <w:r w:rsidRPr="003925AB">
        <w:rPr>
          <w:sz w:val="28"/>
        </w:rPr>
        <w:t>эффективность: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-профилактика правонарушений,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-охрана прав детей,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-развитие системы патриотического воспитания,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-укрепление кадровой и материально-технической базы,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-подготовка и повышение квалификации педагогических кадров,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-научно-методическое обеспечение решения проблемы уровня  обучения, воспитания и развития учащихся,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-защита и содействие развитию национальных культур,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-развитие физической культуры, спорта, детского туризма,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-соблюдение законодательного регулирования правовых и экономических отношений, действующей правовой нормативной базы,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-организация летней оздоровительной кампании.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</w:p>
    <w:p w:rsidR="00791E87" w:rsidRPr="003925AB" w:rsidRDefault="00791E87" w:rsidP="003925AB">
      <w:pPr>
        <w:suppressAutoHyphens/>
        <w:jc w:val="both"/>
        <w:rPr>
          <w:i/>
          <w:sz w:val="28"/>
        </w:rPr>
      </w:pPr>
      <w:r w:rsidRPr="003925AB">
        <w:rPr>
          <w:i/>
          <w:sz w:val="28"/>
        </w:rPr>
        <w:t>Экономическая эффективность: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-целевое обеспечение обучающихся бесплатными комплектами учебников,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-создание и развитие в районе единой образовательной информационной среды,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-обеспечение преемственности дошкольного и начального образования, развитие интеграции дошкольных учреждений с образовательными учреждениями общего и дополнительного образования,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-стимулирование и поощрение обучающихся достигших высоких результатов в учебе и воспитании,</w:t>
      </w:r>
    </w:p>
    <w:p w:rsidR="00791E87" w:rsidRPr="003925AB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-развитие системы стимулов, обеспечивающих поддержку и совершенствование уровня профессионального мастерства педагогических, научно-педагогических и других работников организации системы образования,</w:t>
      </w:r>
    </w:p>
    <w:p w:rsidR="00791E87" w:rsidRPr="00E83EDC" w:rsidRDefault="00791E87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-создание информационного пространства в сфере профессиональной документации.</w:t>
      </w:r>
    </w:p>
    <w:p w:rsidR="00791E87" w:rsidRPr="00E83EDC" w:rsidRDefault="00791E87" w:rsidP="003925AB">
      <w:pPr>
        <w:suppressAutoHyphens/>
        <w:jc w:val="both"/>
        <w:rPr>
          <w:sz w:val="28"/>
        </w:rPr>
      </w:pPr>
    </w:p>
    <w:p w:rsidR="00791E87" w:rsidRDefault="00791E87" w:rsidP="003925AB">
      <w:pPr>
        <w:suppressAutoHyphens/>
        <w:jc w:val="both"/>
        <w:rPr>
          <w:sz w:val="28"/>
        </w:rPr>
      </w:pPr>
    </w:p>
    <w:p w:rsidR="00791E87" w:rsidRDefault="00791E87" w:rsidP="002E2A1D">
      <w:pPr>
        <w:suppressAutoHyphens/>
        <w:jc w:val="center"/>
        <w:rPr>
          <w:sz w:val="28"/>
        </w:rPr>
      </w:pPr>
    </w:p>
    <w:p w:rsidR="00791E87" w:rsidRDefault="00791E87" w:rsidP="002E2A1D">
      <w:pPr>
        <w:suppressAutoHyphens/>
        <w:jc w:val="center"/>
        <w:rPr>
          <w:sz w:val="28"/>
        </w:rPr>
      </w:pPr>
    </w:p>
    <w:p w:rsidR="00791E87" w:rsidRDefault="00791E87" w:rsidP="002E2A1D">
      <w:pPr>
        <w:suppressAutoHyphens/>
        <w:jc w:val="center"/>
        <w:rPr>
          <w:sz w:val="28"/>
        </w:rPr>
      </w:pPr>
    </w:p>
    <w:p w:rsidR="00791E87" w:rsidRDefault="00791E87" w:rsidP="002E2A1D">
      <w:pPr>
        <w:suppressAutoHyphens/>
        <w:jc w:val="center"/>
        <w:rPr>
          <w:sz w:val="28"/>
        </w:rPr>
      </w:pPr>
      <w:r>
        <w:rPr>
          <w:sz w:val="28"/>
        </w:rPr>
        <w:t>Сведения о планируемых значениях целевых показателей</w:t>
      </w:r>
    </w:p>
    <w:p w:rsidR="00791E87" w:rsidRDefault="00791E87" w:rsidP="002E2A1D">
      <w:pPr>
        <w:suppressAutoHyphens/>
        <w:jc w:val="center"/>
        <w:rPr>
          <w:sz w:val="28"/>
        </w:rPr>
      </w:pPr>
      <w:r>
        <w:rPr>
          <w:sz w:val="28"/>
        </w:rPr>
        <w:t xml:space="preserve"> (индикаторов) муниципальной программы</w:t>
      </w:r>
    </w:p>
    <w:p w:rsidR="00791E87" w:rsidRDefault="00791E87" w:rsidP="002E2A1D">
      <w:pPr>
        <w:suppressAutoHyphens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5"/>
        <w:gridCol w:w="1471"/>
        <w:gridCol w:w="1229"/>
        <w:gridCol w:w="1057"/>
        <w:gridCol w:w="1260"/>
      </w:tblGrid>
      <w:tr w:rsidR="00791E87" w:rsidRPr="00DC042E" w:rsidTr="00D2669B">
        <w:tc>
          <w:tcPr>
            <w:tcW w:w="3785" w:type="dxa"/>
          </w:tcPr>
          <w:p w:rsidR="00791E87" w:rsidRPr="00DC042E" w:rsidRDefault="00791E87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целевого </w:t>
            </w:r>
            <w:r w:rsidRPr="00DC042E">
              <w:rPr>
                <w:sz w:val="28"/>
              </w:rPr>
              <w:t>показателя</w:t>
            </w:r>
          </w:p>
          <w:p w:rsidR="00791E87" w:rsidRPr="00DC042E" w:rsidRDefault="00791E87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(индикатора)</w:t>
            </w:r>
          </w:p>
        </w:tc>
        <w:tc>
          <w:tcPr>
            <w:tcW w:w="1471" w:type="dxa"/>
          </w:tcPr>
          <w:p w:rsidR="00791E87" w:rsidRPr="00DC042E" w:rsidRDefault="00791E87" w:rsidP="00C673C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Еди</w:t>
            </w:r>
            <w:r w:rsidRPr="00DC042E">
              <w:rPr>
                <w:sz w:val="28"/>
              </w:rPr>
              <w:t>ница</w:t>
            </w:r>
          </w:p>
          <w:p w:rsidR="00791E87" w:rsidRPr="00DC042E" w:rsidRDefault="00791E87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измерения</w:t>
            </w:r>
          </w:p>
        </w:tc>
        <w:tc>
          <w:tcPr>
            <w:tcW w:w="3546" w:type="dxa"/>
            <w:gridSpan w:val="3"/>
          </w:tcPr>
          <w:p w:rsidR="00791E87" w:rsidRPr="00DC042E" w:rsidRDefault="00791E87" w:rsidP="00C673C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Плановое значение целевого показателя (индикатора)</w:t>
            </w:r>
          </w:p>
        </w:tc>
      </w:tr>
      <w:tr w:rsidR="00791E87" w:rsidRPr="00DC042E" w:rsidTr="00D2669B">
        <w:tc>
          <w:tcPr>
            <w:tcW w:w="3785" w:type="dxa"/>
          </w:tcPr>
          <w:p w:rsidR="00791E87" w:rsidRPr="00DC042E" w:rsidRDefault="00791E87" w:rsidP="00C673C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71" w:type="dxa"/>
          </w:tcPr>
          <w:p w:rsidR="00791E87" w:rsidRPr="00DC042E" w:rsidRDefault="00791E87" w:rsidP="00C673C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29" w:type="dxa"/>
          </w:tcPr>
          <w:p w:rsidR="00791E87" w:rsidRPr="00DC042E" w:rsidRDefault="00791E87" w:rsidP="007E6CF4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201</w:t>
            </w:r>
            <w:r>
              <w:rPr>
                <w:sz w:val="28"/>
              </w:rPr>
              <w:t>8г.</w:t>
            </w:r>
            <w:r w:rsidRPr="00DC042E">
              <w:rPr>
                <w:sz w:val="28"/>
              </w:rPr>
              <w:t xml:space="preserve"> </w:t>
            </w:r>
          </w:p>
        </w:tc>
        <w:tc>
          <w:tcPr>
            <w:tcW w:w="1057" w:type="dxa"/>
          </w:tcPr>
          <w:p w:rsidR="00791E87" w:rsidRPr="00DC042E" w:rsidRDefault="00791E87" w:rsidP="007E6CF4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201</w:t>
            </w:r>
            <w:r>
              <w:rPr>
                <w:sz w:val="28"/>
              </w:rPr>
              <w:t>9г.</w:t>
            </w:r>
            <w:r w:rsidRPr="00DC042E">
              <w:rPr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791E87" w:rsidRPr="00DC042E" w:rsidRDefault="00791E87" w:rsidP="00A662B3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20</w:t>
            </w:r>
            <w:r>
              <w:rPr>
                <w:sz w:val="28"/>
              </w:rPr>
              <w:t>20г.</w:t>
            </w:r>
          </w:p>
        </w:tc>
      </w:tr>
      <w:tr w:rsidR="00791E87" w:rsidRPr="00DC042E" w:rsidTr="00D2669B">
        <w:tc>
          <w:tcPr>
            <w:tcW w:w="3785" w:type="dxa"/>
          </w:tcPr>
          <w:p w:rsidR="00791E87" w:rsidRPr="00DC042E" w:rsidRDefault="00791E87" w:rsidP="00C673C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5017" w:type="dxa"/>
            <w:gridSpan w:val="4"/>
          </w:tcPr>
          <w:p w:rsidR="00791E87" w:rsidRPr="00DC042E" w:rsidRDefault="00791E87" w:rsidP="00A662B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Дошкольное образование</w:t>
            </w:r>
          </w:p>
        </w:tc>
      </w:tr>
      <w:tr w:rsidR="00791E87" w:rsidRPr="00DC042E" w:rsidTr="00D2669B">
        <w:tc>
          <w:tcPr>
            <w:tcW w:w="3785" w:type="dxa"/>
          </w:tcPr>
          <w:p w:rsidR="00791E87" w:rsidRPr="00DC042E" w:rsidRDefault="00791E87" w:rsidP="003B286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муниципальных дошкольных учреждений</w:t>
            </w:r>
          </w:p>
        </w:tc>
        <w:tc>
          <w:tcPr>
            <w:tcW w:w="1471" w:type="dxa"/>
          </w:tcPr>
          <w:p w:rsidR="00791E87" w:rsidRPr="00DC042E" w:rsidRDefault="00791E87" w:rsidP="00C673C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229" w:type="dxa"/>
          </w:tcPr>
          <w:p w:rsidR="00791E87" w:rsidRPr="00714D1D" w:rsidRDefault="00791E87" w:rsidP="00C673C5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21</w:t>
            </w:r>
          </w:p>
        </w:tc>
        <w:tc>
          <w:tcPr>
            <w:tcW w:w="1057" w:type="dxa"/>
          </w:tcPr>
          <w:p w:rsidR="00791E87" w:rsidRPr="00714D1D" w:rsidRDefault="00791E87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21</w:t>
            </w:r>
          </w:p>
        </w:tc>
        <w:tc>
          <w:tcPr>
            <w:tcW w:w="1260" w:type="dxa"/>
          </w:tcPr>
          <w:p w:rsidR="00791E87" w:rsidRPr="00714D1D" w:rsidRDefault="00791E87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21</w:t>
            </w:r>
          </w:p>
        </w:tc>
      </w:tr>
      <w:tr w:rsidR="00791E87" w:rsidRPr="00DC042E" w:rsidTr="00D2669B">
        <w:tc>
          <w:tcPr>
            <w:tcW w:w="3785" w:type="dxa"/>
          </w:tcPr>
          <w:p w:rsidR="00791E87" w:rsidRPr="00DC042E" w:rsidRDefault="00791E87" w:rsidP="00836D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r w:rsidRPr="00DC042E">
              <w:rPr>
                <w:sz w:val="28"/>
              </w:rPr>
              <w:t xml:space="preserve"> детей </w:t>
            </w:r>
            <w:r>
              <w:rPr>
                <w:sz w:val="28"/>
              </w:rPr>
              <w:t xml:space="preserve">в возрасте </w:t>
            </w:r>
            <w:r w:rsidRPr="00DC042E">
              <w:rPr>
                <w:sz w:val="28"/>
              </w:rPr>
              <w:t xml:space="preserve">от </w:t>
            </w:r>
            <w:r>
              <w:rPr>
                <w:sz w:val="28"/>
              </w:rPr>
              <w:t>1</w:t>
            </w:r>
            <w:r w:rsidRPr="00DC042E">
              <w:rPr>
                <w:sz w:val="28"/>
              </w:rPr>
              <w:t xml:space="preserve"> до </w:t>
            </w:r>
            <w:r>
              <w:rPr>
                <w:sz w:val="28"/>
              </w:rPr>
              <w:t xml:space="preserve">6 </w:t>
            </w:r>
            <w:r w:rsidRPr="00DC042E">
              <w:rPr>
                <w:sz w:val="28"/>
              </w:rPr>
              <w:t xml:space="preserve">лет, </w:t>
            </w:r>
            <w:r>
              <w:rPr>
                <w:sz w:val="28"/>
              </w:rPr>
              <w:t>получающих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школьную образовательную услугу в муниципальных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разовательных учреждениях, в общей численности детей в возрасте от 1 до 6 лет</w:t>
            </w:r>
          </w:p>
        </w:tc>
        <w:tc>
          <w:tcPr>
            <w:tcW w:w="1471" w:type="dxa"/>
          </w:tcPr>
          <w:p w:rsidR="00791E87" w:rsidRPr="00DC042E" w:rsidRDefault="00791E87" w:rsidP="00836D0F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791E87" w:rsidRPr="00714D1D" w:rsidRDefault="00791E87" w:rsidP="00836D0F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81,5</w:t>
            </w:r>
          </w:p>
        </w:tc>
        <w:tc>
          <w:tcPr>
            <w:tcW w:w="1057" w:type="dxa"/>
          </w:tcPr>
          <w:p w:rsidR="00791E87" w:rsidRPr="00714D1D" w:rsidRDefault="00791E87" w:rsidP="00836D0F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81,5</w:t>
            </w:r>
          </w:p>
        </w:tc>
        <w:tc>
          <w:tcPr>
            <w:tcW w:w="1260" w:type="dxa"/>
          </w:tcPr>
          <w:p w:rsidR="00791E87" w:rsidRPr="00714D1D" w:rsidRDefault="00791E87" w:rsidP="00836D0F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81,5</w:t>
            </w:r>
          </w:p>
        </w:tc>
      </w:tr>
      <w:tr w:rsidR="00791E87" w:rsidRPr="00DC042E" w:rsidTr="00D2669B">
        <w:tc>
          <w:tcPr>
            <w:tcW w:w="3785" w:type="dxa"/>
          </w:tcPr>
          <w:p w:rsidR="00791E87" w:rsidRPr="00DC042E" w:rsidRDefault="00791E87" w:rsidP="003B286A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Численность детей в</w:t>
            </w:r>
            <w:r>
              <w:rPr>
                <w:sz w:val="28"/>
              </w:rPr>
              <w:t xml:space="preserve"> возрасте от 1 до 6 лет</w:t>
            </w:r>
            <w:r w:rsidRPr="00DC042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в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ном образовании</w:t>
            </w:r>
          </w:p>
        </w:tc>
        <w:tc>
          <w:tcPr>
            <w:tcW w:w="1471" w:type="dxa"/>
          </w:tcPr>
          <w:p w:rsidR="00791E87" w:rsidRPr="00DC042E" w:rsidRDefault="00791E87" w:rsidP="003B286A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791E87" w:rsidRPr="00714D1D" w:rsidRDefault="00791E87" w:rsidP="003B286A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4600</w:t>
            </w:r>
          </w:p>
        </w:tc>
        <w:tc>
          <w:tcPr>
            <w:tcW w:w="1057" w:type="dxa"/>
          </w:tcPr>
          <w:p w:rsidR="00791E87" w:rsidRPr="00714D1D" w:rsidRDefault="00791E87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4600</w:t>
            </w:r>
          </w:p>
        </w:tc>
        <w:tc>
          <w:tcPr>
            <w:tcW w:w="1260" w:type="dxa"/>
          </w:tcPr>
          <w:p w:rsidR="00791E87" w:rsidRPr="00714D1D" w:rsidRDefault="00791E87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4600</w:t>
            </w:r>
          </w:p>
        </w:tc>
      </w:tr>
      <w:tr w:rsidR="00791E87" w:rsidRPr="00DC042E" w:rsidTr="00D2669B">
        <w:tc>
          <w:tcPr>
            <w:tcW w:w="3785" w:type="dxa"/>
          </w:tcPr>
          <w:p w:rsidR="00791E87" w:rsidRPr="00DC042E" w:rsidRDefault="00791E87" w:rsidP="003B286A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Численность детей в</w:t>
            </w:r>
            <w:r>
              <w:rPr>
                <w:sz w:val="28"/>
              </w:rPr>
              <w:t xml:space="preserve"> возрасте от 1 до 6 лет</w:t>
            </w:r>
            <w:r w:rsidRPr="00DC042E">
              <w:rPr>
                <w:sz w:val="28"/>
              </w:rPr>
              <w:t xml:space="preserve"> , </w:t>
            </w:r>
            <w:r>
              <w:rPr>
                <w:sz w:val="28"/>
              </w:rPr>
              <w:t>получающих дошкольную образовател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ную услугу </w:t>
            </w:r>
          </w:p>
        </w:tc>
        <w:tc>
          <w:tcPr>
            <w:tcW w:w="1471" w:type="dxa"/>
          </w:tcPr>
          <w:p w:rsidR="00791E87" w:rsidRPr="00DC042E" w:rsidRDefault="00791E87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791E87" w:rsidRPr="00714D1D" w:rsidRDefault="00791E87" w:rsidP="00C673C5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3750</w:t>
            </w:r>
          </w:p>
        </w:tc>
        <w:tc>
          <w:tcPr>
            <w:tcW w:w="1057" w:type="dxa"/>
          </w:tcPr>
          <w:p w:rsidR="00791E87" w:rsidRPr="00714D1D" w:rsidRDefault="00791E87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3750</w:t>
            </w:r>
          </w:p>
        </w:tc>
        <w:tc>
          <w:tcPr>
            <w:tcW w:w="1260" w:type="dxa"/>
          </w:tcPr>
          <w:p w:rsidR="00791E87" w:rsidRPr="00714D1D" w:rsidRDefault="00791E87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3750</w:t>
            </w:r>
          </w:p>
        </w:tc>
      </w:tr>
      <w:tr w:rsidR="00791E87" w:rsidRPr="00DC042E" w:rsidTr="00D2669B">
        <w:tc>
          <w:tcPr>
            <w:tcW w:w="3785" w:type="dxa"/>
          </w:tcPr>
          <w:p w:rsidR="00791E87" w:rsidRPr="00DC042E" w:rsidRDefault="00791E87" w:rsidP="003B286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Доля детей в возрасте от 1 до 6 лет, стоящих на учете для определения в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дошкольные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тельные учреждения,  в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щей численности детей в возрасте от 1 до 6 лет</w:t>
            </w:r>
          </w:p>
        </w:tc>
        <w:tc>
          <w:tcPr>
            <w:tcW w:w="1471" w:type="dxa"/>
          </w:tcPr>
          <w:p w:rsidR="00791E87" w:rsidRPr="00DC042E" w:rsidRDefault="00791E87" w:rsidP="00836D0F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791E87" w:rsidRPr="00714D1D" w:rsidRDefault="00791E87" w:rsidP="00C673C5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1,7</w:t>
            </w:r>
          </w:p>
        </w:tc>
        <w:tc>
          <w:tcPr>
            <w:tcW w:w="1057" w:type="dxa"/>
          </w:tcPr>
          <w:p w:rsidR="00791E87" w:rsidRPr="00714D1D" w:rsidRDefault="00791E87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2,2</w:t>
            </w:r>
          </w:p>
        </w:tc>
        <w:tc>
          <w:tcPr>
            <w:tcW w:w="1260" w:type="dxa"/>
          </w:tcPr>
          <w:p w:rsidR="00791E87" w:rsidRPr="00714D1D" w:rsidRDefault="00791E87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2,2</w:t>
            </w:r>
          </w:p>
        </w:tc>
      </w:tr>
      <w:tr w:rsidR="00791E87" w:rsidRPr="00DC042E" w:rsidTr="00D2669B">
        <w:tc>
          <w:tcPr>
            <w:tcW w:w="3785" w:type="dxa"/>
          </w:tcPr>
          <w:p w:rsidR="00791E87" w:rsidRDefault="00791E87" w:rsidP="00D2669B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Численность детей в</w:t>
            </w:r>
            <w:r>
              <w:rPr>
                <w:sz w:val="28"/>
              </w:rPr>
              <w:t xml:space="preserve"> возрасте от 1 до 6 лет, стоящих на учете для определения в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ниципальные дошкольные образовательные учреждения</w:t>
            </w:r>
          </w:p>
        </w:tc>
        <w:tc>
          <w:tcPr>
            <w:tcW w:w="1471" w:type="dxa"/>
          </w:tcPr>
          <w:p w:rsidR="00791E87" w:rsidRPr="00DC042E" w:rsidRDefault="00791E87" w:rsidP="00836D0F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791E87" w:rsidRPr="00714D1D" w:rsidRDefault="00791E87" w:rsidP="00C673C5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80</w:t>
            </w:r>
          </w:p>
        </w:tc>
        <w:tc>
          <w:tcPr>
            <w:tcW w:w="1057" w:type="dxa"/>
          </w:tcPr>
          <w:p w:rsidR="00791E87" w:rsidRPr="00714D1D" w:rsidRDefault="00791E87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100</w:t>
            </w:r>
          </w:p>
        </w:tc>
        <w:tc>
          <w:tcPr>
            <w:tcW w:w="1260" w:type="dxa"/>
          </w:tcPr>
          <w:p w:rsidR="00791E87" w:rsidRPr="00714D1D" w:rsidRDefault="00791E87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100</w:t>
            </w:r>
          </w:p>
        </w:tc>
      </w:tr>
      <w:tr w:rsidR="00791E87" w:rsidRPr="00D2669B" w:rsidTr="00D2669B">
        <w:tc>
          <w:tcPr>
            <w:tcW w:w="3785" w:type="dxa"/>
          </w:tcPr>
          <w:p w:rsidR="00791E87" w:rsidRPr="00DC042E" w:rsidRDefault="00791E87" w:rsidP="00D2669B">
            <w:pPr>
              <w:jc w:val="both"/>
              <w:rPr>
                <w:sz w:val="28"/>
              </w:rPr>
            </w:pPr>
          </w:p>
        </w:tc>
        <w:tc>
          <w:tcPr>
            <w:tcW w:w="5017" w:type="dxa"/>
            <w:gridSpan w:val="4"/>
          </w:tcPr>
          <w:p w:rsidR="00791E87" w:rsidRPr="00714D1D" w:rsidRDefault="00791E87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Общее и дополнительное образование</w:t>
            </w:r>
          </w:p>
        </w:tc>
      </w:tr>
      <w:tr w:rsidR="00791E87" w:rsidRPr="00D2669B" w:rsidTr="00D2669B">
        <w:tc>
          <w:tcPr>
            <w:tcW w:w="3785" w:type="dxa"/>
          </w:tcPr>
          <w:p w:rsidR="00791E87" w:rsidRPr="00DC042E" w:rsidRDefault="00791E87" w:rsidP="00D2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муниципальных общеобразовательных учр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ждений</w:t>
            </w:r>
          </w:p>
        </w:tc>
        <w:tc>
          <w:tcPr>
            <w:tcW w:w="1471" w:type="dxa"/>
          </w:tcPr>
          <w:p w:rsidR="00791E87" w:rsidRPr="00DC042E" w:rsidRDefault="00791E87" w:rsidP="003B286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229" w:type="dxa"/>
          </w:tcPr>
          <w:p w:rsidR="00791E87" w:rsidRPr="00714D1D" w:rsidRDefault="00791E87" w:rsidP="003B286A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21</w:t>
            </w:r>
          </w:p>
        </w:tc>
        <w:tc>
          <w:tcPr>
            <w:tcW w:w="1057" w:type="dxa"/>
          </w:tcPr>
          <w:p w:rsidR="00791E87" w:rsidRPr="00714D1D" w:rsidRDefault="00791E87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21</w:t>
            </w:r>
          </w:p>
        </w:tc>
        <w:tc>
          <w:tcPr>
            <w:tcW w:w="1260" w:type="dxa"/>
          </w:tcPr>
          <w:p w:rsidR="00791E87" w:rsidRPr="00714D1D" w:rsidRDefault="00791E87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21</w:t>
            </w:r>
          </w:p>
        </w:tc>
      </w:tr>
      <w:tr w:rsidR="00791E87" w:rsidRPr="00D2669B" w:rsidTr="00B5026E">
        <w:tc>
          <w:tcPr>
            <w:tcW w:w="3785" w:type="dxa"/>
          </w:tcPr>
          <w:p w:rsidR="00791E87" w:rsidRDefault="00791E87" w:rsidP="00D2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обучающихся в муниципальных общеобраз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учреждениях</w:t>
            </w:r>
          </w:p>
        </w:tc>
        <w:tc>
          <w:tcPr>
            <w:tcW w:w="1471" w:type="dxa"/>
          </w:tcPr>
          <w:p w:rsidR="00791E87" w:rsidRDefault="00791E87" w:rsidP="003B286A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791E87" w:rsidRPr="00714D1D" w:rsidRDefault="00791E87" w:rsidP="003B286A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6081</w:t>
            </w:r>
          </w:p>
        </w:tc>
        <w:tc>
          <w:tcPr>
            <w:tcW w:w="1057" w:type="dxa"/>
          </w:tcPr>
          <w:p w:rsidR="00791E87" w:rsidRPr="00714D1D" w:rsidRDefault="00791E87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6081</w:t>
            </w:r>
          </w:p>
        </w:tc>
        <w:tc>
          <w:tcPr>
            <w:tcW w:w="1260" w:type="dxa"/>
          </w:tcPr>
          <w:p w:rsidR="00791E87" w:rsidRPr="00714D1D" w:rsidRDefault="00791E87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6081</w:t>
            </w:r>
          </w:p>
        </w:tc>
      </w:tr>
      <w:tr w:rsidR="00791E87" w:rsidRPr="00D2669B" w:rsidTr="00B5026E">
        <w:tc>
          <w:tcPr>
            <w:tcW w:w="3785" w:type="dxa"/>
          </w:tcPr>
          <w:p w:rsidR="00791E87" w:rsidRPr="00DC042E" w:rsidRDefault="00791E87" w:rsidP="00326DD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выпускников </w:t>
            </w:r>
            <w:r>
              <w:rPr>
                <w:sz w:val="28"/>
              </w:rPr>
              <w:lastRenderedPageBreak/>
              <w:t>муниципальных 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зовательных  учреждений,не получивших аттестат о сре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нем(полном)образовании</w:t>
            </w:r>
          </w:p>
        </w:tc>
        <w:tc>
          <w:tcPr>
            <w:tcW w:w="1471" w:type="dxa"/>
          </w:tcPr>
          <w:p w:rsidR="00791E87" w:rsidRPr="00DC042E" w:rsidRDefault="00791E87" w:rsidP="00326DD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lastRenderedPageBreak/>
              <w:t>человек</w:t>
            </w:r>
          </w:p>
        </w:tc>
        <w:tc>
          <w:tcPr>
            <w:tcW w:w="1229" w:type="dxa"/>
          </w:tcPr>
          <w:p w:rsidR="00791E87" w:rsidRPr="00714D1D" w:rsidRDefault="00791E87" w:rsidP="00326DD5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0</w:t>
            </w:r>
          </w:p>
        </w:tc>
        <w:tc>
          <w:tcPr>
            <w:tcW w:w="1057" w:type="dxa"/>
          </w:tcPr>
          <w:p w:rsidR="00791E87" w:rsidRPr="00714D1D" w:rsidRDefault="00791E87" w:rsidP="00326DD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791E87" w:rsidRPr="00714D1D" w:rsidRDefault="00791E87" w:rsidP="00326DD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0</w:t>
            </w:r>
          </w:p>
        </w:tc>
      </w:tr>
      <w:tr w:rsidR="00791E87" w:rsidRPr="00D2669B" w:rsidTr="00B5026E">
        <w:tc>
          <w:tcPr>
            <w:tcW w:w="3785" w:type="dxa"/>
          </w:tcPr>
          <w:p w:rsidR="00791E87" w:rsidRDefault="00791E87" w:rsidP="00326DD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Доля обучающихся в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ципальных общеобразов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учрежден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ях,занимающихся во вторую смену,в общей численности обучающихся в МОУ</w:t>
            </w:r>
          </w:p>
        </w:tc>
        <w:tc>
          <w:tcPr>
            <w:tcW w:w="1471" w:type="dxa"/>
          </w:tcPr>
          <w:p w:rsidR="00791E87" w:rsidRPr="00DC042E" w:rsidRDefault="00791E87" w:rsidP="00326DD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791E87" w:rsidRPr="00714D1D" w:rsidRDefault="00791E87" w:rsidP="00326DD5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10,6</w:t>
            </w:r>
          </w:p>
        </w:tc>
        <w:tc>
          <w:tcPr>
            <w:tcW w:w="1057" w:type="dxa"/>
          </w:tcPr>
          <w:p w:rsidR="00791E87" w:rsidRPr="00714D1D" w:rsidRDefault="00791E87" w:rsidP="001A064D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10,3</w:t>
            </w:r>
          </w:p>
        </w:tc>
        <w:tc>
          <w:tcPr>
            <w:tcW w:w="1260" w:type="dxa"/>
          </w:tcPr>
          <w:p w:rsidR="00791E87" w:rsidRPr="00714D1D" w:rsidRDefault="00791E87" w:rsidP="001A064D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10,0</w:t>
            </w:r>
          </w:p>
        </w:tc>
      </w:tr>
      <w:tr w:rsidR="00791E87" w:rsidRPr="00D2669B" w:rsidTr="00B5026E">
        <w:tc>
          <w:tcPr>
            <w:tcW w:w="3785" w:type="dxa"/>
          </w:tcPr>
          <w:p w:rsidR="00791E87" w:rsidRPr="00DC042E" w:rsidRDefault="00791E87" w:rsidP="00135DFC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детей в возрасте от 5-18 лет в муниципальном образовании</w:t>
            </w:r>
          </w:p>
        </w:tc>
        <w:tc>
          <w:tcPr>
            <w:tcW w:w="1471" w:type="dxa"/>
          </w:tcPr>
          <w:p w:rsidR="00791E87" w:rsidRPr="00DC042E" w:rsidRDefault="00791E87" w:rsidP="00135DFC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791E87" w:rsidRPr="00714D1D" w:rsidRDefault="00791E87" w:rsidP="00135DFC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9657</w:t>
            </w:r>
          </w:p>
        </w:tc>
        <w:tc>
          <w:tcPr>
            <w:tcW w:w="1057" w:type="dxa"/>
          </w:tcPr>
          <w:p w:rsidR="00791E87" w:rsidRPr="00714D1D" w:rsidRDefault="00791E87" w:rsidP="00135DFC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9657</w:t>
            </w:r>
          </w:p>
        </w:tc>
        <w:tc>
          <w:tcPr>
            <w:tcW w:w="1260" w:type="dxa"/>
          </w:tcPr>
          <w:p w:rsidR="00791E87" w:rsidRPr="00714D1D" w:rsidRDefault="00791E87" w:rsidP="00135DFC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9657</w:t>
            </w:r>
          </w:p>
        </w:tc>
      </w:tr>
      <w:tr w:rsidR="00791E87" w:rsidRPr="00D2669B" w:rsidTr="00B5026E">
        <w:tc>
          <w:tcPr>
            <w:tcW w:w="3785" w:type="dxa"/>
          </w:tcPr>
          <w:p w:rsidR="00791E87" w:rsidRDefault="00791E87" w:rsidP="00135DFC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детей в возрасте 5-18 лет,получающих услуги по дополнительному 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ванию </w:t>
            </w:r>
          </w:p>
        </w:tc>
        <w:tc>
          <w:tcPr>
            <w:tcW w:w="1471" w:type="dxa"/>
          </w:tcPr>
          <w:p w:rsidR="00791E87" w:rsidRPr="00DC042E" w:rsidRDefault="00791E87" w:rsidP="00135DFC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791E87" w:rsidRPr="00714D1D" w:rsidRDefault="00791E87" w:rsidP="00135DFC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9050</w:t>
            </w:r>
          </w:p>
        </w:tc>
        <w:tc>
          <w:tcPr>
            <w:tcW w:w="1057" w:type="dxa"/>
          </w:tcPr>
          <w:p w:rsidR="00791E87" w:rsidRPr="00714D1D" w:rsidRDefault="00791E87" w:rsidP="00135DFC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9050</w:t>
            </w:r>
          </w:p>
        </w:tc>
        <w:tc>
          <w:tcPr>
            <w:tcW w:w="1260" w:type="dxa"/>
          </w:tcPr>
          <w:p w:rsidR="00791E87" w:rsidRPr="00714D1D" w:rsidRDefault="00791E87" w:rsidP="00135DFC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9050</w:t>
            </w:r>
          </w:p>
        </w:tc>
      </w:tr>
      <w:tr w:rsidR="00791E87" w:rsidRPr="00D2669B" w:rsidTr="00D2669B">
        <w:tc>
          <w:tcPr>
            <w:tcW w:w="3785" w:type="dxa"/>
          </w:tcPr>
          <w:p w:rsidR="00791E87" w:rsidRPr="00DC042E" w:rsidRDefault="00791E87" w:rsidP="00253D1B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Удельный вес численности детей, получающих услуги дополнительного образов</w:t>
            </w:r>
            <w:r w:rsidRPr="00DC042E"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  <w:r w:rsidRPr="00DC042E">
              <w:rPr>
                <w:sz w:val="28"/>
              </w:rPr>
              <w:t>, в общей численности детей в возрасте 5-18 лет)</w:t>
            </w:r>
          </w:p>
        </w:tc>
        <w:tc>
          <w:tcPr>
            <w:tcW w:w="1471" w:type="dxa"/>
          </w:tcPr>
          <w:p w:rsidR="00791E87" w:rsidRPr="00DC042E" w:rsidRDefault="00791E87" w:rsidP="00253D1B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791E87" w:rsidRPr="00714D1D" w:rsidRDefault="00791E87" w:rsidP="00253D1B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93,7</w:t>
            </w:r>
          </w:p>
        </w:tc>
        <w:tc>
          <w:tcPr>
            <w:tcW w:w="1057" w:type="dxa"/>
          </w:tcPr>
          <w:p w:rsidR="00791E87" w:rsidRPr="00714D1D" w:rsidRDefault="00791E87" w:rsidP="00253D1B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93,7</w:t>
            </w:r>
          </w:p>
        </w:tc>
        <w:tc>
          <w:tcPr>
            <w:tcW w:w="1260" w:type="dxa"/>
          </w:tcPr>
          <w:p w:rsidR="00791E87" w:rsidRPr="00714D1D" w:rsidRDefault="00791E87" w:rsidP="00253D1B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93,7</w:t>
            </w:r>
          </w:p>
        </w:tc>
      </w:tr>
      <w:tr w:rsidR="00791E87" w:rsidRPr="001A064D" w:rsidTr="00D2669B">
        <w:tc>
          <w:tcPr>
            <w:tcW w:w="3785" w:type="dxa"/>
            <w:vAlign w:val="bottom"/>
          </w:tcPr>
          <w:p w:rsidR="00791E87" w:rsidRPr="00A03A70" w:rsidRDefault="00791E87">
            <w:r w:rsidRPr="00A03A70">
              <w:rPr>
                <w:sz w:val="22"/>
                <w:szCs w:val="22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</w:t>
            </w:r>
            <w:r w:rsidRPr="00A03A70">
              <w:rPr>
                <w:sz w:val="22"/>
                <w:szCs w:val="22"/>
              </w:rPr>
              <w:t>а</w:t>
            </w:r>
            <w:r w:rsidRPr="00A03A70">
              <w:rPr>
                <w:sz w:val="22"/>
                <w:szCs w:val="22"/>
              </w:rPr>
              <w:t>тике, в общей численности выпус</w:t>
            </w:r>
            <w:r w:rsidRPr="00A03A70">
              <w:rPr>
                <w:sz w:val="22"/>
                <w:szCs w:val="22"/>
              </w:rPr>
              <w:t>к</w:t>
            </w:r>
            <w:r w:rsidRPr="00A03A70">
              <w:rPr>
                <w:sz w:val="22"/>
                <w:szCs w:val="22"/>
              </w:rPr>
              <w:t>ников муниципальных  общеобраз</w:t>
            </w:r>
            <w:r w:rsidRPr="00A03A70">
              <w:rPr>
                <w:sz w:val="22"/>
                <w:szCs w:val="22"/>
              </w:rPr>
              <w:t>о</w:t>
            </w:r>
            <w:r w:rsidRPr="00A03A70">
              <w:rPr>
                <w:sz w:val="22"/>
                <w:szCs w:val="22"/>
              </w:rPr>
              <w:t>вательных учреждений, сдававших единый государственный экзамен по данным предметам</w:t>
            </w:r>
          </w:p>
        </w:tc>
        <w:tc>
          <w:tcPr>
            <w:tcW w:w="1471" w:type="dxa"/>
            <w:vAlign w:val="center"/>
          </w:tcPr>
          <w:p w:rsidR="00791E87" w:rsidRPr="00A03A70" w:rsidRDefault="00791E87">
            <w:pPr>
              <w:jc w:val="center"/>
              <w:rPr>
                <w:sz w:val="20"/>
                <w:szCs w:val="20"/>
              </w:rPr>
            </w:pPr>
            <w:r w:rsidRPr="00A03A70">
              <w:rPr>
                <w:sz w:val="20"/>
                <w:szCs w:val="20"/>
              </w:rPr>
              <w:t>%</w:t>
            </w:r>
          </w:p>
        </w:tc>
        <w:tc>
          <w:tcPr>
            <w:tcW w:w="1229" w:type="dxa"/>
            <w:vAlign w:val="center"/>
          </w:tcPr>
          <w:p w:rsidR="00791E87" w:rsidRPr="00714D1D" w:rsidRDefault="00791E87" w:rsidP="006231C6">
            <w:pPr>
              <w:jc w:val="center"/>
            </w:pPr>
            <w:r w:rsidRPr="00714D1D">
              <w:rPr>
                <w:sz w:val="22"/>
                <w:szCs w:val="22"/>
              </w:rPr>
              <w:t>100,0</w:t>
            </w:r>
          </w:p>
        </w:tc>
        <w:tc>
          <w:tcPr>
            <w:tcW w:w="1057" w:type="dxa"/>
            <w:vAlign w:val="center"/>
          </w:tcPr>
          <w:p w:rsidR="00791E87" w:rsidRPr="00714D1D" w:rsidRDefault="00791E87" w:rsidP="006231C6">
            <w:pPr>
              <w:jc w:val="center"/>
            </w:pPr>
            <w:r w:rsidRPr="00714D1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791E87" w:rsidRPr="00714D1D" w:rsidRDefault="00791E87">
            <w:pPr>
              <w:jc w:val="center"/>
            </w:pPr>
            <w:r w:rsidRPr="00714D1D">
              <w:rPr>
                <w:sz w:val="22"/>
                <w:szCs w:val="22"/>
              </w:rPr>
              <w:t>100</w:t>
            </w:r>
          </w:p>
        </w:tc>
      </w:tr>
      <w:tr w:rsidR="00791E87" w:rsidRPr="00DC042E" w:rsidTr="00D2669B">
        <w:tc>
          <w:tcPr>
            <w:tcW w:w="3785" w:type="dxa"/>
            <w:vAlign w:val="bottom"/>
          </w:tcPr>
          <w:p w:rsidR="00791E87" w:rsidRPr="00A03A70" w:rsidRDefault="00791E87" w:rsidP="008E48EF">
            <w:r w:rsidRPr="00A03A70">
              <w:rPr>
                <w:sz w:val="22"/>
                <w:szCs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</w:t>
            </w:r>
            <w:r w:rsidRPr="00A03A70">
              <w:rPr>
                <w:sz w:val="22"/>
                <w:szCs w:val="22"/>
              </w:rPr>
              <w:t>с</w:t>
            </w:r>
            <w:r w:rsidRPr="00A03A70">
              <w:rPr>
                <w:sz w:val="22"/>
                <w:szCs w:val="22"/>
              </w:rPr>
              <w:t>ленности выпускников муниципал</w:t>
            </w:r>
            <w:r w:rsidRPr="00A03A70">
              <w:rPr>
                <w:sz w:val="22"/>
                <w:szCs w:val="22"/>
              </w:rPr>
              <w:t>ь</w:t>
            </w:r>
            <w:r w:rsidRPr="00A03A70">
              <w:rPr>
                <w:sz w:val="22"/>
                <w:szCs w:val="22"/>
              </w:rPr>
              <w:t>ных общеобразовательных учрежд</w:t>
            </w:r>
            <w:r w:rsidRPr="00A03A70">
              <w:rPr>
                <w:sz w:val="22"/>
                <w:szCs w:val="22"/>
              </w:rPr>
              <w:t>е</w:t>
            </w:r>
            <w:r w:rsidRPr="00A03A70">
              <w:rPr>
                <w:sz w:val="22"/>
                <w:szCs w:val="22"/>
              </w:rPr>
              <w:t xml:space="preserve">ний </w:t>
            </w:r>
          </w:p>
          <w:p w:rsidR="00791E87" w:rsidRPr="00A03A70" w:rsidRDefault="00791E87"/>
        </w:tc>
        <w:tc>
          <w:tcPr>
            <w:tcW w:w="1471" w:type="dxa"/>
            <w:vAlign w:val="center"/>
          </w:tcPr>
          <w:p w:rsidR="00791E87" w:rsidRPr="00A03A70" w:rsidRDefault="00791E87">
            <w:pPr>
              <w:jc w:val="center"/>
              <w:rPr>
                <w:sz w:val="20"/>
                <w:szCs w:val="20"/>
              </w:rPr>
            </w:pPr>
            <w:r w:rsidRPr="00A03A70">
              <w:rPr>
                <w:sz w:val="20"/>
                <w:szCs w:val="20"/>
              </w:rPr>
              <w:t>%</w:t>
            </w:r>
          </w:p>
        </w:tc>
        <w:tc>
          <w:tcPr>
            <w:tcW w:w="1229" w:type="dxa"/>
            <w:vAlign w:val="center"/>
          </w:tcPr>
          <w:p w:rsidR="00791E87" w:rsidRPr="00714D1D" w:rsidRDefault="00791E87">
            <w:pPr>
              <w:jc w:val="center"/>
            </w:pPr>
            <w:r w:rsidRPr="00714D1D">
              <w:rPr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791E87" w:rsidRPr="00714D1D" w:rsidRDefault="00791E87">
            <w:pPr>
              <w:jc w:val="center"/>
            </w:pPr>
            <w:r w:rsidRPr="00714D1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791E87" w:rsidRPr="00714D1D" w:rsidRDefault="00791E87">
            <w:pPr>
              <w:jc w:val="center"/>
            </w:pPr>
            <w:r w:rsidRPr="00714D1D">
              <w:rPr>
                <w:sz w:val="22"/>
                <w:szCs w:val="22"/>
              </w:rPr>
              <w:t>0</w:t>
            </w:r>
          </w:p>
        </w:tc>
      </w:tr>
      <w:tr w:rsidR="00791E87" w:rsidRPr="00DC042E" w:rsidTr="00D2669B">
        <w:tc>
          <w:tcPr>
            <w:tcW w:w="3785" w:type="dxa"/>
          </w:tcPr>
          <w:p w:rsidR="00791E87" w:rsidRPr="00BC22C0" w:rsidRDefault="00791E87" w:rsidP="005F4527">
            <w:pPr>
              <w:jc w:val="both"/>
              <w:rPr>
                <w:sz w:val="28"/>
                <w:szCs w:val="28"/>
              </w:rPr>
            </w:pPr>
            <w:r w:rsidRPr="00BC22C0">
              <w:rPr>
                <w:sz w:val="28"/>
                <w:szCs w:val="28"/>
              </w:rPr>
              <w:t>Доля детей, оставшихся без попечения родителей, в том числе переданных неродс</w:t>
            </w:r>
            <w:r w:rsidRPr="00BC22C0">
              <w:rPr>
                <w:sz w:val="28"/>
                <w:szCs w:val="28"/>
              </w:rPr>
              <w:t>т</w:t>
            </w:r>
            <w:r w:rsidRPr="00BC22C0">
              <w:rPr>
                <w:sz w:val="28"/>
                <w:szCs w:val="28"/>
              </w:rPr>
              <w:t>венникам (в приемные семьи, на усыновление, под опеку (попечительство), охваче</w:t>
            </w:r>
            <w:r w:rsidRPr="00BC22C0">
              <w:rPr>
                <w:sz w:val="28"/>
                <w:szCs w:val="28"/>
              </w:rPr>
              <w:t>н</w:t>
            </w:r>
            <w:r w:rsidRPr="00BC22C0">
              <w:rPr>
                <w:sz w:val="28"/>
                <w:szCs w:val="28"/>
              </w:rPr>
              <w:t>ных другими формами с</w:t>
            </w:r>
            <w:r w:rsidRPr="00BC22C0">
              <w:rPr>
                <w:sz w:val="28"/>
                <w:szCs w:val="28"/>
              </w:rPr>
              <w:t>е</w:t>
            </w:r>
            <w:r w:rsidRPr="00BC22C0">
              <w:rPr>
                <w:sz w:val="28"/>
                <w:szCs w:val="28"/>
              </w:rPr>
              <w:t>мейного устройства (семе</w:t>
            </w:r>
            <w:r w:rsidRPr="00BC22C0">
              <w:rPr>
                <w:sz w:val="28"/>
                <w:szCs w:val="28"/>
              </w:rPr>
              <w:t>й</w:t>
            </w:r>
            <w:r w:rsidRPr="00BC22C0">
              <w:rPr>
                <w:sz w:val="28"/>
                <w:szCs w:val="28"/>
              </w:rPr>
              <w:t>ные детские сады, патрона</w:t>
            </w:r>
            <w:r w:rsidRPr="00BC22C0">
              <w:rPr>
                <w:sz w:val="28"/>
                <w:szCs w:val="28"/>
              </w:rPr>
              <w:t>т</w:t>
            </w:r>
            <w:r w:rsidRPr="00BC22C0">
              <w:rPr>
                <w:sz w:val="28"/>
                <w:szCs w:val="28"/>
              </w:rPr>
              <w:t xml:space="preserve">ные семьи), находящиеся в </w:t>
            </w:r>
            <w:r w:rsidRPr="00BC22C0">
              <w:rPr>
                <w:sz w:val="28"/>
                <w:szCs w:val="28"/>
              </w:rPr>
              <w:lastRenderedPageBreak/>
              <w:t>государственных (муниц</w:t>
            </w:r>
            <w:r w:rsidRPr="00BC22C0">
              <w:rPr>
                <w:sz w:val="28"/>
                <w:szCs w:val="28"/>
              </w:rPr>
              <w:t>и</w:t>
            </w:r>
            <w:r w:rsidRPr="00BC22C0">
              <w:rPr>
                <w:sz w:val="28"/>
                <w:szCs w:val="28"/>
              </w:rPr>
              <w:t>пальных) учреждениях всех типов</w:t>
            </w:r>
          </w:p>
          <w:p w:rsidR="00791E87" w:rsidRPr="00BC22C0" w:rsidRDefault="00791E87" w:rsidP="00C673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791E87" w:rsidRPr="00BC22C0" w:rsidRDefault="00791E87" w:rsidP="006231C6">
            <w:pPr>
              <w:suppressAutoHyphens/>
              <w:jc w:val="center"/>
              <w:rPr>
                <w:sz w:val="28"/>
              </w:rPr>
            </w:pPr>
            <w:r w:rsidRPr="00BC22C0">
              <w:rPr>
                <w:sz w:val="28"/>
              </w:rPr>
              <w:lastRenderedPageBreak/>
              <w:t>процентов</w:t>
            </w:r>
          </w:p>
        </w:tc>
        <w:tc>
          <w:tcPr>
            <w:tcW w:w="1229" w:type="dxa"/>
          </w:tcPr>
          <w:p w:rsidR="00791E87" w:rsidRPr="00714D1D" w:rsidRDefault="00791E87" w:rsidP="0036278E">
            <w:pPr>
              <w:suppressAutoHyphens/>
              <w:jc w:val="center"/>
              <w:rPr>
                <w:sz w:val="28"/>
              </w:rPr>
            </w:pPr>
            <w:r w:rsidRPr="00714D1D">
              <w:rPr>
                <w:sz w:val="28"/>
              </w:rPr>
              <w:t>3,6</w:t>
            </w:r>
          </w:p>
        </w:tc>
        <w:tc>
          <w:tcPr>
            <w:tcW w:w="1057" w:type="dxa"/>
          </w:tcPr>
          <w:p w:rsidR="00791E87" w:rsidRPr="00714D1D" w:rsidRDefault="00791E87" w:rsidP="0036278E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3,6</w:t>
            </w:r>
          </w:p>
        </w:tc>
        <w:tc>
          <w:tcPr>
            <w:tcW w:w="1260" w:type="dxa"/>
          </w:tcPr>
          <w:p w:rsidR="00791E87" w:rsidRPr="00714D1D" w:rsidRDefault="00791E87" w:rsidP="00CB5563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714D1D">
              <w:rPr>
                <w:sz w:val="28"/>
              </w:rPr>
              <w:t>3,6</w:t>
            </w:r>
          </w:p>
        </w:tc>
      </w:tr>
    </w:tbl>
    <w:p w:rsidR="00791E87" w:rsidRDefault="00791E87" w:rsidP="002E2A1D">
      <w:pPr>
        <w:suppressAutoHyphens/>
        <w:jc w:val="center"/>
        <w:rPr>
          <w:sz w:val="28"/>
        </w:rPr>
      </w:pPr>
    </w:p>
    <w:p w:rsidR="00791E87" w:rsidRDefault="00791E87" w:rsidP="003F2A25">
      <w:pPr>
        <w:suppressAutoHyphens/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sz w:val="28"/>
        </w:rPr>
      </w:pPr>
    </w:p>
    <w:p w:rsidR="00791E87" w:rsidRDefault="00791E87" w:rsidP="003F2A25">
      <w:pPr>
        <w:suppressAutoHyphens/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rFonts w:ascii="Times New Roman CYR" w:hAnsi="Times New Roman CYR"/>
          <w:sz w:val="28"/>
        </w:rPr>
      </w:pPr>
      <w:r w:rsidRPr="003925AB">
        <w:rPr>
          <w:sz w:val="28"/>
        </w:rPr>
        <w:t xml:space="preserve">6. </w:t>
      </w:r>
      <w:r w:rsidRPr="003925AB">
        <w:rPr>
          <w:rFonts w:ascii="Times New Roman CYR" w:hAnsi="Times New Roman CYR"/>
          <w:sz w:val="28"/>
        </w:rPr>
        <w:t xml:space="preserve"> Организация управления </w:t>
      </w:r>
      <w:r>
        <w:rPr>
          <w:rFonts w:ascii="Times New Roman CYR" w:hAnsi="Times New Roman CYR"/>
          <w:sz w:val="28"/>
        </w:rPr>
        <w:t xml:space="preserve"> </w:t>
      </w:r>
      <w:r w:rsidRPr="003925AB">
        <w:rPr>
          <w:rFonts w:ascii="Times New Roman CYR" w:hAnsi="Times New Roman CYR"/>
          <w:sz w:val="28"/>
        </w:rPr>
        <w:t xml:space="preserve">Программой   и </w:t>
      </w:r>
      <w:r>
        <w:rPr>
          <w:rFonts w:ascii="Times New Roman CYR" w:hAnsi="Times New Roman CYR"/>
          <w:sz w:val="28"/>
        </w:rPr>
        <w:t xml:space="preserve"> </w:t>
      </w:r>
      <w:r w:rsidRPr="003925AB">
        <w:rPr>
          <w:rFonts w:ascii="Times New Roman CYR" w:hAnsi="Times New Roman CYR"/>
          <w:sz w:val="28"/>
        </w:rPr>
        <w:t>контроль за ходом ее реализации</w:t>
      </w:r>
    </w:p>
    <w:p w:rsidR="00791E87" w:rsidRDefault="00791E87" w:rsidP="003F2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E87" w:rsidRPr="003F2A25" w:rsidRDefault="00791E87" w:rsidP="003F2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A25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</w:t>
      </w:r>
      <w:r w:rsidRPr="003F2A25">
        <w:rPr>
          <w:rFonts w:ascii="Times New Roman" w:hAnsi="Times New Roman" w:cs="Times New Roman"/>
          <w:sz w:val="28"/>
          <w:szCs w:val="28"/>
        </w:rPr>
        <w:t>ы</w:t>
      </w:r>
      <w:r w:rsidRPr="003F2A25">
        <w:rPr>
          <w:rFonts w:ascii="Times New Roman" w:hAnsi="Times New Roman" w:cs="Times New Roman"/>
          <w:sz w:val="28"/>
          <w:szCs w:val="28"/>
        </w:rPr>
        <w:t>полнение финансовых средств, организует управление реализацией   Пр</w:t>
      </w:r>
      <w:r w:rsidRPr="003F2A25">
        <w:rPr>
          <w:rFonts w:ascii="Times New Roman" w:hAnsi="Times New Roman" w:cs="Times New Roman"/>
          <w:sz w:val="28"/>
          <w:szCs w:val="28"/>
        </w:rPr>
        <w:t>о</w:t>
      </w:r>
      <w:r w:rsidRPr="003F2A25">
        <w:rPr>
          <w:rFonts w:ascii="Times New Roman" w:hAnsi="Times New Roman" w:cs="Times New Roman"/>
          <w:sz w:val="28"/>
          <w:szCs w:val="28"/>
        </w:rPr>
        <w:t>граммы.</w:t>
      </w:r>
    </w:p>
    <w:p w:rsidR="00791E87" w:rsidRPr="003F2A25" w:rsidRDefault="00791E87" w:rsidP="003F2A25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3F2A25">
        <w:rPr>
          <w:color w:val="000000"/>
          <w:spacing w:val="-6"/>
          <w:sz w:val="28"/>
          <w:szCs w:val="28"/>
        </w:rPr>
        <w:t xml:space="preserve">Директор </w:t>
      </w:r>
      <w:r>
        <w:rPr>
          <w:color w:val="000000"/>
          <w:spacing w:val="-6"/>
          <w:sz w:val="28"/>
          <w:szCs w:val="28"/>
        </w:rPr>
        <w:t xml:space="preserve"> </w:t>
      </w:r>
      <w:r w:rsidRPr="003F2A25">
        <w:rPr>
          <w:color w:val="000000"/>
          <w:spacing w:val="-6"/>
          <w:sz w:val="28"/>
          <w:szCs w:val="28"/>
        </w:rPr>
        <w:t xml:space="preserve">Программы </w:t>
      </w:r>
      <w:r w:rsidRPr="003F2A25">
        <w:rPr>
          <w:color w:val="000000"/>
          <w:spacing w:val="-5"/>
          <w:sz w:val="28"/>
          <w:szCs w:val="28"/>
        </w:rPr>
        <w:t>по окончанию года</w:t>
      </w:r>
      <w:r w:rsidRPr="003F2A25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3F2A25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791E87" w:rsidRPr="003F2A25" w:rsidRDefault="00791E87" w:rsidP="003F2A25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3F2A25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</w:t>
      </w:r>
      <w:r w:rsidRPr="003F2A25">
        <w:rPr>
          <w:color w:val="000000"/>
          <w:spacing w:val="-5"/>
          <w:sz w:val="28"/>
          <w:szCs w:val="28"/>
        </w:rPr>
        <w:t>с</w:t>
      </w:r>
      <w:r w:rsidRPr="003F2A25">
        <w:rPr>
          <w:color w:val="000000"/>
          <w:spacing w:val="-5"/>
          <w:sz w:val="28"/>
          <w:szCs w:val="28"/>
        </w:rPr>
        <w:t>пользование бюджетных средств, выделяемых на реализацию Программы.</w:t>
      </w:r>
    </w:p>
    <w:p w:rsidR="00791E87" w:rsidRDefault="00791E87" w:rsidP="003925AB">
      <w:pPr>
        <w:suppressAutoHyphens/>
        <w:autoSpaceDE w:val="0"/>
        <w:autoSpaceDN w:val="0"/>
        <w:adjustRightInd w:val="0"/>
        <w:spacing w:line="252" w:lineRule="auto"/>
        <w:ind w:right="400" w:firstLine="708"/>
        <w:jc w:val="both"/>
        <w:rPr>
          <w:rFonts w:ascii="Times New Roman CYR" w:hAnsi="Times New Roman CYR"/>
          <w:sz w:val="28"/>
        </w:rPr>
      </w:pPr>
    </w:p>
    <w:p w:rsidR="00791E87" w:rsidRDefault="00791E87" w:rsidP="00E045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1E87" w:rsidRDefault="00791E87" w:rsidP="00E045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1E87" w:rsidRDefault="00791E87" w:rsidP="00E045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1E87" w:rsidRPr="00E04503" w:rsidRDefault="00791E87" w:rsidP="00E045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4503">
        <w:rPr>
          <w:b/>
          <w:sz w:val="28"/>
          <w:szCs w:val="28"/>
        </w:rPr>
        <w:t xml:space="preserve">7.  </w:t>
      </w:r>
      <w:r w:rsidRPr="00E04503">
        <w:rPr>
          <w:sz w:val="28"/>
          <w:szCs w:val="28"/>
        </w:rPr>
        <w:t>Программные мероприятия</w:t>
      </w:r>
    </w:p>
    <w:p w:rsidR="00791E87" w:rsidRPr="001B33D1" w:rsidRDefault="00791E87" w:rsidP="000B64F7">
      <w:pPr>
        <w:suppressAutoHyphens/>
        <w:jc w:val="center"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9"/>
        <w:gridCol w:w="1350"/>
        <w:gridCol w:w="1744"/>
        <w:gridCol w:w="1559"/>
        <w:gridCol w:w="1701"/>
      </w:tblGrid>
      <w:tr w:rsidR="00791E87" w:rsidRPr="00DB0759" w:rsidTr="009F3C1C">
        <w:tc>
          <w:tcPr>
            <w:tcW w:w="3569" w:type="dxa"/>
            <w:vMerge w:val="restart"/>
          </w:tcPr>
          <w:p w:rsidR="00791E87" w:rsidRPr="009F3C1C" w:rsidRDefault="00791E87" w:rsidP="00DE5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Наименование меропри</w:t>
            </w:r>
            <w:r w:rsidRPr="009F3C1C">
              <w:rPr>
                <w:sz w:val="28"/>
                <w:szCs w:val="28"/>
              </w:rPr>
              <w:t>я</w:t>
            </w:r>
            <w:r w:rsidRPr="009F3C1C">
              <w:rPr>
                <w:sz w:val="28"/>
                <w:szCs w:val="28"/>
              </w:rPr>
              <w:t>тия; источники финансир</w:t>
            </w:r>
            <w:r w:rsidRPr="009F3C1C">
              <w:rPr>
                <w:sz w:val="28"/>
                <w:szCs w:val="28"/>
              </w:rPr>
              <w:t>о</w:t>
            </w:r>
            <w:r w:rsidRPr="009F3C1C">
              <w:rPr>
                <w:sz w:val="28"/>
                <w:szCs w:val="28"/>
              </w:rPr>
              <w:t>вания</w:t>
            </w:r>
          </w:p>
        </w:tc>
        <w:tc>
          <w:tcPr>
            <w:tcW w:w="6354" w:type="dxa"/>
            <w:gridSpan w:val="4"/>
          </w:tcPr>
          <w:p w:rsidR="00791E87" w:rsidRPr="009F3C1C" w:rsidRDefault="00791E87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 xml:space="preserve">Объем финансовых ресурсов, </w:t>
            </w:r>
          </w:p>
          <w:p w:rsidR="00791E87" w:rsidRPr="009F3C1C" w:rsidRDefault="00791E87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тыс. рублей</w:t>
            </w:r>
          </w:p>
        </w:tc>
      </w:tr>
      <w:tr w:rsidR="00791E87" w:rsidRPr="00DB0759" w:rsidTr="009F3C1C">
        <w:tc>
          <w:tcPr>
            <w:tcW w:w="3569" w:type="dxa"/>
            <w:vMerge/>
            <w:vAlign w:val="center"/>
          </w:tcPr>
          <w:p w:rsidR="00791E87" w:rsidRPr="009F3C1C" w:rsidRDefault="00791E87" w:rsidP="00CF7F4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91E87" w:rsidRPr="009F3C1C" w:rsidRDefault="00791E87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44" w:type="dxa"/>
          </w:tcPr>
          <w:p w:rsidR="00791E87" w:rsidRPr="009F3C1C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559" w:type="dxa"/>
          </w:tcPr>
          <w:p w:rsidR="00791E87" w:rsidRPr="009F3C1C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701" w:type="dxa"/>
          </w:tcPr>
          <w:p w:rsidR="00791E87" w:rsidRPr="009F3C1C" w:rsidRDefault="00791E87" w:rsidP="00A662B3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20г.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Default="00791E87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791E87" w:rsidRDefault="00791E87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791E87" w:rsidRDefault="00791E87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91E87" w:rsidRDefault="00791E87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91E87" w:rsidRDefault="00791E87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rPr>
                <w:sz w:val="28"/>
              </w:rPr>
            </w:pPr>
            <w:r w:rsidRPr="00DB0759">
              <w:rPr>
                <w:sz w:val="28"/>
              </w:rPr>
              <w:t>Создание единой муниц</w:t>
            </w:r>
            <w:r w:rsidRPr="00DB0759">
              <w:rPr>
                <w:sz w:val="28"/>
              </w:rPr>
              <w:t>и</w:t>
            </w:r>
            <w:r w:rsidRPr="00DB0759">
              <w:rPr>
                <w:sz w:val="28"/>
              </w:rPr>
              <w:t>пальной образовательной информационной среды и компьютеризация учре</w:t>
            </w:r>
            <w:r w:rsidRPr="00DB0759">
              <w:rPr>
                <w:sz w:val="28"/>
              </w:rPr>
              <w:t>ж</w:t>
            </w:r>
            <w:r w:rsidRPr="00DB0759">
              <w:rPr>
                <w:sz w:val="28"/>
              </w:rPr>
              <w:t xml:space="preserve">дений образования </w:t>
            </w:r>
          </w:p>
        </w:tc>
        <w:tc>
          <w:tcPr>
            <w:tcW w:w="1350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44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9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E04503" w:rsidRDefault="00791E87" w:rsidP="00CF7F47">
            <w:pPr>
              <w:rPr>
                <w:b/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E04503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50</w:t>
            </w:r>
          </w:p>
        </w:tc>
        <w:tc>
          <w:tcPr>
            <w:tcW w:w="1744" w:type="dxa"/>
          </w:tcPr>
          <w:p w:rsidR="00791E87" w:rsidRPr="00E04503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50</w:t>
            </w:r>
          </w:p>
        </w:tc>
        <w:tc>
          <w:tcPr>
            <w:tcW w:w="1559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rPr>
                <w:sz w:val="28"/>
              </w:rPr>
            </w:pPr>
            <w:r w:rsidRPr="00DB0759">
              <w:rPr>
                <w:color w:val="000000"/>
                <w:sz w:val="28"/>
              </w:rPr>
              <w:t>Единый государственный экзамен</w:t>
            </w:r>
          </w:p>
        </w:tc>
        <w:tc>
          <w:tcPr>
            <w:tcW w:w="1350" w:type="dxa"/>
          </w:tcPr>
          <w:p w:rsidR="00791E87" w:rsidRDefault="00791E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4" w:type="dxa"/>
          </w:tcPr>
          <w:p w:rsidR="00791E87" w:rsidRDefault="00791E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559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rPr>
                <w:color w:val="000000"/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7E6CF4" w:rsidRDefault="00791E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CF4">
              <w:rPr>
                <w:b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4" w:type="dxa"/>
          </w:tcPr>
          <w:p w:rsidR="00791E87" w:rsidRPr="007E6CF4" w:rsidRDefault="00791E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CF4">
              <w:rPr>
                <w:b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559" w:type="dxa"/>
          </w:tcPr>
          <w:p w:rsidR="00791E87" w:rsidRPr="00E04503" w:rsidRDefault="00791E87" w:rsidP="00DE53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E87" w:rsidRPr="00E04503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50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jc w:val="both"/>
              <w:rPr>
                <w:sz w:val="28"/>
              </w:rPr>
            </w:pPr>
            <w:r w:rsidRPr="00DB0759">
              <w:rPr>
                <w:sz w:val="28"/>
              </w:rPr>
              <w:t>Общегородские меропри</w:t>
            </w:r>
            <w:r w:rsidRPr="00DB0759">
              <w:rPr>
                <w:sz w:val="28"/>
              </w:rPr>
              <w:t>я</w:t>
            </w:r>
            <w:r w:rsidRPr="00DB0759">
              <w:rPr>
                <w:sz w:val="28"/>
              </w:rPr>
              <w:t xml:space="preserve">тия </w:t>
            </w:r>
          </w:p>
        </w:tc>
        <w:tc>
          <w:tcPr>
            <w:tcW w:w="1350" w:type="dxa"/>
          </w:tcPr>
          <w:p w:rsidR="00791E87" w:rsidRDefault="00791E87" w:rsidP="00592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565,41</w:t>
            </w:r>
          </w:p>
        </w:tc>
        <w:tc>
          <w:tcPr>
            <w:tcW w:w="1744" w:type="dxa"/>
          </w:tcPr>
          <w:p w:rsidR="00791E87" w:rsidRDefault="00791E87" w:rsidP="00592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375,41</w:t>
            </w:r>
          </w:p>
        </w:tc>
        <w:tc>
          <w:tcPr>
            <w:tcW w:w="1559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167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7E6CF4" w:rsidRDefault="00791E87" w:rsidP="006A2F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565,41</w:t>
            </w:r>
          </w:p>
        </w:tc>
        <w:tc>
          <w:tcPr>
            <w:tcW w:w="1744" w:type="dxa"/>
          </w:tcPr>
          <w:p w:rsidR="00791E87" w:rsidRPr="007E6CF4" w:rsidRDefault="00791E87" w:rsidP="00592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375,41</w:t>
            </w:r>
          </w:p>
        </w:tc>
        <w:tc>
          <w:tcPr>
            <w:tcW w:w="1559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23</w:t>
            </w:r>
          </w:p>
        </w:tc>
        <w:tc>
          <w:tcPr>
            <w:tcW w:w="1701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167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rPr>
                <w:sz w:val="28"/>
              </w:rPr>
            </w:pPr>
            <w:r w:rsidRPr="00DB0759">
              <w:rPr>
                <w:sz w:val="28"/>
              </w:rPr>
              <w:t>Питание  на малообесп</w:t>
            </w:r>
            <w:r w:rsidRPr="00DB0759">
              <w:rPr>
                <w:sz w:val="28"/>
              </w:rPr>
              <w:t>е</w:t>
            </w:r>
            <w:r w:rsidRPr="00DB0759">
              <w:rPr>
                <w:sz w:val="28"/>
              </w:rPr>
              <w:t>ченных  детей</w:t>
            </w:r>
          </w:p>
        </w:tc>
        <w:tc>
          <w:tcPr>
            <w:tcW w:w="1350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960</w:t>
            </w:r>
          </w:p>
        </w:tc>
        <w:tc>
          <w:tcPr>
            <w:tcW w:w="1744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559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83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7E6CF4" w:rsidRDefault="00791E87" w:rsidP="006A2FDD">
            <w:pPr>
              <w:jc w:val="center"/>
              <w:rPr>
                <w:b/>
                <w:sz w:val="28"/>
                <w:szCs w:val="28"/>
              </w:rPr>
            </w:pPr>
            <w:r w:rsidRPr="007E6CF4">
              <w:rPr>
                <w:b/>
                <w:sz w:val="28"/>
              </w:rPr>
              <w:t>960</w:t>
            </w:r>
          </w:p>
        </w:tc>
        <w:tc>
          <w:tcPr>
            <w:tcW w:w="1744" w:type="dxa"/>
          </w:tcPr>
          <w:p w:rsidR="00791E87" w:rsidRPr="007E6CF4" w:rsidRDefault="00791E87" w:rsidP="006A2FDD">
            <w:pPr>
              <w:jc w:val="center"/>
              <w:rPr>
                <w:b/>
                <w:sz w:val="28"/>
                <w:szCs w:val="28"/>
              </w:rPr>
            </w:pPr>
            <w:r w:rsidRPr="007E6CF4">
              <w:rPr>
                <w:b/>
                <w:sz w:val="28"/>
              </w:rPr>
              <w:t>800</w:t>
            </w:r>
          </w:p>
        </w:tc>
        <w:tc>
          <w:tcPr>
            <w:tcW w:w="1559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77</w:t>
            </w:r>
          </w:p>
        </w:tc>
        <w:tc>
          <w:tcPr>
            <w:tcW w:w="1701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83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rPr>
                <w:sz w:val="28"/>
              </w:rPr>
            </w:pPr>
            <w:r w:rsidRPr="00DB0759">
              <w:rPr>
                <w:sz w:val="28"/>
              </w:rPr>
              <w:t>Муниципальный грант</w:t>
            </w:r>
          </w:p>
        </w:tc>
        <w:tc>
          <w:tcPr>
            <w:tcW w:w="1350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44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 w:rsidRPr="00DB0759"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 w:rsidRPr="00DB0759">
              <w:rPr>
                <w:sz w:val="28"/>
              </w:rPr>
              <w:t>10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30</w:t>
            </w:r>
          </w:p>
        </w:tc>
        <w:tc>
          <w:tcPr>
            <w:tcW w:w="1744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</w:t>
            </w:r>
          </w:p>
        </w:tc>
        <w:tc>
          <w:tcPr>
            <w:tcW w:w="1559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</w:t>
            </w:r>
          </w:p>
        </w:tc>
        <w:tc>
          <w:tcPr>
            <w:tcW w:w="1701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jc w:val="both"/>
              <w:rPr>
                <w:sz w:val="28"/>
              </w:rPr>
            </w:pPr>
            <w:r w:rsidRPr="00DB0759">
              <w:rPr>
                <w:sz w:val="28"/>
              </w:rPr>
              <w:lastRenderedPageBreak/>
              <w:t>Отличники учебы и акт</w:t>
            </w:r>
            <w:r w:rsidRPr="00DB0759">
              <w:rPr>
                <w:sz w:val="28"/>
              </w:rPr>
              <w:t>и</w:t>
            </w:r>
            <w:r w:rsidRPr="00DB0759">
              <w:rPr>
                <w:sz w:val="28"/>
              </w:rPr>
              <w:t>висты</w:t>
            </w:r>
          </w:p>
        </w:tc>
        <w:tc>
          <w:tcPr>
            <w:tcW w:w="1350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1744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59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</w:t>
            </w:r>
            <w:r w:rsidRPr="00DB0759">
              <w:rPr>
                <w:sz w:val="28"/>
              </w:rPr>
              <w:t>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280</w:t>
            </w:r>
          </w:p>
        </w:tc>
        <w:tc>
          <w:tcPr>
            <w:tcW w:w="1744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80</w:t>
            </w:r>
          </w:p>
        </w:tc>
        <w:tc>
          <w:tcPr>
            <w:tcW w:w="1559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100</w:t>
            </w:r>
          </w:p>
        </w:tc>
        <w:tc>
          <w:tcPr>
            <w:tcW w:w="1701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DB0759" w:rsidRDefault="00791E87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Родительская плата в 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зенных общеобразовател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учреждениях</w:t>
            </w:r>
          </w:p>
        </w:tc>
        <w:tc>
          <w:tcPr>
            <w:tcW w:w="1350" w:type="dxa"/>
          </w:tcPr>
          <w:p w:rsidR="00791E87" w:rsidRDefault="00791E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744" w:type="dxa"/>
          </w:tcPr>
          <w:p w:rsidR="00791E87" w:rsidRDefault="00791E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Default="00791E87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7E6CF4" w:rsidRDefault="00791E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CF4">
              <w:rPr>
                <w:b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744" w:type="dxa"/>
          </w:tcPr>
          <w:p w:rsidR="00791E87" w:rsidRPr="007E6CF4" w:rsidRDefault="00791E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CF4">
              <w:rPr>
                <w:b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Default="00791E87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Меры социальной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держки для молодых сп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циалистов</w:t>
            </w:r>
          </w:p>
        </w:tc>
        <w:tc>
          <w:tcPr>
            <w:tcW w:w="1350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1744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Default="00791E87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1744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59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100</w:t>
            </w:r>
          </w:p>
        </w:tc>
        <w:tc>
          <w:tcPr>
            <w:tcW w:w="1701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100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Default="00791E87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Меры социальной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держки гражданам, усын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вившим (удочерившим)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тей-сирот и детей, оста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шихся без попечения род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телей</w:t>
            </w:r>
          </w:p>
        </w:tc>
        <w:tc>
          <w:tcPr>
            <w:tcW w:w="1350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1744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701" w:type="dxa"/>
          </w:tcPr>
          <w:p w:rsidR="00791E87" w:rsidRPr="00DB0759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Default="00791E87" w:rsidP="00DE53D2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270</w:t>
            </w:r>
          </w:p>
        </w:tc>
        <w:tc>
          <w:tcPr>
            <w:tcW w:w="1744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90</w:t>
            </w:r>
          </w:p>
        </w:tc>
        <w:tc>
          <w:tcPr>
            <w:tcW w:w="1559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90</w:t>
            </w:r>
          </w:p>
        </w:tc>
        <w:tc>
          <w:tcPr>
            <w:tcW w:w="1701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90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Default="00791E87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льготного 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тания детей-сирот и детей, оставшихся без попечения родителей, находящихся под опекой (попечительс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вом), в приемной семье, обучающихся общеобраз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учреждений</w:t>
            </w:r>
          </w:p>
        </w:tc>
        <w:tc>
          <w:tcPr>
            <w:tcW w:w="1350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1469</w:t>
            </w:r>
          </w:p>
        </w:tc>
        <w:tc>
          <w:tcPr>
            <w:tcW w:w="1744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469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Default="00791E87" w:rsidP="00DE53D2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1469</w:t>
            </w:r>
          </w:p>
        </w:tc>
        <w:tc>
          <w:tcPr>
            <w:tcW w:w="1744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469</w:t>
            </w:r>
          </w:p>
        </w:tc>
        <w:tc>
          <w:tcPr>
            <w:tcW w:w="1559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600</w:t>
            </w:r>
          </w:p>
        </w:tc>
        <w:tc>
          <w:tcPr>
            <w:tcW w:w="1701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400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Default="00791E87" w:rsidP="00CF7F47">
            <w:pPr>
              <w:jc w:val="both"/>
              <w:rPr>
                <w:sz w:val="28"/>
              </w:rPr>
            </w:pPr>
            <w:r w:rsidRPr="00FE73EE">
              <w:rPr>
                <w:sz w:val="28"/>
                <w:szCs w:val="28"/>
              </w:rPr>
              <w:t>Увеличение размера д</w:t>
            </w:r>
            <w:r w:rsidRPr="00FE73EE">
              <w:rPr>
                <w:sz w:val="28"/>
                <w:szCs w:val="28"/>
              </w:rPr>
              <w:t>е</w:t>
            </w:r>
            <w:r w:rsidRPr="00FE73EE">
              <w:rPr>
                <w:sz w:val="28"/>
                <w:szCs w:val="28"/>
              </w:rPr>
              <w:t>нежных средств на соде</w:t>
            </w:r>
            <w:r w:rsidRPr="00FE73EE">
              <w:rPr>
                <w:sz w:val="28"/>
                <w:szCs w:val="28"/>
              </w:rPr>
              <w:t>р</w:t>
            </w:r>
            <w:r w:rsidRPr="00FE73EE">
              <w:rPr>
                <w:sz w:val="28"/>
                <w:szCs w:val="28"/>
              </w:rPr>
              <w:t>жание детей-сирот и детей, оставшихся без попечения родителей, в возрасте от 0 до 10 лет, находящихся под опекой и в приемных сем</w:t>
            </w:r>
            <w:r w:rsidRPr="00FE73EE">
              <w:rPr>
                <w:sz w:val="28"/>
                <w:szCs w:val="28"/>
              </w:rPr>
              <w:t>ь</w:t>
            </w:r>
            <w:r w:rsidRPr="00FE73EE">
              <w:rPr>
                <w:sz w:val="28"/>
                <w:szCs w:val="28"/>
              </w:rPr>
              <w:t>ях до 6000 рублей в месяц</w:t>
            </w:r>
          </w:p>
        </w:tc>
        <w:tc>
          <w:tcPr>
            <w:tcW w:w="1350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1052</w:t>
            </w:r>
          </w:p>
        </w:tc>
        <w:tc>
          <w:tcPr>
            <w:tcW w:w="1744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1052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FE73EE" w:rsidRDefault="00791E87" w:rsidP="00CF7F47">
            <w:pPr>
              <w:jc w:val="both"/>
              <w:rPr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1052</w:t>
            </w:r>
          </w:p>
        </w:tc>
        <w:tc>
          <w:tcPr>
            <w:tcW w:w="1744" w:type="dxa"/>
          </w:tcPr>
          <w:p w:rsidR="00791E87" w:rsidRPr="00C451AE" w:rsidRDefault="00791E87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1052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FE73EE" w:rsidRDefault="00791E87" w:rsidP="00552E49">
            <w:pPr>
              <w:pStyle w:val="af2"/>
              <w:rPr>
                <w:sz w:val="28"/>
                <w:szCs w:val="28"/>
              </w:rPr>
            </w:pPr>
            <w:r w:rsidRPr="00FE73EE">
              <w:rPr>
                <w:sz w:val="28"/>
                <w:szCs w:val="28"/>
              </w:rPr>
              <w:t>Выплата единовременного пособия в размере 10000 рублей при устройстве ре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>бенка под опеку и в прием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>ную семью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791E87" w:rsidRPr="00FE73EE" w:rsidRDefault="00791E87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44" w:type="dxa"/>
          </w:tcPr>
          <w:p w:rsidR="00791E87" w:rsidRPr="00FE73EE" w:rsidRDefault="00791E87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FE73EE" w:rsidRDefault="00791E87" w:rsidP="00552E49">
            <w:pPr>
              <w:pStyle w:val="af2"/>
              <w:rPr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FE73EE" w:rsidRDefault="00791E87" w:rsidP="00DE53D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44" w:type="dxa"/>
          </w:tcPr>
          <w:p w:rsidR="00791E87" w:rsidRPr="00FE73EE" w:rsidRDefault="00791E87" w:rsidP="00DE53D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FE73EE" w:rsidRDefault="00791E87" w:rsidP="00552E49">
            <w:pPr>
              <w:pStyle w:val="af2"/>
              <w:rPr>
                <w:sz w:val="28"/>
                <w:szCs w:val="28"/>
              </w:rPr>
            </w:pPr>
            <w:r w:rsidRPr="00FE73EE">
              <w:rPr>
                <w:color w:val="000000"/>
                <w:sz w:val="28"/>
                <w:szCs w:val="28"/>
              </w:rPr>
              <w:t>Назначение и осуществле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 xml:space="preserve">ние ежемесячной денежной выплаты стимулирующего характера </w:t>
            </w:r>
            <w:r w:rsidRPr="00FE73EE">
              <w:rPr>
                <w:sz w:val="28"/>
                <w:szCs w:val="28"/>
              </w:rPr>
              <w:t>педагогам до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lastRenderedPageBreak/>
              <w:t>полнительного образова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>ния, реализующих образо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 xml:space="preserve">вательные программы по изучению шорского языка в  МБОУ </w:t>
            </w:r>
            <w:r w:rsidRPr="00FE73EE">
              <w:rPr>
                <w:color w:val="000000"/>
                <w:sz w:val="28"/>
                <w:szCs w:val="28"/>
              </w:rPr>
              <w:t xml:space="preserve"> </w:t>
            </w:r>
            <w:r w:rsidRPr="00FE73EE">
              <w:rPr>
                <w:sz w:val="28"/>
                <w:szCs w:val="28"/>
              </w:rPr>
              <w:t xml:space="preserve">ДОД   «Детско-юношеский центр «Часкы» </w:t>
            </w:r>
          </w:p>
        </w:tc>
        <w:tc>
          <w:tcPr>
            <w:tcW w:w="1350" w:type="dxa"/>
          </w:tcPr>
          <w:p w:rsidR="00791E87" w:rsidRPr="00FE73EE" w:rsidRDefault="00791E87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58,59</w:t>
            </w:r>
          </w:p>
        </w:tc>
        <w:tc>
          <w:tcPr>
            <w:tcW w:w="1744" w:type="dxa"/>
          </w:tcPr>
          <w:p w:rsidR="00791E87" w:rsidRPr="00FE73EE" w:rsidRDefault="00791E87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58,59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FE73EE" w:rsidRDefault="00791E87" w:rsidP="00552E49">
            <w:pPr>
              <w:pStyle w:val="af2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lastRenderedPageBreak/>
              <w:t>Местный бюджет</w:t>
            </w:r>
          </w:p>
        </w:tc>
        <w:tc>
          <w:tcPr>
            <w:tcW w:w="1350" w:type="dxa"/>
          </w:tcPr>
          <w:p w:rsidR="00791E87" w:rsidRPr="00C451AE" w:rsidRDefault="00791E87" w:rsidP="00DE53D2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58,59</w:t>
            </w:r>
          </w:p>
        </w:tc>
        <w:tc>
          <w:tcPr>
            <w:tcW w:w="1744" w:type="dxa"/>
          </w:tcPr>
          <w:p w:rsidR="00791E87" w:rsidRPr="00C451AE" w:rsidRDefault="00791E87" w:rsidP="00DE53D2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58,59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FE73EE" w:rsidRDefault="00791E87" w:rsidP="007E6CF4">
            <w:pPr>
              <w:pStyle w:val="af2"/>
              <w:rPr>
                <w:color w:val="000000"/>
                <w:sz w:val="28"/>
                <w:szCs w:val="28"/>
              </w:rPr>
            </w:pPr>
            <w:r w:rsidRPr="00FE73EE">
              <w:rPr>
                <w:color w:val="000000"/>
                <w:sz w:val="28"/>
                <w:szCs w:val="28"/>
              </w:rPr>
              <w:t>На повышение  зарплаты специалистам  отдела оп</w:t>
            </w:r>
            <w:r w:rsidRPr="00FE73EE">
              <w:rPr>
                <w:color w:val="000000"/>
                <w:sz w:val="28"/>
                <w:szCs w:val="28"/>
              </w:rPr>
              <w:t>е</w:t>
            </w:r>
            <w:r w:rsidRPr="00FE73EE">
              <w:rPr>
                <w:color w:val="000000"/>
                <w:sz w:val="28"/>
                <w:szCs w:val="28"/>
              </w:rPr>
              <w:t xml:space="preserve">ки и попечительства </w:t>
            </w:r>
          </w:p>
        </w:tc>
        <w:tc>
          <w:tcPr>
            <w:tcW w:w="1350" w:type="dxa"/>
          </w:tcPr>
          <w:p w:rsidR="00791E87" w:rsidRPr="00FE73EE" w:rsidRDefault="00791E87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744" w:type="dxa"/>
          </w:tcPr>
          <w:p w:rsidR="00791E87" w:rsidRPr="00FE73EE" w:rsidRDefault="00791E87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FE73EE" w:rsidRDefault="00791E87" w:rsidP="00DE53D2">
            <w:pPr>
              <w:pStyle w:val="af2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592917" w:rsidRDefault="00791E87" w:rsidP="006A2FDD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592917"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1744" w:type="dxa"/>
          </w:tcPr>
          <w:p w:rsidR="00791E87" w:rsidRPr="00592917" w:rsidRDefault="00791E87" w:rsidP="006A2FDD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592917"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FE73EE" w:rsidRDefault="00791E87" w:rsidP="00CF7F47">
            <w:pPr>
              <w:pStyle w:val="af2"/>
              <w:rPr>
                <w:color w:val="000000"/>
                <w:sz w:val="28"/>
                <w:szCs w:val="28"/>
              </w:rPr>
            </w:pPr>
            <w:r w:rsidRPr="00FE73EE">
              <w:rPr>
                <w:color w:val="000000"/>
                <w:sz w:val="28"/>
                <w:szCs w:val="28"/>
              </w:rPr>
              <w:t>Назначение и осуществле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ние ежемесячной денежной выплаты стимулирующего характера водителям авто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 xml:space="preserve">бусов </w:t>
            </w:r>
          </w:p>
        </w:tc>
        <w:tc>
          <w:tcPr>
            <w:tcW w:w="1350" w:type="dxa"/>
          </w:tcPr>
          <w:p w:rsidR="00791E87" w:rsidRPr="00FE73EE" w:rsidRDefault="00791E87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1744" w:type="dxa"/>
          </w:tcPr>
          <w:p w:rsidR="00791E87" w:rsidRPr="00FE73EE" w:rsidRDefault="00791E87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FE73EE" w:rsidRDefault="00791E87" w:rsidP="00CF7F47">
            <w:pPr>
              <w:pStyle w:val="af2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C451AE" w:rsidRDefault="00791E87" w:rsidP="00DE53D2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</w:t>
            </w:r>
          </w:p>
        </w:tc>
        <w:tc>
          <w:tcPr>
            <w:tcW w:w="1744" w:type="dxa"/>
          </w:tcPr>
          <w:p w:rsidR="00791E87" w:rsidRPr="00C451AE" w:rsidRDefault="00791E87" w:rsidP="00DE53D2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1B6544">
        <w:trPr>
          <w:trHeight w:val="2353"/>
        </w:trPr>
        <w:tc>
          <w:tcPr>
            <w:tcW w:w="3569" w:type="dxa"/>
          </w:tcPr>
          <w:p w:rsidR="00791E87" w:rsidRPr="00FE73EE" w:rsidRDefault="00791E87" w:rsidP="001B6544">
            <w:pPr>
              <w:pStyle w:val="af2"/>
              <w:rPr>
                <w:color w:val="000000"/>
                <w:sz w:val="28"/>
                <w:szCs w:val="28"/>
              </w:rPr>
            </w:pPr>
            <w:r w:rsidRPr="00FE73EE">
              <w:rPr>
                <w:color w:val="000000"/>
                <w:sz w:val="28"/>
                <w:szCs w:val="28"/>
              </w:rPr>
              <w:t>Назначение и осуществле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ние ежемесячной  денеж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ной выплаты стимулирую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щего  характера поварам, шеф-поварам и кухонным рабочим</w:t>
            </w:r>
            <w:r>
              <w:rPr>
                <w:color w:val="000000"/>
                <w:sz w:val="28"/>
                <w:szCs w:val="28"/>
              </w:rPr>
              <w:t xml:space="preserve">  в обще</w:t>
            </w:r>
            <w:r w:rsidRPr="00FE73EE">
              <w:rPr>
                <w:color w:val="000000"/>
                <w:sz w:val="28"/>
                <w:szCs w:val="28"/>
              </w:rPr>
              <w:t>обра</w:t>
            </w:r>
            <w:r>
              <w:rPr>
                <w:color w:val="000000"/>
                <w:sz w:val="28"/>
                <w:szCs w:val="28"/>
              </w:rPr>
              <w:softHyphen/>
              <w:t>зовательных учреждениях</w:t>
            </w:r>
          </w:p>
        </w:tc>
        <w:tc>
          <w:tcPr>
            <w:tcW w:w="1350" w:type="dxa"/>
          </w:tcPr>
          <w:p w:rsidR="00791E87" w:rsidRPr="00FE73EE" w:rsidRDefault="00791E87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744" w:type="dxa"/>
          </w:tcPr>
          <w:p w:rsidR="00791E87" w:rsidRPr="00FE73EE" w:rsidRDefault="00791E87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rPr>
          <w:trHeight w:val="521"/>
        </w:trPr>
        <w:tc>
          <w:tcPr>
            <w:tcW w:w="3569" w:type="dxa"/>
          </w:tcPr>
          <w:p w:rsidR="00791E87" w:rsidRPr="00FE73EE" w:rsidRDefault="00791E87" w:rsidP="00CF7F47">
            <w:pPr>
              <w:pStyle w:val="af2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5A7389" w:rsidRDefault="00791E87" w:rsidP="00195647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5A7389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744" w:type="dxa"/>
          </w:tcPr>
          <w:p w:rsidR="00791E87" w:rsidRPr="005A7389" w:rsidRDefault="00791E87" w:rsidP="00195647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5A7389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rPr>
          <w:trHeight w:val="521"/>
        </w:trPr>
        <w:tc>
          <w:tcPr>
            <w:tcW w:w="3569" w:type="dxa"/>
          </w:tcPr>
          <w:p w:rsidR="00791E87" w:rsidRPr="00E04503" w:rsidRDefault="00791E87" w:rsidP="00CF7F47">
            <w:pPr>
              <w:pStyle w:val="af2"/>
              <w:rPr>
                <w:b/>
                <w:sz w:val="28"/>
              </w:rPr>
            </w:pPr>
            <w:r w:rsidRPr="001F2E45">
              <w:rPr>
                <w:color w:val="000000"/>
                <w:sz w:val="28"/>
                <w:szCs w:val="28"/>
                <w:lang w:eastAsia="ru-RU"/>
              </w:rPr>
              <w:t>Возмещение затрат родит</w:t>
            </w:r>
            <w:r w:rsidRPr="001F2E45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1F2E45">
              <w:rPr>
                <w:color w:val="000000"/>
                <w:sz w:val="28"/>
                <w:szCs w:val="28"/>
                <w:lang w:eastAsia="ru-RU"/>
              </w:rPr>
              <w:t>лям за доставку детей в МКОУ ООШ № 37</w:t>
            </w:r>
          </w:p>
        </w:tc>
        <w:tc>
          <w:tcPr>
            <w:tcW w:w="1350" w:type="dxa"/>
          </w:tcPr>
          <w:p w:rsidR="00791E87" w:rsidRPr="00691E19" w:rsidRDefault="00791E87" w:rsidP="00195647">
            <w:pPr>
              <w:pStyle w:val="af2"/>
              <w:jc w:val="center"/>
              <w:rPr>
                <w:sz w:val="28"/>
                <w:szCs w:val="28"/>
              </w:rPr>
            </w:pPr>
            <w:r w:rsidRPr="00691E19">
              <w:rPr>
                <w:sz w:val="28"/>
                <w:szCs w:val="28"/>
              </w:rPr>
              <w:t>46,0</w:t>
            </w:r>
          </w:p>
        </w:tc>
        <w:tc>
          <w:tcPr>
            <w:tcW w:w="1744" w:type="dxa"/>
          </w:tcPr>
          <w:p w:rsidR="00791E87" w:rsidRPr="00691E19" w:rsidRDefault="00791E87" w:rsidP="00195647">
            <w:pPr>
              <w:pStyle w:val="af2"/>
              <w:jc w:val="center"/>
              <w:rPr>
                <w:sz w:val="28"/>
                <w:szCs w:val="28"/>
              </w:rPr>
            </w:pPr>
            <w:r w:rsidRPr="00691E19">
              <w:rPr>
                <w:sz w:val="28"/>
                <w:szCs w:val="28"/>
              </w:rPr>
              <w:t>46,0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rPr>
          <w:trHeight w:val="521"/>
        </w:trPr>
        <w:tc>
          <w:tcPr>
            <w:tcW w:w="3569" w:type="dxa"/>
          </w:tcPr>
          <w:p w:rsidR="00791E87" w:rsidRPr="00E04503" w:rsidRDefault="00791E87" w:rsidP="00CF7F47">
            <w:pPr>
              <w:pStyle w:val="af2"/>
              <w:rPr>
                <w:b/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5A7389" w:rsidRDefault="00791E87" w:rsidP="00195647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46,0</w:t>
            </w:r>
          </w:p>
        </w:tc>
        <w:tc>
          <w:tcPr>
            <w:tcW w:w="1744" w:type="dxa"/>
          </w:tcPr>
          <w:p w:rsidR="00791E87" w:rsidRPr="005A7389" w:rsidRDefault="00791E87" w:rsidP="00195647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46,0</w:t>
            </w:r>
          </w:p>
        </w:tc>
        <w:tc>
          <w:tcPr>
            <w:tcW w:w="1559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91E87" w:rsidRDefault="00791E87" w:rsidP="00CF7F47">
            <w:pPr>
              <w:jc w:val="center"/>
              <w:rPr>
                <w:sz w:val="28"/>
              </w:rPr>
            </w:pPr>
          </w:p>
        </w:tc>
      </w:tr>
      <w:tr w:rsidR="00791E87" w:rsidRPr="00DB0759" w:rsidTr="009F3C1C">
        <w:tc>
          <w:tcPr>
            <w:tcW w:w="3569" w:type="dxa"/>
          </w:tcPr>
          <w:p w:rsidR="00791E87" w:rsidRPr="00C90A08" w:rsidRDefault="00791E87" w:rsidP="00CF7F47">
            <w:pPr>
              <w:rPr>
                <w:b/>
                <w:sz w:val="28"/>
              </w:rPr>
            </w:pPr>
            <w:r w:rsidRPr="00C90A08">
              <w:rPr>
                <w:b/>
                <w:sz w:val="28"/>
              </w:rPr>
              <w:t>Итого по программе:</w:t>
            </w:r>
          </w:p>
        </w:tc>
        <w:tc>
          <w:tcPr>
            <w:tcW w:w="1350" w:type="dxa"/>
          </w:tcPr>
          <w:p w:rsidR="00791E87" w:rsidRPr="00C90A08" w:rsidRDefault="00791E87" w:rsidP="00CF7F47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90A08">
              <w:rPr>
                <w:b/>
                <w:sz w:val="28"/>
                <w:szCs w:val="28"/>
              </w:rPr>
              <w:t>7000</w:t>
            </w:r>
          </w:p>
        </w:tc>
        <w:tc>
          <w:tcPr>
            <w:tcW w:w="1744" w:type="dxa"/>
          </w:tcPr>
          <w:p w:rsidR="00791E87" w:rsidRPr="00C90A08" w:rsidRDefault="00791E87" w:rsidP="00CF7F47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90A08">
              <w:rPr>
                <w:b/>
                <w:sz w:val="28"/>
                <w:szCs w:val="28"/>
              </w:rPr>
              <w:t>5000</w:t>
            </w:r>
          </w:p>
        </w:tc>
        <w:tc>
          <w:tcPr>
            <w:tcW w:w="1559" w:type="dxa"/>
          </w:tcPr>
          <w:p w:rsidR="00791E87" w:rsidRPr="00C90A08" w:rsidRDefault="00791E87" w:rsidP="00CF7F47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90A08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791E87" w:rsidRPr="00C90A08" w:rsidRDefault="00791E87" w:rsidP="00CF7F47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90A08">
              <w:rPr>
                <w:b/>
                <w:sz w:val="28"/>
                <w:szCs w:val="28"/>
              </w:rPr>
              <w:t>1000</w:t>
            </w:r>
          </w:p>
        </w:tc>
      </w:tr>
      <w:tr w:rsidR="00791E87" w:rsidRPr="00DB0759" w:rsidTr="009F3C1C">
        <w:tc>
          <w:tcPr>
            <w:tcW w:w="3569" w:type="dxa"/>
          </w:tcPr>
          <w:p w:rsidR="00791E87" w:rsidRPr="00C90A08" w:rsidRDefault="00791E87" w:rsidP="00CF7F47">
            <w:pPr>
              <w:rPr>
                <w:b/>
                <w:sz w:val="28"/>
              </w:rPr>
            </w:pPr>
            <w:r w:rsidRPr="00C90A08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791E87" w:rsidRPr="00C451AE" w:rsidRDefault="00791E87" w:rsidP="00E64476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7000</w:t>
            </w:r>
          </w:p>
        </w:tc>
        <w:tc>
          <w:tcPr>
            <w:tcW w:w="1744" w:type="dxa"/>
          </w:tcPr>
          <w:p w:rsidR="00791E87" w:rsidRPr="00C451AE" w:rsidRDefault="00791E87" w:rsidP="00E64476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5000</w:t>
            </w:r>
          </w:p>
        </w:tc>
        <w:tc>
          <w:tcPr>
            <w:tcW w:w="1559" w:type="dxa"/>
          </w:tcPr>
          <w:p w:rsidR="00791E87" w:rsidRPr="00C451AE" w:rsidRDefault="00791E87" w:rsidP="00E64476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791E87" w:rsidRPr="00C451AE" w:rsidRDefault="00791E87" w:rsidP="00E64476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1000</w:t>
            </w:r>
          </w:p>
        </w:tc>
      </w:tr>
    </w:tbl>
    <w:p w:rsidR="00791E87" w:rsidRDefault="00791E87" w:rsidP="00B67D8A">
      <w:pPr>
        <w:suppressAutoHyphens/>
        <w:autoSpaceDE w:val="0"/>
        <w:autoSpaceDN w:val="0"/>
        <w:adjustRightInd w:val="0"/>
        <w:jc w:val="right"/>
        <w:rPr>
          <w:sz w:val="28"/>
        </w:rPr>
      </w:pPr>
    </w:p>
    <w:sectPr w:rsidR="00791E87" w:rsidSect="000039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0" w:right="1416" w:bottom="0" w:left="993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87" w:rsidRDefault="00791E87">
      <w:r>
        <w:separator/>
      </w:r>
    </w:p>
  </w:endnote>
  <w:endnote w:type="continuationSeparator" w:id="0">
    <w:p w:rsidR="00791E87" w:rsidRDefault="0079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7" w:rsidRDefault="008D166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91E8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91E87" w:rsidRDefault="00791E8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7" w:rsidRDefault="00791E8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87" w:rsidRDefault="00791E87">
      <w:r>
        <w:separator/>
      </w:r>
    </w:p>
  </w:footnote>
  <w:footnote w:type="continuationSeparator" w:id="0">
    <w:p w:rsidR="00791E87" w:rsidRDefault="00791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7" w:rsidRDefault="008D1669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91E8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91E87" w:rsidRDefault="00791E8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7" w:rsidRDefault="008D1669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91E8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26133">
      <w:rPr>
        <w:rStyle w:val="ad"/>
        <w:noProof/>
      </w:rPr>
      <w:t>19</w:t>
    </w:r>
    <w:r>
      <w:rPr>
        <w:rStyle w:val="ad"/>
      </w:rPr>
      <w:fldChar w:fldCharType="end"/>
    </w:r>
  </w:p>
  <w:p w:rsidR="00791E87" w:rsidRDefault="00791E8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B8F"/>
    <w:multiLevelType w:val="hybridMultilevel"/>
    <w:tmpl w:val="16ECB6EC"/>
    <w:lvl w:ilvl="0" w:tplc="31027D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A26EE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2C6F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0E8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0C42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568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A65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3252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A0DA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C903B88"/>
    <w:multiLevelType w:val="hybridMultilevel"/>
    <w:tmpl w:val="1D96597C"/>
    <w:lvl w:ilvl="0" w:tplc="9CBAFC0A">
      <w:start w:val="7"/>
      <w:numFmt w:val="decimal"/>
      <w:lvlText w:val="%1"/>
      <w:lvlJc w:val="left"/>
      <w:pPr>
        <w:tabs>
          <w:tab w:val="num" w:pos="195"/>
        </w:tabs>
        <w:ind w:left="195" w:hanging="735"/>
      </w:pPr>
      <w:rPr>
        <w:rFonts w:cs="Times New Roman" w:hint="default"/>
      </w:rPr>
    </w:lvl>
    <w:lvl w:ilvl="1" w:tplc="B8541A4C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30B4F4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3CDAC07A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8212844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662E548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B94677C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7794DE5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CFED20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2D984D53"/>
    <w:multiLevelType w:val="hybridMultilevel"/>
    <w:tmpl w:val="6908B56C"/>
    <w:lvl w:ilvl="0" w:tplc="ADF2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7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2E4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05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82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A0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0C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E5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D0A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E1333"/>
    <w:multiLevelType w:val="hybridMultilevel"/>
    <w:tmpl w:val="5A4CAB62"/>
    <w:lvl w:ilvl="0" w:tplc="8968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5E6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147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26C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BEC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82F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C6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FAF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1E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DD6C44"/>
    <w:multiLevelType w:val="hybridMultilevel"/>
    <w:tmpl w:val="38BE63E6"/>
    <w:lvl w:ilvl="0" w:tplc="202CA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E7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3A0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B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4E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42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63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5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6CA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6542EE"/>
    <w:multiLevelType w:val="hybridMultilevel"/>
    <w:tmpl w:val="A1F4881A"/>
    <w:lvl w:ilvl="0" w:tplc="290CF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8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127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A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E5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204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89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09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DED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651977"/>
    <w:multiLevelType w:val="hybridMultilevel"/>
    <w:tmpl w:val="F4AAC9C6"/>
    <w:lvl w:ilvl="0" w:tplc="BF9C648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4CA4929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9E3AB46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600C365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1B1A0DB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55CCFA7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215056C2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CC7AF09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2BF484E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7C1A568C"/>
    <w:multiLevelType w:val="hybridMultilevel"/>
    <w:tmpl w:val="E7F4045A"/>
    <w:lvl w:ilvl="0" w:tplc="EE26BA3E">
      <w:start w:val="7"/>
      <w:numFmt w:val="decimal"/>
      <w:lvlText w:val="%1"/>
      <w:lvlJc w:val="left"/>
      <w:pPr>
        <w:tabs>
          <w:tab w:val="num" w:pos="150"/>
        </w:tabs>
        <w:ind w:left="150" w:hanging="510"/>
      </w:pPr>
      <w:rPr>
        <w:rFonts w:cs="Times New Roman" w:hint="default"/>
      </w:rPr>
    </w:lvl>
    <w:lvl w:ilvl="1" w:tplc="559CC9A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54F23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77F09E2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9D7635D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C422F42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8390AF5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AA4A4EC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1D6057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84B"/>
    <w:rsid w:val="00002E0F"/>
    <w:rsid w:val="000039D6"/>
    <w:rsid w:val="00003C63"/>
    <w:rsid w:val="0000535A"/>
    <w:rsid w:val="00007CB5"/>
    <w:rsid w:val="00007D60"/>
    <w:rsid w:val="00011ABA"/>
    <w:rsid w:val="00014795"/>
    <w:rsid w:val="00020AD7"/>
    <w:rsid w:val="00021EBF"/>
    <w:rsid w:val="000260E8"/>
    <w:rsid w:val="0002766D"/>
    <w:rsid w:val="00031528"/>
    <w:rsid w:val="0003185F"/>
    <w:rsid w:val="00032332"/>
    <w:rsid w:val="000331A4"/>
    <w:rsid w:val="00041999"/>
    <w:rsid w:val="00041D5F"/>
    <w:rsid w:val="00043EF3"/>
    <w:rsid w:val="00046B06"/>
    <w:rsid w:val="00050480"/>
    <w:rsid w:val="00054E37"/>
    <w:rsid w:val="0005518E"/>
    <w:rsid w:val="00055F19"/>
    <w:rsid w:val="00057173"/>
    <w:rsid w:val="00060203"/>
    <w:rsid w:val="00061F3E"/>
    <w:rsid w:val="0006209C"/>
    <w:rsid w:val="00062374"/>
    <w:rsid w:val="00062676"/>
    <w:rsid w:val="00062FC3"/>
    <w:rsid w:val="00063E92"/>
    <w:rsid w:val="000702AD"/>
    <w:rsid w:val="00071AFA"/>
    <w:rsid w:val="00071EB6"/>
    <w:rsid w:val="00071F9C"/>
    <w:rsid w:val="00072137"/>
    <w:rsid w:val="0007640B"/>
    <w:rsid w:val="0007729D"/>
    <w:rsid w:val="00077373"/>
    <w:rsid w:val="000825E4"/>
    <w:rsid w:val="000839CA"/>
    <w:rsid w:val="00085B91"/>
    <w:rsid w:val="000903D4"/>
    <w:rsid w:val="0009104D"/>
    <w:rsid w:val="000919AC"/>
    <w:rsid w:val="00093DFB"/>
    <w:rsid w:val="000961C3"/>
    <w:rsid w:val="000A1FAF"/>
    <w:rsid w:val="000A6F55"/>
    <w:rsid w:val="000A72A6"/>
    <w:rsid w:val="000A7CBD"/>
    <w:rsid w:val="000B1557"/>
    <w:rsid w:val="000B17F1"/>
    <w:rsid w:val="000B2BB2"/>
    <w:rsid w:val="000B4A9D"/>
    <w:rsid w:val="000B629E"/>
    <w:rsid w:val="000B64F7"/>
    <w:rsid w:val="000C0FC4"/>
    <w:rsid w:val="000C3EF8"/>
    <w:rsid w:val="000D156C"/>
    <w:rsid w:val="000D3176"/>
    <w:rsid w:val="000D5F66"/>
    <w:rsid w:val="000E29A0"/>
    <w:rsid w:val="000E515F"/>
    <w:rsid w:val="000E5467"/>
    <w:rsid w:val="000E558F"/>
    <w:rsid w:val="000E642D"/>
    <w:rsid w:val="000F1536"/>
    <w:rsid w:val="000F251E"/>
    <w:rsid w:val="001009CF"/>
    <w:rsid w:val="00104E1E"/>
    <w:rsid w:val="00106A0A"/>
    <w:rsid w:val="00107A25"/>
    <w:rsid w:val="00107ADB"/>
    <w:rsid w:val="0011238A"/>
    <w:rsid w:val="00113449"/>
    <w:rsid w:val="001142DF"/>
    <w:rsid w:val="001156B1"/>
    <w:rsid w:val="00127B58"/>
    <w:rsid w:val="001307F2"/>
    <w:rsid w:val="00131B85"/>
    <w:rsid w:val="00131BEF"/>
    <w:rsid w:val="00132DBA"/>
    <w:rsid w:val="001342EC"/>
    <w:rsid w:val="00135DFC"/>
    <w:rsid w:val="001363C6"/>
    <w:rsid w:val="00136B0E"/>
    <w:rsid w:val="00137875"/>
    <w:rsid w:val="00143449"/>
    <w:rsid w:val="00143D98"/>
    <w:rsid w:val="00144346"/>
    <w:rsid w:val="00151F63"/>
    <w:rsid w:val="001545DD"/>
    <w:rsid w:val="001554FE"/>
    <w:rsid w:val="001574F7"/>
    <w:rsid w:val="00160502"/>
    <w:rsid w:val="0016114F"/>
    <w:rsid w:val="00161271"/>
    <w:rsid w:val="00161C81"/>
    <w:rsid w:val="0016399F"/>
    <w:rsid w:val="00167D99"/>
    <w:rsid w:val="00172F3A"/>
    <w:rsid w:val="00173801"/>
    <w:rsid w:val="001745CC"/>
    <w:rsid w:val="001802AF"/>
    <w:rsid w:val="00181012"/>
    <w:rsid w:val="0018208D"/>
    <w:rsid w:val="00183831"/>
    <w:rsid w:val="00184863"/>
    <w:rsid w:val="001853CE"/>
    <w:rsid w:val="00195647"/>
    <w:rsid w:val="00195E3C"/>
    <w:rsid w:val="00197C20"/>
    <w:rsid w:val="001A064D"/>
    <w:rsid w:val="001A17F5"/>
    <w:rsid w:val="001A47B4"/>
    <w:rsid w:val="001A7C13"/>
    <w:rsid w:val="001A7CCF"/>
    <w:rsid w:val="001B08E3"/>
    <w:rsid w:val="001B0A3D"/>
    <w:rsid w:val="001B12C2"/>
    <w:rsid w:val="001B2633"/>
    <w:rsid w:val="001B33D1"/>
    <w:rsid w:val="001B5BC0"/>
    <w:rsid w:val="001B6544"/>
    <w:rsid w:val="001C14F9"/>
    <w:rsid w:val="001C1C63"/>
    <w:rsid w:val="001D048E"/>
    <w:rsid w:val="001D33E0"/>
    <w:rsid w:val="001D3B58"/>
    <w:rsid w:val="001E0FDD"/>
    <w:rsid w:val="001E4D1C"/>
    <w:rsid w:val="001F1648"/>
    <w:rsid w:val="001F1E81"/>
    <w:rsid w:val="001F2E45"/>
    <w:rsid w:val="001F323E"/>
    <w:rsid w:val="001F571C"/>
    <w:rsid w:val="001F640F"/>
    <w:rsid w:val="001F682A"/>
    <w:rsid w:val="00201E11"/>
    <w:rsid w:val="0020454C"/>
    <w:rsid w:val="00206B33"/>
    <w:rsid w:val="0021041D"/>
    <w:rsid w:val="00211B87"/>
    <w:rsid w:val="00212A50"/>
    <w:rsid w:val="00213EB0"/>
    <w:rsid w:val="00215275"/>
    <w:rsid w:val="002163E3"/>
    <w:rsid w:val="002205A2"/>
    <w:rsid w:val="00221FE6"/>
    <w:rsid w:val="00222549"/>
    <w:rsid w:val="002235B3"/>
    <w:rsid w:val="00223D60"/>
    <w:rsid w:val="0022504B"/>
    <w:rsid w:val="002272A7"/>
    <w:rsid w:val="00227DE1"/>
    <w:rsid w:val="00234ED3"/>
    <w:rsid w:val="00237611"/>
    <w:rsid w:val="0024039A"/>
    <w:rsid w:val="00241165"/>
    <w:rsid w:val="00243BFD"/>
    <w:rsid w:val="00244D07"/>
    <w:rsid w:val="00244F26"/>
    <w:rsid w:val="002459BC"/>
    <w:rsid w:val="00250E59"/>
    <w:rsid w:val="002513EC"/>
    <w:rsid w:val="00252882"/>
    <w:rsid w:val="00253D1B"/>
    <w:rsid w:val="002545B0"/>
    <w:rsid w:val="002576FB"/>
    <w:rsid w:val="00257F5D"/>
    <w:rsid w:val="00262F71"/>
    <w:rsid w:val="00263413"/>
    <w:rsid w:val="00264C1C"/>
    <w:rsid w:val="0026610B"/>
    <w:rsid w:val="00266C03"/>
    <w:rsid w:val="00267CC7"/>
    <w:rsid w:val="0027061C"/>
    <w:rsid w:val="00272734"/>
    <w:rsid w:val="00272D46"/>
    <w:rsid w:val="00274099"/>
    <w:rsid w:val="002757ED"/>
    <w:rsid w:val="00285953"/>
    <w:rsid w:val="00293409"/>
    <w:rsid w:val="00294391"/>
    <w:rsid w:val="00295EDC"/>
    <w:rsid w:val="002A1949"/>
    <w:rsid w:val="002A1A79"/>
    <w:rsid w:val="002A2337"/>
    <w:rsid w:val="002A56CC"/>
    <w:rsid w:val="002A72F2"/>
    <w:rsid w:val="002B121D"/>
    <w:rsid w:val="002B3622"/>
    <w:rsid w:val="002B42ED"/>
    <w:rsid w:val="002B6DFF"/>
    <w:rsid w:val="002B75B5"/>
    <w:rsid w:val="002C022B"/>
    <w:rsid w:val="002C2F36"/>
    <w:rsid w:val="002C5B5B"/>
    <w:rsid w:val="002C6C52"/>
    <w:rsid w:val="002D227B"/>
    <w:rsid w:val="002D49B4"/>
    <w:rsid w:val="002D4C93"/>
    <w:rsid w:val="002E2A1D"/>
    <w:rsid w:val="002E5E05"/>
    <w:rsid w:val="002E72B7"/>
    <w:rsid w:val="002F13B7"/>
    <w:rsid w:val="002F207A"/>
    <w:rsid w:val="002F35CF"/>
    <w:rsid w:val="002F4F11"/>
    <w:rsid w:val="003042AA"/>
    <w:rsid w:val="00304580"/>
    <w:rsid w:val="00307042"/>
    <w:rsid w:val="003115EC"/>
    <w:rsid w:val="003116D5"/>
    <w:rsid w:val="00312934"/>
    <w:rsid w:val="00315209"/>
    <w:rsid w:val="00315247"/>
    <w:rsid w:val="00316702"/>
    <w:rsid w:val="00326409"/>
    <w:rsid w:val="00326CCD"/>
    <w:rsid w:val="00326DD5"/>
    <w:rsid w:val="00327B6E"/>
    <w:rsid w:val="00330785"/>
    <w:rsid w:val="00331E14"/>
    <w:rsid w:val="00336382"/>
    <w:rsid w:val="00336851"/>
    <w:rsid w:val="00337B8B"/>
    <w:rsid w:val="00343286"/>
    <w:rsid w:val="00343648"/>
    <w:rsid w:val="00350591"/>
    <w:rsid w:val="00350724"/>
    <w:rsid w:val="00357B08"/>
    <w:rsid w:val="0036278E"/>
    <w:rsid w:val="0036305F"/>
    <w:rsid w:val="00365488"/>
    <w:rsid w:val="00367F32"/>
    <w:rsid w:val="0037042C"/>
    <w:rsid w:val="00371EE7"/>
    <w:rsid w:val="00380C16"/>
    <w:rsid w:val="00383D09"/>
    <w:rsid w:val="00386D3B"/>
    <w:rsid w:val="00387277"/>
    <w:rsid w:val="003925AB"/>
    <w:rsid w:val="003946CB"/>
    <w:rsid w:val="003952FE"/>
    <w:rsid w:val="0039584E"/>
    <w:rsid w:val="00395D4A"/>
    <w:rsid w:val="00396D2B"/>
    <w:rsid w:val="00397932"/>
    <w:rsid w:val="003A04F0"/>
    <w:rsid w:val="003A071D"/>
    <w:rsid w:val="003A31CD"/>
    <w:rsid w:val="003B0F6C"/>
    <w:rsid w:val="003B1017"/>
    <w:rsid w:val="003B16E6"/>
    <w:rsid w:val="003B1950"/>
    <w:rsid w:val="003B1A1F"/>
    <w:rsid w:val="003B26A5"/>
    <w:rsid w:val="003B286A"/>
    <w:rsid w:val="003B30E4"/>
    <w:rsid w:val="003C0880"/>
    <w:rsid w:val="003C0990"/>
    <w:rsid w:val="003C392F"/>
    <w:rsid w:val="003C3DBD"/>
    <w:rsid w:val="003C5141"/>
    <w:rsid w:val="003C7079"/>
    <w:rsid w:val="003D1DD4"/>
    <w:rsid w:val="003D4E8E"/>
    <w:rsid w:val="003E2145"/>
    <w:rsid w:val="003E4FD1"/>
    <w:rsid w:val="003E567E"/>
    <w:rsid w:val="003E5771"/>
    <w:rsid w:val="003E63B3"/>
    <w:rsid w:val="003F1226"/>
    <w:rsid w:val="003F2A25"/>
    <w:rsid w:val="003F400F"/>
    <w:rsid w:val="003F4BFF"/>
    <w:rsid w:val="003F5D52"/>
    <w:rsid w:val="004031DA"/>
    <w:rsid w:val="00406955"/>
    <w:rsid w:val="00411F1A"/>
    <w:rsid w:val="00413D11"/>
    <w:rsid w:val="00415AF3"/>
    <w:rsid w:val="00416BBE"/>
    <w:rsid w:val="00416EA3"/>
    <w:rsid w:val="004176AC"/>
    <w:rsid w:val="00417CD5"/>
    <w:rsid w:val="00420486"/>
    <w:rsid w:val="00422910"/>
    <w:rsid w:val="00423131"/>
    <w:rsid w:val="004241C9"/>
    <w:rsid w:val="004243D6"/>
    <w:rsid w:val="00424691"/>
    <w:rsid w:val="00427DCA"/>
    <w:rsid w:val="00430901"/>
    <w:rsid w:val="00430D72"/>
    <w:rsid w:val="004500F1"/>
    <w:rsid w:val="0045171C"/>
    <w:rsid w:val="004545F3"/>
    <w:rsid w:val="00455C3D"/>
    <w:rsid w:val="00455E95"/>
    <w:rsid w:val="00457BDB"/>
    <w:rsid w:val="004664FF"/>
    <w:rsid w:val="0047008D"/>
    <w:rsid w:val="00471374"/>
    <w:rsid w:val="00472690"/>
    <w:rsid w:val="00473338"/>
    <w:rsid w:val="004738FF"/>
    <w:rsid w:val="004742F7"/>
    <w:rsid w:val="00476419"/>
    <w:rsid w:val="00477DC5"/>
    <w:rsid w:val="004861A4"/>
    <w:rsid w:val="004911C0"/>
    <w:rsid w:val="00493A6D"/>
    <w:rsid w:val="004A34E3"/>
    <w:rsid w:val="004A356B"/>
    <w:rsid w:val="004A5158"/>
    <w:rsid w:val="004B53CB"/>
    <w:rsid w:val="004C0F18"/>
    <w:rsid w:val="004C57D1"/>
    <w:rsid w:val="004C740F"/>
    <w:rsid w:val="004D2527"/>
    <w:rsid w:val="004D4E69"/>
    <w:rsid w:val="004D6DAA"/>
    <w:rsid w:val="004E05ED"/>
    <w:rsid w:val="004E2AC0"/>
    <w:rsid w:val="004E54A9"/>
    <w:rsid w:val="004F74CB"/>
    <w:rsid w:val="004F7B4A"/>
    <w:rsid w:val="00500686"/>
    <w:rsid w:val="00500A43"/>
    <w:rsid w:val="00502B4D"/>
    <w:rsid w:val="00505BF9"/>
    <w:rsid w:val="00507D91"/>
    <w:rsid w:val="00514A7E"/>
    <w:rsid w:val="00514E39"/>
    <w:rsid w:val="0051753A"/>
    <w:rsid w:val="00520176"/>
    <w:rsid w:val="00525CCE"/>
    <w:rsid w:val="005309FB"/>
    <w:rsid w:val="0053126C"/>
    <w:rsid w:val="00533F0E"/>
    <w:rsid w:val="00533F57"/>
    <w:rsid w:val="00535780"/>
    <w:rsid w:val="00542146"/>
    <w:rsid w:val="005435AE"/>
    <w:rsid w:val="0054612C"/>
    <w:rsid w:val="00546E37"/>
    <w:rsid w:val="00552D2F"/>
    <w:rsid w:val="00552E49"/>
    <w:rsid w:val="005534E4"/>
    <w:rsid w:val="00556C9B"/>
    <w:rsid w:val="00562C15"/>
    <w:rsid w:val="00565C72"/>
    <w:rsid w:val="00566E4F"/>
    <w:rsid w:val="00575477"/>
    <w:rsid w:val="00575D3E"/>
    <w:rsid w:val="00581316"/>
    <w:rsid w:val="005900E4"/>
    <w:rsid w:val="00592917"/>
    <w:rsid w:val="00593DB6"/>
    <w:rsid w:val="005A00CA"/>
    <w:rsid w:val="005A157D"/>
    <w:rsid w:val="005A2D1D"/>
    <w:rsid w:val="005A3E18"/>
    <w:rsid w:val="005A3FF6"/>
    <w:rsid w:val="005A7389"/>
    <w:rsid w:val="005B07F5"/>
    <w:rsid w:val="005B26C4"/>
    <w:rsid w:val="005B3D43"/>
    <w:rsid w:val="005B4336"/>
    <w:rsid w:val="005B732C"/>
    <w:rsid w:val="005B79E8"/>
    <w:rsid w:val="005B7A5C"/>
    <w:rsid w:val="005C1CD3"/>
    <w:rsid w:val="005C3ED2"/>
    <w:rsid w:val="005D0F42"/>
    <w:rsid w:val="005D7727"/>
    <w:rsid w:val="005E21D8"/>
    <w:rsid w:val="005E53CE"/>
    <w:rsid w:val="005E65E4"/>
    <w:rsid w:val="005E698E"/>
    <w:rsid w:val="005E6CD5"/>
    <w:rsid w:val="005F00C9"/>
    <w:rsid w:val="005F196C"/>
    <w:rsid w:val="005F3918"/>
    <w:rsid w:val="005F4527"/>
    <w:rsid w:val="005F6ECA"/>
    <w:rsid w:val="005F7038"/>
    <w:rsid w:val="005F790E"/>
    <w:rsid w:val="0060083B"/>
    <w:rsid w:val="00600C55"/>
    <w:rsid w:val="00602417"/>
    <w:rsid w:val="006027F2"/>
    <w:rsid w:val="006039FC"/>
    <w:rsid w:val="0060706F"/>
    <w:rsid w:val="00607C42"/>
    <w:rsid w:val="00617226"/>
    <w:rsid w:val="0062167E"/>
    <w:rsid w:val="00622503"/>
    <w:rsid w:val="006231C6"/>
    <w:rsid w:val="00624123"/>
    <w:rsid w:val="00624AE0"/>
    <w:rsid w:val="006256CE"/>
    <w:rsid w:val="006310F7"/>
    <w:rsid w:val="006333F8"/>
    <w:rsid w:val="006357E3"/>
    <w:rsid w:val="00636AB6"/>
    <w:rsid w:val="00640AE2"/>
    <w:rsid w:val="00643E3F"/>
    <w:rsid w:val="00644F6F"/>
    <w:rsid w:val="00645CDA"/>
    <w:rsid w:val="00645FE7"/>
    <w:rsid w:val="00650847"/>
    <w:rsid w:val="0065256B"/>
    <w:rsid w:val="00652E7E"/>
    <w:rsid w:val="0065455A"/>
    <w:rsid w:val="0065672C"/>
    <w:rsid w:val="00661919"/>
    <w:rsid w:val="00665A78"/>
    <w:rsid w:val="0067136C"/>
    <w:rsid w:val="00686F36"/>
    <w:rsid w:val="006879AD"/>
    <w:rsid w:val="00691E19"/>
    <w:rsid w:val="00692492"/>
    <w:rsid w:val="00693B91"/>
    <w:rsid w:val="006A18EA"/>
    <w:rsid w:val="006A2FDD"/>
    <w:rsid w:val="006A4768"/>
    <w:rsid w:val="006A72E6"/>
    <w:rsid w:val="006B1BD1"/>
    <w:rsid w:val="006B77D2"/>
    <w:rsid w:val="006C080C"/>
    <w:rsid w:val="006C1B47"/>
    <w:rsid w:val="006C1C50"/>
    <w:rsid w:val="006C20B6"/>
    <w:rsid w:val="006C5338"/>
    <w:rsid w:val="006C5B83"/>
    <w:rsid w:val="006D16F0"/>
    <w:rsid w:val="006D28C7"/>
    <w:rsid w:val="006D3C03"/>
    <w:rsid w:val="006D445D"/>
    <w:rsid w:val="006D4B6A"/>
    <w:rsid w:val="006D72C6"/>
    <w:rsid w:val="006E0AF6"/>
    <w:rsid w:val="006E0CDE"/>
    <w:rsid w:val="006E1186"/>
    <w:rsid w:val="006E2429"/>
    <w:rsid w:val="006E5260"/>
    <w:rsid w:val="006E7A34"/>
    <w:rsid w:val="006F09B7"/>
    <w:rsid w:val="006F5180"/>
    <w:rsid w:val="006F5B5C"/>
    <w:rsid w:val="006F7F21"/>
    <w:rsid w:val="0070009A"/>
    <w:rsid w:val="007025FA"/>
    <w:rsid w:val="00702D1D"/>
    <w:rsid w:val="0070329B"/>
    <w:rsid w:val="0070434E"/>
    <w:rsid w:val="00711E8B"/>
    <w:rsid w:val="00714D1D"/>
    <w:rsid w:val="00715ADC"/>
    <w:rsid w:val="00716838"/>
    <w:rsid w:val="00721D7E"/>
    <w:rsid w:val="00722686"/>
    <w:rsid w:val="00723457"/>
    <w:rsid w:val="00724E1E"/>
    <w:rsid w:val="007273A4"/>
    <w:rsid w:val="007305DE"/>
    <w:rsid w:val="00733DBF"/>
    <w:rsid w:val="00736EEC"/>
    <w:rsid w:val="00747081"/>
    <w:rsid w:val="00754AA7"/>
    <w:rsid w:val="007568E1"/>
    <w:rsid w:val="007570A4"/>
    <w:rsid w:val="00764DDE"/>
    <w:rsid w:val="0076746A"/>
    <w:rsid w:val="007674C4"/>
    <w:rsid w:val="0077159D"/>
    <w:rsid w:val="007733EC"/>
    <w:rsid w:val="00780A45"/>
    <w:rsid w:val="00783D10"/>
    <w:rsid w:val="0078447A"/>
    <w:rsid w:val="00784FA4"/>
    <w:rsid w:val="007867CA"/>
    <w:rsid w:val="00786C8C"/>
    <w:rsid w:val="007909E2"/>
    <w:rsid w:val="00790EFA"/>
    <w:rsid w:val="00791E87"/>
    <w:rsid w:val="0079573F"/>
    <w:rsid w:val="007A1162"/>
    <w:rsid w:val="007A1E55"/>
    <w:rsid w:val="007A27DD"/>
    <w:rsid w:val="007A2B08"/>
    <w:rsid w:val="007A377B"/>
    <w:rsid w:val="007A4C55"/>
    <w:rsid w:val="007A4E41"/>
    <w:rsid w:val="007A5300"/>
    <w:rsid w:val="007A54F8"/>
    <w:rsid w:val="007A6A42"/>
    <w:rsid w:val="007B197A"/>
    <w:rsid w:val="007B2884"/>
    <w:rsid w:val="007B3720"/>
    <w:rsid w:val="007C2E54"/>
    <w:rsid w:val="007C3757"/>
    <w:rsid w:val="007C408A"/>
    <w:rsid w:val="007C4F3E"/>
    <w:rsid w:val="007C5C09"/>
    <w:rsid w:val="007D3814"/>
    <w:rsid w:val="007D5008"/>
    <w:rsid w:val="007E6CF4"/>
    <w:rsid w:val="007F0E11"/>
    <w:rsid w:val="007F1767"/>
    <w:rsid w:val="007F2966"/>
    <w:rsid w:val="007F2C99"/>
    <w:rsid w:val="007F3BCF"/>
    <w:rsid w:val="008048AC"/>
    <w:rsid w:val="008060CF"/>
    <w:rsid w:val="0081121E"/>
    <w:rsid w:val="00811D81"/>
    <w:rsid w:val="00813E57"/>
    <w:rsid w:val="008140EF"/>
    <w:rsid w:val="00820DC0"/>
    <w:rsid w:val="00821376"/>
    <w:rsid w:val="00821B48"/>
    <w:rsid w:val="00822A9A"/>
    <w:rsid w:val="00823D2C"/>
    <w:rsid w:val="008268E4"/>
    <w:rsid w:val="0083027D"/>
    <w:rsid w:val="008329C4"/>
    <w:rsid w:val="00833D43"/>
    <w:rsid w:val="00836D0F"/>
    <w:rsid w:val="00840840"/>
    <w:rsid w:val="00841BE3"/>
    <w:rsid w:val="00842E85"/>
    <w:rsid w:val="00846159"/>
    <w:rsid w:val="00851D15"/>
    <w:rsid w:val="008521DE"/>
    <w:rsid w:val="0085538B"/>
    <w:rsid w:val="008610EE"/>
    <w:rsid w:val="00870763"/>
    <w:rsid w:val="008839BC"/>
    <w:rsid w:val="00883A73"/>
    <w:rsid w:val="00885B54"/>
    <w:rsid w:val="00886E37"/>
    <w:rsid w:val="00887829"/>
    <w:rsid w:val="008939D8"/>
    <w:rsid w:val="00895A27"/>
    <w:rsid w:val="0089620B"/>
    <w:rsid w:val="00897370"/>
    <w:rsid w:val="008A5A5C"/>
    <w:rsid w:val="008A750F"/>
    <w:rsid w:val="008B0375"/>
    <w:rsid w:val="008B1951"/>
    <w:rsid w:val="008B26E4"/>
    <w:rsid w:val="008B357F"/>
    <w:rsid w:val="008B4B36"/>
    <w:rsid w:val="008C4785"/>
    <w:rsid w:val="008C55C6"/>
    <w:rsid w:val="008C643D"/>
    <w:rsid w:val="008C79E0"/>
    <w:rsid w:val="008D1669"/>
    <w:rsid w:val="008D2138"/>
    <w:rsid w:val="008D39C3"/>
    <w:rsid w:val="008D4FCC"/>
    <w:rsid w:val="008D509C"/>
    <w:rsid w:val="008D713D"/>
    <w:rsid w:val="008E11E9"/>
    <w:rsid w:val="008E476B"/>
    <w:rsid w:val="008E48EF"/>
    <w:rsid w:val="008E6DC4"/>
    <w:rsid w:val="008F11F5"/>
    <w:rsid w:val="008F314E"/>
    <w:rsid w:val="008F36AB"/>
    <w:rsid w:val="008F49FB"/>
    <w:rsid w:val="008F50AE"/>
    <w:rsid w:val="008F61C5"/>
    <w:rsid w:val="008F6274"/>
    <w:rsid w:val="008F643B"/>
    <w:rsid w:val="008F6E56"/>
    <w:rsid w:val="00901ABD"/>
    <w:rsid w:val="00904B19"/>
    <w:rsid w:val="0090702D"/>
    <w:rsid w:val="0091122F"/>
    <w:rsid w:val="009119A0"/>
    <w:rsid w:val="0091259F"/>
    <w:rsid w:val="00915FA5"/>
    <w:rsid w:val="00922162"/>
    <w:rsid w:val="00923D73"/>
    <w:rsid w:val="00923E1F"/>
    <w:rsid w:val="00923E30"/>
    <w:rsid w:val="00924B51"/>
    <w:rsid w:val="00925A11"/>
    <w:rsid w:val="0092797D"/>
    <w:rsid w:val="0093148A"/>
    <w:rsid w:val="00932520"/>
    <w:rsid w:val="00933D1A"/>
    <w:rsid w:val="00934399"/>
    <w:rsid w:val="00940076"/>
    <w:rsid w:val="00943ADA"/>
    <w:rsid w:val="00944DA8"/>
    <w:rsid w:val="009473A1"/>
    <w:rsid w:val="009475C4"/>
    <w:rsid w:val="009479E2"/>
    <w:rsid w:val="00947E43"/>
    <w:rsid w:val="00950793"/>
    <w:rsid w:val="009534CB"/>
    <w:rsid w:val="00956E51"/>
    <w:rsid w:val="00956E58"/>
    <w:rsid w:val="009611D2"/>
    <w:rsid w:val="009626F4"/>
    <w:rsid w:val="0096583C"/>
    <w:rsid w:val="0096616E"/>
    <w:rsid w:val="0097043C"/>
    <w:rsid w:val="00972D9F"/>
    <w:rsid w:val="00973201"/>
    <w:rsid w:val="009764ED"/>
    <w:rsid w:val="00980262"/>
    <w:rsid w:val="00981501"/>
    <w:rsid w:val="00982169"/>
    <w:rsid w:val="009827E9"/>
    <w:rsid w:val="00984F61"/>
    <w:rsid w:val="00985BB0"/>
    <w:rsid w:val="00994E46"/>
    <w:rsid w:val="00995747"/>
    <w:rsid w:val="00995F3E"/>
    <w:rsid w:val="009A0DCD"/>
    <w:rsid w:val="009A1BAC"/>
    <w:rsid w:val="009A1D24"/>
    <w:rsid w:val="009A52E7"/>
    <w:rsid w:val="009A5569"/>
    <w:rsid w:val="009A6CC2"/>
    <w:rsid w:val="009A7148"/>
    <w:rsid w:val="009A7A26"/>
    <w:rsid w:val="009B0E56"/>
    <w:rsid w:val="009B70EF"/>
    <w:rsid w:val="009C043A"/>
    <w:rsid w:val="009C3879"/>
    <w:rsid w:val="009C62B4"/>
    <w:rsid w:val="009C74C8"/>
    <w:rsid w:val="009D1E16"/>
    <w:rsid w:val="009D3CB9"/>
    <w:rsid w:val="009D4392"/>
    <w:rsid w:val="009E79FD"/>
    <w:rsid w:val="009F0719"/>
    <w:rsid w:val="009F181C"/>
    <w:rsid w:val="009F26C1"/>
    <w:rsid w:val="009F3C1C"/>
    <w:rsid w:val="009F48E2"/>
    <w:rsid w:val="009F53C4"/>
    <w:rsid w:val="009F68AA"/>
    <w:rsid w:val="00A02171"/>
    <w:rsid w:val="00A02E6E"/>
    <w:rsid w:val="00A03A70"/>
    <w:rsid w:val="00A06A67"/>
    <w:rsid w:val="00A0753E"/>
    <w:rsid w:val="00A07E54"/>
    <w:rsid w:val="00A10B8D"/>
    <w:rsid w:val="00A143B2"/>
    <w:rsid w:val="00A160EA"/>
    <w:rsid w:val="00A17996"/>
    <w:rsid w:val="00A21304"/>
    <w:rsid w:val="00A2139C"/>
    <w:rsid w:val="00A2282C"/>
    <w:rsid w:val="00A250B7"/>
    <w:rsid w:val="00A2540B"/>
    <w:rsid w:val="00A27AE2"/>
    <w:rsid w:val="00A30110"/>
    <w:rsid w:val="00A30247"/>
    <w:rsid w:val="00A3078D"/>
    <w:rsid w:val="00A308AA"/>
    <w:rsid w:val="00A31B5C"/>
    <w:rsid w:val="00A32A5F"/>
    <w:rsid w:val="00A33801"/>
    <w:rsid w:val="00A356EF"/>
    <w:rsid w:val="00A37E67"/>
    <w:rsid w:val="00A41510"/>
    <w:rsid w:val="00A41A44"/>
    <w:rsid w:val="00A41F15"/>
    <w:rsid w:val="00A44586"/>
    <w:rsid w:val="00A4585B"/>
    <w:rsid w:val="00A45B48"/>
    <w:rsid w:val="00A46693"/>
    <w:rsid w:val="00A478D8"/>
    <w:rsid w:val="00A52745"/>
    <w:rsid w:val="00A52D6A"/>
    <w:rsid w:val="00A555E3"/>
    <w:rsid w:val="00A56737"/>
    <w:rsid w:val="00A57307"/>
    <w:rsid w:val="00A60DDA"/>
    <w:rsid w:val="00A61081"/>
    <w:rsid w:val="00A61CE7"/>
    <w:rsid w:val="00A630C8"/>
    <w:rsid w:val="00A662B3"/>
    <w:rsid w:val="00A675DA"/>
    <w:rsid w:val="00A70362"/>
    <w:rsid w:val="00A71EEF"/>
    <w:rsid w:val="00A758C7"/>
    <w:rsid w:val="00A81A77"/>
    <w:rsid w:val="00A81AFD"/>
    <w:rsid w:val="00A85B6B"/>
    <w:rsid w:val="00A85E86"/>
    <w:rsid w:val="00A93E05"/>
    <w:rsid w:val="00A94185"/>
    <w:rsid w:val="00A94BED"/>
    <w:rsid w:val="00AA0441"/>
    <w:rsid w:val="00AA269D"/>
    <w:rsid w:val="00AA3279"/>
    <w:rsid w:val="00AB0AF4"/>
    <w:rsid w:val="00AB33FB"/>
    <w:rsid w:val="00AB34E1"/>
    <w:rsid w:val="00AB5D75"/>
    <w:rsid w:val="00AC38C5"/>
    <w:rsid w:val="00AC5283"/>
    <w:rsid w:val="00AC6A75"/>
    <w:rsid w:val="00AD1A89"/>
    <w:rsid w:val="00AE5C6C"/>
    <w:rsid w:val="00AE5D0C"/>
    <w:rsid w:val="00AE6ADF"/>
    <w:rsid w:val="00AF21AA"/>
    <w:rsid w:val="00AF226F"/>
    <w:rsid w:val="00AF3B6A"/>
    <w:rsid w:val="00AF67CB"/>
    <w:rsid w:val="00AF720A"/>
    <w:rsid w:val="00B03A4B"/>
    <w:rsid w:val="00B15DCC"/>
    <w:rsid w:val="00B17A81"/>
    <w:rsid w:val="00B202F3"/>
    <w:rsid w:val="00B20A7E"/>
    <w:rsid w:val="00B22196"/>
    <w:rsid w:val="00B24C54"/>
    <w:rsid w:val="00B257DE"/>
    <w:rsid w:val="00B269A1"/>
    <w:rsid w:val="00B316A3"/>
    <w:rsid w:val="00B32535"/>
    <w:rsid w:val="00B32CA4"/>
    <w:rsid w:val="00B34896"/>
    <w:rsid w:val="00B42736"/>
    <w:rsid w:val="00B430B5"/>
    <w:rsid w:val="00B5026E"/>
    <w:rsid w:val="00B51076"/>
    <w:rsid w:val="00B552E4"/>
    <w:rsid w:val="00B553A9"/>
    <w:rsid w:val="00B6277F"/>
    <w:rsid w:val="00B643DF"/>
    <w:rsid w:val="00B6554A"/>
    <w:rsid w:val="00B65B62"/>
    <w:rsid w:val="00B6772E"/>
    <w:rsid w:val="00B67D8A"/>
    <w:rsid w:val="00B70DCC"/>
    <w:rsid w:val="00B70E4B"/>
    <w:rsid w:val="00B71639"/>
    <w:rsid w:val="00B71A24"/>
    <w:rsid w:val="00B72061"/>
    <w:rsid w:val="00B72F3B"/>
    <w:rsid w:val="00B74EAC"/>
    <w:rsid w:val="00B7609A"/>
    <w:rsid w:val="00B806F1"/>
    <w:rsid w:val="00B80AFC"/>
    <w:rsid w:val="00B828E8"/>
    <w:rsid w:val="00B83932"/>
    <w:rsid w:val="00B8548E"/>
    <w:rsid w:val="00B85DAD"/>
    <w:rsid w:val="00B862DB"/>
    <w:rsid w:val="00B873DC"/>
    <w:rsid w:val="00B91120"/>
    <w:rsid w:val="00BA1D62"/>
    <w:rsid w:val="00BA235F"/>
    <w:rsid w:val="00BA29B7"/>
    <w:rsid w:val="00BA378F"/>
    <w:rsid w:val="00BA53AB"/>
    <w:rsid w:val="00BA64A0"/>
    <w:rsid w:val="00BA76C6"/>
    <w:rsid w:val="00BB0D9B"/>
    <w:rsid w:val="00BB1447"/>
    <w:rsid w:val="00BB1D8C"/>
    <w:rsid w:val="00BB4D6F"/>
    <w:rsid w:val="00BB4D75"/>
    <w:rsid w:val="00BB63AF"/>
    <w:rsid w:val="00BB785B"/>
    <w:rsid w:val="00BB7CF4"/>
    <w:rsid w:val="00BC1AB6"/>
    <w:rsid w:val="00BC22C0"/>
    <w:rsid w:val="00BC6F4B"/>
    <w:rsid w:val="00BD4E54"/>
    <w:rsid w:val="00BD586F"/>
    <w:rsid w:val="00BD5DFC"/>
    <w:rsid w:val="00BE1027"/>
    <w:rsid w:val="00BE1E07"/>
    <w:rsid w:val="00BE4043"/>
    <w:rsid w:val="00BF483F"/>
    <w:rsid w:val="00BF6C89"/>
    <w:rsid w:val="00C00E45"/>
    <w:rsid w:val="00C102DE"/>
    <w:rsid w:val="00C14F06"/>
    <w:rsid w:val="00C16838"/>
    <w:rsid w:val="00C1715F"/>
    <w:rsid w:val="00C178DD"/>
    <w:rsid w:val="00C17EB6"/>
    <w:rsid w:val="00C2119F"/>
    <w:rsid w:val="00C23454"/>
    <w:rsid w:val="00C26133"/>
    <w:rsid w:val="00C264EA"/>
    <w:rsid w:val="00C32C3D"/>
    <w:rsid w:val="00C42D5C"/>
    <w:rsid w:val="00C44221"/>
    <w:rsid w:val="00C451AE"/>
    <w:rsid w:val="00C469C2"/>
    <w:rsid w:val="00C47AC9"/>
    <w:rsid w:val="00C52A0E"/>
    <w:rsid w:val="00C5315A"/>
    <w:rsid w:val="00C57B62"/>
    <w:rsid w:val="00C60774"/>
    <w:rsid w:val="00C64A98"/>
    <w:rsid w:val="00C673C5"/>
    <w:rsid w:val="00C675BE"/>
    <w:rsid w:val="00C71CCB"/>
    <w:rsid w:val="00C72914"/>
    <w:rsid w:val="00C73AD6"/>
    <w:rsid w:val="00C73E41"/>
    <w:rsid w:val="00C81004"/>
    <w:rsid w:val="00C81578"/>
    <w:rsid w:val="00C84B0F"/>
    <w:rsid w:val="00C902B3"/>
    <w:rsid w:val="00C90635"/>
    <w:rsid w:val="00C90A08"/>
    <w:rsid w:val="00C91821"/>
    <w:rsid w:val="00C91B03"/>
    <w:rsid w:val="00C922D9"/>
    <w:rsid w:val="00C929DE"/>
    <w:rsid w:val="00C92AB4"/>
    <w:rsid w:val="00C9347A"/>
    <w:rsid w:val="00C93A24"/>
    <w:rsid w:val="00CA0515"/>
    <w:rsid w:val="00CA07A7"/>
    <w:rsid w:val="00CA1A6F"/>
    <w:rsid w:val="00CA328A"/>
    <w:rsid w:val="00CA3420"/>
    <w:rsid w:val="00CA69EE"/>
    <w:rsid w:val="00CA7AD8"/>
    <w:rsid w:val="00CB07D6"/>
    <w:rsid w:val="00CB5563"/>
    <w:rsid w:val="00CB6D94"/>
    <w:rsid w:val="00CB70FB"/>
    <w:rsid w:val="00CC1ACB"/>
    <w:rsid w:val="00CD112D"/>
    <w:rsid w:val="00CD5442"/>
    <w:rsid w:val="00CD55B9"/>
    <w:rsid w:val="00CD71FB"/>
    <w:rsid w:val="00CE08CE"/>
    <w:rsid w:val="00CE1545"/>
    <w:rsid w:val="00CE348F"/>
    <w:rsid w:val="00CE3946"/>
    <w:rsid w:val="00CE3FE4"/>
    <w:rsid w:val="00CE4444"/>
    <w:rsid w:val="00CF3349"/>
    <w:rsid w:val="00CF3635"/>
    <w:rsid w:val="00CF411F"/>
    <w:rsid w:val="00CF7F47"/>
    <w:rsid w:val="00D01DBA"/>
    <w:rsid w:val="00D02C76"/>
    <w:rsid w:val="00D038CE"/>
    <w:rsid w:val="00D070DF"/>
    <w:rsid w:val="00D0784B"/>
    <w:rsid w:val="00D07B58"/>
    <w:rsid w:val="00D15B7C"/>
    <w:rsid w:val="00D15E1B"/>
    <w:rsid w:val="00D16900"/>
    <w:rsid w:val="00D17508"/>
    <w:rsid w:val="00D20BB7"/>
    <w:rsid w:val="00D2387A"/>
    <w:rsid w:val="00D245F0"/>
    <w:rsid w:val="00D2669B"/>
    <w:rsid w:val="00D27430"/>
    <w:rsid w:val="00D33F5E"/>
    <w:rsid w:val="00D3495E"/>
    <w:rsid w:val="00D34C0A"/>
    <w:rsid w:val="00D35C8A"/>
    <w:rsid w:val="00D37251"/>
    <w:rsid w:val="00D4309E"/>
    <w:rsid w:val="00D43C09"/>
    <w:rsid w:val="00D46A83"/>
    <w:rsid w:val="00D46C1A"/>
    <w:rsid w:val="00D46D15"/>
    <w:rsid w:val="00D545EC"/>
    <w:rsid w:val="00D54E1B"/>
    <w:rsid w:val="00D55BCF"/>
    <w:rsid w:val="00D60E22"/>
    <w:rsid w:val="00D64E54"/>
    <w:rsid w:val="00D758B2"/>
    <w:rsid w:val="00D76D9C"/>
    <w:rsid w:val="00D77E6D"/>
    <w:rsid w:val="00D77E89"/>
    <w:rsid w:val="00D807F6"/>
    <w:rsid w:val="00D82A56"/>
    <w:rsid w:val="00D84307"/>
    <w:rsid w:val="00D92271"/>
    <w:rsid w:val="00D936C0"/>
    <w:rsid w:val="00D93A94"/>
    <w:rsid w:val="00D95E09"/>
    <w:rsid w:val="00DA0AC6"/>
    <w:rsid w:val="00DA0E32"/>
    <w:rsid w:val="00DA417C"/>
    <w:rsid w:val="00DA4C1B"/>
    <w:rsid w:val="00DB0759"/>
    <w:rsid w:val="00DB16BC"/>
    <w:rsid w:val="00DB17BF"/>
    <w:rsid w:val="00DB22B0"/>
    <w:rsid w:val="00DB3203"/>
    <w:rsid w:val="00DB4EC9"/>
    <w:rsid w:val="00DB63E8"/>
    <w:rsid w:val="00DB7881"/>
    <w:rsid w:val="00DC042E"/>
    <w:rsid w:val="00DC1223"/>
    <w:rsid w:val="00DC5540"/>
    <w:rsid w:val="00DC7BF4"/>
    <w:rsid w:val="00DD106A"/>
    <w:rsid w:val="00DD195B"/>
    <w:rsid w:val="00DD474A"/>
    <w:rsid w:val="00DD53E5"/>
    <w:rsid w:val="00DD6843"/>
    <w:rsid w:val="00DE1588"/>
    <w:rsid w:val="00DE307E"/>
    <w:rsid w:val="00DE53D2"/>
    <w:rsid w:val="00DF2EEB"/>
    <w:rsid w:val="00E00F32"/>
    <w:rsid w:val="00E04503"/>
    <w:rsid w:val="00E049E5"/>
    <w:rsid w:val="00E11B16"/>
    <w:rsid w:val="00E13485"/>
    <w:rsid w:val="00E179D1"/>
    <w:rsid w:val="00E2183D"/>
    <w:rsid w:val="00E27989"/>
    <w:rsid w:val="00E30661"/>
    <w:rsid w:val="00E314B7"/>
    <w:rsid w:val="00E324DC"/>
    <w:rsid w:val="00E32865"/>
    <w:rsid w:val="00E32917"/>
    <w:rsid w:val="00E333F8"/>
    <w:rsid w:val="00E362CE"/>
    <w:rsid w:val="00E40A8F"/>
    <w:rsid w:val="00E42E68"/>
    <w:rsid w:val="00E4719A"/>
    <w:rsid w:val="00E50EBF"/>
    <w:rsid w:val="00E51A36"/>
    <w:rsid w:val="00E55CD2"/>
    <w:rsid w:val="00E56ABF"/>
    <w:rsid w:val="00E60067"/>
    <w:rsid w:val="00E64476"/>
    <w:rsid w:val="00E64535"/>
    <w:rsid w:val="00E66D01"/>
    <w:rsid w:val="00E67D3C"/>
    <w:rsid w:val="00E67E2A"/>
    <w:rsid w:val="00E703FD"/>
    <w:rsid w:val="00E72445"/>
    <w:rsid w:val="00E741AE"/>
    <w:rsid w:val="00E756E6"/>
    <w:rsid w:val="00E8342B"/>
    <w:rsid w:val="00E83EDC"/>
    <w:rsid w:val="00E86254"/>
    <w:rsid w:val="00E91E21"/>
    <w:rsid w:val="00EA111E"/>
    <w:rsid w:val="00EA18B7"/>
    <w:rsid w:val="00EA5381"/>
    <w:rsid w:val="00EA53FD"/>
    <w:rsid w:val="00EA7041"/>
    <w:rsid w:val="00EA78FC"/>
    <w:rsid w:val="00EB12D8"/>
    <w:rsid w:val="00EB2BCC"/>
    <w:rsid w:val="00EB30CA"/>
    <w:rsid w:val="00EB6250"/>
    <w:rsid w:val="00EB6901"/>
    <w:rsid w:val="00EC0425"/>
    <w:rsid w:val="00EC7064"/>
    <w:rsid w:val="00ED0100"/>
    <w:rsid w:val="00ED2A2D"/>
    <w:rsid w:val="00ED5614"/>
    <w:rsid w:val="00EE1148"/>
    <w:rsid w:val="00EE4CDE"/>
    <w:rsid w:val="00EE6FCA"/>
    <w:rsid w:val="00EE7779"/>
    <w:rsid w:val="00EF309B"/>
    <w:rsid w:val="00EF396E"/>
    <w:rsid w:val="00EF673B"/>
    <w:rsid w:val="00F149CC"/>
    <w:rsid w:val="00F14D96"/>
    <w:rsid w:val="00F166D2"/>
    <w:rsid w:val="00F178F5"/>
    <w:rsid w:val="00F17A0D"/>
    <w:rsid w:val="00F240D0"/>
    <w:rsid w:val="00F27DA3"/>
    <w:rsid w:val="00F27E4D"/>
    <w:rsid w:val="00F30B28"/>
    <w:rsid w:val="00F323D8"/>
    <w:rsid w:val="00F342A3"/>
    <w:rsid w:val="00F44E53"/>
    <w:rsid w:val="00F5111E"/>
    <w:rsid w:val="00F5362B"/>
    <w:rsid w:val="00F5657C"/>
    <w:rsid w:val="00F577FA"/>
    <w:rsid w:val="00F601D4"/>
    <w:rsid w:val="00F6636E"/>
    <w:rsid w:val="00F71357"/>
    <w:rsid w:val="00F772F2"/>
    <w:rsid w:val="00F7763F"/>
    <w:rsid w:val="00F77E14"/>
    <w:rsid w:val="00F80763"/>
    <w:rsid w:val="00F81252"/>
    <w:rsid w:val="00F81E4A"/>
    <w:rsid w:val="00F8433A"/>
    <w:rsid w:val="00F853AF"/>
    <w:rsid w:val="00F86D12"/>
    <w:rsid w:val="00F91878"/>
    <w:rsid w:val="00F93905"/>
    <w:rsid w:val="00F9668D"/>
    <w:rsid w:val="00F9705D"/>
    <w:rsid w:val="00FA218C"/>
    <w:rsid w:val="00FA33A9"/>
    <w:rsid w:val="00FA7A09"/>
    <w:rsid w:val="00FA7A2B"/>
    <w:rsid w:val="00FB0756"/>
    <w:rsid w:val="00FB26A4"/>
    <w:rsid w:val="00FB4B7D"/>
    <w:rsid w:val="00FB5203"/>
    <w:rsid w:val="00FB556D"/>
    <w:rsid w:val="00FB6A90"/>
    <w:rsid w:val="00FC30D4"/>
    <w:rsid w:val="00FD202C"/>
    <w:rsid w:val="00FD31D4"/>
    <w:rsid w:val="00FD6234"/>
    <w:rsid w:val="00FE3103"/>
    <w:rsid w:val="00FE470A"/>
    <w:rsid w:val="00FE52DA"/>
    <w:rsid w:val="00FE6048"/>
    <w:rsid w:val="00FE73EE"/>
    <w:rsid w:val="00FF0146"/>
    <w:rsid w:val="00FF1104"/>
    <w:rsid w:val="00FF5C8E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9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F296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7F2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813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13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72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2C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2C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44F2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44F26"/>
    <w:rPr>
      <w:rFonts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7F2966"/>
    <w:pPr>
      <w:ind w:left="-108" w:right="-108"/>
    </w:pPr>
  </w:style>
  <w:style w:type="paragraph" w:styleId="a4">
    <w:name w:val="Body Text"/>
    <w:basedOn w:val="a"/>
    <w:link w:val="a5"/>
    <w:uiPriority w:val="99"/>
    <w:rsid w:val="007F2966"/>
    <w:pPr>
      <w:ind w:right="-108"/>
      <w:jc w:val="center"/>
    </w:pPr>
    <w:rPr>
      <w:b/>
      <w:bCs/>
      <w:sz w:val="23"/>
    </w:rPr>
  </w:style>
  <w:style w:type="character" w:customStyle="1" w:styleId="a5">
    <w:name w:val="Основной текст Знак"/>
    <w:basedOn w:val="a0"/>
    <w:link w:val="a4"/>
    <w:uiPriority w:val="99"/>
    <w:locked/>
    <w:rsid w:val="00244F26"/>
    <w:rPr>
      <w:rFonts w:cs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7F29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F7B4A"/>
    <w:rPr>
      <w:rFonts w:cs="Times New Roman"/>
      <w:sz w:val="24"/>
    </w:rPr>
  </w:style>
  <w:style w:type="paragraph" w:styleId="a8">
    <w:name w:val="Normal (Web)"/>
    <w:basedOn w:val="a"/>
    <w:uiPriority w:val="99"/>
    <w:rsid w:val="007F2966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Iauiue">
    <w:name w:val="Iau?iue"/>
    <w:uiPriority w:val="99"/>
    <w:rsid w:val="005813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F2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D72C6"/>
    <w:rPr>
      <w:rFonts w:cs="Times New Roman"/>
      <w:sz w:val="2"/>
    </w:rPr>
  </w:style>
  <w:style w:type="paragraph" w:styleId="ab">
    <w:name w:val="footer"/>
    <w:basedOn w:val="a"/>
    <w:link w:val="ac"/>
    <w:uiPriority w:val="99"/>
    <w:rsid w:val="007F29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D72C6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7F2966"/>
    <w:rPr>
      <w:rFonts w:cs="Times New Roman"/>
    </w:rPr>
  </w:style>
  <w:style w:type="paragraph" w:styleId="ae">
    <w:name w:val="header"/>
    <w:basedOn w:val="a"/>
    <w:link w:val="af"/>
    <w:uiPriority w:val="99"/>
    <w:rsid w:val="007F29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6D72C6"/>
    <w:rPr>
      <w:rFonts w:cs="Times New Roman"/>
      <w:sz w:val="24"/>
      <w:szCs w:val="24"/>
    </w:rPr>
  </w:style>
  <w:style w:type="paragraph" w:customStyle="1" w:styleId="af0">
    <w:name w:val="Знак"/>
    <w:basedOn w:val="a"/>
    <w:uiPriority w:val="99"/>
    <w:rsid w:val="002D4C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D4E8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rsid w:val="000B64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234E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2">
    <w:name w:val="No Spacing"/>
    <w:uiPriority w:val="99"/>
    <w:qFormat/>
    <w:rsid w:val="005C1CD3"/>
    <w:rPr>
      <w:lang w:eastAsia="en-US"/>
    </w:rPr>
  </w:style>
  <w:style w:type="paragraph" w:styleId="af3">
    <w:name w:val="List Paragraph"/>
    <w:basedOn w:val="a"/>
    <w:uiPriority w:val="99"/>
    <w:qFormat/>
    <w:rsid w:val="004F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7C4F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3F2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4955</Words>
  <Characters>28248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строительства</dc:title>
  <dc:subject/>
  <dc:creator>111</dc:creator>
  <cp:keywords/>
  <dc:description/>
  <cp:lastModifiedBy>Luda</cp:lastModifiedBy>
  <cp:revision>2</cp:revision>
  <cp:lastPrinted>2017-10-03T01:09:00Z</cp:lastPrinted>
  <dcterms:created xsi:type="dcterms:W3CDTF">2017-10-03T01:09:00Z</dcterms:created>
  <dcterms:modified xsi:type="dcterms:W3CDTF">2017-10-03T01:09:00Z</dcterms:modified>
</cp:coreProperties>
</file>