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B9" w:rsidRDefault="000B20B9" w:rsidP="000B20B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E325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0B20B9" w:rsidRDefault="000B20B9" w:rsidP="000B2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0B9" w:rsidRPr="00B20D0B" w:rsidRDefault="000B20B9" w:rsidP="000B20B9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20D0B">
        <w:rPr>
          <w:b/>
          <w:sz w:val="28"/>
          <w:szCs w:val="28"/>
        </w:rPr>
        <w:t>КЕМЕРОВСКАЯ ОБЛАСТЬ</w:t>
      </w:r>
    </w:p>
    <w:p w:rsidR="000B20B9" w:rsidRPr="00B20D0B" w:rsidRDefault="000B20B9" w:rsidP="000B20B9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20D0B">
        <w:rPr>
          <w:b/>
          <w:sz w:val="28"/>
          <w:szCs w:val="28"/>
        </w:rPr>
        <w:t>ТАШТАГОЛЬСКИЙ МУНИЦИПАЛЬНЫЙ РАЙОН</w:t>
      </w:r>
    </w:p>
    <w:p w:rsidR="000B20B9" w:rsidRPr="00886607" w:rsidRDefault="000B20B9" w:rsidP="000B20B9">
      <w:pPr>
        <w:pStyle w:val="5"/>
        <w:rPr>
          <w:lang w:val="ru-RU"/>
        </w:rPr>
      </w:pPr>
      <w:r w:rsidRPr="00886607">
        <w:rPr>
          <w:lang w:val="ru-RU"/>
        </w:rPr>
        <w:t>АДМИНИСТРАЦИЯ</w:t>
      </w:r>
    </w:p>
    <w:p w:rsidR="000B20B9" w:rsidRPr="00886607" w:rsidRDefault="000B20B9" w:rsidP="000B20B9">
      <w:pPr>
        <w:pStyle w:val="5"/>
        <w:rPr>
          <w:lang w:val="ru-RU"/>
        </w:rPr>
      </w:pPr>
      <w:r w:rsidRPr="00886607">
        <w:rPr>
          <w:lang w:val="ru-RU"/>
        </w:rPr>
        <w:t>ТАШТА</w:t>
      </w:r>
      <w:r>
        <w:rPr>
          <w:lang w:val="ru-RU"/>
        </w:rPr>
        <w:t>ГОЛЬСКОГО МУНИЦИПАЛЬНОГО РАЙОНА</w:t>
      </w:r>
    </w:p>
    <w:p w:rsidR="000B20B9" w:rsidRPr="00B20D0B" w:rsidRDefault="000B20B9" w:rsidP="000B20B9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B20D0B">
        <w:rPr>
          <w:b/>
          <w:bCs/>
          <w:spacing w:val="60"/>
          <w:sz w:val="28"/>
          <w:szCs w:val="28"/>
        </w:rPr>
        <w:t>ПОСТАНОВЛЕНИЕ</w:t>
      </w:r>
    </w:p>
    <w:p w:rsidR="000B20B9" w:rsidRDefault="000B20B9" w:rsidP="000B20B9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2B02E4">
        <w:rPr>
          <w:sz w:val="28"/>
          <w:szCs w:val="28"/>
        </w:rPr>
        <w:t>от «</w:t>
      </w:r>
      <w:r w:rsidR="0065447C" w:rsidRPr="0065447C">
        <w:rPr>
          <w:sz w:val="28"/>
          <w:szCs w:val="28"/>
        </w:rPr>
        <w:t>30</w:t>
      </w:r>
      <w:r w:rsidR="0065447C">
        <w:rPr>
          <w:sz w:val="28"/>
          <w:szCs w:val="28"/>
        </w:rPr>
        <w:t xml:space="preserve">»  сентября  </w:t>
      </w:r>
      <w:r>
        <w:rPr>
          <w:sz w:val="28"/>
          <w:szCs w:val="28"/>
        </w:rPr>
        <w:t>2016</w:t>
      </w:r>
      <w:r w:rsidRPr="002B02E4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65447C">
        <w:rPr>
          <w:sz w:val="28"/>
          <w:szCs w:val="28"/>
        </w:rPr>
        <w:t xml:space="preserve"> 704</w:t>
      </w:r>
      <w:r>
        <w:rPr>
          <w:sz w:val="28"/>
          <w:szCs w:val="28"/>
        </w:rPr>
        <w:t>-п</w:t>
      </w:r>
      <w:r w:rsidR="0065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B20B9" w:rsidRPr="002B02E4" w:rsidRDefault="000B20B9" w:rsidP="000B2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0B9" w:rsidRPr="00574550" w:rsidRDefault="000B20B9" w:rsidP="000B20B9">
      <w:pPr>
        <w:pStyle w:val="a5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0B20B9" w:rsidRDefault="000B20B9" w:rsidP="000B20B9">
      <w:pPr>
        <w:pStyle w:val="a5"/>
        <w:jc w:val="center"/>
        <w:rPr>
          <w:b/>
        </w:rPr>
      </w:pPr>
      <w:r>
        <w:rPr>
          <w:b/>
        </w:rPr>
        <w:t xml:space="preserve">«Повышение  инвестиционной привлекательности </w:t>
      </w:r>
    </w:p>
    <w:p w:rsidR="000B20B9" w:rsidRPr="002453D9" w:rsidRDefault="000B20B9" w:rsidP="000B20B9">
      <w:pPr>
        <w:pStyle w:val="a5"/>
        <w:jc w:val="center"/>
        <w:rPr>
          <w:b/>
        </w:rPr>
      </w:pPr>
      <w:proofErr w:type="spellStart"/>
      <w:r>
        <w:rPr>
          <w:b/>
        </w:rPr>
        <w:t>Таштагольского</w:t>
      </w:r>
      <w:proofErr w:type="spellEnd"/>
      <w:r>
        <w:rPr>
          <w:b/>
        </w:rPr>
        <w:t xml:space="preserve"> муниципального района» на  </w:t>
      </w:r>
      <w:r w:rsidRPr="00574550">
        <w:rPr>
          <w:b/>
        </w:rPr>
        <w:t>20</w:t>
      </w:r>
      <w:r>
        <w:rPr>
          <w:b/>
        </w:rPr>
        <w:t>17</w:t>
      </w:r>
      <w:r w:rsidRPr="00574550">
        <w:rPr>
          <w:b/>
        </w:rPr>
        <w:t>-201</w:t>
      </w:r>
      <w:r>
        <w:rPr>
          <w:b/>
        </w:rPr>
        <w:t>9</w:t>
      </w:r>
      <w:r w:rsidRPr="00574550">
        <w:rPr>
          <w:b/>
        </w:rPr>
        <w:t xml:space="preserve"> годы</w:t>
      </w:r>
    </w:p>
    <w:p w:rsidR="00DB7D43" w:rsidRPr="002453D9" w:rsidRDefault="00DB7D43" w:rsidP="000B20B9">
      <w:pPr>
        <w:pStyle w:val="a5"/>
        <w:jc w:val="center"/>
        <w:rPr>
          <w:b/>
        </w:rPr>
      </w:pPr>
    </w:p>
    <w:p w:rsidR="000B20B9" w:rsidRDefault="000B20B9" w:rsidP="000B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повышения инвестиционной привлекательности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и увеличения объемов инвестиций в экономику района:</w:t>
      </w:r>
    </w:p>
    <w:p w:rsidR="000B20B9" w:rsidRDefault="000B20B9" w:rsidP="000B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муниципальную программу «Повышение инвестиционной привлекательности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2017-2019 годы, согласно приложению.</w:t>
      </w:r>
    </w:p>
    <w:p w:rsidR="000B20B9" w:rsidRDefault="000B20B9" w:rsidP="000B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7BE4">
        <w:rPr>
          <w:sz w:val="28"/>
          <w:szCs w:val="28"/>
        </w:rPr>
        <w:t>(</w:t>
      </w:r>
      <w:proofErr w:type="spellStart"/>
      <w:r w:rsidRPr="00647BE4">
        <w:rPr>
          <w:sz w:val="28"/>
          <w:szCs w:val="28"/>
        </w:rPr>
        <w:t>М.Л.Кустова</w:t>
      </w:r>
      <w:proofErr w:type="spellEnd"/>
      <w:r w:rsidRPr="00647BE4">
        <w:rPr>
          <w:sz w:val="28"/>
          <w:szCs w:val="28"/>
        </w:rPr>
        <w:t>)</w:t>
      </w:r>
      <w:r>
        <w:rPr>
          <w:sz w:val="28"/>
          <w:szCs w:val="28"/>
        </w:rPr>
        <w:t xml:space="preserve">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0B20B9" w:rsidRDefault="000B20B9" w:rsidP="000B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В.С. </w:t>
      </w:r>
      <w:proofErr w:type="spellStart"/>
      <w:r>
        <w:rPr>
          <w:sz w:val="28"/>
          <w:szCs w:val="28"/>
        </w:rPr>
        <w:t>Швайгерт</w:t>
      </w:r>
      <w:proofErr w:type="spellEnd"/>
      <w:r>
        <w:rPr>
          <w:sz w:val="28"/>
          <w:szCs w:val="28"/>
        </w:rPr>
        <w:t xml:space="preserve">. </w:t>
      </w:r>
    </w:p>
    <w:p w:rsidR="00DB7D43" w:rsidRPr="00DB7D43" w:rsidRDefault="000B20B9" w:rsidP="00DB7D43">
      <w:pPr>
        <w:pStyle w:val="a5"/>
        <w:jc w:val="both"/>
      </w:pPr>
      <w:r>
        <w:t xml:space="preserve">     4.Признать утратившим силу с 01.01.2017г. постановление Администрации </w:t>
      </w:r>
      <w:proofErr w:type="spellStart"/>
      <w:r>
        <w:t>Таштагольского</w:t>
      </w:r>
      <w:proofErr w:type="spellEnd"/>
      <w:r>
        <w:t xml:space="preserve"> муниципального района №769-п от 01.10.2015г. Об утверждении муниципальной целевой программы </w:t>
      </w:r>
      <w:r w:rsidRPr="001232D5">
        <w:t xml:space="preserve">«Повышение  инвестиционной привлекательности </w:t>
      </w:r>
      <w:proofErr w:type="spellStart"/>
      <w:r w:rsidRPr="001232D5">
        <w:t>Таштагольского</w:t>
      </w:r>
      <w:proofErr w:type="spellEnd"/>
      <w:r w:rsidRPr="001232D5">
        <w:t xml:space="preserve"> муниципального района»</w:t>
      </w:r>
      <w:r>
        <w:rPr>
          <w:b/>
        </w:rPr>
        <w:t xml:space="preserve"> </w:t>
      </w:r>
      <w:r>
        <w:t xml:space="preserve"> на 2016-2018годы.</w:t>
      </w:r>
    </w:p>
    <w:p w:rsidR="000B20B9" w:rsidRDefault="000B20B9" w:rsidP="00DB7D43">
      <w:pPr>
        <w:pStyle w:val="a5"/>
        <w:jc w:val="both"/>
        <w:rPr>
          <w:snapToGrid w:val="0"/>
        </w:rPr>
      </w:pPr>
      <w:r w:rsidRPr="00A80C62">
        <w:t xml:space="preserve">5. </w:t>
      </w:r>
      <w:r w:rsidRPr="00A80C62">
        <w:rPr>
          <w:snapToGrid w:val="0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</w:rPr>
        <w:t>7</w:t>
      </w:r>
      <w:r w:rsidRPr="00A80C62">
        <w:rPr>
          <w:snapToGrid w:val="0"/>
        </w:rPr>
        <w:t xml:space="preserve">г. </w:t>
      </w:r>
    </w:p>
    <w:p w:rsidR="000B20B9" w:rsidRDefault="000B20B9" w:rsidP="000B20B9">
      <w:pPr>
        <w:pStyle w:val="a5"/>
        <w:suppressAutoHyphens/>
        <w:ind w:firstLine="708"/>
        <w:jc w:val="both"/>
        <w:rPr>
          <w:snapToGrid w:val="0"/>
        </w:rPr>
      </w:pPr>
    </w:p>
    <w:p w:rsidR="000B20B9" w:rsidRPr="00F21212" w:rsidRDefault="000B20B9" w:rsidP="000B20B9">
      <w:pPr>
        <w:autoSpaceDE w:val="0"/>
        <w:autoSpaceDN w:val="0"/>
        <w:adjustRightInd w:val="0"/>
        <w:rPr>
          <w:sz w:val="28"/>
          <w:szCs w:val="28"/>
        </w:rPr>
      </w:pPr>
      <w:r w:rsidRPr="00E325F0">
        <w:rPr>
          <w:sz w:val="28"/>
          <w:szCs w:val="28"/>
        </w:rPr>
        <w:t>Глава</w:t>
      </w:r>
      <w:r w:rsidRPr="00F21212">
        <w:rPr>
          <w:sz w:val="28"/>
          <w:szCs w:val="28"/>
        </w:rPr>
        <w:t xml:space="preserve"> </w:t>
      </w:r>
      <w:proofErr w:type="spellStart"/>
      <w:r w:rsidRPr="00E325F0">
        <w:rPr>
          <w:sz w:val="28"/>
          <w:szCs w:val="28"/>
        </w:rPr>
        <w:t>Таштагольского</w:t>
      </w:r>
      <w:proofErr w:type="spellEnd"/>
      <w:r w:rsidRPr="00E3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72443" w:rsidRPr="00DB7D43" w:rsidRDefault="000B20B9" w:rsidP="002453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E325F0">
        <w:rPr>
          <w:sz w:val="28"/>
          <w:szCs w:val="28"/>
        </w:rPr>
        <w:t>района</w:t>
      </w:r>
      <w:r w:rsidRPr="00E325F0">
        <w:rPr>
          <w:sz w:val="28"/>
          <w:szCs w:val="28"/>
        </w:rPr>
        <w:tab/>
      </w:r>
      <w:r w:rsidRPr="00E325F0">
        <w:rPr>
          <w:sz w:val="28"/>
          <w:szCs w:val="28"/>
        </w:rPr>
        <w:tab/>
      </w:r>
      <w:r w:rsidRPr="00F212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E325F0">
        <w:rPr>
          <w:sz w:val="28"/>
          <w:szCs w:val="28"/>
        </w:rPr>
        <w:tab/>
        <w:t xml:space="preserve">     </w:t>
      </w:r>
      <w:r w:rsidRPr="00E325F0">
        <w:rPr>
          <w:sz w:val="28"/>
          <w:szCs w:val="28"/>
        </w:rPr>
        <w:tab/>
        <w:t xml:space="preserve">   </w:t>
      </w:r>
      <w:proofErr w:type="spellStart"/>
      <w:r w:rsidRPr="00E325F0">
        <w:rPr>
          <w:sz w:val="28"/>
          <w:szCs w:val="28"/>
        </w:rPr>
        <w:t>В.Н.Макута</w:t>
      </w:r>
      <w:proofErr w:type="spellEnd"/>
    </w:p>
    <w:p w:rsidR="00672443" w:rsidRPr="00926E99" w:rsidRDefault="00672443" w:rsidP="00672443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lastRenderedPageBreak/>
        <w:t xml:space="preserve">Приложение к постановлению </w:t>
      </w:r>
    </w:p>
    <w:p w:rsidR="00672443" w:rsidRDefault="00672443" w:rsidP="00672443">
      <w:pPr>
        <w:suppressAutoHyphens/>
        <w:jc w:val="right"/>
        <w:rPr>
          <w:sz w:val="28"/>
          <w:szCs w:val="28"/>
        </w:rPr>
      </w:pPr>
      <w:r w:rsidRPr="00DB7D43">
        <w:rPr>
          <w:sz w:val="28"/>
          <w:szCs w:val="28"/>
        </w:rPr>
        <w:t xml:space="preserve">    </w:t>
      </w:r>
      <w:r w:rsidRPr="00926E99">
        <w:rPr>
          <w:sz w:val="28"/>
          <w:szCs w:val="28"/>
        </w:rPr>
        <w:t xml:space="preserve">Администрации </w:t>
      </w:r>
      <w:proofErr w:type="spellStart"/>
      <w:r w:rsidRPr="00926E99">
        <w:rPr>
          <w:sz w:val="28"/>
          <w:szCs w:val="28"/>
        </w:rPr>
        <w:t>Таштагольского</w:t>
      </w:r>
      <w:proofErr w:type="spellEnd"/>
    </w:p>
    <w:p w:rsidR="00672443" w:rsidRPr="00926E99" w:rsidRDefault="00672443" w:rsidP="00672443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6E99">
        <w:rPr>
          <w:sz w:val="28"/>
          <w:szCs w:val="28"/>
        </w:rPr>
        <w:t>района</w:t>
      </w:r>
    </w:p>
    <w:p w:rsidR="00672443" w:rsidRPr="00DB7D43" w:rsidRDefault="00672443" w:rsidP="00672443">
      <w:pPr>
        <w:suppressAutoHyphens/>
        <w:jc w:val="right"/>
        <w:rPr>
          <w:sz w:val="28"/>
          <w:szCs w:val="28"/>
        </w:rPr>
      </w:pPr>
      <w:proofErr w:type="spellStart"/>
      <w:r w:rsidRPr="00926E99">
        <w:rPr>
          <w:sz w:val="28"/>
          <w:szCs w:val="28"/>
        </w:rPr>
        <w:t>от_</w:t>
      </w:r>
      <w:r>
        <w:rPr>
          <w:sz w:val="28"/>
          <w:szCs w:val="28"/>
        </w:rPr>
        <w:t>_________</w:t>
      </w:r>
      <w:r w:rsidRPr="00926E99">
        <w:rPr>
          <w:sz w:val="28"/>
          <w:szCs w:val="28"/>
        </w:rPr>
        <w:t>_№</w:t>
      </w:r>
      <w:proofErr w:type="spellEnd"/>
      <w:r w:rsidRPr="00926E9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926E99">
        <w:rPr>
          <w:sz w:val="28"/>
          <w:szCs w:val="28"/>
        </w:rPr>
        <w:t>__</w:t>
      </w:r>
    </w:p>
    <w:p w:rsidR="00672443" w:rsidRPr="00DB7D43" w:rsidRDefault="00672443" w:rsidP="00672443">
      <w:pPr>
        <w:suppressAutoHyphens/>
        <w:jc w:val="right"/>
        <w:rPr>
          <w:sz w:val="28"/>
          <w:szCs w:val="28"/>
        </w:rPr>
      </w:pPr>
    </w:p>
    <w:p w:rsidR="00672443" w:rsidRPr="00DB7D43" w:rsidRDefault="00672443" w:rsidP="00672443">
      <w:pPr>
        <w:suppressAutoHyphens/>
        <w:jc w:val="right"/>
        <w:rPr>
          <w:sz w:val="28"/>
          <w:szCs w:val="28"/>
        </w:rPr>
      </w:pPr>
    </w:p>
    <w:p w:rsidR="00D63883" w:rsidRDefault="00D63883" w:rsidP="00D63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63883" w:rsidRDefault="00D63883" w:rsidP="00D63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63883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</w:p>
    <w:p w:rsidR="00D63883" w:rsidRPr="00D63883" w:rsidRDefault="00D63883" w:rsidP="00D63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3883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="000939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3883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D23A77">
        <w:rPr>
          <w:rFonts w:ascii="Times New Roman" w:hAnsi="Times New Roman" w:cs="Times New Roman"/>
          <w:sz w:val="28"/>
          <w:szCs w:val="28"/>
        </w:rPr>
        <w:t>на</w:t>
      </w:r>
      <w:r w:rsidRPr="00D63883">
        <w:rPr>
          <w:rFonts w:ascii="Times New Roman" w:hAnsi="Times New Roman" w:cs="Times New Roman"/>
          <w:sz w:val="28"/>
          <w:szCs w:val="28"/>
        </w:rPr>
        <w:t xml:space="preserve"> 201</w:t>
      </w:r>
      <w:r w:rsidR="003F2600" w:rsidRPr="003F2600">
        <w:rPr>
          <w:rFonts w:ascii="Times New Roman" w:hAnsi="Times New Roman" w:cs="Times New Roman"/>
          <w:sz w:val="28"/>
          <w:szCs w:val="28"/>
        </w:rPr>
        <w:t>7</w:t>
      </w:r>
      <w:r w:rsidRPr="00D63883">
        <w:rPr>
          <w:rFonts w:ascii="Times New Roman" w:hAnsi="Times New Roman" w:cs="Times New Roman"/>
          <w:sz w:val="28"/>
          <w:szCs w:val="28"/>
        </w:rPr>
        <w:t xml:space="preserve"> – 201</w:t>
      </w:r>
      <w:r w:rsidR="003F2600" w:rsidRPr="003B126D">
        <w:rPr>
          <w:rFonts w:ascii="Times New Roman" w:hAnsi="Times New Roman" w:cs="Times New Roman"/>
          <w:sz w:val="28"/>
          <w:szCs w:val="28"/>
        </w:rPr>
        <w:t>9</w:t>
      </w:r>
      <w:r w:rsidRPr="00D6388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3883" w:rsidRDefault="00D63883" w:rsidP="00D6388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63883" w:rsidRDefault="00D63883" w:rsidP="00D638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63883" w:rsidRDefault="00D63883" w:rsidP="00D63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:rsidR="00D63883" w:rsidRPr="00D63883" w:rsidRDefault="00D63883" w:rsidP="00D63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883">
        <w:rPr>
          <w:b w:val="0"/>
          <w:sz w:val="28"/>
          <w:szCs w:val="28"/>
        </w:rPr>
        <w:t>«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Повышение инвестиционной привлекательности </w:t>
      </w:r>
    </w:p>
    <w:p w:rsidR="00D63883" w:rsidRPr="00D63883" w:rsidRDefault="00D63883" w:rsidP="00D63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Таштагольского </w:t>
      </w:r>
      <w:r w:rsidR="000939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района»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23A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>201</w:t>
      </w:r>
      <w:r w:rsidR="003F2600" w:rsidRPr="003F2600">
        <w:rPr>
          <w:rFonts w:ascii="Times New Roman" w:hAnsi="Times New Roman" w:cs="Times New Roman"/>
          <w:b w:val="0"/>
          <w:sz w:val="28"/>
          <w:szCs w:val="28"/>
        </w:rPr>
        <w:t>7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>–201</w:t>
      </w:r>
      <w:r w:rsidR="003F2600" w:rsidRPr="00DB7D43">
        <w:rPr>
          <w:rFonts w:ascii="Times New Roman" w:hAnsi="Times New Roman" w:cs="Times New Roman"/>
          <w:b w:val="0"/>
          <w:sz w:val="28"/>
          <w:szCs w:val="28"/>
        </w:rPr>
        <w:t>9</w:t>
      </w:r>
      <w:r w:rsidRPr="00D6388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27653E" w:rsidRPr="00D63883" w:rsidRDefault="0027653E" w:rsidP="0027653E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15"/>
      </w:tblGrid>
      <w:tr w:rsidR="0053772E" w:rsidRPr="00E201D7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2E" w:rsidRPr="00E201D7" w:rsidRDefault="0053772E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3643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2E" w:rsidRPr="00E201D7" w:rsidRDefault="0053772E" w:rsidP="003F2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"Повышение инвестиционной привлекательности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Таштагольского </w:t>
            </w:r>
            <w:r w:rsidR="000939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района " на 20</w:t>
            </w:r>
            <w:r w:rsidR="00931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600" w:rsidRPr="003F2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3F2600" w:rsidRPr="003F2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                                    </w:t>
            </w:r>
          </w:p>
        </w:tc>
      </w:tr>
      <w:tr w:rsidR="0053772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2E" w:rsidRPr="00E201D7" w:rsidRDefault="0053772E" w:rsidP="004364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6431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2E" w:rsidRPr="003F2600" w:rsidRDefault="00C50653" w:rsidP="003F2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экономике </w:t>
            </w:r>
            <w:r w:rsidR="003F2600"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  <w:proofErr w:type="spellStart"/>
            <w:r w:rsidR="003F2600">
              <w:rPr>
                <w:rFonts w:ascii="Times New Roman" w:hAnsi="Times New Roman" w:cs="Times New Roman"/>
                <w:sz w:val="28"/>
                <w:szCs w:val="28"/>
              </w:rPr>
              <w:t>Швайгерт</w:t>
            </w:r>
            <w:proofErr w:type="spellEnd"/>
          </w:p>
        </w:tc>
      </w:tr>
      <w:tr w:rsidR="00472DB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Default="00472DBE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DBE" w:rsidRPr="00E201D7" w:rsidRDefault="00472DBE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BF" w:rsidRDefault="00F80210" w:rsidP="0074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</w:t>
            </w:r>
            <w:r w:rsidR="007401BF">
              <w:rPr>
                <w:rFonts w:ascii="Times New Roman" w:hAnsi="Times New Roman" w:cs="Times New Roman"/>
                <w:sz w:val="28"/>
                <w:szCs w:val="28"/>
              </w:rPr>
              <w:t>кономическ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401B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40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1BF" w:rsidRPr="00E201D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401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01BF"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1BF"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7401BF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="007401BF"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72DBE" w:rsidRPr="00F80210" w:rsidRDefault="00472DBE" w:rsidP="000F4B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DB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Default="00472DBE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DBE" w:rsidRDefault="00472DBE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Pr="00E810D8" w:rsidRDefault="00FA3A63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105ED" w:rsidRPr="00E810D8" w:rsidRDefault="002105ED" w:rsidP="007F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DB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Default="00472DBE" w:rsidP="0047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Pr="00E201D7" w:rsidRDefault="00094808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механизмов, обеспечивающих повышение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инвестиционной привлекательности 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района  для привлечения инвестиций в эффективные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конкурентоспособные производства и виды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деятельности, способные обеспечить создание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собственного инвестиционного потенциала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района, а также проведение организационных мероприятий, способствующих  привлечению внимания инвесторов к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Таштагольскому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району                </w:t>
            </w:r>
          </w:p>
        </w:tc>
      </w:tr>
      <w:tr w:rsidR="00472DB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Default="00472DBE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472DBE" w:rsidRDefault="00472DBE" w:rsidP="0047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808" w:rsidRPr="00E201D7" w:rsidRDefault="00094808" w:rsidP="000948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совершенствование законодательного,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организационного и инфраструктурного обеспечения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инвестиционной и производственной деятельности в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Таштагольском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районе;          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инвестиционного имиджа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района, демонстрация привлекательной для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потенциальных инвесторов характеристики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экономики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района;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участия предприятий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 в  федеральных и региональных целевых  программах,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привлечение инвестиционных ресурсов для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приоритетных проектов и их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эффективного использования, повышения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инвестиционного потенциала </w:t>
            </w:r>
            <w:proofErr w:type="gramEnd"/>
          </w:p>
          <w:p w:rsidR="00472DBE" w:rsidRPr="00E201D7" w:rsidRDefault="00094808" w:rsidP="000948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кредитно-финансовых механизмов и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внедрения финансовых технологий, направленных на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развитие инвестиционной и производственной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района;  повышение эффективности деятельности органов  местного самоуправления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района в   сфере поддержки инвестиционной и производственной деятельности;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содействие субъектам инвестиционной и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производственной деятельности в разработке и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выпуска новых видов продукции;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уровня информационного обеспечения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субъектов инвестиционной и производственной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  <w:r w:rsidR="009F5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End"/>
          </w:p>
        </w:tc>
      </w:tr>
      <w:tr w:rsidR="00472DB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Default="0009121F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</w:t>
            </w:r>
          </w:p>
          <w:p w:rsidR="0009121F" w:rsidRDefault="0009121F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Pr="00E201D7" w:rsidRDefault="009F5554" w:rsidP="003F2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3F2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</w:t>
            </w:r>
          </w:p>
        </w:tc>
      </w:tr>
      <w:tr w:rsidR="00472DBE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Default="0009121F" w:rsidP="00091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DBE" w:rsidRPr="00E201D7" w:rsidRDefault="00FA3A63" w:rsidP="00A944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34" w:rsidRPr="00A9443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на 201</w:t>
            </w:r>
            <w:r w:rsidR="003F2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94434" w:rsidRPr="00A944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>на 201</w:t>
            </w:r>
            <w:r w:rsidR="003F2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A94434" w:rsidRPr="00A944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                </w:t>
            </w:r>
            <w:proofErr w:type="gramEnd"/>
          </w:p>
        </w:tc>
      </w:tr>
      <w:tr w:rsidR="0009121F" w:rsidRPr="00E201D7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21F" w:rsidRDefault="0009121F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муниципальной </w:t>
            </w:r>
          </w:p>
          <w:p w:rsidR="0009121F" w:rsidRDefault="0009121F" w:rsidP="00537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21F" w:rsidRPr="00E201D7" w:rsidRDefault="00FA3A63" w:rsidP="007335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Ежегодный рост инвестиций в основной капитал </w:t>
            </w:r>
            <w:r w:rsidR="007335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7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744" w:rsidRPr="00733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356E" w:rsidRPr="0073356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F96744" w:rsidRPr="0073356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3356E" w:rsidRPr="0073356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73356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реализация инвестиционных проектов по          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приоритетным направлениям развития </w:t>
            </w:r>
            <w:proofErr w:type="spellStart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2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01D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53772E" w:rsidRPr="00E201D7" w:rsidRDefault="0053772E" w:rsidP="005377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Таштагольский </w:t>
      </w:r>
      <w:r w:rsidR="00BB593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201D7">
        <w:rPr>
          <w:rFonts w:ascii="Times New Roman" w:hAnsi="Times New Roman" w:cs="Times New Roman"/>
          <w:sz w:val="28"/>
          <w:szCs w:val="28"/>
        </w:rPr>
        <w:t>район по своим  природно-климатическим условиям, промышленно-производственному потенциалу, экономико-географическому положению и прочими факторами является достаточно привлекательным регионом.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Важную роль в инвестиционной деятельности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 играют  инвестиции, вложенные в добычу полезных ископаемых, транспорт и связь, туристические услуги.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Однако проведенный анализ сильных и слабых сторон мероприятий по развитию и государственной поддержке инвестиционной и производственной деятельности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показал, что уровень инвестиционной активности не полностью соответствует потребностям экономического развития района, и требуется решение данной проблемы программными методами.</w:t>
      </w:r>
    </w:p>
    <w:p w:rsidR="0053772E" w:rsidRPr="000A7222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Основной капитал промышленных предприятий направлялся на создание и обновление основных фондов. Однако даже существующие объемы инвестиций </w:t>
      </w:r>
      <w:r w:rsidRPr="000A7222">
        <w:rPr>
          <w:rFonts w:ascii="Times New Roman" w:hAnsi="Times New Roman" w:cs="Times New Roman"/>
          <w:sz w:val="28"/>
          <w:szCs w:val="28"/>
        </w:rPr>
        <w:t>меньше требуемого уровня.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Экономика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 еще не достигла планки инвестиционного развития. Данная ситуация объясняется спецификой экономики района, его сырьевой направленностью, которая ограничивается ресурсным и рыночным спросом.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Продолжает оставаться актуальной проблемой утечка капитала из экономики Таштагольского </w:t>
      </w:r>
      <w:r w:rsidR="00F40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(из-за большого объема ввозимых товаров народного потребления и </w:t>
      </w:r>
      <w:r w:rsidR="00073F72">
        <w:rPr>
          <w:rFonts w:ascii="Times New Roman" w:hAnsi="Times New Roman" w:cs="Times New Roman"/>
          <w:sz w:val="28"/>
          <w:szCs w:val="28"/>
        </w:rPr>
        <w:t xml:space="preserve">продукции машиностроения, </w:t>
      </w:r>
      <w:r w:rsidR="00527F5B">
        <w:rPr>
          <w:rFonts w:ascii="Times New Roman" w:hAnsi="Times New Roman" w:cs="Times New Roman"/>
          <w:sz w:val="28"/>
          <w:szCs w:val="28"/>
        </w:rPr>
        <w:t>в том числе горнорудного,</w:t>
      </w:r>
      <w:r w:rsidR="004354C4">
        <w:rPr>
          <w:rFonts w:ascii="Times New Roman" w:hAnsi="Times New Roman" w:cs="Times New Roman"/>
          <w:sz w:val="28"/>
          <w:szCs w:val="28"/>
        </w:rPr>
        <w:t xml:space="preserve"> </w:t>
      </w:r>
      <w:r w:rsidRPr="00E201D7">
        <w:rPr>
          <w:rFonts w:ascii="Times New Roman" w:hAnsi="Times New Roman" w:cs="Times New Roman"/>
          <w:sz w:val="28"/>
          <w:szCs w:val="28"/>
        </w:rPr>
        <w:t>из других регионов).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Динамичное развитие экономики невозможно без наличия благоприятных условий для привлечения инвестиций, в том числе совершенствования нормативно-правовой базы в инвестиционной сфере.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В то же время требуется постоянный мониторинг действующего федерального и областного законодательства, нормативно-правовых актов органов местного самоуправления с целью его совершенствования.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Появились новые инструменты инвестирования, в том числе на условиях государственно-частного партнерства. Однако, не все бизнес-планы, имеющиеся в Таштагольском</w:t>
      </w:r>
      <w:r w:rsidR="00996519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инвестиционных проектов, соответствуют международным стандартам. На квалифицированную разработку таких проектов у большинства инициаторов нет средств. Необходимо изыскивать, привлекать дополнительные источники финансирования, стимулируя деятельность по разработке проектной документации.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lastRenderedPageBreak/>
        <w:t>Разовое привлечение инвестиций также недостаточно, что диктует необходимость использования стратегического подхода к управлению инвестиционными процессами в районе. Кроме того, привлечение инвестиций невозможно без хорошо отлаженной и постоянно развивающейся инвестиционной инфраструктуры.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Тем не менее, при всех сложностях современной ситуации, существуют возможности для инвестиционной деятельности в районе  отечественных и зарубежных компаний.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Экономика Таштагольского </w:t>
      </w:r>
      <w:r w:rsidR="00F40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 будет развиваться сбалансировано лишь тогда, когда будут развиваться отрасли, менее подверженные конъюнктурным колебаниям и ориентированные на внутренний спрос. Необходим уход от сырьевой направленности района. Здесь наиболее перспективными направлениями является развитие производств, производящих конечную продукцию высокого передела - обрабатывающих секторов экономики с более высокой добавленной стоимостью, а также развитие инфраструктуры. В Таштагольском </w:t>
      </w:r>
      <w:r w:rsidR="00F40A1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 имеются все возможности для создания замкнутых циклов по производству такой продукции в  лесопереработке, развитии туризма</w:t>
      </w:r>
      <w:r w:rsidR="002A7D1F">
        <w:rPr>
          <w:rFonts w:ascii="Times New Roman" w:hAnsi="Times New Roman" w:cs="Times New Roman"/>
          <w:sz w:val="28"/>
          <w:szCs w:val="28"/>
        </w:rPr>
        <w:t>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Наряду с крупными инвестиционными проектами, требующими больших финансовых вложений, есть отрасли, такие как пищевая и перерабатывающая промышленность, производящие недостаточно товаров народного потребления, в том числе и конкурентоспособных.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В этой сфере открывается широкий спектр возможностей для инвестиционных вложений в производство товаров народного потребления. В настоящее время необходимо постоянно демонстрировать наиболее привлекательные стороны района  с помощью активной и грамотно поставленной информационной работы. Создаваемый с ее помощью имидж района  следует при этом рассматривать как хорошо зарекомендовавший себя товар: он должен быть мгновенно узнаваемым и вызывать у потенциального покупателя (инвестора) чувство доверия.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созданию благоприятной среды для субъектов инвестиционной деятельности и призвана обеспечить проведение последовательной и эффективной инвестиционной политики органами местного самоуправления Таштагольского </w:t>
      </w:r>
      <w:r w:rsidR="009F05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района, что будет способствовать увеличению объемов инвестиций в основной капитал, экономическому росту, повышению социальной стабильности.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Формирование Программы осуществляется с учетом сложившейся ситуации в экономике Таштагольского </w:t>
      </w:r>
      <w:r w:rsidR="00F40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3E" w:rsidRDefault="00BE303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303E" w:rsidRDefault="00BE303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lastRenderedPageBreak/>
        <w:t xml:space="preserve">Целями Программы являются создание механизмов, обеспечивающих повышение инвестиционной привлекательности Таштагольского </w:t>
      </w:r>
      <w:r w:rsidR="00F40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Таштагольского </w:t>
      </w:r>
      <w:r w:rsidR="002A75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района, а также проведение организационных мероприятий, способствующих привлечению внимания инвесторов к экономике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законодательного, организационного и инфраструктурного обеспечения инвестиционной и производственной деятельности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создание инвестиционного имиджа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района, демонстрация привлекательных для потенциальных инвесторов характеристик экономики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обеспечение участия предприятий Таштагольского</w:t>
      </w:r>
      <w:r w:rsidR="009965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района в федеральных и региональных целевых программах, создании особой экономической зоны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районе,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потенциала; 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развитие кредитно-финансовых механизмов и внедрение финансовых технологий, направленных на развитие инвестиционной и производственной деятельности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органов местного самоуправления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в сфере поддержки инвестиционной и производственной деятельности;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проведение информационно-аналитического мониторинга состояния инвестиционной и производственной деятельности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 и на этой основе разработка мер дальнейшего ее развития;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содействие субъектам инвестиционной и производственной деятельности Таштагольского</w:t>
      </w:r>
      <w:r w:rsidR="009965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района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повышение уровня информационного обеспечения субъектов инвестиционной и производственной деятельности.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Программа включает в себя следующие программные мероприятия: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3.1. Совершенствование действующего законодательства в сфере поддержки субъектов инвестиционной и производственной деятельности на </w:t>
      </w:r>
      <w:r w:rsidRPr="00E201D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Выполнение данного мероприятия обеспечит повышение эффективности нормативно-правовой базы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путем постоянного мониторинга действующих инвестиционных нормативно-правовых актов органов местного самоуправления,  рост инвестиционной активности и легализации бизнеса.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3.2. Повышение эффективности взаимодействия между участниками инвестиционного процесса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3.2.1. Разработка инвестиционной политики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Это обеспечит целенаправленное и планомерное развитие инвестиционной деятельности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 w:rsidR="00735DA9">
        <w:rPr>
          <w:rFonts w:ascii="Times New Roman" w:hAnsi="Times New Roman" w:cs="Times New Roman"/>
          <w:sz w:val="28"/>
          <w:szCs w:val="28"/>
        </w:rPr>
        <w:t>2</w:t>
      </w:r>
      <w:r w:rsidRPr="00E201D7">
        <w:rPr>
          <w:rFonts w:ascii="Times New Roman" w:hAnsi="Times New Roman" w:cs="Times New Roman"/>
          <w:sz w:val="28"/>
          <w:szCs w:val="28"/>
        </w:rPr>
        <w:t xml:space="preserve">. Размещение информации об инвестиционной привлекательности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 на сайте   администрации </w:t>
      </w:r>
      <w:proofErr w:type="spellStart"/>
      <w:r w:rsidRPr="00E201D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E201D7">
        <w:rPr>
          <w:rFonts w:ascii="Times New Roman" w:hAnsi="Times New Roman" w:cs="Times New Roman"/>
          <w:sz w:val="28"/>
          <w:szCs w:val="28"/>
        </w:rPr>
        <w:t xml:space="preserve">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</w:t>
      </w:r>
      <w:r w:rsidR="00F36A06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</w:t>
      </w:r>
      <w:r w:rsidRPr="00E201D7">
        <w:rPr>
          <w:rFonts w:ascii="Times New Roman" w:hAnsi="Times New Roman" w:cs="Times New Roman"/>
          <w:sz w:val="28"/>
          <w:szCs w:val="28"/>
        </w:rPr>
        <w:t>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 w:rsidR="00BF223A">
        <w:rPr>
          <w:rFonts w:ascii="Times New Roman" w:hAnsi="Times New Roman" w:cs="Times New Roman"/>
          <w:sz w:val="28"/>
          <w:szCs w:val="28"/>
        </w:rPr>
        <w:t>3</w:t>
      </w:r>
      <w:r w:rsidRPr="00E201D7">
        <w:rPr>
          <w:rFonts w:ascii="Times New Roman" w:hAnsi="Times New Roman" w:cs="Times New Roman"/>
          <w:sz w:val="28"/>
          <w:szCs w:val="28"/>
        </w:rPr>
        <w:t>. Разработка и реализация комплекса мероприятий по привлечению стратегических и финансовых инвесторов (формирование и ведение банка данных о потенциальных отечественных и иностранных инвесторах,  помощь предприятиям в подготовке инвестиционных предложений и в проведении переговоров с инвесторами). Сформированный банк данных будет включать группировку инвесторов по их принадлежности (отечественные, региональные, местные, иностранные), по их предпочтениям, по инвестиционным возможностям (объему инвестиций, срокам), формам финансирования инвестиций.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 w:rsidR="00BF223A">
        <w:rPr>
          <w:rFonts w:ascii="Times New Roman" w:hAnsi="Times New Roman" w:cs="Times New Roman"/>
          <w:sz w:val="28"/>
          <w:szCs w:val="28"/>
        </w:rPr>
        <w:t>4</w:t>
      </w:r>
      <w:r w:rsidRPr="00E201D7">
        <w:rPr>
          <w:rFonts w:ascii="Times New Roman" w:hAnsi="Times New Roman" w:cs="Times New Roman"/>
          <w:sz w:val="28"/>
          <w:szCs w:val="28"/>
        </w:rPr>
        <w:t xml:space="preserve">. Организация участия в ярмарках, выставках инвестиционных проектов и продукции предприятий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Основной целью участия в выставках инвестиционных проектов является привлечение отечественных и иностранных инвесторов к реализации проектов на территории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 Этому будут способствовать: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систематизация имеющихся проектов и заявок, разработка предварительных бизнес-планов, проектов;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знакомство инвесторов с экономикой и инвестиционными возможностями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представление партнерам конкретных проектов и продукции предприятий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района, установление деловых контактов;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участие в семинарах, круглых столах по актуальным проблемам развития инвестиционного потенциала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повышение профессионального уровня участников рынка инвестиций, специалистов органов  местного самоуправления;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обобщение итогов выставки и выработка рекомендаций по совершенствованию инвестиционной политики.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E34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BF223A">
        <w:rPr>
          <w:rFonts w:ascii="Times New Roman" w:hAnsi="Times New Roman" w:cs="Times New Roman"/>
          <w:sz w:val="28"/>
          <w:szCs w:val="28"/>
        </w:rPr>
        <w:t>5</w:t>
      </w:r>
      <w:r w:rsidRPr="00484E34">
        <w:rPr>
          <w:rFonts w:ascii="Times New Roman" w:hAnsi="Times New Roman" w:cs="Times New Roman"/>
          <w:sz w:val="28"/>
          <w:szCs w:val="28"/>
        </w:rPr>
        <w:t>.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Разработка базы данных инвестиционных проектов, банка данных отечественных и иностранных  инвесторов. </w:t>
      </w:r>
    </w:p>
    <w:p w:rsidR="0053772E" w:rsidRPr="003B2E7B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E7B">
        <w:rPr>
          <w:rFonts w:ascii="Times New Roman" w:hAnsi="Times New Roman" w:cs="Times New Roman"/>
          <w:sz w:val="28"/>
          <w:szCs w:val="28"/>
        </w:rPr>
        <w:t>3.2.</w:t>
      </w:r>
      <w:r w:rsidR="00BF223A" w:rsidRPr="003B2E7B">
        <w:rPr>
          <w:rFonts w:ascii="Times New Roman" w:hAnsi="Times New Roman" w:cs="Times New Roman"/>
          <w:sz w:val="28"/>
          <w:szCs w:val="28"/>
        </w:rPr>
        <w:t>6</w:t>
      </w:r>
      <w:r w:rsidRPr="003B2E7B">
        <w:rPr>
          <w:rFonts w:ascii="Times New Roman" w:hAnsi="Times New Roman" w:cs="Times New Roman"/>
          <w:sz w:val="28"/>
          <w:szCs w:val="28"/>
        </w:rPr>
        <w:t xml:space="preserve">. Проведение конкурса "Лучший инвестор года в Таштагольском </w:t>
      </w:r>
      <w:r w:rsidR="00996519" w:rsidRPr="003B2E7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B2E7B">
        <w:rPr>
          <w:rFonts w:ascii="Times New Roman" w:hAnsi="Times New Roman" w:cs="Times New Roman"/>
          <w:sz w:val="28"/>
          <w:szCs w:val="28"/>
        </w:rPr>
        <w:t>районе". Данное мероприятие предполагает: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разработку конкурсной документации (положение о конкурсе, программа конкурса, номинации, критерии оценки);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(жюри), графика проведения конкурсных мероприятий;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информирование потенциальных участников об условиях и сроках проведения конкурса;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организацию финансирования конкурсных мероприятий;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сбор и обработку пакета документов участников, представленных на конкурс;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оценку представленных на конкурс документов конкурсной комиссией (жюри), выбор победителей по предложенным номинациям;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и награждение победителей;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представление в средствах массовой информации обзора конкурса, его результатов, интервью с участниками и победителями.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Проведение конкурса "Лучший инвестор года в Таштагольском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районе" будет стимулировать инвестиционную активность предприятий, банков, страховых организаций, инвестиционных фондов и частных инвесторов, способствовать налаживанию и укреплению делового сотрудничества между представителями бизнеса и власти, повышению уровня инвестиционной культуры, информационной открытости (прозрачности) инвестиционных процессов и инфраструктуры.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 w:rsidR="00BF223A">
        <w:rPr>
          <w:rFonts w:ascii="Times New Roman" w:hAnsi="Times New Roman" w:cs="Times New Roman"/>
          <w:sz w:val="28"/>
          <w:szCs w:val="28"/>
        </w:rPr>
        <w:t>7</w:t>
      </w:r>
      <w:r w:rsidRPr="00E201D7">
        <w:rPr>
          <w:rFonts w:ascii="Times New Roman" w:hAnsi="Times New Roman" w:cs="Times New Roman"/>
          <w:sz w:val="28"/>
          <w:szCs w:val="28"/>
        </w:rPr>
        <w:t xml:space="preserve">. Организационная и методическая поддержка реализации мер развития инвестиционной деятельности в Таштагольском </w:t>
      </w:r>
      <w:r w:rsidR="00C04D7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районе. В том числе направление руководителей  и специалистов  на участие в областных семинарах. Данные мероприятия направлены на повышение инвестиционной грамотности руководителей и специалистов органов местного самоуправления Таштагольского </w:t>
      </w:r>
      <w:r w:rsidR="009965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3.2.</w:t>
      </w:r>
      <w:r w:rsidR="00064DB0">
        <w:rPr>
          <w:rFonts w:ascii="Times New Roman" w:hAnsi="Times New Roman" w:cs="Times New Roman"/>
          <w:sz w:val="28"/>
          <w:szCs w:val="28"/>
        </w:rPr>
        <w:t>8</w:t>
      </w:r>
      <w:r w:rsidRPr="00E201D7">
        <w:rPr>
          <w:rFonts w:ascii="Times New Roman" w:hAnsi="Times New Roman" w:cs="Times New Roman"/>
          <w:sz w:val="28"/>
          <w:szCs w:val="28"/>
        </w:rPr>
        <w:t xml:space="preserve">. Создание системы освещения деятельности Администрации Таштагольского </w:t>
      </w:r>
      <w:r w:rsidR="00753D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в сфере инвестиций в средствах массовой информации,  проведение пресс-конференций, интервью с заместителями Главы Таштагольского </w:t>
      </w:r>
      <w:r w:rsidR="00C113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и  руководителями структурных подразделений Администрации Таштагольского </w:t>
      </w:r>
      <w:r w:rsidR="007E65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района. Это будет способствовать повышению информационной открытости инвестиционных процессов в Таштагольском </w:t>
      </w:r>
      <w:r w:rsidR="00C04D7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201D7">
        <w:rPr>
          <w:rFonts w:ascii="Times New Roman" w:hAnsi="Times New Roman" w:cs="Times New Roman"/>
          <w:sz w:val="28"/>
          <w:szCs w:val="28"/>
        </w:rPr>
        <w:t>районе.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3.3. Мобилизация инвестиционных ресурсов и государственная поддержка реализации приоритетных инвестиционных программ и проектов на территории Таштагольского</w:t>
      </w:r>
      <w:r w:rsidR="00753D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3.3.1. Осуществление взаимодействия с Департаментом экономического развития Кемеровской области с целью: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lastRenderedPageBreak/>
        <w:t>включения приоритетных инвестиционных проектов предприятий  района  в областные  целевые программы и перечень проектов, претендующих на государственную поддержку за счет средств федерального бюджета;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 3.3.2. </w:t>
      </w:r>
      <w:r w:rsidR="009D5035">
        <w:rPr>
          <w:rFonts w:ascii="Times New Roman" w:hAnsi="Times New Roman" w:cs="Times New Roman"/>
          <w:sz w:val="28"/>
          <w:szCs w:val="28"/>
        </w:rPr>
        <w:t xml:space="preserve"> </w:t>
      </w:r>
      <w:r w:rsidRPr="00E201D7">
        <w:rPr>
          <w:rFonts w:ascii="Times New Roman" w:hAnsi="Times New Roman" w:cs="Times New Roman"/>
          <w:sz w:val="28"/>
          <w:szCs w:val="28"/>
        </w:rPr>
        <w:t>Муниципальная  поддержка инвестиционной деятельности: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3.3.2.1.Оказание помощи в разработке проектной документации инвестиционных предложений, отвечающих приоритетным направлениям инвестиционной политики Таштагольского </w:t>
      </w:r>
      <w:r w:rsidR="00753D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(нефинансовая поддержка).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Выполнение всех указанных мероприятий обеспечит создание благоприятных условий для стабильного притока инвестиций в Таштагольский </w:t>
      </w:r>
      <w:r w:rsidR="00753D9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201D7">
        <w:rPr>
          <w:rFonts w:ascii="Times New Roman" w:hAnsi="Times New Roman" w:cs="Times New Roman"/>
          <w:sz w:val="28"/>
          <w:szCs w:val="28"/>
        </w:rPr>
        <w:t>район.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разделе 7 Программы.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53772E" w:rsidRPr="00E201D7" w:rsidRDefault="0053772E" w:rsidP="005377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местного  бюджета в соответствии с разделом 7 настоящей Программы и в пределах средств, предусмотренных нормативно-правовым актом об утверждении  бюджета Таштагольского </w:t>
      </w:r>
      <w:r w:rsidR="000B70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 на соответствующий финансовый год.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на реализацию мероприятий Программы составляет </w:t>
      </w:r>
      <w:r w:rsidR="00A94434" w:rsidRPr="00E33237">
        <w:rPr>
          <w:rFonts w:ascii="Times New Roman" w:hAnsi="Times New Roman" w:cs="Times New Roman"/>
          <w:sz w:val="28"/>
          <w:szCs w:val="28"/>
        </w:rPr>
        <w:t>155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 20</w:t>
      </w:r>
      <w:r w:rsidR="00B81C78">
        <w:rPr>
          <w:rFonts w:ascii="Times New Roman" w:hAnsi="Times New Roman" w:cs="Times New Roman"/>
          <w:sz w:val="28"/>
          <w:szCs w:val="28"/>
        </w:rPr>
        <w:t>1</w:t>
      </w:r>
      <w:r w:rsidR="003F2600">
        <w:rPr>
          <w:rFonts w:ascii="Times New Roman" w:hAnsi="Times New Roman" w:cs="Times New Roman"/>
          <w:sz w:val="28"/>
          <w:szCs w:val="28"/>
        </w:rPr>
        <w:t>7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F05EF">
        <w:rPr>
          <w:rFonts w:ascii="Times New Roman" w:hAnsi="Times New Roman" w:cs="Times New Roman"/>
          <w:sz w:val="28"/>
          <w:szCs w:val="28"/>
        </w:rPr>
        <w:t>95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 201</w:t>
      </w:r>
      <w:r w:rsidR="003F2600">
        <w:rPr>
          <w:rFonts w:ascii="Times New Roman" w:hAnsi="Times New Roman" w:cs="Times New Roman"/>
          <w:sz w:val="28"/>
          <w:szCs w:val="28"/>
        </w:rPr>
        <w:t>8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 - </w:t>
      </w:r>
      <w:r w:rsidR="00A94434" w:rsidRPr="00A94434">
        <w:rPr>
          <w:rFonts w:ascii="Times New Roman" w:hAnsi="Times New Roman" w:cs="Times New Roman"/>
          <w:sz w:val="28"/>
          <w:szCs w:val="28"/>
        </w:rPr>
        <w:t>30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772E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на 201</w:t>
      </w:r>
      <w:r w:rsidR="003F2600">
        <w:rPr>
          <w:rFonts w:ascii="Times New Roman" w:hAnsi="Times New Roman" w:cs="Times New Roman"/>
          <w:sz w:val="28"/>
          <w:szCs w:val="28"/>
        </w:rPr>
        <w:t>9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94434" w:rsidRPr="00A94434">
        <w:rPr>
          <w:rFonts w:ascii="Times New Roman" w:hAnsi="Times New Roman" w:cs="Times New Roman"/>
          <w:sz w:val="28"/>
          <w:szCs w:val="28"/>
        </w:rPr>
        <w:t>30</w:t>
      </w:r>
      <w:r w:rsidRPr="00E201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6EDA" w:rsidRPr="00E201D7" w:rsidRDefault="00FF6EDA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Default="00F92176" w:rsidP="00FF6E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1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EDA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бюджета на соответствующий финансовый год.</w:t>
      </w:r>
    </w:p>
    <w:p w:rsidR="00DC23A1" w:rsidRPr="00DC23A1" w:rsidRDefault="00DC23A1" w:rsidP="00DC23A1">
      <w:pPr>
        <w:suppressAutoHyphens/>
        <w:autoSpaceDE w:val="0"/>
        <w:autoSpaceDN w:val="0"/>
        <w:adjustRightInd w:val="0"/>
        <w:ind w:left="57" w:right="57" w:firstLine="613"/>
        <w:jc w:val="both"/>
        <w:rPr>
          <w:bCs/>
          <w:sz w:val="28"/>
          <w:szCs w:val="28"/>
        </w:rPr>
      </w:pPr>
      <w:r w:rsidRPr="00DC23A1">
        <w:rPr>
          <w:bCs/>
          <w:sz w:val="28"/>
          <w:szCs w:val="28"/>
        </w:rPr>
        <w:t xml:space="preserve">В целях содействия </w:t>
      </w:r>
      <w:r w:rsidR="00FF30B0">
        <w:rPr>
          <w:bCs/>
          <w:sz w:val="28"/>
          <w:szCs w:val="28"/>
        </w:rPr>
        <w:t xml:space="preserve">в </w:t>
      </w:r>
      <w:r w:rsidRPr="00DC23A1">
        <w:rPr>
          <w:bCs/>
          <w:sz w:val="28"/>
          <w:szCs w:val="28"/>
        </w:rPr>
        <w:t>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FF6EDA" w:rsidRPr="00E201D7" w:rsidRDefault="00A75519" w:rsidP="00FF6E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Основным критерием эффективности реализации Программы будет: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создание "визитной карточки" Таштагольского </w:t>
      </w:r>
      <w:r w:rsidR="00753D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 xml:space="preserve">района - инструмента по поддержанию имиджа Таштагольского </w:t>
      </w:r>
      <w:r w:rsidR="00753D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 для  инвестиционного сообщества, эффективное взаимодействие субъектов рынка инвестиций и органов местного самоуправления;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повышение стимула хозяйствующих субъектов к легализации бизнеса (в частности, ожидаемое сокращение доли "теневого" рынка), увеличение объемов налоговых поступлений в бюджет;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lastRenderedPageBreak/>
        <w:t>увеличение к 201</w:t>
      </w:r>
      <w:r w:rsidR="003F2600">
        <w:rPr>
          <w:rFonts w:ascii="Times New Roman" w:hAnsi="Times New Roman" w:cs="Times New Roman"/>
          <w:sz w:val="28"/>
          <w:szCs w:val="28"/>
        </w:rPr>
        <w:t>9</w:t>
      </w:r>
      <w:r w:rsidRPr="00E201D7">
        <w:rPr>
          <w:rFonts w:ascii="Times New Roman" w:hAnsi="Times New Roman" w:cs="Times New Roman"/>
          <w:sz w:val="28"/>
          <w:szCs w:val="28"/>
        </w:rPr>
        <w:t xml:space="preserve"> году  инвестиций  на  </w:t>
      </w:r>
      <w:r w:rsidR="003F2600">
        <w:rPr>
          <w:rFonts w:ascii="Times New Roman" w:hAnsi="Times New Roman" w:cs="Times New Roman"/>
          <w:sz w:val="28"/>
          <w:szCs w:val="28"/>
        </w:rPr>
        <w:t>39,1</w:t>
      </w:r>
      <w:r w:rsidRPr="00500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1D7">
        <w:rPr>
          <w:rFonts w:ascii="Times New Roman" w:hAnsi="Times New Roman" w:cs="Times New Roman"/>
          <w:sz w:val="28"/>
          <w:szCs w:val="28"/>
        </w:rPr>
        <w:t>процент</w:t>
      </w:r>
      <w:r w:rsidR="005A59C8">
        <w:rPr>
          <w:rFonts w:ascii="Times New Roman" w:hAnsi="Times New Roman" w:cs="Times New Roman"/>
          <w:sz w:val="28"/>
          <w:szCs w:val="28"/>
        </w:rPr>
        <w:t>а</w:t>
      </w:r>
      <w:r w:rsidR="002B348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3F2600">
        <w:rPr>
          <w:rFonts w:ascii="Times New Roman" w:hAnsi="Times New Roman" w:cs="Times New Roman"/>
          <w:sz w:val="28"/>
          <w:szCs w:val="28"/>
        </w:rPr>
        <w:t>6</w:t>
      </w:r>
      <w:r w:rsidR="002B348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E201D7">
        <w:rPr>
          <w:rFonts w:ascii="Times New Roman" w:hAnsi="Times New Roman" w:cs="Times New Roman"/>
          <w:sz w:val="28"/>
          <w:szCs w:val="28"/>
        </w:rPr>
        <w:t>;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 xml:space="preserve">реализация инвестиционных проектов по приоритетным направлениям Таштагольского </w:t>
      </w:r>
      <w:r w:rsidR="00753D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01D7">
        <w:rPr>
          <w:rFonts w:ascii="Times New Roman" w:hAnsi="Times New Roman" w:cs="Times New Roman"/>
          <w:sz w:val="28"/>
          <w:szCs w:val="28"/>
        </w:rPr>
        <w:t>района, повышение социальной стабильности.</w:t>
      </w:r>
    </w:p>
    <w:p w:rsidR="0053772E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Кроме того, реализация мероприятий Программы будет способствовать стимулированию деятельности инициаторов инвестиционных предложений по разработке проектной документации, что позволит привлечь дополнительные источники финансирования проектов.  В свою очередь, расходы на проектирование будут включены в проектно-сметную документацию и в процессе реализации проекта (в результате осуществления финансово-хозяйственной деятельности) возвращены в бюджет.</w:t>
      </w:r>
    </w:p>
    <w:p w:rsidR="0054402E" w:rsidRDefault="005440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B86" w:rsidRDefault="00282B86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Сведения о планируемых значениях целевых показателей</w:t>
      </w:r>
    </w:p>
    <w:p w:rsidR="00282B86" w:rsidRDefault="00282B86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(индикаторов) муниципальной программы</w:t>
      </w:r>
    </w:p>
    <w:p w:rsidR="00282B86" w:rsidRPr="00E201D7" w:rsidRDefault="00282B86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843"/>
        <w:gridCol w:w="1843"/>
        <w:gridCol w:w="1701"/>
      </w:tblGrid>
      <w:tr w:rsidR="00184F8A" w:rsidTr="000643C3">
        <w:tc>
          <w:tcPr>
            <w:tcW w:w="2235" w:type="dxa"/>
            <w:vMerge w:val="restart"/>
          </w:tcPr>
          <w:p w:rsidR="00184F8A" w:rsidRPr="00200144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842" w:type="dxa"/>
          </w:tcPr>
          <w:p w:rsidR="00184F8A" w:rsidRPr="00200144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184F8A" w:rsidRPr="00200144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387" w:type="dxa"/>
            <w:gridSpan w:val="3"/>
          </w:tcPr>
          <w:p w:rsidR="00184F8A" w:rsidRPr="00200144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  <w:p w:rsidR="00184F8A" w:rsidRPr="00200144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184F8A" w:rsidTr="000643C3">
        <w:tc>
          <w:tcPr>
            <w:tcW w:w="2235" w:type="dxa"/>
            <w:vMerge/>
          </w:tcPr>
          <w:p w:rsidR="00184F8A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84F8A" w:rsidRPr="00200144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F8A" w:rsidRPr="00200144" w:rsidRDefault="00184F8A" w:rsidP="00D05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5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184F8A" w:rsidRPr="00200144" w:rsidRDefault="00184F8A" w:rsidP="00D05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5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184F8A" w:rsidRPr="00200144" w:rsidRDefault="00184F8A" w:rsidP="00D05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58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84F8A" w:rsidTr="000643C3">
        <w:tc>
          <w:tcPr>
            <w:tcW w:w="2235" w:type="dxa"/>
          </w:tcPr>
          <w:p w:rsidR="00184F8A" w:rsidRPr="0077321C" w:rsidRDefault="00184F8A" w:rsidP="000B4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84F8A" w:rsidRPr="0077321C" w:rsidRDefault="00184F8A" w:rsidP="000B4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4F8A" w:rsidRPr="0077321C" w:rsidRDefault="00184F8A" w:rsidP="000B4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4F8A" w:rsidRPr="0077321C" w:rsidRDefault="00184F8A" w:rsidP="000B4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84F8A" w:rsidRPr="0077321C" w:rsidRDefault="00184F8A" w:rsidP="000B4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F8A" w:rsidTr="000643C3">
        <w:tc>
          <w:tcPr>
            <w:tcW w:w="2235" w:type="dxa"/>
          </w:tcPr>
          <w:p w:rsidR="00184F8A" w:rsidRPr="00E22660" w:rsidRDefault="00EB158C" w:rsidP="00EB15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</w:t>
            </w:r>
            <w:r w:rsidR="00184F8A" w:rsidRPr="00E22660">
              <w:rPr>
                <w:rFonts w:ascii="Times New Roman" w:hAnsi="Times New Roman" w:cs="Times New Roman"/>
                <w:sz w:val="28"/>
                <w:szCs w:val="28"/>
              </w:rPr>
              <w:t>нвестици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84F8A"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4F8A" w:rsidRPr="00E226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84F8A"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proofErr w:type="spellStart"/>
            <w:r w:rsidR="00184F8A" w:rsidRPr="00E22660">
              <w:rPr>
                <w:rFonts w:ascii="Times New Roman" w:hAnsi="Times New Roman" w:cs="Times New Roman"/>
                <w:sz w:val="28"/>
                <w:szCs w:val="28"/>
              </w:rPr>
              <w:t>капи</w:t>
            </w:r>
            <w:r w:rsidR="003D2D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F8A" w:rsidRPr="00E22660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  <w:proofErr w:type="spellEnd"/>
            <w:r w:rsidR="003D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84F8A" w:rsidRPr="00E22660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в % к </w:t>
            </w:r>
            <w:proofErr w:type="spellStart"/>
            <w:r w:rsidRPr="00E22660">
              <w:rPr>
                <w:rFonts w:ascii="Times New Roman" w:hAnsi="Times New Roman" w:cs="Times New Roman"/>
                <w:sz w:val="28"/>
                <w:szCs w:val="28"/>
              </w:rPr>
              <w:t>предыду</w:t>
            </w:r>
            <w:r w:rsidR="00244A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2660">
              <w:rPr>
                <w:rFonts w:ascii="Times New Roman" w:hAnsi="Times New Roman" w:cs="Times New Roman"/>
                <w:sz w:val="28"/>
                <w:szCs w:val="28"/>
              </w:rPr>
              <w:t>щему</w:t>
            </w:r>
            <w:proofErr w:type="spellEnd"/>
            <w:r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1843" w:type="dxa"/>
          </w:tcPr>
          <w:p w:rsidR="00184F8A" w:rsidRPr="00211606" w:rsidRDefault="00D058B8" w:rsidP="001E40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84F8A" w:rsidRPr="00211606" w:rsidRDefault="00D058B8" w:rsidP="001E40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701" w:type="dxa"/>
          </w:tcPr>
          <w:p w:rsidR="00184F8A" w:rsidRPr="00211606" w:rsidRDefault="00D058B8" w:rsidP="001E40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</w:tr>
      <w:tr w:rsidR="00184F8A" w:rsidTr="000643C3">
        <w:tc>
          <w:tcPr>
            <w:tcW w:w="2235" w:type="dxa"/>
          </w:tcPr>
          <w:p w:rsidR="00184F8A" w:rsidRPr="00E22660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душу населения </w:t>
            </w:r>
          </w:p>
        </w:tc>
        <w:tc>
          <w:tcPr>
            <w:tcW w:w="1842" w:type="dxa"/>
          </w:tcPr>
          <w:p w:rsidR="00184F8A" w:rsidRPr="004907A5" w:rsidRDefault="00184F8A" w:rsidP="000B4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7A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907A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907A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184F8A" w:rsidRPr="00C27502" w:rsidRDefault="00D058B8" w:rsidP="00D05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62,227</w:t>
            </w:r>
          </w:p>
        </w:tc>
        <w:tc>
          <w:tcPr>
            <w:tcW w:w="1843" w:type="dxa"/>
          </w:tcPr>
          <w:p w:rsidR="00184F8A" w:rsidRPr="00185A0D" w:rsidRDefault="00D058B8" w:rsidP="00D05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69,017</w:t>
            </w:r>
          </w:p>
        </w:tc>
        <w:tc>
          <w:tcPr>
            <w:tcW w:w="1701" w:type="dxa"/>
          </w:tcPr>
          <w:p w:rsidR="00184F8A" w:rsidRPr="00185A0D" w:rsidRDefault="00185A0D" w:rsidP="00D05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0D">
              <w:rPr>
                <w:rFonts w:ascii="Times New Roman" w:hAnsi="Times New Roman" w:cs="Times New Roman"/>
                <w:sz w:val="28"/>
                <w:szCs w:val="28"/>
              </w:rPr>
              <w:t>83,</w:t>
            </w:r>
            <w:r w:rsidR="00D058B8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</w:tbl>
    <w:p w:rsidR="0053772E" w:rsidRPr="00E201D7" w:rsidRDefault="00184F8A" w:rsidP="006476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772E" w:rsidRPr="00E201D7" w:rsidRDefault="0053772E" w:rsidP="005377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53772E" w:rsidRPr="00E201D7" w:rsidRDefault="0053772E" w:rsidP="005377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01D7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53772E" w:rsidRPr="00E201D7" w:rsidRDefault="0053772E" w:rsidP="00537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5B" w:rsidRPr="00F71146" w:rsidRDefault="00E8555B" w:rsidP="00E8555B">
      <w:pPr>
        <w:suppressAutoHyphens/>
        <w:autoSpaceDE w:val="0"/>
        <w:autoSpaceDN w:val="0"/>
        <w:adjustRightInd w:val="0"/>
        <w:ind w:left="57" w:right="57" w:firstLine="613"/>
        <w:jc w:val="center"/>
        <w:rPr>
          <w:b/>
        </w:rPr>
      </w:pPr>
    </w:p>
    <w:p w:rsidR="00E8555B" w:rsidRPr="00E8555B" w:rsidRDefault="00E8555B" w:rsidP="00E85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5B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E8555B" w:rsidRPr="00E8555B" w:rsidRDefault="00E8555B" w:rsidP="00E8555B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E8555B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E8555B">
        <w:rPr>
          <w:color w:val="000000"/>
          <w:spacing w:val="-5"/>
          <w:sz w:val="28"/>
          <w:szCs w:val="28"/>
        </w:rPr>
        <w:t>по окончанию года</w:t>
      </w:r>
      <w:r w:rsidRPr="00E8555B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E8555B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E8555B" w:rsidRPr="00E8555B" w:rsidRDefault="00E8555B" w:rsidP="00E8555B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E8555B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53772E" w:rsidRDefault="0053772E" w:rsidP="00AD7797">
      <w:pPr>
        <w:autoSpaceDE w:val="0"/>
        <w:autoSpaceDN w:val="0"/>
        <w:adjustRightInd w:val="0"/>
        <w:rPr>
          <w:sz w:val="28"/>
          <w:szCs w:val="28"/>
        </w:rPr>
      </w:pPr>
    </w:p>
    <w:p w:rsidR="009E7CF5" w:rsidRDefault="009E7CF5" w:rsidP="00AD7797">
      <w:pPr>
        <w:autoSpaceDE w:val="0"/>
        <w:autoSpaceDN w:val="0"/>
        <w:adjustRightInd w:val="0"/>
        <w:rPr>
          <w:sz w:val="28"/>
          <w:szCs w:val="28"/>
        </w:rPr>
      </w:pPr>
    </w:p>
    <w:p w:rsidR="009E7CF5" w:rsidRDefault="009E7CF5" w:rsidP="00AD7797">
      <w:pPr>
        <w:autoSpaceDE w:val="0"/>
        <w:autoSpaceDN w:val="0"/>
        <w:adjustRightInd w:val="0"/>
        <w:rPr>
          <w:sz w:val="28"/>
          <w:szCs w:val="28"/>
        </w:rPr>
      </w:pPr>
    </w:p>
    <w:p w:rsidR="009E7CF5" w:rsidRPr="005D7113" w:rsidRDefault="009E7CF5" w:rsidP="00AD7797">
      <w:pPr>
        <w:autoSpaceDE w:val="0"/>
        <w:autoSpaceDN w:val="0"/>
        <w:adjustRightInd w:val="0"/>
        <w:rPr>
          <w:sz w:val="28"/>
          <w:szCs w:val="28"/>
        </w:rPr>
      </w:pPr>
    </w:p>
    <w:p w:rsidR="0053772E" w:rsidRPr="00756118" w:rsidRDefault="0053772E" w:rsidP="0053772E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</w:t>
      </w:r>
      <w:r w:rsidRPr="00123673">
        <w:rPr>
          <w:b w:val="0"/>
          <w:sz w:val="28"/>
          <w:szCs w:val="28"/>
        </w:rPr>
        <w:t xml:space="preserve">            7.Программные мероприятия</w:t>
      </w:r>
    </w:p>
    <w:p w:rsidR="00AE537E" w:rsidRDefault="00AE537E" w:rsidP="0053772E">
      <w:pPr>
        <w:pStyle w:val="a4"/>
        <w:jc w:val="both"/>
        <w:rPr>
          <w:b w:val="0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97048D" w:rsidRPr="00914129" w:rsidTr="00A3536A">
        <w:trPr>
          <w:trHeight w:val="292"/>
        </w:trPr>
        <w:tc>
          <w:tcPr>
            <w:tcW w:w="3970" w:type="dxa"/>
            <w:vMerge w:val="restart"/>
          </w:tcPr>
          <w:p w:rsidR="0097048D" w:rsidRPr="00914129" w:rsidRDefault="005663EC" w:rsidP="00DA752A">
            <w:pPr>
              <w:pStyle w:val="a5"/>
              <w:jc w:val="center"/>
            </w:pPr>
            <w:r>
              <w:t>Наименование мероприятия; источники финансирования</w:t>
            </w:r>
          </w:p>
        </w:tc>
        <w:tc>
          <w:tcPr>
            <w:tcW w:w="5811" w:type="dxa"/>
            <w:gridSpan w:val="4"/>
          </w:tcPr>
          <w:p w:rsidR="0097048D" w:rsidRPr="00914129" w:rsidRDefault="005663EC" w:rsidP="00534216">
            <w:pPr>
              <w:pStyle w:val="a5"/>
            </w:pPr>
            <w:r>
              <w:t>Объем финансовых ресурсов, тыс. рублей</w:t>
            </w:r>
          </w:p>
        </w:tc>
      </w:tr>
      <w:tr w:rsidR="0097048D" w:rsidRPr="00914129" w:rsidTr="00A3536A">
        <w:trPr>
          <w:trHeight w:val="277"/>
        </w:trPr>
        <w:tc>
          <w:tcPr>
            <w:tcW w:w="3970" w:type="dxa"/>
            <w:vMerge/>
            <w:vAlign w:val="center"/>
          </w:tcPr>
          <w:p w:rsidR="0097048D" w:rsidRPr="00914129" w:rsidRDefault="0097048D" w:rsidP="005342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048D" w:rsidRPr="00914129" w:rsidRDefault="0097048D" w:rsidP="00534216">
            <w:pPr>
              <w:pStyle w:val="a5"/>
              <w:jc w:val="center"/>
            </w:pPr>
            <w:r w:rsidRPr="00914129">
              <w:t>Всего</w:t>
            </w:r>
          </w:p>
        </w:tc>
        <w:tc>
          <w:tcPr>
            <w:tcW w:w="1417" w:type="dxa"/>
          </w:tcPr>
          <w:p w:rsidR="0097048D" w:rsidRPr="00AB238C" w:rsidRDefault="0097048D" w:rsidP="00D058B8">
            <w:pPr>
              <w:pStyle w:val="a5"/>
              <w:jc w:val="center"/>
            </w:pPr>
            <w:r w:rsidRPr="00914129">
              <w:t>201</w:t>
            </w:r>
            <w:r w:rsidR="00D058B8">
              <w:t>7</w:t>
            </w:r>
            <w:r w:rsidR="00C20712">
              <w:t>г.</w:t>
            </w:r>
          </w:p>
        </w:tc>
        <w:tc>
          <w:tcPr>
            <w:tcW w:w="1276" w:type="dxa"/>
          </w:tcPr>
          <w:p w:rsidR="0097048D" w:rsidRPr="00914129" w:rsidRDefault="0097048D" w:rsidP="00D058B8">
            <w:pPr>
              <w:pStyle w:val="a5"/>
              <w:jc w:val="center"/>
            </w:pPr>
            <w:r w:rsidRPr="00914129">
              <w:t>201</w:t>
            </w:r>
            <w:r w:rsidR="00D058B8">
              <w:t>8</w:t>
            </w:r>
            <w:r w:rsidR="00C20712">
              <w:t>г.</w:t>
            </w:r>
          </w:p>
        </w:tc>
        <w:tc>
          <w:tcPr>
            <w:tcW w:w="1417" w:type="dxa"/>
          </w:tcPr>
          <w:p w:rsidR="0097048D" w:rsidRPr="00914129" w:rsidRDefault="0097048D" w:rsidP="00D058B8">
            <w:pPr>
              <w:pStyle w:val="a5"/>
              <w:jc w:val="center"/>
            </w:pPr>
            <w:r w:rsidRPr="00914129">
              <w:t>201</w:t>
            </w:r>
            <w:r w:rsidR="00D058B8">
              <w:t>9</w:t>
            </w:r>
            <w:r w:rsidR="00C20712">
              <w:t>г.</w:t>
            </w:r>
          </w:p>
        </w:tc>
      </w:tr>
      <w:tr w:rsidR="0097048D" w:rsidRPr="00914129" w:rsidTr="00A3536A">
        <w:trPr>
          <w:trHeight w:val="277"/>
        </w:trPr>
        <w:tc>
          <w:tcPr>
            <w:tcW w:w="3970" w:type="dxa"/>
            <w:vAlign w:val="center"/>
          </w:tcPr>
          <w:p w:rsidR="0097048D" w:rsidRPr="00914129" w:rsidRDefault="00A3536A" w:rsidP="00086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7048D" w:rsidRPr="00914129" w:rsidRDefault="00A3536A" w:rsidP="0008671F">
            <w:pPr>
              <w:pStyle w:val="a5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7048D" w:rsidRPr="00914129" w:rsidRDefault="00A3536A" w:rsidP="0008671F">
            <w:pPr>
              <w:pStyle w:val="a5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7048D" w:rsidRPr="00914129" w:rsidRDefault="00A3536A" w:rsidP="0008671F">
            <w:pPr>
              <w:pStyle w:val="a5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7048D" w:rsidRPr="00914129" w:rsidRDefault="00A3536A" w:rsidP="0008671F">
            <w:pPr>
              <w:pStyle w:val="a5"/>
              <w:jc w:val="center"/>
            </w:pPr>
            <w:r>
              <w:t>5</w:t>
            </w:r>
          </w:p>
        </w:tc>
      </w:tr>
      <w:tr w:rsidR="00A3536A" w:rsidRPr="00914129" w:rsidTr="00240F50">
        <w:trPr>
          <w:trHeight w:val="277"/>
        </w:trPr>
        <w:tc>
          <w:tcPr>
            <w:tcW w:w="9781" w:type="dxa"/>
            <w:gridSpan w:val="5"/>
            <w:vAlign w:val="center"/>
          </w:tcPr>
          <w:p w:rsidR="00A3536A" w:rsidRPr="00082C26" w:rsidRDefault="00082C26" w:rsidP="00534216">
            <w:pPr>
              <w:pStyle w:val="a5"/>
              <w:jc w:val="center"/>
            </w:pPr>
            <w:r w:rsidRPr="00082C26">
              <w:rPr>
                <w:szCs w:val="24"/>
              </w:rPr>
              <w:t xml:space="preserve">Совершенствование действующего законодательства в сфере поддержки инвестиционной и производственной деятельности на территории </w:t>
            </w:r>
            <w:proofErr w:type="spellStart"/>
            <w:r w:rsidRPr="00082C26">
              <w:rPr>
                <w:szCs w:val="24"/>
              </w:rPr>
              <w:t>Таштагольского</w:t>
            </w:r>
            <w:proofErr w:type="spellEnd"/>
            <w:r w:rsidRPr="00082C26">
              <w:rPr>
                <w:szCs w:val="24"/>
              </w:rPr>
              <w:t xml:space="preserve"> муниципального района</w:t>
            </w:r>
          </w:p>
        </w:tc>
      </w:tr>
      <w:tr w:rsidR="0097048D" w:rsidRPr="00914129" w:rsidTr="00A3536A">
        <w:trPr>
          <w:trHeight w:val="277"/>
        </w:trPr>
        <w:tc>
          <w:tcPr>
            <w:tcW w:w="3970" w:type="dxa"/>
            <w:vAlign w:val="center"/>
          </w:tcPr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Подготовка</w:t>
            </w:r>
            <w:r w:rsidR="006959B1">
              <w:rPr>
                <w:b w:val="0"/>
                <w:sz w:val="28"/>
                <w:szCs w:val="28"/>
              </w:rPr>
              <w:t xml:space="preserve"> п</w:t>
            </w:r>
            <w:r w:rsidRPr="00082C26">
              <w:rPr>
                <w:b w:val="0"/>
                <w:sz w:val="28"/>
                <w:szCs w:val="28"/>
              </w:rPr>
              <w:t xml:space="preserve">редложений 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по внесению</w:t>
            </w:r>
            <w:r w:rsidR="006959B1">
              <w:rPr>
                <w:b w:val="0"/>
                <w:sz w:val="28"/>
                <w:szCs w:val="28"/>
              </w:rPr>
              <w:t xml:space="preserve"> </w:t>
            </w:r>
            <w:r w:rsidRPr="00082C26">
              <w:rPr>
                <w:b w:val="0"/>
                <w:sz w:val="28"/>
                <w:szCs w:val="28"/>
              </w:rPr>
              <w:t>изменений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в нормативно-правовые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акты органов</w:t>
            </w:r>
            <w:r w:rsidR="006959B1">
              <w:rPr>
                <w:b w:val="0"/>
                <w:sz w:val="28"/>
                <w:szCs w:val="28"/>
              </w:rPr>
              <w:t xml:space="preserve"> </w:t>
            </w:r>
            <w:r w:rsidRPr="00082C26">
              <w:rPr>
                <w:b w:val="0"/>
                <w:sz w:val="28"/>
                <w:szCs w:val="28"/>
              </w:rPr>
              <w:t xml:space="preserve">местного </w:t>
            </w:r>
          </w:p>
          <w:p w:rsidR="00082C26" w:rsidRPr="00082C26" w:rsidRDefault="006959B1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самоуправле</w:t>
            </w:r>
            <w:r w:rsidR="00082C26" w:rsidRPr="00082C26">
              <w:rPr>
                <w:b w:val="0"/>
                <w:sz w:val="28"/>
                <w:szCs w:val="28"/>
              </w:rPr>
              <w:t xml:space="preserve">ния, </w:t>
            </w:r>
            <w:proofErr w:type="spellStart"/>
            <w:r w:rsidR="00082C26" w:rsidRPr="00082C26">
              <w:rPr>
                <w:b w:val="0"/>
                <w:sz w:val="28"/>
                <w:szCs w:val="28"/>
              </w:rPr>
              <w:t>направ</w:t>
            </w:r>
            <w:proofErr w:type="spellEnd"/>
            <w:r w:rsidR="00082C26" w:rsidRPr="00082C26">
              <w:rPr>
                <w:b w:val="0"/>
                <w:sz w:val="28"/>
                <w:szCs w:val="28"/>
              </w:rPr>
              <w:t>-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082C26">
              <w:rPr>
                <w:b w:val="0"/>
                <w:sz w:val="28"/>
                <w:szCs w:val="28"/>
              </w:rPr>
              <w:t>ленных</w:t>
            </w:r>
            <w:proofErr w:type="gramEnd"/>
            <w:r w:rsidRPr="00082C26">
              <w:rPr>
                <w:b w:val="0"/>
                <w:sz w:val="28"/>
                <w:szCs w:val="28"/>
              </w:rPr>
              <w:t xml:space="preserve"> на поддержку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 xml:space="preserve">субъектов </w:t>
            </w:r>
            <w:proofErr w:type="gramStart"/>
            <w:r w:rsidRPr="00082C26">
              <w:rPr>
                <w:b w:val="0"/>
                <w:sz w:val="28"/>
                <w:szCs w:val="28"/>
              </w:rPr>
              <w:t>инвестиционной</w:t>
            </w:r>
            <w:proofErr w:type="gramEnd"/>
          </w:p>
          <w:p w:rsidR="00082C26" w:rsidRPr="00082C26" w:rsidRDefault="006959B1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 </w:t>
            </w:r>
            <w:proofErr w:type="gramStart"/>
            <w:r>
              <w:rPr>
                <w:b w:val="0"/>
                <w:sz w:val="28"/>
                <w:szCs w:val="28"/>
              </w:rPr>
              <w:t>производст</w:t>
            </w:r>
            <w:r w:rsidR="00082C26" w:rsidRPr="00082C26">
              <w:rPr>
                <w:b w:val="0"/>
                <w:sz w:val="28"/>
                <w:szCs w:val="28"/>
              </w:rPr>
              <w:t>венной</w:t>
            </w:r>
            <w:proofErr w:type="gramEnd"/>
            <w:r w:rsidR="00082C26" w:rsidRPr="00082C26">
              <w:rPr>
                <w:b w:val="0"/>
                <w:sz w:val="28"/>
                <w:szCs w:val="28"/>
              </w:rPr>
              <w:t xml:space="preserve"> деятель</w:t>
            </w:r>
            <w:r w:rsidR="00465CCD">
              <w:rPr>
                <w:b w:val="0"/>
                <w:sz w:val="28"/>
                <w:szCs w:val="28"/>
              </w:rPr>
              <w:t>-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082C26">
              <w:rPr>
                <w:b w:val="0"/>
                <w:sz w:val="28"/>
                <w:szCs w:val="28"/>
              </w:rPr>
              <w:t>ности</w:t>
            </w:r>
            <w:proofErr w:type="spellEnd"/>
            <w:r w:rsidRPr="00082C26">
              <w:rPr>
                <w:b w:val="0"/>
                <w:sz w:val="28"/>
                <w:szCs w:val="28"/>
              </w:rPr>
              <w:t xml:space="preserve">  на</w:t>
            </w:r>
            <w:r w:rsidR="006959B1">
              <w:rPr>
                <w:b w:val="0"/>
                <w:sz w:val="28"/>
                <w:szCs w:val="28"/>
              </w:rPr>
              <w:t xml:space="preserve"> </w:t>
            </w:r>
            <w:r w:rsidRPr="00082C26">
              <w:rPr>
                <w:b w:val="0"/>
                <w:sz w:val="28"/>
                <w:szCs w:val="28"/>
              </w:rPr>
              <w:t>территории</w:t>
            </w:r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082C26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</w:p>
          <w:p w:rsidR="00082C26" w:rsidRPr="00082C26" w:rsidRDefault="00082C26" w:rsidP="00082C2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82C26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97048D" w:rsidRPr="00914129" w:rsidRDefault="0097048D" w:rsidP="005342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048D" w:rsidRPr="00914129" w:rsidRDefault="0097048D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97048D" w:rsidRPr="00914129" w:rsidRDefault="0097048D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97048D" w:rsidRPr="00914129" w:rsidRDefault="0097048D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97048D" w:rsidRPr="00914129" w:rsidRDefault="0097048D" w:rsidP="00534216">
            <w:pPr>
              <w:pStyle w:val="a5"/>
              <w:jc w:val="center"/>
            </w:pPr>
          </w:p>
        </w:tc>
      </w:tr>
      <w:tr w:rsidR="00625B9E" w:rsidRPr="00914129" w:rsidTr="00DB5B2F">
        <w:trPr>
          <w:trHeight w:val="277"/>
        </w:trPr>
        <w:tc>
          <w:tcPr>
            <w:tcW w:w="9781" w:type="dxa"/>
            <w:gridSpan w:val="5"/>
            <w:vAlign w:val="center"/>
          </w:tcPr>
          <w:p w:rsidR="00625B9E" w:rsidRPr="00625B9E" w:rsidRDefault="00625B9E" w:rsidP="00534216">
            <w:pPr>
              <w:pStyle w:val="a5"/>
              <w:jc w:val="center"/>
            </w:pPr>
            <w:r w:rsidRPr="00625B9E">
              <w:rPr>
                <w:szCs w:val="24"/>
              </w:rPr>
              <w:t xml:space="preserve">Повышение эффективности взаимодействия между участниками инвестиционного процесса  в </w:t>
            </w:r>
            <w:proofErr w:type="spellStart"/>
            <w:r w:rsidRPr="00625B9E">
              <w:rPr>
                <w:szCs w:val="24"/>
              </w:rPr>
              <w:t>Таштагольском</w:t>
            </w:r>
            <w:proofErr w:type="spellEnd"/>
            <w:r w:rsidRPr="00625B9E">
              <w:rPr>
                <w:szCs w:val="24"/>
              </w:rPr>
              <w:t xml:space="preserve"> муниципальном районе</w:t>
            </w:r>
          </w:p>
        </w:tc>
      </w:tr>
      <w:tr w:rsidR="00625B9E" w:rsidRPr="00914129" w:rsidTr="009B1B65">
        <w:trPr>
          <w:trHeight w:val="277"/>
        </w:trPr>
        <w:tc>
          <w:tcPr>
            <w:tcW w:w="3970" w:type="dxa"/>
          </w:tcPr>
          <w:p w:rsidR="00625B9E" w:rsidRPr="00625B9E" w:rsidRDefault="00625B9E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>Разработка</w:t>
            </w:r>
            <w:r w:rsidR="006959B1">
              <w:rPr>
                <w:b w:val="0"/>
                <w:sz w:val="28"/>
                <w:szCs w:val="28"/>
              </w:rPr>
              <w:t xml:space="preserve"> и</w:t>
            </w:r>
            <w:r w:rsidRPr="00625B9E">
              <w:rPr>
                <w:b w:val="0"/>
                <w:sz w:val="28"/>
                <w:szCs w:val="28"/>
              </w:rPr>
              <w:t xml:space="preserve">нвестиционной политики </w:t>
            </w:r>
            <w:proofErr w:type="spellStart"/>
            <w:r w:rsidRPr="00625B9E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</w:p>
          <w:p w:rsidR="00625B9E" w:rsidRPr="00625B9E" w:rsidRDefault="00625B9E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1701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</w:tr>
      <w:tr w:rsidR="00625B9E" w:rsidRPr="00914129" w:rsidTr="00B450E2">
        <w:trPr>
          <w:trHeight w:val="3194"/>
        </w:trPr>
        <w:tc>
          <w:tcPr>
            <w:tcW w:w="3970" w:type="dxa"/>
            <w:vAlign w:val="center"/>
          </w:tcPr>
          <w:p w:rsidR="00625B9E" w:rsidRPr="00625B9E" w:rsidRDefault="00625B9E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 xml:space="preserve">Размещение </w:t>
            </w:r>
            <w:r w:rsidR="006959B1">
              <w:rPr>
                <w:b w:val="0"/>
                <w:sz w:val="28"/>
                <w:szCs w:val="28"/>
              </w:rPr>
              <w:t>и</w:t>
            </w:r>
            <w:r w:rsidRPr="00625B9E">
              <w:rPr>
                <w:b w:val="0"/>
                <w:sz w:val="28"/>
                <w:szCs w:val="28"/>
              </w:rPr>
              <w:t xml:space="preserve">нформации </w:t>
            </w:r>
            <w:proofErr w:type="gramStart"/>
            <w:r w:rsidRPr="00625B9E">
              <w:rPr>
                <w:b w:val="0"/>
                <w:sz w:val="28"/>
                <w:szCs w:val="28"/>
              </w:rPr>
              <w:t>об</w:t>
            </w:r>
            <w:proofErr w:type="gramEnd"/>
          </w:p>
          <w:p w:rsidR="00625B9E" w:rsidRPr="00625B9E" w:rsidRDefault="006959B1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</w:t>
            </w:r>
            <w:r w:rsidR="00625B9E" w:rsidRPr="00625B9E">
              <w:rPr>
                <w:b w:val="0"/>
                <w:sz w:val="28"/>
                <w:szCs w:val="28"/>
              </w:rPr>
              <w:t>нвестиционной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25B9E" w:rsidRPr="00625B9E">
              <w:rPr>
                <w:b w:val="0"/>
                <w:sz w:val="28"/>
                <w:szCs w:val="28"/>
              </w:rPr>
              <w:t>привлека</w:t>
            </w:r>
            <w:r>
              <w:rPr>
                <w:b w:val="0"/>
                <w:sz w:val="28"/>
                <w:szCs w:val="28"/>
              </w:rPr>
              <w:t>-</w:t>
            </w:r>
            <w:r w:rsidR="00625B9E" w:rsidRPr="00625B9E">
              <w:rPr>
                <w:b w:val="0"/>
                <w:sz w:val="28"/>
                <w:szCs w:val="28"/>
              </w:rPr>
              <w:t>тельности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625B9E" w:rsidRPr="00625B9E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  <w:r w:rsidR="00625B9E" w:rsidRPr="00625B9E">
              <w:rPr>
                <w:b w:val="0"/>
                <w:sz w:val="28"/>
                <w:szCs w:val="28"/>
              </w:rPr>
              <w:t xml:space="preserve"> </w:t>
            </w:r>
          </w:p>
          <w:p w:rsidR="00625B9E" w:rsidRPr="00625B9E" w:rsidRDefault="00625B9E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25B9E">
              <w:rPr>
                <w:b w:val="0"/>
                <w:sz w:val="28"/>
                <w:szCs w:val="28"/>
              </w:rPr>
              <w:t>района на сайте</w:t>
            </w:r>
            <w:r w:rsidR="006959B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B9E">
              <w:rPr>
                <w:b w:val="0"/>
                <w:sz w:val="28"/>
                <w:szCs w:val="28"/>
              </w:rPr>
              <w:t>админист</w:t>
            </w:r>
            <w:r w:rsidR="006959B1">
              <w:rPr>
                <w:b w:val="0"/>
                <w:sz w:val="28"/>
                <w:szCs w:val="28"/>
              </w:rPr>
              <w:t>-</w:t>
            </w:r>
            <w:r w:rsidRPr="00625B9E">
              <w:rPr>
                <w:b w:val="0"/>
                <w:sz w:val="28"/>
                <w:szCs w:val="28"/>
              </w:rPr>
              <w:t>рации</w:t>
            </w:r>
            <w:proofErr w:type="spellEnd"/>
            <w:proofErr w:type="gramEnd"/>
            <w:r w:rsidR="006959B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5B9E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  <w:r w:rsidRPr="00625B9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5B9E">
              <w:rPr>
                <w:b w:val="0"/>
                <w:sz w:val="28"/>
                <w:szCs w:val="28"/>
              </w:rPr>
              <w:t>муни</w:t>
            </w:r>
            <w:r w:rsidR="006959B1">
              <w:rPr>
                <w:b w:val="0"/>
                <w:sz w:val="28"/>
                <w:szCs w:val="28"/>
              </w:rPr>
              <w:t>-</w:t>
            </w:r>
            <w:r w:rsidRPr="00625B9E">
              <w:rPr>
                <w:b w:val="0"/>
                <w:sz w:val="28"/>
                <w:szCs w:val="28"/>
              </w:rPr>
              <w:t>ципального</w:t>
            </w:r>
            <w:proofErr w:type="spellEnd"/>
            <w:r w:rsidRPr="00625B9E">
              <w:rPr>
                <w:b w:val="0"/>
                <w:sz w:val="28"/>
                <w:szCs w:val="28"/>
              </w:rPr>
              <w:t xml:space="preserve"> района</w:t>
            </w:r>
            <w:r w:rsidR="00285C7C">
              <w:rPr>
                <w:b w:val="0"/>
                <w:sz w:val="28"/>
                <w:szCs w:val="28"/>
              </w:rPr>
              <w:t xml:space="preserve">  и средствах массовой информации.</w:t>
            </w:r>
          </w:p>
          <w:p w:rsidR="00625B9E" w:rsidRPr="00914129" w:rsidRDefault="00625B9E" w:rsidP="005342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40568" w:rsidRPr="00914129" w:rsidTr="00A3536A">
        <w:trPr>
          <w:trHeight w:val="277"/>
        </w:trPr>
        <w:tc>
          <w:tcPr>
            <w:tcW w:w="3970" w:type="dxa"/>
            <w:vAlign w:val="center"/>
          </w:tcPr>
          <w:p w:rsidR="00240568" w:rsidRPr="00625B9E" w:rsidRDefault="00240568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240568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240568" w:rsidRPr="00914129" w:rsidRDefault="00240568" w:rsidP="00534216">
            <w:pPr>
              <w:pStyle w:val="a5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40568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240568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25B9E" w:rsidRPr="00914129" w:rsidTr="00A3536A">
        <w:trPr>
          <w:trHeight w:val="277"/>
        </w:trPr>
        <w:tc>
          <w:tcPr>
            <w:tcW w:w="3970" w:type="dxa"/>
            <w:vAlign w:val="center"/>
          </w:tcPr>
          <w:p w:rsidR="006959B1" w:rsidRPr="006959B1" w:rsidRDefault="006959B1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959B1">
              <w:rPr>
                <w:b w:val="0"/>
                <w:sz w:val="28"/>
                <w:szCs w:val="28"/>
              </w:rPr>
              <w:t>Разработка и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реализация</w:t>
            </w:r>
          </w:p>
          <w:p w:rsidR="006959B1" w:rsidRPr="006959B1" w:rsidRDefault="00B26114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="006959B1" w:rsidRPr="006959B1">
              <w:rPr>
                <w:b w:val="0"/>
                <w:sz w:val="28"/>
                <w:szCs w:val="28"/>
              </w:rPr>
              <w:t>омплекса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959B1" w:rsidRPr="006959B1">
              <w:rPr>
                <w:b w:val="0"/>
                <w:sz w:val="28"/>
                <w:szCs w:val="28"/>
              </w:rPr>
              <w:t xml:space="preserve">мероприятий  </w:t>
            </w:r>
            <w:proofErr w:type="gramStart"/>
            <w:r w:rsidR="006959B1" w:rsidRPr="006959B1">
              <w:rPr>
                <w:b w:val="0"/>
                <w:sz w:val="28"/>
                <w:szCs w:val="28"/>
              </w:rPr>
              <w:t>по</w:t>
            </w:r>
            <w:proofErr w:type="gramEnd"/>
          </w:p>
          <w:p w:rsidR="006959B1" w:rsidRPr="006959B1" w:rsidRDefault="006959B1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6959B1">
              <w:rPr>
                <w:b w:val="0"/>
                <w:sz w:val="28"/>
                <w:szCs w:val="28"/>
              </w:rPr>
              <w:t>привлечению</w:t>
            </w:r>
            <w:r w:rsidR="00B26114">
              <w:rPr>
                <w:b w:val="0"/>
                <w:sz w:val="28"/>
                <w:szCs w:val="28"/>
              </w:rPr>
              <w:t xml:space="preserve">  </w:t>
            </w:r>
            <w:r w:rsidRPr="006959B1">
              <w:rPr>
                <w:b w:val="0"/>
                <w:sz w:val="28"/>
                <w:szCs w:val="28"/>
              </w:rPr>
              <w:t>стратегических и финансовых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инвесторов</w:t>
            </w:r>
          </w:p>
          <w:p w:rsidR="006959B1" w:rsidRPr="006959B1" w:rsidRDefault="006959B1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6959B1">
              <w:rPr>
                <w:b w:val="0"/>
                <w:sz w:val="28"/>
                <w:szCs w:val="28"/>
              </w:rPr>
              <w:t>(формирование и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ведение банка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данных о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959B1">
              <w:rPr>
                <w:b w:val="0"/>
                <w:sz w:val="28"/>
                <w:szCs w:val="28"/>
              </w:rPr>
              <w:t>потенциаль</w:t>
            </w:r>
            <w:r w:rsidR="00B26114">
              <w:rPr>
                <w:b w:val="0"/>
                <w:sz w:val="28"/>
                <w:szCs w:val="28"/>
              </w:rPr>
              <w:t>-</w:t>
            </w:r>
            <w:r w:rsidRPr="006959B1">
              <w:rPr>
                <w:b w:val="0"/>
                <w:sz w:val="28"/>
                <w:szCs w:val="28"/>
              </w:rPr>
              <w:t>ных</w:t>
            </w:r>
            <w:proofErr w:type="spellEnd"/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инвесторах,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 xml:space="preserve">помощь </w:t>
            </w:r>
            <w:proofErr w:type="spellStart"/>
            <w:r w:rsidR="00B26114">
              <w:rPr>
                <w:b w:val="0"/>
                <w:sz w:val="28"/>
                <w:szCs w:val="28"/>
              </w:rPr>
              <w:t>п</w:t>
            </w:r>
            <w:r w:rsidRPr="006959B1">
              <w:rPr>
                <w:b w:val="0"/>
                <w:sz w:val="28"/>
                <w:szCs w:val="28"/>
              </w:rPr>
              <w:t>ред</w:t>
            </w:r>
            <w:r w:rsidR="00B26114">
              <w:rPr>
                <w:b w:val="0"/>
                <w:sz w:val="28"/>
                <w:szCs w:val="28"/>
              </w:rPr>
              <w:t>-</w:t>
            </w:r>
            <w:r w:rsidRPr="006959B1">
              <w:rPr>
                <w:b w:val="0"/>
                <w:sz w:val="28"/>
                <w:szCs w:val="28"/>
              </w:rPr>
              <w:t>приятиям</w:t>
            </w:r>
            <w:proofErr w:type="spellEnd"/>
            <w:r w:rsidRPr="006959B1">
              <w:rPr>
                <w:b w:val="0"/>
                <w:sz w:val="28"/>
                <w:szCs w:val="28"/>
              </w:rPr>
              <w:t xml:space="preserve"> в</w:t>
            </w:r>
            <w:r w:rsidR="00B26114">
              <w:rPr>
                <w:b w:val="0"/>
                <w:sz w:val="28"/>
                <w:szCs w:val="28"/>
              </w:rPr>
              <w:t xml:space="preserve"> </w:t>
            </w:r>
            <w:r w:rsidRPr="006959B1">
              <w:rPr>
                <w:b w:val="0"/>
                <w:sz w:val="28"/>
                <w:szCs w:val="28"/>
              </w:rPr>
              <w:t>подготовке</w:t>
            </w:r>
            <w:proofErr w:type="gramEnd"/>
          </w:p>
          <w:p w:rsidR="006959B1" w:rsidRPr="006959B1" w:rsidRDefault="00B26114" w:rsidP="006959B1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</w:t>
            </w:r>
            <w:r w:rsidR="006959B1" w:rsidRPr="006959B1">
              <w:rPr>
                <w:b w:val="0"/>
                <w:sz w:val="28"/>
                <w:szCs w:val="28"/>
              </w:rPr>
              <w:t>нвестиционных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959B1" w:rsidRPr="006959B1">
              <w:rPr>
                <w:b w:val="0"/>
                <w:sz w:val="28"/>
                <w:szCs w:val="28"/>
              </w:rPr>
              <w:t>предложений и 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959B1" w:rsidRPr="006959B1">
              <w:rPr>
                <w:b w:val="0"/>
                <w:sz w:val="28"/>
                <w:szCs w:val="28"/>
              </w:rPr>
              <w:t>проведении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959B1" w:rsidRPr="006959B1">
              <w:rPr>
                <w:b w:val="0"/>
                <w:sz w:val="28"/>
                <w:szCs w:val="28"/>
              </w:rPr>
              <w:t xml:space="preserve">переговоров </w:t>
            </w:r>
          </w:p>
          <w:p w:rsidR="00625B9E" w:rsidRPr="00914129" w:rsidRDefault="006959B1" w:rsidP="006959B1">
            <w:pPr>
              <w:rPr>
                <w:sz w:val="28"/>
                <w:szCs w:val="28"/>
              </w:rPr>
            </w:pPr>
            <w:r w:rsidRPr="006959B1">
              <w:rPr>
                <w:sz w:val="28"/>
                <w:szCs w:val="28"/>
              </w:rPr>
              <w:lastRenderedPageBreak/>
              <w:t>с инвесторами</w:t>
            </w:r>
            <w:r w:rsidR="000D440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</w:tr>
      <w:tr w:rsidR="000D4405" w:rsidRPr="00914129" w:rsidTr="00A3536A">
        <w:trPr>
          <w:trHeight w:val="277"/>
        </w:trPr>
        <w:tc>
          <w:tcPr>
            <w:tcW w:w="3970" w:type="dxa"/>
            <w:vAlign w:val="center"/>
          </w:tcPr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lastRenderedPageBreak/>
              <w:t>Разработка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реализация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0D4405">
              <w:rPr>
                <w:b w:val="0"/>
                <w:sz w:val="28"/>
                <w:szCs w:val="28"/>
              </w:rPr>
              <w:t>омплекса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мероприятий </w:t>
            </w:r>
            <w:proofErr w:type="gramStart"/>
            <w:r w:rsidRPr="000D4405">
              <w:rPr>
                <w:b w:val="0"/>
                <w:sz w:val="28"/>
                <w:szCs w:val="28"/>
              </w:rPr>
              <w:t>по</w:t>
            </w:r>
            <w:proofErr w:type="gramEnd"/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представлению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D4405">
              <w:rPr>
                <w:b w:val="0"/>
                <w:sz w:val="28"/>
                <w:szCs w:val="28"/>
              </w:rPr>
              <w:t>Таштагольско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инвестиционному сообществу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0D4405">
              <w:rPr>
                <w:b w:val="0"/>
                <w:sz w:val="28"/>
                <w:szCs w:val="28"/>
              </w:rPr>
              <w:t xml:space="preserve">(публикация статей, </w:t>
            </w:r>
            <w:proofErr w:type="spellStart"/>
            <w:r w:rsidRPr="000D4405">
              <w:rPr>
                <w:b w:val="0"/>
                <w:sz w:val="28"/>
                <w:szCs w:val="28"/>
              </w:rPr>
              <w:t>изго</w:t>
            </w:r>
            <w:proofErr w:type="spellEnd"/>
            <w:r w:rsidRPr="000D4405">
              <w:rPr>
                <w:b w:val="0"/>
                <w:sz w:val="28"/>
                <w:szCs w:val="28"/>
              </w:rPr>
              <w:t>-</w:t>
            </w:r>
            <w:proofErr w:type="gramEnd"/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0D4405">
              <w:rPr>
                <w:b w:val="0"/>
                <w:sz w:val="28"/>
                <w:szCs w:val="28"/>
              </w:rPr>
              <w:t>товление</w:t>
            </w:r>
            <w:proofErr w:type="spellEnd"/>
            <w:r w:rsidRPr="000D440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D4405">
              <w:rPr>
                <w:b w:val="0"/>
                <w:sz w:val="28"/>
                <w:szCs w:val="28"/>
              </w:rPr>
              <w:t>рекламно-информа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ционных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буклетов, участие </w:t>
            </w:r>
            <w:proofErr w:type="gramStart"/>
            <w:r w:rsidRPr="000D4405">
              <w:rPr>
                <w:b w:val="0"/>
                <w:sz w:val="28"/>
                <w:szCs w:val="28"/>
              </w:rPr>
              <w:t>в</w:t>
            </w:r>
            <w:proofErr w:type="gramEnd"/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инвестиционных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0D4405">
              <w:rPr>
                <w:b w:val="0"/>
                <w:sz w:val="28"/>
                <w:szCs w:val="28"/>
              </w:rPr>
              <w:t>выставках</w:t>
            </w:r>
            <w:proofErr w:type="gramEnd"/>
            <w:r w:rsidRPr="000D4405">
              <w:rPr>
                <w:b w:val="0"/>
                <w:sz w:val="28"/>
                <w:szCs w:val="28"/>
              </w:rPr>
              <w:t>)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Распространение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информации об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инвестиционных 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r w:rsidRPr="000D4405">
              <w:rPr>
                <w:b w:val="0"/>
                <w:sz w:val="28"/>
                <w:szCs w:val="28"/>
              </w:rPr>
              <w:t>редло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жениях</w:t>
            </w:r>
            <w:proofErr w:type="spellEnd"/>
            <w:r w:rsidRPr="000D4405">
              <w:rPr>
                <w:b w:val="0"/>
                <w:sz w:val="28"/>
                <w:szCs w:val="28"/>
              </w:rPr>
              <w:t xml:space="preserve">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приоритетных</w:t>
            </w:r>
            <w:r>
              <w:rPr>
                <w:b w:val="0"/>
                <w:sz w:val="28"/>
                <w:szCs w:val="28"/>
              </w:rPr>
              <w:t xml:space="preserve"> п</w:t>
            </w:r>
            <w:r w:rsidRPr="000D4405">
              <w:rPr>
                <w:b w:val="0"/>
                <w:sz w:val="28"/>
                <w:szCs w:val="28"/>
              </w:rPr>
              <w:t>роектах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предприятий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района  </w:t>
            </w:r>
            <w:proofErr w:type="gramStart"/>
            <w:r w:rsidRPr="000D4405">
              <w:rPr>
                <w:b w:val="0"/>
                <w:sz w:val="28"/>
                <w:szCs w:val="28"/>
              </w:rPr>
              <w:t>через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 xml:space="preserve">информационные 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0D4405">
              <w:rPr>
                <w:b w:val="0"/>
                <w:sz w:val="28"/>
                <w:szCs w:val="28"/>
              </w:rPr>
              <w:t>агентства</w:t>
            </w:r>
            <w:proofErr w:type="gramStart"/>
            <w:r w:rsidRPr="000D4405">
              <w:rPr>
                <w:b w:val="0"/>
                <w:sz w:val="28"/>
                <w:szCs w:val="28"/>
              </w:rPr>
              <w:t>,с</w:t>
            </w:r>
            <w:proofErr w:type="gramEnd"/>
            <w:r w:rsidRPr="000D4405">
              <w:rPr>
                <w:b w:val="0"/>
                <w:sz w:val="28"/>
                <w:szCs w:val="28"/>
              </w:rPr>
              <w:t>оздание</w:t>
            </w:r>
            <w:proofErr w:type="spellEnd"/>
            <w:r w:rsidRPr="000D4405">
              <w:rPr>
                <w:b w:val="0"/>
                <w:sz w:val="28"/>
                <w:szCs w:val="28"/>
              </w:rPr>
              <w:t xml:space="preserve"> и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D4405">
              <w:rPr>
                <w:b w:val="0"/>
                <w:sz w:val="28"/>
                <w:szCs w:val="28"/>
              </w:rPr>
              <w:t>поддерж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инвестиционного портала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0D4405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м</w:t>
            </w:r>
            <w:r w:rsidRPr="000D4405">
              <w:rPr>
                <w:b w:val="0"/>
                <w:sz w:val="28"/>
                <w:szCs w:val="28"/>
              </w:rPr>
              <w:t>уници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пального</w:t>
            </w:r>
            <w:proofErr w:type="spellEnd"/>
            <w:r w:rsidRPr="000D440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D4405">
              <w:rPr>
                <w:b w:val="0"/>
                <w:sz w:val="28"/>
                <w:szCs w:val="28"/>
              </w:rPr>
              <w:t>района</w:t>
            </w:r>
            <w:proofErr w:type="gramStart"/>
            <w:r w:rsidRPr="000D4405">
              <w:rPr>
                <w:b w:val="0"/>
                <w:sz w:val="28"/>
                <w:szCs w:val="28"/>
              </w:rPr>
              <w:t>,п</w:t>
            </w:r>
            <w:proofErr w:type="gramEnd"/>
            <w:r w:rsidRPr="000D4405">
              <w:rPr>
                <w:b w:val="0"/>
                <w:sz w:val="28"/>
                <w:szCs w:val="28"/>
              </w:rPr>
              <w:t>осещение</w:t>
            </w:r>
            <w:proofErr w:type="spellEnd"/>
            <w:r w:rsidRPr="000D4405">
              <w:rPr>
                <w:b w:val="0"/>
                <w:sz w:val="28"/>
                <w:szCs w:val="28"/>
              </w:rPr>
              <w:t xml:space="preserve"> с</w:t>
            </w:r>
          </w:p>
          <w:p w:rsidR="000D4405" w:rsidRPr="000D4405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целью обмена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D4405">
              <w:rPr>
                <w:b w:val="0"/>
                <w:sz w:val="28"/>
                <w:szCs w:val="28"/>
              </w:rPr>
              <w:t>опытом ряда</w:t>
            </w:r>
          </w:p>
          <w:p w:rsidR="000D4405" w:rsidRPr="003B126D" w:rsidRDefault="000D4405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D4405">
              <w:rPr>
                <w:b w:val="0"/>
                <w:sz w:val="28"/>
                <w:szCs w:val="28"/>
              </w:rPr>
              <w:t>регионов Российской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4405">
              <w:rPr>
                <w:b w:val="0"/>
                <w:sz w:val="28"/>
                <w:szCs w:val="28"/>
              </w:rPr>
              <w:t>Феде</w:t>
            </w:r>
            <w:r>
              <w:rPr>
                <w:b w:val="0"/>
                <w:sz w:val="28"/>
                <w:szCs w:val="28"/>
              </w:rPr>
              <w:t>-</w:t>
            </w:r>
            <w:r w:rsidRPr="000D4405">
              <w:rPr>
                <w:b w:val="0"/>
                <w:sz w:val="28"/>
                <w:szCs w:val="28"/>
              </w:rPr>
              <w:t>рации</w:t>
            </w:r>
            <w:proofErr w:type="spellEnd"/>
            <w:proofErr w:type="gramEnd"/>
            <w:r w:rsidR="003B126D" w:rsidRPr="003B126D">
              <w:rPr>
                <w:b w:val="0"/>
                <w:sz w:val="28"/>
                <w:szCs w:val="28"/>
              </w:rPr>
              <w:t xml:space="preserve"> </w:t>
            </w:r>
            <w:r w:rsidR="003B126D">
              <w:rPr>
                <w:b w:val="0"/>
                <w:sz w:val="28"/>
                <w:szCs w:val="28"/>
              </w:rPr>
              <w:t>и прочие мероприятия связанные с развитием инвестиционной привлекательности.</w:t>
            </w:r>
          </w:p>
          <w:p w:rsidR="000D4405" w:rsidRPr="00FB714C" w:rsidRDefault="000D4405" w:rsidP="00FB714C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405" w:rsidRPr="00E33237" w:rsidRDefault="00E33237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7" w:type="dxa"/>
          </w:tcPr>
          <w:p w:rsidR="000D4405" w:rsidRPr="00B450E2" w:rsidRDefault="000B41DA" w:rsidP="00534216">
            <w:pPr>
              <w:pStyle w:val="a5"/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1276" w:type="dxa"/>
          </w:tcPr>
          <w:p w:rsidR="000D4405" w:rsidRPr="00E33237" w:rsidRDefault="00E33237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0D4405" w:rsidRPr="00E33237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B41DA" w:rsidRPr="00914129" w:rsidTr="00A3536A">
        <w:trPr>
          <w:trHeight w:val="277"/>
        </w:trPr>
        <w:tc>
          <w:tcPr>
            <w:tcW w:w="3970" w:type="dxa"/>
            <w:vAlign w:val="center"/>
          </w:tcPr>
          <w:p w:rsidR="000B41DA" w:rsidRPr="000D4405" w:rsidRDefault="000B41DA" w:rsidP="000D440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0B41DA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17" w:type="dxa"/>
          </w:tcPr>
          <w:p w:rsidR="000B41DA" w:rsidRDefault="000B41DA" w:rsidP="00534216">
            <w:pPr>
              <w:pStyle w:val="a5"/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0B41DA" w:rsidRDefault="000B41DA" w:rsidP="00534216">
            <w:pPr>
              <w:pStyle w:val="a5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B41DA" w:rsidRDefault="000B41DA" w:rsidP="00534216">
            <w:pPr>
              <w:pStyle w:val="a5"/>
              <w:jc w:val="center"/>
            </w:pPr>
            <w:r>
              <w:t>5</w:t>
            </w:r>
          </w:p>
        </w:tc>
      </w:tr>
      <w:tr w:rsidR="00625B9E" w:rsidRPr="00914129" w:rsidTr="00A3536A">
        <w:trPr>
          <w:trHeight w:val="277"/>
        </w:trPr>
        <w:tc>
          <w:tcPr>
            <w:tcW w:w="3970" w:type="dxa"/>
            <w:vAlign w:val="center"/>
          </w:tcPr>
          <w:p w:rsidR="00FB714C" w:rsidRPr="00FB714C" w:rsidRDefault="00FB714C" w:rsidP="00FB714C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FB714C">
              <w:rPr>
                <w:b w:val="0"/>
                <w:sz w:val="28"/>
                <w:szCs w:val="28"/>
              </w:rPr>
              <w:t>Организация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 xml:space="preserve">участия в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я</w:t>
            </w:r>
            <w:r w:rsidRPr="00FB714C">
              <w:rPr>
                <w:b w:val="0"/>
                <w:sz w:val="28"/>
                <w:szCs w:val="28"/>
              </w:rPr>
              <w:t>рмар</w:t>
            </w:r>
            <w:r>
              <w:rPr>
                <w:b w:val="0"/>
                <w:sz w:val="28"/>
                <w:szCs w:val="28"/>
              </w:rPr>
              <w:t>-</w:t>
            </w:r>
            <w:r w:rsidRPr="00FB714C">
              <w:rPr>
                <w:b w:val="0"/>
                <w:sz w:val="28"/>
                <w:szCs w:val="28"/>
              </w:rPr>
              <w:t>ках</w:t>
            </w:r>
            <w:proofErr w:type="spellEnd"/>
            <w:proofErr w:type="gramEnd"/>
            <w:r w:rsidRPr="00FB714C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>выставках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и</w:t>
            </w:r>
            <w:r w:rsidRPr="00FB714C">
              <w:rPr>
                <w:b w:val="0"/>
                <w:sz w:val="28"/>
                <w:szCs w:val="28"/>
              </w:rPr>
              <w:t>нвести</w:t>
            </w:r>
            <w:r>
              <w:rPr>
                <w:b w:val="0"/>
                <w:sz w:val="28"/>
                <w:szCs w:val="28"/>
              </w:rPr>
              <w:t>-</w:t>
            </w:r>
            <w:r w:rsidRPr="00FB714C">
              <w:rPr>
                <w:b w:val="0"/>
                <w:sz w:val="28"/>
                <w:szCs w:val="28"/>
              </w:rPr>
              <w:t>ционных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>проектов и продукции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714C">
              <w:rPr>
                <w:b w:val="0"/>
                <w:sz w:val="28"/>
                <w:szCs w:val="28"/>
              </w:rPr>
              <w:t xml:space="preserve">предприятий </w:t>
            </w:r>
          </w:p>
          <w:p w:rsidR="00625B9E" w:rsidRPr="00FB714C" w:rsidRDefault="00FB714C" w:rsidP="00B415A6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FB714C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  <w:r w:rsidRPr="00FB714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15A6">
              <w:rPr>
                <w:b w:val="0"/>
                <w:sz w:val="28"/>
                <w:szCs w:val="28"/>
              </w:rPr>
              <w:t>м</w:t>
            </w:r>
            <w:r w:rsidRPr="00B415A6">
              <w:rPr>
                <w:b w:val="0"/>
                <w:sz w:val="28"/>
                <w:szCs w:val="28"/>
              </w:rPr>
              <w:t>униципаль</w:t>
            </w:r>
            <w:r w:rsidR="00B415A6" w:rsidRPr="00B415A6">
              <w:rPr>
                <w:b w:val="0"/>
                <w:sz w:val="28"/>
                <w:szCs w:val="28"/>
              </w:rPr>
              <w:t>-</w:t>
            </w:r>
            <w:r w:rsidRPr="00B415A6">
              <w:rPr>
                <w:b w:val="0"/>
                <w:sz w:val="28"/>
                <w:szCs w:val="28"/>
              </w:rPr>
              <w:t>ного</w:t>
            </w:r>
            <w:proofErr w:type="spellEnd"/>
            <w:proofErr w:type="gramEnd"/>
            <w:r w:rsidRPr="00B415A6">
              <w:rPr>
                <w:b w:val="0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</w:tr>
      <w:tr w:rsidR="00625B9E" w:rsidRPr="00914129" w:rsidTr="00A3536A">
        <w:trPr>
          <w:trHeight w:val="277"/>
        </w:trPr>
        <w:tc>
          <w:tcPr>
            <w:tcW w:w="3970" w:type="dxa"/>
            <w:vAlign w:val="center"/>
          </w:tcPr>
          <w:p w:rsidR="00625B9E" w:rsidRPr="00B415A6" w:rsidRDefault="00B415A6" w:rsidP="00B415A6">
            <w:pPr>
              <w:pStyle w:val="a4"/>
              <w:jc w:val="both"/>
              <w:rPr>
                <w:sz w:val="28"/>
                <w:szCs w:val="28"/>
              </w:rPr>
            </w:pPr>
            <w:r w:rsidRPr="00B415A6">
              <w:rPr>
                <w:b w:val="0"/>
                <w:sz w:val="28"/>
                <w:szCs w:val="28"/>
              </w:rPr>
              <w:t xml:space="preserve">Проведение конкурса «Лучший инвестор года в </w:t>
            </w:r>
            <w:proofErr w:type="spellStart"/>
            <w:r w:rsidRPr="00B415A6">
              <w:rPr>
                <w:b w:val="0"/>
                <w:sz w:val="28"/>
                <w:szCs w:val="28"/>
              </w:rPr>
              <w:t>Таштагольском</w:t>
            </w:r>
            <w:proofErr w:type="spellEnd"/>
            <w:r w:rsidRPr="00B415A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15A6">
              <w:rPr>
                <w:b w:val="0"/>
                <w:sz w:val="28"/>
                <w:szCs w:val="28"/>
              </w:rPr>
              <w:t>муници</w:t>
            </w:r>
            <w:r>
              <w:rPr>
                <w:b w:val="0"/>
                <w:sz w:val="28"/>
                <w:szCs w:val="28"/>
              </w:rPr>
              <w:t>-</w:t>
            </w:r>
            <w:r w:rsidRPr="00B415A6">
              <w:rPr>
                <w:b w:val="0"/>
                <w:sz w:val="28"/>
                <w:szCs w:val="28"/>
              </w:rPr>
              <w:t>пальном</w:t>
            </w:r>
            <w:proofErr w:type="spellEnd"/>
            <w:proofErr w:type="gramEnd"/>
            <w:r w:rsidRPr="00B415A6">
              <w:rPr>
                <w:b w:val="0"/>
                <w:sz w:val="28"/>
                <w:szCs w:val="28"/>
              </w:rPr>
              <w:t xml:space="preserve"> районе»</w:t>
            </w:r>
          </w:p>
        </w:tc>
        <w:tc>
          <w:tcPr>
            <w:tcW w:w="1701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417" w:type="dxa"/>
          </w:tcPr>
          <w:p w:rsidR="00625B9E" w:rsidRPr="00914129" w:rsidRDefault="001D1282" w:rsidP="00534216">
            <w:pPr>
              <w:pStyle w:val="a5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D4405" w:rsidRPr="00914129" w:rsidTr="00A3536A">
        <w:trPr>
          <w:trHeight w:val="277"/>
        </w:trPr>
        <w:tc>
          <w:tcPr>
            <w:tcW w:w="3970" w:type="dxa"/>
            <w:vAlign w:val="center"/>
          </w:tcPr>
          <w:p w:rsidR="000D4405" w:rsidRPr="00B415A6" w:rsidRDefault="000D4405" w:rsidP="00B415A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0D4405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417" w:type="dxa"/>
          </w:tcPr>
          <w:p w:rsidR="000D4405" w:rsidRPr="00914129" w:rsidRDefault="000D4405" w:rsidP="00534216">
            <w:pPr>
              <w:pStyle w:val="a5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0D4405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0D4405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25B9E" w:rsidRPr="00914129" w:rsidTr="00A3536A">
        <w:trPr>
          <w:trHeight w:val="277"/>
        </w:trPr>
        <w:tc>
          <w:tcPr>
            <w:tcW w:w="3970" w:type="dxa"/>
            <w:vAlign w:val="center"/>
          </w:tcPr>
          <w:p w:rsidR="001D1282" w:rsidRPr="001D1282" w:rsidRDefault="001D1282" w:rsidP="001D1282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1D1282">
              <w:rPr>
                <w:b w:val="0"/>
                <w:sz w:val="28"/>
                <w:szCs w:val="28"/>
              </w:rPr>
              <w:t xml:space="preserve">Организационная и </w:t>
            </w:r>
            <w:proofErr w:type="spellStart"/>
            <w:proofErr w:type="gramStart"/>
            <w:r w:rsidRPr="001D1282">
              <w:rPr>
                <w:b w:val="0"/>
                <w:sz w:val="28"/>
                <w:szCs w:val="28"/>
              </w:rPr>
              <w:t>методи</w:t>
            </w:r>
            <w:r w:rsidR="00786226">
              <w:rPr>
                <w:b w:val="0"/>
                <w:sz w:val="28"/>
                <w:szCs w:val="28"/>
              </w:rPr>
              <w:t>-</w:t>
            </w:r>
            <w:r w:rsidRPr="001D1282">
              <w:rPr>
                <w:b w:val="0"/>
                <w:sz w:val="28"/>
                <w:szCs w:val="28"/>
              </w:rPr>
              <w:t>ческая</w:t>
            </w:r>
            <w:proofErr w:type="spellEnd"/>
            <w:proofErr w:type="gramEnd"/>
            <w:r w:rsidR="00786226">
              <w:rPr>
                <w:b w:val="0"/>
                <w:sz w:val="28"/>
                <w:szCs w:val="28"/>
              </w:rPr>
              <w:t xml:space="preserve"> </w:t>
            </w:r>
            <w:r w:rsidRPr="001D1282">
              <w:rPr>
                <w:b w:val="0"/>
                <w:sz w:val="28"/>
                <w:szCs w:val="28"/>
              </w:rPr>
              <w:t>поддержка реализации мер</w:t>
            </w:r>
            <w:r w:rsidR="00786226">
              <w:rPr>
                <w:b w:val="0"/>
                <w:sz w:val="28"/>
                <w:szCs w:val="28"/>
              </w:rPr>
              <w:t xml:space="preserve"> </w:t>
            </w:r>
            <w:r w:rsidRPr="001D1282">
              <w:rPr>
                <w:b w:val="0"/>
                <w:sz w:val="28"/>
                <w:szCs w:val="28"/>
              </w:rPr>
              <w:t>развития инвестиционной</w:t>
            </w:r>
          </w:p>
          <w:p w:rsidR="001D1282" w:rsidRPr="001D1282" w:rsidRDefault="001D1282" w:rsidP="001D1282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1D1282">
              <w:rPr>
                <w:b w:val="0"/>
                <w:sz w:val="28"/>
                <w:szCs w:val="28"/>
              </w:rPr>
              <w:t xml:space="preserve">деятельности в </w:t>
            </w:r>
            <w:proofErr w:type="spellStart"/>
            <w:r w:rsidRPr="001D1282">
              <w:rPr>
                <w:b w:val="0"/>
                <w:sz w:val="28"/>
                <w:szCs w:val="28"/>
              </w:rPr>
              <w:t>Таштагольском</w:t>
            </w:r>
            <w:proofErr w:type="spellEnd"/>
          </w:p>
          <w:p w:rsidR="00625B9E" w:rsidRPr="00914129" w:rsidRDefault="001D1282" w:rsidP="001D1282">
            <w:pPr>
              <w:rPr>
                <w:sz w:val="28"/>
                <w:szCs w:val="28"/>
              </w:rPr>
            </w:pPr>
            <w:r w:rsidRPr="001D1282">
              <w:rPr>
                <w:sz w:val="28"/>
                <w:szCs w:val="28"/>
              </w:rPr>
              <w:t xml:space="preserve">муниципальном </w:t>
            </w:r>
            <w:r w:rsidR="009F1FFB">
              <w:rPr>
                <w:sz w:val="28"/>
                <w:szCs w:val="28"/>
              </w:rPr>
              <w:t xml:space="preserve"> </w:t>
            </w:r>
            <w:proofErr w:type="gramStart"/>
            <w:r w:rsidRPr="001D1282">
              <w:rPr>
                <w:sz w:val="28"/>
                <w:szCs w:val="28"/>
              </w:rPr>
              <w:t>районе</w:t>
            </w:r>
            <w:proofErr w:type="gramEnd"/>
          </w:p>
        </w:tc>
        <w:tc>
          <w:tcPr>
            <w:tcW w:w="1701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625B9E" w:rsidRPr="00914129" w:rsidRDefault="00625B9E" w:rsidP="00534216">
            <w:pPr>
              <w:pStyle w:val="a5"/>
              <w:jc w:val="center"/>
            </w:pPr>
          </w:p>
        </w:tc>
      </w:tr>
      <w:tr w:rsidR="00625B9E" w:rsidRPr="00914129" w:rsidTr="00A3536A">
        <w:trPr>
          <w:trHeight w:val="277"/>
        </w:trPr>
        <w:tc>
          <w:tcPr>
            <w:tcW w:w="3970" w:type="dxa"/>
            <w:vAlign w:val="center"/>
          </w:tcPr>
          <w:p w:rsidR="00B50260" w:rsidRPr="00B50260" w:rsidRDefault="00B50260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B50260">
              <w:rPr>
                <w:b w:val="0"/>
                <w:sz w:val="28"/>
                <w:szCs w:val="28"/>
              </w:rPr>
              <w:t>Создание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>системы</w:t>
            </w:r>
            <w:r>
              <w:rPr>
                <w:b w:val="0"/>
                <w:sz w:val="28"/>
                <w:szCs w:val="28"/>
              </w:rPr>
              <w:t xml:space="preserve"> о</w:t>
            </w:r>
            <w:r w:rsidRPr="00B50260">
              <w:rPr>
                <w:b w:val="0"/>
                <w:sz w:val="28"/>
                <w:szCs w:val="28"/>
              </w:rPr>
              <w:t>свещения</w:t>
            </w:r>
          </w:p>
          <w:p w:rsidR="00B50260" w:rsidRPr="00B50260" w:rsidRDefault="00345C7C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д</w:t>
            </w:r>
            <w:r w:rsidR="00B50260" w:rsidRPr="00B50260">
              <w:rPr>
                <w:b w:val="0"/>
                <w:sz w:val="28"/>
                <w:szCs w:val="28"/>
              </w:rPr>
              <w:t>еятельности</w:t>
            </w:r>
            <w:r w:rsidR="00B50260">
              <w:rPr>
                <w:b w:val="0"/>
                <w:sz w:val="28"/>
                <w:szCs w:val="28"/>
              </w:rPr>
              <w:t xml:space="preserve"> </w:t>
            </w:r>
            <w:r w:rsidR="00B50260" w:rsidRPr="00B50260">
              <w:rPr>
                <w:b w:val="0"/>
                <w:sz w:val="28"/>
                <w:szCs w:val="28"/>
              </w:rPr>
              <w:t>администрации</w:t>
            </w:r>
          </w:p>
          <w:p w:rsidR="00B50260" w:rsidRPr="00B50260" w:rsidRDefault="00B50260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B50260">
              <w:rPr>
                <w:b w:val="0"/>
                <w:sz w:val="28"/>
                <w:szCs w:val="28"/>
              </w:rPr>
              <w:t>района в сфере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0260">
              <w:rPr>
                <w:b w:val="0"/>
                <w:sz w:val="28"/>
                <w:szCs w:val="28"/>
              </w:rPr>
              <w:t xml:space="preserve">инвестиций </w:t>
            </w:r>
            <w:proofErr w:type="gramStart"/>
            <w:r w:rsidRPr="00B50260">
              <w:rPr>
                <w:b w:val="0"/>
                <w:sz w:val="28"/>
                <w:szCs w:val="28"/>
              </w:rPr>
              <w:t>в</w:t>
            </w:r>
            <w:proofErr w:type="gramEnd"/>
          </w:p>
          <w:p w:rsidR="00625B9E" w:rsidRPr="00914129" w:rsidRDefault="00B50260" w:rsidP="00B50260">
            <w:pPr>
              <w:pStyle w:val="a4"/>
              <w:jc w:val="both"/>
              <w:rPr>
                <w:sz w:val="28"/>
                <w:szCs w:val="28"/>
              </w:rPr>
            </w:pPr>
            <w:r w:rsidRPr="00B50260">
              <w:rPr>
                <w:b w:val="0"/>
                <w:sz w:val="28"/>
                <w:szCs w:val="28"/>
              </w:rPr>
              <w:t>средствах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B50260">
              <w:rPr>
                <w:b w:val="0"/>
                <w:sz w:val="28"/>
                <w:szCs w:val="28"/>
              </w:rPr>
              <w:t>массовой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0260">
              <w:rPr>
                <w:b w:val="0"/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-</w:t>
            </w:r>
            <w:r w:rsidRPr="00B50260">
              <w:rPr>
                <w:b w:val="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625B9E" w:rsidRPr="00914129" w:rsidRDefault="00601F03" w:rsidP="00534216">
            <w:pPr>
              <w:pStyle w:val="a5"/>
              <w:jc w:val="center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625B9E" w:rsidRPr="00914129" w:rsidRDefault="00601F03" w:rsidP="00534216">
            <w:pPr>
              <w:pStyle w:val="a5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25B9E" w:rsidRPr="00914129" w:rsidRDefault="00601F03" w:rsidP="00534216">
            <w:pPr>
              <w:pStyle w:val="a5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625B9E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D4405" w:rsidRPr="00914129" w:rsidTr="00A3536A">
        <w:trPr>
          <w:trHeight w:val="277"/>
        </w:trPr>
        <w:tc>
          <w:tcPr>
            <w:tcW w:w="3970" w:type="dxa"/>
            <w:vAlign w:val="center"/>
          </w:tcPr>
          <w:p w:rsidR="000D4405" w:rsidRPr="00B50260" w:rsidRDefault="000D4405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701" w:type="dxa"/>
          </w:tcPr>
          <w:p w:rsidR="000D4405" w:rsidRPr="00914129" w:rsidRDefault="000D4405" w:rsidP="00534216">
            <w:pPr>
              <w:pStyle w:val="a5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D4405" w:rsidRPr="00914129" w:rsidRDefault="000D4405" w:rsidP="00534216">
            <w:pPr>
              <w:pStyle w:val="a5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0D4405" w:rsidRPr="00914129" w:rsidRDefault="000D4405" w:rsidP="00534216">
            <w:pPr>
              <w:pStyle w:val="a5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D4405" w:rsidRPr="00B450E2" w:rsidRDefault="00B450E2" w:rsidP="0053421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31918" w:rsidRPr="00914129" w:rsidTr="00320A33">
        <w:trPr>
          <w:trHeight w:val="277"/>
        </w:trPr>
        <w:tc>
          <w:tcPr>
            <w:tcW w:w="9781" w:type="dxa"/>
            <w:gridSpan w:val="5"/>
            <w:vAlign w:val="center"/>
          </w:tcPr>
          <w:p w:rsidR="00131918" w:rsidRPr="00131918" w:rsidRDefault="00131918" w:rsidP="00534216">
            <w:pPr>
              <w:pStyle w:val="a5"/>
              <w:jc w:val="center"/>
            </w:pPr>
            <w:r w:rsidRPr="00131918">
              <w:rPr>
                <w:szCs w:val="24"/>
              </w:rPr>
              <w:t xml:space="preserve">Мобилизация инвестиционных ресурсов и государственная поддержка реализации приоритетных инвестиционных  программ и проектов на территории </w:t>
            </w:r>
            <w:proofErr w:type="spellStart"/>
            <w:r w:rsidRPr="00131918">
              <w:rPr>
                <w:szCs w:val="24"/>
              </w:rPr>
              <w:t>Таштагольского</w:t>
            </w:r>
            <w:proofErr w:type="spellEnd"/>
            <w:r w:rsidRPr="00131918">
              <w:rPr>
                <w:szCs w:val="24"/>
              </w:rPr>
              <w:t xml:space="preserve"> муниципального района</w:t>
            </w:r>
          </w:p>
        </w:tc>
      </w:tr>
      <w:tr w:rsidR="00131918" w:rsidRPr="00914129" w:rsidTr="00A3536A">
        <w:trPr>
          <w:trHeight w:val="277"/>
        </w:trPr>
        <w:tc>
          <w:tcPr>
            <w:tcW w:w="3970" w:type="dxa"/>
            <w:vAlign w:val="center"/>
          </w:tcPr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в</w:t>
            </w:r>
            <w:r w:rsidRPr="00333996">
              <w:rPr>
                <w:b w:val="0"/>
                <w:sz w:val="28"/>
                <w:szCs w:val="28"/>
              </w:rPr>
              <w:t>заимодейст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вия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с Департаментом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э</w:t>
            </w:r>
            <w:r w:rsidRPr="00333996">
              <w:rPr>
                <w:b w:val="0"/>
                <w:sz w:val="28"/>
                <w:szCs w:val="28"/>
              </w:rPr>
              <w:t>коно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мического</w:t>
            </w:r>
            <w:proofErr w:type="spellEnd"/>
            <w:r w:rsidRPr="00333996">
              <w:rPr>
                <w:b w:val="0"/>
                <w:sz w:val="28"/>
                <w:szCs w:val="28"/>
              </w:rPr>
              <w:t xml:space="preserve"> развития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33996">
              <w:rPr>
                <w:b w:val="0"/>
                <w:sz w:val="28"/>
                <w:szCs w:val="28"/>
              </w:rPr>
              <w:t>Кеме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ровской</w:t>
            </w:r>
            <w:proofErr w:type="spellEnd"/>
            <w:r w:rsidRPr="00333996">
              <w:rPr>
                <w:b w:val="0"/>
                <w:sz w:val="28"/>
                <w:szCs w:val="28"/>
              </w:rPr>
              <w:t xml:space="preserve"> </w:t>
            </w:r>
            <w:r w:rsidR="007D2153"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 xml:space="preserve">области </w:t>
            </w:r>
            <w:r w:rsidR="007D2153"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 xml:space="preserve">с </w:t>
            </w:r>
            <w:r w:rsidR="007D2153"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целью</w:t>
            </w: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Pr="00333996">
              <w:rPr>
                <w:b w:val="0"/>
                <w:sz w:val="28"/>
                <w:szCs w:val="28"/>
              </w:rPr>
              <w:t>ключения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333996">
              <w:rPr>
                <w:b w:val="0"/>
                <w:sz w:val="28"/>
                <w:szCs w:val="28"/>
              </w:rPr>
              <w:t>приоритетных</w:t>
            </w:r>
            <w:proofErr w:type="gramEnd"/>
            <w:r w:rsidRPr="00333996">
              <w:rPr>
                <w:b w:val="0"/>
                <w:sz w:val="28"/>
                <w:szCs w:val="28"/>
              </w:rPr>
              <w:t xml:space="preserve"> </w:t>
            </w: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инвестицион</w:t>
            </w:r>
            <w:r w:rsidRPr="00333996">
              <w:rPr>
                <w:b w:val="0"/>
                <w:sz w:val="28"/>
                <w:szCs w:val="28"/>
              </w:rPr>
              <w:t>ных проектов</w:t>
            </w: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предприятий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33996">
              <w:rPr>
                <w:b w:val="0"/>
                <w:sz w:val="28"/>
                <w:szCs w:val="28"/>
              </w:rPr>
              <w:t>Таштагольского</w:t>
            </w:r>
            <w:proofErr w:type="spellEnd"/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 xml:space="preserve">муниципального района  </w:t>
            </w:r>
            <w:proofErr w:type="gramStart"/>
            <w:r w:rsidRPr="00333996">
              <w:rPr>
                <w:b w:val="0"/>
                <w:sz w:val="28"/>
                <w:szCs w:val="28"/>
              </w:rPr>
              <w:t>в</w:t>
            </w:r>
            <w:proofErr w:type="gramEnd"/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333996">
              <w:rPr>
                <w:b w:val="0"/>
                <w:sz w:val="28"/>
                <w:szCs w:val="28"/>
              </w:rPr>
              <w:t>федеральные</w:t>
            </w:r>
            <w:proofErr w:type="gramEnd"/>
            <w:r w:rsidRPr="00333996">
              <w:rPr>
                <w:b w:val="0"/>
                <w:sz w:val="28"/>
                <w:szCs w:val="28"/>
              </w:rPr>
              <w:t xml:space="preserve"> целевые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33996">
              <w:rPr>
                <w:b w:val="0"/>
                <w:sz w:val="28"/>
                <w:szCs w:val="28"/>
              </w:rPr>
              <w:t>прог</w:t>
            </w:r>
            <w:r>
              <w:rPr>
                <w:b w:val="0"/>
                <w:sz w:val="28"/>
                <w:szCs w:val="28"/>
              </w:rPr>
              <w:t>-</w:t>
            </w:r>
            <w:r w:rsidRPr="00333996">
              <w:rPr>
                <w:b w:val="0"/>
                <w:sz w:val="28"/>
                <w:szCs w:val="28"/>
              </w:rPr>
              <w:t>раммы</w:t>
            </w:r>
            <w:proofErr w:type="spellEnd"/>
            <w:r w:rsidRPr="00333996">
              <w:rPr>
                <w:b w:val="0"/>
                <w:sz w:val="28"/>
                <w:szCs w:val="28"/>
              </w:rPr>
              <w:t xml:space="preserve">  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перечень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проектов,</w:t>
            </w: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 xml:space="preserve">претендующих на </w:t>
            </w:r>
            <w:proofErr w:type="spellStart"/>
            <w:r w:rsidRPr="00333996">
              <w:rPr>
                <w:b w:val="0"/>
                <w:sz w:val="28"/>
                <w:szCs w:val="28"/>
              </w:rPr>
              <w:t>государст</w:t>
            </w:r>
            <w:proofErr w:type="spellEnd"/>
            <w:r w:rsidRPr="00333996">
              <w:rPr>
                <w:b w:val="0"/>
                <w:sz w:val="28"/>
                <w:szCs w:val="28"/>
              </w:rPr>
              <w:t>-</w:t>
            </w: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33996">
              <w:rPr>
                <w:b w:val="0"/>
                <w:sz w:val="28"/>
                <w:szCs w:val="28"/>
              </w:rPr>
              <w:t>венную поддержку за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счет средств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федерального и областного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33996">
              <w:rPr>
                <w:b w:val="0"/>
                <w:sz w:val="28"/>
                <w:szCs w:val="28"/>
              </w:rPr>
              <w:t>бюджета</w:t>
            </w: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:rsidR="00333996" w:rsidRPr="00333996" w:rsidRDefault="00333996" w:rsidP="00333996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:rsidR="00131918" w:rsidRPr="00333996" w:rsidRDefault="00131918" w:rsidP="00A10FF5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918" w:rsidRDefault="00131918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131918" w:rsidRDefault="00131918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131918" w:rsidRDefault="00131918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131918" w:rsidRDefault="00131918" w:rsidP="00534216">
            <w:pPr>
              <w:pStyle w:val="a5"/>
              <w:jc w:val="center"/>
            </w:pPr>
          </w:p>
        </w:tc>
      </w:tr>
      <w:tr w:rsidR="00470C27" w:rsidRPr="00914129" w:rsidTr="00BE0A09">
        <w:trPr>
          <w:trHeight w:val="277"/>
        </w:trPr>
        <w:tc>
          <w:tcPr>
            <w:tcW w:w="9781" w:type="dxa"/>
            <w:gridSpan w:val="5"/>
            <w:vAlign w:val="center"/>
          </w:tcPr>
          <w:p w:rsidR="00470C27" w:rsidRDefault="00470C27" w:rsidP="00470C27">
            <w:pPr>
              <w:pStyle w:val="a4"/>
              <w:jc w:val="both"/>
            </w:pPr>
            <w:r w:rsidRPr="00A10FF5">
              <w:rPr>
                <w:b w:val="0"/>
                <w:sz w:val="28"/>
                <w:szCs w:val="28"/>
              </w:rPr>
              <w:t>Муниципальная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10FF5">
              <w:rPr>
                <w:b w:val="0"/>
                <w:sz w:val="28"/>
                <w:szCs w:val="28"/>
              </w:rPr>
              <w:t>поддержка</w:t>
            </w:r>
            <w:r>
              <w:rPr>
                <w:b w:val="0"/>
                <w:sz w:val="28"/>
                <w:szCs w:val="28"/>
              </w:rPr>
              <w:t xml:space="preserve"> ин</w:t>
            </w:r>
            <w:r w:rsidRPr="00A10FF5">
              <w:rPr>
                <w:b w:val="0"/>
                <w:sz w:val="28"/>
                <w:szCs w:val="28"/>
              </w:rPr>
              <w:t>вестиционной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10FF5">
              <w:rPr>
                <w:b w:val="0"/>
                <w:sz w:val="28"/>
                <w:szCs w:val="28"/>
              </w:rPr>
              <w:t>деятельности</w:t>
            </w:r>
          </w:p>
        </w:tc>
      </w:tr>
      <w:tr w:rsidR="00131918" w:rsidRPr="00914129" w:rsidTr="00A3536A">
        <w:trPr>
          <w:trHeight w:val="277"/>
        </w:trPr>
        <w:tc>
          <w:tcPr>
            <w:tcW w:w="3970" w:type="dxa"/>
            <w:vAlign w:val="center"/>
          </w:tcPr>
          <w:p w:rsidR="00930BC5" w:rsidRPr="00930BC5" w:rsidRDefault="00930BC5" w:rsidP="00930BC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930BC5">
              <w:rPr>
                <w:b w:val="0"/>
                <w:sz w:val="28"/>
                <w:szCs w:val="28"/>
              </w:rPr>
              <w:t>Оказание помощи в разработке</w:t>
            </w:r>
          </w:p>
          <w:p w:rsidR="00930BC5" w:rsidRPr="00930BC5" w:rsidRDefault="00930BC5" w:rsidP="00930BC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930BC5">
              <w:rPr>
                <w:b w:val="0"/>
                <w:sz w:val="28"/>
                <w:szCs w:val="28"/>
              </w:rPr>
              <w:t>проектной документации</w:t>
            </w:r>
          </w:p>
          <w:p w:rsidR="00930BC5" w:rsidRPr="00930BC5" w:rsidRDefault="00930BC5" w:rsidP="00930BC5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930BC5">
              <w:rPr>
                <w:b w:val="0"/>
                <w:sz w:val="28"/>
                <w:szCs w:val="28"/>
              </w:rPr>
              <w:t>инвестиционных</w:t>
            </w:r>
            <w:proofErr w:type="gramEnd"/>
            <w:r w:rsidRPr="00930BC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0BC5">
              <w:rPr>
                <w:b w:val="0"/>
                <w:sz w:val="28"/>
                <w:szCs w:val="28"/>
              </w:rPr>
              <w:t>предложе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ний</w:t>
            </w:r>
            <w:proofErr w:type="spellEnd"/>
            <w:r w:rsidRPr="00930BC5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0BC5">
              <w:rPr>
                <w:b w:val="0"/>
                <w:sz w:val="28"/>
                <w:szCs w:val="28"/>
              </w:rPr>
              <w:t xml:space="preserve">отвечающих </w:t>
            </w:r>
            <w:proofErr w:type="spellStart"/>
            <w:r w:rsidRPr="00930BC5">
              <w:rPr>
                <w:b w:val="0"/>
                <w:sz w:val="28"/>
                <w:szCs w:val="28"/>
              </w:rPr>
              <w:t>приоритет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ным</w:t>
            </w:r>
            <w:proofErr w:type="spellEnd"/>
            <w:r w:rsidRPr="00930BC5">
              <w:rPr>
                <w:b w:val="0"/>
                <w:sz w:val="28"/>
                <w:szCs w:val="28"/>
              </w:rPr>
              <w:t xml:space="preserve"> направлениям </w:t>
            </w:r>
            <w:proofErr w:type="spellStart"/>
            <w:r w:rsidRPr="00930BC5">
              <w:rPr>
                <w:b w:val="0"/>
                <w:sz w:val="28"/>
                <w:szCs w:val="28"/>
              </w:rPr>
              <w:t>инвести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ционной</w:t>
            </w:r>
            <w:proofErr w:type="spellEnd"/>
            <w:r w:rsidRPr="00930BC5">
              <w:rPr>
                <w:b w:val="0"/>
                <w:sz w:val="28"/>
                <w:szCs w:val="28"/>
              </w:rPr>
              <w:t xml:space="preserve"> политики </w:t>
            </w:r>
            <w:proofErr w:type="spellStart"/>
            <w:r w:rsidRPr="00930BC5">
              <w:rPr>
                <w:b w:val="0"/>
                <w:sz w:val="28"/>
                <w:szCs w:val="28"/>
              </w:rPr>
              <w:t>Ташта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гольского</w:t>
            </w:r>
            <w:proofErr w:type="spellEnd"/>
            <w:r w:rsidRPr="00930BC5">
              <w:rPr>
                <w:b w:val="0"/>
                <w:sz w:val="28"/>
                <w:szCs w:val="28"/>
              </w:rPr>
              <w:t xml:space="preserve"> муниципального района (нефинансовая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0BC5">
              <w:rPr>
                <w:b w:val="0"/>
                <w:sz w:val="28"/>
                <w:szCs w:val="28"/>
              </w:rPr>
              <w:t>под</w:t>
            </w:r>
            <w:r>
              <w:rPr>
                <w:b w:val="0"/>
                <w:sz w:val="28"/>
                <w:szCs w:val="28"/>
              </w:rPr>
              <w:t>-</w:t>
            </w:r>
            <w:r w:rsidRPr="00930BC5">
              <w:rPr>
                <w:b w:val="0"/>
                <w:sz w:val="28"/>
                <w:szCs w:val="28"/>
              </w:rPr>
              <w:t>держка</w:t>
            </w:r>
            <w:proofErr w:type="spellEnd"/>
            <w:r w:rsidRPr="00930BC5">
              <w:rPr>
                <w:b w:val="0"/>
                <w:sz w:val="28"/>
                <w:szCs w:val="28"/>
              </w:rPr>
              <w:t>)</w:t>
            </w:r>
          </w:p>
          <w:p w:rsidR="00930BC5" w:rsidRPr="002D0BB2" w:rsidRDefault="00930BC5" w:rsidP="00930BC5">
            <w:pPr>
              <w:pStyle w:val="a4"/>
              <w:jc w:val="both"/>
              <w:rPr>
                <w:b w:val="0"/>
                <w:szCs w:val="24"/>
              </w:rPr>
            </w:pPr>
          </w:p>
          <w:p w:rsidR="00131918" w:rsidRPr="00B50260" w:rsidRDefault="00131918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1918" w:rsidRDefault="00131918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131918" w:rsidRDefault="00131918" w:rsidP="00534216">
            <w:pPr>
              <w:pStyle w:val="a5"/>
              <w:jc w:val="center"/>
            </w:pPr>
          </w:p>
        </w:tc>
        <w:tc>
          <w:tcPr>
            <w:tcW w:w="1276" w:type="dxa"/>
          </w:tcPr>
          <w:p w:rsidR="00131918" w:rsidRDefault="00131918" w:rsidP="00534216">
            <w:pPr>
              <w:pStyle w:val="a5"/>
              <w:jc w:val="center"/>
            </w:pPr>
          </w:p>
        </w:tc>
        <w:tc>
          <w:tcPr>
            <w:tcW w:w="1417" w:type="dxa"/>
          </w:tcPr>
          <w:p w:rsidR="00131918" w:rsidRDefault="00131918" w:rsidP="00534216">
            <w:pPr>
              <w:pStyle w:val="a5"/>
              <w:jc w:val="center"/>
            </w:pPr>
          </w:p>
        </w:tc>
      </w:tr>
      <w:tr w:rsidR="00131918" w:rsidRPr="00914129" w:rsidTr="00A3536A">
        <w:trPr>
          <w:trHeight w:val="277"/>
        </w:trPr>
        <w:tc>
          <w:tcPr>
            <w:tcW w:w="3970" w:type="dxa"/>
            <w:vAlign w:val="center"/>
          </w:tcPr>
          <w:p w:rsidR="00131918" w:rsidRPr="00B50260" w:rsidRDefault="006C490B" w:rsidP="00B50260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 по программе:</w:t>
            </w:r>
          </w:p>
        </w:tc>
        <w:tc>
          <w:tcPr>
            <w:tcW w:w="1701" w:type="dxa"/>
          </w:tcPr>
          <w:p w:rsidR="00131918" w:rsidRPr="00B450E2" w:rsidRDefault="00B450E2" w:rsidP="00534216">
            <w:pPr>
              <w:pStyle w:val="a5"/>
              <w:jc w:val="center"/>
              <w:rPr>
                <w:b/>
                <w:lang w:val="en-US"/>
              </w:rPr>
            </w:pPr>
            <w:r w:rsidRPr="00B450E2">
              <w:rPr>
                <w:b/>
                <w:lang w:val="en-US"/>
              </w:rPr>
              <w:t>155</w:t>
            </w:r>
          </w:p>
        </w:tc>
        <w:tc>
          <w:tcPr>
            <w:tcW w:w="1417" w:type="dxa"/>
          </w:tcPr>
          <w:p w:rsidR="00131918" w:rsidRPr="00B450E2" w:rsidRDefault="006C490B" w:rsidP="00534216">
            <w:pPr>
              <w:pStyle w:val="a5"/>
              <w:jc w:val="center"/>
              <w:rPr>
                <w:b/>
              </w:rPr>
            </w:pPr>
            <w:r w:rsidRPr="00B450E2">
              <w:rPr>
                <w:b/>
              </w:rPr>
              <w:t>95</w:t>
            </w:r>
          </w:p>
        </w:tc>
        <w:tc>
          <w:tcPr>
            <w:tcW w:w="1276" w:type="dxa"/>
          </w:tcPr>
          <w:p w:rsidR="00131918" w:rsidRPr="00B450E2" w:rsidRDefault="00E33237" w:rsidP="00534216">
            <w:pPr>
              <w:pStyle w:val="a5"/>
              <w:jc w:val="center"/>
              <w:rPr>
                <w:b/>
                <w:lang w:val="en-US"/>
              </w:rPr>
            </w:pPr>
            <w:r w:rsidRPr="00B450E2">
              <w:rPr>
                <w:b/>
                <w:lang w:val="en-US"/>
              </w:rPr>
              <w:t>30</w:t>
            </w:r>
          </w:p>
        </w:tc>
        <w:tc>
          <w:tcPr>
            <w:tcW w:w="1417" w:type="dxa"/>
          </w:tcPr>
          <w:p w:rsidR="00131918" w:rsidRPr="00B450E2" w:rsidRDefault="00E33237" w:rsidP="00534216">
            <w:pPr>
              <w:pStyle w:val="a5"/>
              <w:jc w:val="center"/>
              <w:rPr>
                <w:b/>
                <w:lang w:val="en-US"/>
              </w:rPr>
            </w:pPr>
            <w:r w:rsidRPr="00B450E2">
              <w:rPr>
                <w:b/>
                <w:lang w:val="en-US"/>
              </w:rPr>
              <w:t>30</w:t>
            </w:r>
          </w:p>
        </w:tc>
      </w:tr>
      <w:tr w:rsidR="006C490B" w:rsidRPr="00914129" w:rsidTr="00A3536A">
        <w:trPr>
          <w:trHeight w:val="277"/>
        </w:trPr>
        <w:tc>
          <w:tcPr>
            <w:tcW w:w="3970" w:type="dxa"/>
            <w:vAlign w:val="center"/>
          </w:tcPr>
          <w:p w:rsidR="006C490B" w:rsidRPr="00B50260" w:rsidRDefault="00B450E2" w:rsidP="006C490B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т.ч. </w:t>
            </w:r>
            <w:r w:rsidR="006C490B">
              <w:rPr>
                <w:b w:val="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</w:tcPr>
          <w:p w:rsidR="006C490B" w:rsidRPr="00B450E2" w:rsidRDefault="00B450E2" w:rsidP="00534216">
            <w:pPr>
              <w:pStyle w:val="a5"/>
              <w:jc w:val="center"/>
            </w:pPr>
            <w:r w:rsidRPr="00B450E2">
              <w:t>155</w:t>
            </w:r>
          </w:p>
        </w:tc>
        <w:tc>
          <w:tcPr>
            <w:tcW w:w="1417" w:type="dxa"/>
          </w:tcPr>
          <w:p w:rsidR="006C490B" w:rsidRDefault="006C490B" w:rsidP="00534216">
            <w:pPr>
              <w:pStyle w:val="a5"/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6C490B" w:rsidRPr="00B450E2" w:rsidRDefault="00E33237" w:rsidP="00534216">
            <w:pPr>
              <w:pStyle w:val="a5"/>
              <w:jc w:val="center"/>
            </w:pPr>
            <w:r w:rsidRPr="00B450E2">
              <w:t>30</w:t>
            </w:r>
          </w:p>
        </w:tc>
        <w:tc>
          <w:tcPr>
            <w:tcW w:w="1417" w:type="dxa"/>
          </w:tcPr>
          <w:p w:rsidR="006C490B" w:rsidRPr="00B450E2" w:rsidRDefault="00E33237" w:rsidP="00534216">
            <w:pPr>
              <w:pStyle w:val="a5"/>
              <w:jc w:val="center"/>
            </w:pPr>
            <w:r w:rsidRPr="00B450E2">
              <w:t>30</w:t>
            </w:r>
          </w:p>
        </w:tc>
      </w:tr>
    </w:tbl>
    <w:p w:rsidR="00AE537E" w:rsidRDefault="00AE537E" w:rsidP="0053772E">
      <w:pPr>
        <w:pStyle w:val="a4"/>
        <w:jc w:val="both"/>
        <w:rPr>
          <w:b w:val="0"/>
          <w:szCs w:val="24"/>
        </w:rPr>
      </w:pPr>
    </w:p>
    <w:p w:rsidR="00AE537E" w:rsidRDefault="00AE537E" w:rsidP="0053772E">
      <w:pPr>
        <w:pStyle w:val="a4"/>
        <w:jc w:val="both"/>
        <w:rPr>
          <w:b w:val="0"/>
          <w:szCs w:val="24"/>
        </w:rPr>
      </w:pPr>
    </w:p>
    <w:p w:rsidR="0053772E" w:rsidRPr="004B26EF" w:rsidRDefault="0053772E" w:rsidP="0053772E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Cs w:val="24"/>
        </w:rPr>
        <w:t xml:space="preserve">     </w:t>
      </w:r>
    </w:p>
    <w:p w:rsidR="0053772E" w:rsidRPr="004B26EF" w:rsidRDefault="001C49EB" w:rsidP="00AD77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3772E" w:rsidRPr="004B26EF" w:rsidSect="00A22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7E5"/>
    <w:multiLevelType w:val="hybridMultilevel"/>
    <w:tmpl w:val="A0A8F1A4"/>
    <w:lvl w:ilvl="0" w:tplc="D1648A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53BA6F76">
      <w:numFmt w:val="none"/>
      <w:lvlText w:val=""/>
      <w:lvlJc w:val="left"/>
      <w:pPr>
        <w:tabs>
          <w:tab w:val="num" w:pos="360"/>
        </w:tabs>
      </w:pPr>
    </w:lvl>
    <w:lvl w:ilvl="2" w:tplc="61DCC8FC">
      <w:numFmt w:val="none"/>
      <w:lvlText w:val=""/>
      <w:lvlJc w:val="left"/>
      <w:pPr>
        <w:tabs>
          <w:tab w:val="num" w:pos="360"/>
        </w:tabs>
      </w:pPr>
    </w:lvl>
    <w:lvl w:ilvl="3" w:tplc="1B6A00C6">
      <w:numFmt w:val="none"/>
      <w:lvlText w:val=""/>
      <w:lvlJc w:val="left"/>
      <w:pPr>
        <w:tabs>
          <w:tab w:val="num" w:pos="360"/>
        </w:tabs>
      </w:pPr>
    </w:lvl>
    <w:lvl w:ilvl="4" w:tplc="F9B65C8E">
      <w:numFmt w:val="none"/>
      <w:lvlText w:val=""/>
      <w:lvlJc w:val="left"/>
      <w:pPr>
        <w:tabs>
          <w:tab w:val="num" w:pos="360"/>
        </w:tabs>
      </w:pPr>
    </w:lvl>
    <w:lvl w:ilvl="5" w:tplc="3CA623E0">
      <w:numFmt w:val="none"/>
      <w:lvlText w:val=""/>
      <w:lvlJc w:val="left"/>
      <w:pPr>
        <w:tabs>
          <w:tab w:val="num" w:pos="360"/>
        </w:tabs>
      </w:pPr>
    </w:lvl>
    <w:lvl w:ilvl="6" w:tplc="BB868852">
      <w:numFmt w:val="none"/>
      <w:lvlText w:val=""/>
      <w:lvlJc w:val="left"/>
      <w:pPr>
        <w:tabs>
          <w:tab w:val="num" w:pos="360"/>
        </w:tabs>
      </w:pPr>
    </w:lvl>
    <w:lvl w:ilvl="7" w:tplc="1B305574">
      <w:numFmt w:val="none"/>
      <w:lvlText w:val=""/>
      <w:lvlJc w:val="left"/>
      <w:pPr>
        <w:tabs>
          <w:tab w:val="num" w:pos="360"/>
        </w:tabs>
      </w:pPr>
    </w:lvl>
    <w:lvl w:ilvl="8" w:tplc="A210C6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A05C5"/>
    <w:rsid w:val="00002837"/>
    <w:rsid w:val="00003129"/>
    <w:rsid w:val="000046A4"/>
    <w:rsid w:val="000133BB"/>
    <w:rsid w:val="00013F65"/>
    <w:rsid w:val="00022265"/>
    <w:rsid w:val="00026DB1"/>
    <w:rsid w:val="000272DD"/>
    <w:rsid w:val="000324AC"/>
    <w:rsid w:val="00037B4A"/>
    <w:rsid w:val="00040789"/>
    <w:rsid w:val="000414F7"/>
    <w:rsid w:val="00043471"/>
    <w:rsid w:val="00046538"/>
    <w:rsid w:val="00047A26"/>
    <w:rsid w:val="000506F7"/>
    <w:rsid w:val="0005628B"/>
    <w:rsid w:val="00060AFB"/>
    <w:rsid w:val="000639EE"/>
    <w:rsid w:val="000643C3"/>
    <w:rsid w:val="00064DB0"/>
    <w:rsid w:val="000723DD"/>
    <w:rsid w:val="00072A3E"/>
    <w:rsid w:val="00073F72"/>
    <w:rsid w:val="00075462"/>
    <w:rsid w:val="00082A99"/>
    <w:rsid w:val="00082C26"/>
    <w:rsid w:val="000833F1"/>
    <w:rsid w:val="000841B6"/>
    <w:rsid w:val="0008671F"/>
    <w:rsid w:val="000869E5"/>
    <w:rsid w:val="00086F5B"/>
    <w:rsid w:val="00087885"/>
    <w:rsid w:val="0009121F"/>
    <w:rsid w:val="000927FB"/>
    <w:rsid w:val="000939D4"/>
    <w:rsid w:val="00093DB8"/>
    <w:rsid w:val="00094808"/>
    <w:rsid w:val="000A224F"/>
    <w:rsid w:val="000A37E3"/>
    <w:rsid w:val="000A48A1"/>
    <w:rsid w:val="000A4A72"/>
    <w:rsid w:val="000A7222"/>
    <w:rsid w:val="000B1D36"/>
    <w:rsid w:val="000B20B9"/>
    <w:rsid w:val="000B41DA"/>
    <w:rsid w:val="000B4A03"/>
    <w:rsid w:val="000B701A"/>
    <w:rsid w:val="000C0B2C"/>
    <w:rsid w:val="000C50C0"/>
    <w:rsid w:val="000D34F8"/>
    <w:rsid w:val="000D4405"/>
    <w:rsid w:val="000D587B"/>
    <w:rsid w:val="000D669E"/>
    <w:rsid w:val="000E020C"/>
    <w:rsid w:val="000E11AB"/>
    <w:rsid w:val="000E21DF"/>
    <w:rsid w:val="000E322B"/>
    <w:rsid w:val="000E3691"/>
    <w:rsid w:val="000E49DB"/>
    <w:rsid w:val="000F4B5D"/>
    <w:rsid w:val="000F7A44"/>
    <w:rsid w:val="0010189E"/>
    <w:rsid w:val="0010475F"/>
    <w:rsid w:val="001157D5"/>
    <w:rsid w:val="001163AC"/>
    <w:rsid w:val="00120AC6"/>
    <w:rsid w:val="001222C2"/>
    <w:rsid w:val="00122A20"/>
    <w:rsid w:val="001232D5"/>
    <w:rsid w:val="001263B0"/>
    <w:rsid w:val="00126D8A"/>
    <w:rsid w:val="00131918"/>
    <w:rsid w:val="0013319B"/>
    <w:rsid w:val="001334B5"/>
    <w:rsid w:val="00140EDA"/>
    <w:rsid w:val="0014326C"/>
    <w:rsid w:val="0015334E"/>
    <w:rsid w:val="00156796"/>
    <w:rsid w:val="001610D6"/>
    <w:rsid w:val="00171341"/>
    <w:rsid w:val="001762BF"/>
    <w:rsid w:val="001840BF"/>
    <w:rsid w:val="00184F8A"/>
    <w:rsid w:val="00185A0D"/>
    <w:rsid w:val="00185F53"/>
    <w:rsid w:val="001A4051"/>
    <w:rsid w:val="001A4B4C"/>
    <w:rsid w:val="001B0DE2"/>
    <w:rsid w:val="001C0A61"/>
    <w:rsid w:val="001C3BB8"/>
    <w:rsid w:val="001C49EB"/>
    <w:rsid w:val="001D0449"/>
    <w:rsid w:val="001D1282"/>
    <w:rsid w:val="001D2C28"/>
    <w:rsid w:val="001D5F49"/>
    <w:rsid w:val="001E4080"/>
    <w:rsid w:val="001E431F"/>
    <w:rsid w:val="00200144"/>
    <w:rsid w:val="00201418"/>
    <w:rsid w:val="0020143C"/>
    <w:rsid w:val="00202E5E"/>
    <w:rsid w:val="0020413E"/>
    <w:rsid w:val="00204BD5"/>
    <w:rsid w:val="002105ED"/>
    <w:rsid w:val="00210955"/>
    <w:rsid w:val="00211606"/>
    <w:rsid w:val="00215340"/>
    <w:rsid w:val="00216125"/>
    <w:rsid w:val="002161E8"/>
    <w:rsid w:val="00222221"/>
    <w:rsid w:val="002335DF"/>
    <w:rsid w:val="00234474"/>
    <w:rsid w:val="002346D0"/>
    <w:rsid w:val="0023611A"/>
    <w:rsid w:val="00240568"/>
    <w:rsid w:val="002424CB"/>
    <w:rsid w:val="00244A2F"/>
    <w:rsid w:val="002453D9"/>
    <w:rsid w:val="0024719B"/>
    <w:rsid w:val="00260AD9"/>
    <w:rsid w:val="00260F96"/>
    <w:rsid w:val="002677D6"/>
    <w:rsid w:val="00270885"/>
    <w:rsid w:val="00272A56"/>
    <w:rsid w:val="00272D4B"/>
    <w:rsid w:val="0027653E"/>
    <w:rsid w:val="00277E26"/>
    <w:rsid w:val="00280810"/>
    <w:rsid w:val="00282B86"/>
    <w:rsid w:val="00282CC4"/>
    <w:rsid w:val="00285C7C"/>
    <w:rsid w:val="002876B2"/>
    <w:rsid w:val="00291DA3"/>
    <w:rsid w:val="002928B0"/>
    <w:rsid w:val="002940C1"/>
    <w:rsid w:val="002A4994"/>
    <w:rsid w:val="002A4FDF"/>
    <w:rsid w:val="002A6B3E"/>
    <w:rsid w:val="002A75DB"/>
    <w:rsid w:val="002A7D1F"/>
    <w:rsid w:val="002B0672"/>
    <w:rsid w:val="002B3486"/>
    <w:rsid w:val="002B35C5"/>
    <w:rsid w:val="002B4979"/>
    <w:rsid w:val="002B6911"/>
    <w:rsid w:val="002C0F82"/>
    <w:rsid w:val="002C73EE"/>
    <w:rsid w:val="002D0BB2"/>
    <w:rsid w:val="002D1404"/>
    <w:rsid w:val="002E6B42"/>
    <w:rsid w:val="002E70DF"/>
    <w:rsid w:val="002F64C6"/>
    <w:rsid w:val="002F781E"/>
    <w:rsid w:val="002F7FFC"/>
    <w:rsid w:val="00302251"/>
    <w:rsid w:val="00312DBD"/>
    <w:rsid w:val="003178FA"/>
    <w:rsid w:val="00320E2A"/>
    <w:rsid w:val="003217BD"/>
    <w:rsid w:val="00321E53"/>
    <w:rsid w:val="003233DB"/>
    <w:rsid w:val="00324BDB"/>
    <w:rsid w:val="00324CBF"/>
    <w:rsid w:val="00326B5E"/>
    <w:rsid w:val="003334D3"/>
    <w:rsid w:val="00333996"/>
    <w:rsid w:val="003365A0"/>
    <w:rsid w:val="003422EF"/>
    <w:rsid w:val="00343903"/>
    <w:rsid w:val="00345A93"/>
    <w:rsid w:val="00345C7C"/>
    <w:rsid w:val="00351EAD"/>
    <w:rsid w:val="003556CC"/>
    <w:rsid w:val="00355AD9"/>
    <w:rsid w:val="00370C5F"/>
    <w:rsid w:val="00370DBE"/>
    <w:rsid w:val="00371AD1"/>
    <w:rsid w:val="003726DB"/>
    <w:rsid w:val="00376B90"/>
    <w:rsid w:val="003824A8"/>
    <w:rsid w:val="00384E3A"/>
    <w:rsid w:val="00386D3B"/>
    <w:rsid w:val="00390A61"/>
    <w:rsid w:val="003912EA"/>
    <w:rsid w:val="003922DC"/>
    <w:rsid w:val="003A11BC"/>
    <w:rsid w:val="003A7291"/>
    <w:rsid w:val="003B0442"/>
    <w:rsid w:val="003B0723"/>
    <w:rsid w:val="003B126D"/>
    <w:rsid w:val="003B2E7B"/>
    <w:rsid w:val="003B3301"/>
    <w:rsid w:val="003B7094"/>
    <w:rsid w:val="003C0806"/>
    <w:rsid w:val="003C1D4C"/>
    <w:rsid w:val="003C38FD"/>
    <w:rsid w:val="003D2DF9"/>
    <w:rsid w:val="003E0483"/>
    <w:rsid w:val="003E2C2C"/>
    <w:rsid w:val="003E2F56"/>
    <w:rsid w:val="003E3CD6"/>
    <w:rsid w:val="003E5820"/>
    <w:rsid w:val="003E75BD"/>
    <w:rsid w:val="003E7690"/>
    <w:rsid w:val="003F2600"/>
    <w:rsid w:val="003F5424"/>
    <w:rsid w:val="004015D2"/>
    <w:rsid w:val="00403803"/>
    <w:rsid w:val="00405C4B"/>
    <w:rsid w:val="00411154"/>
    <w:rsid w:val="0041144D"/>
    <w:rsid w:val="00411A33"/>
    <w:rsid w:val="0041364A"/>
    <w:rsid w:val="00413B52"/>
    <w:rsid w:val="00413F3C"/>
    <w:rsid w:val="00415071"/>
    <w:rsid w:val="004236F7"/>
    <w:rsid w:val="004254C9"/>
    <w:rsid w:val="0043089F"/>
    <w:rsid w:val="0043257C"/>
    <w:rsid w:val="00433507"/>
    <w:rsid w:val="004335C0"/>
    <w:rsid w:val="004354C4"/>
    <w:rsid w:val="004355A3"/>
    <w:rsid w:val="00436431"/>
    <w:rsid w:val="0044422E"/>
    <w:rsid w:val="004444F1"/>
    <w:rsid w:val="00447481"/>
    <w:rsid w:val="00451E4E"/>
    <w:rsid w:val="00464A80"/>
    <w:rsid w:val="00465CCD"/>
    <w:rsid w:val="00470C27"/>
    <w:rsid w:val="00472DBE"/>
    <w:rsid w:val="00474F83"/>
    <w:rsid w:val="00476820"/>
    <w:rsid w:val="00483827"/>
    <w:rsid w:val="00484BD7"/>
    <w:rsid w:val="00484E34"/>
    <w:rsid w:val="00486046"/>
    <w:rsid w:val="00487CCB"/>
    <w:rsid w:val="004907A5"/>
    <w:rsid w:val="0049138E"/>
    <w:rsid w:val="004927C0"/>
    <w:rsid w:val="00496448"/>
    <w:rsid w:val="00497835"/>
    <w:rsid w:val="004A2E9F"/>
    <w:rsid w:val="004A64A3"/>
    <w:rsid w:val="004B0985"/>
    <w:rsid w:val="004B26EF"/>
    <w:rsid w:val="004B4FE9"/>
    <w:rsid w:val="004B55A8"/>
    <w:rsid w:val="004C0D11"/>
    <w:rsid w:val="004C460E"/>
    <w:rsid w:val="004C6D5B"/>
    <w:rsid w:val="004D5065"/>
    <w:rsid w:val="004D5563"/>
    <w:rsid w:val="004E0547"/>
    <w:rsid w:val="004E2AC1"/>
    <w:rsid w:val="004E5938"/>
    <w:rsid w:val="004E5A06"/>
    <w:rsid w:val="004E66FF"/>
    <w:rsid w:val="004E754F"/>
    <w:rsid w:val="004F1EE3"/>
    <w:rsid w:val="004F343A"/>
    <w:rsid w:val="005002C2"/>
    <w:rsid w:val="00500AD1"/>
    <w:rsid w:val="00500D2D"/>
    <w:rsid w:val="005159FE"/>
    <w:rsid w:val="00522567"/>
    <w:rsid w:val="005225B0"/>
    <w:rsid w:val="00523DC4"/>
    <w:rsid w:val="00525058"/>
    <w:rsid w:val="005250D7"/>
    <w:rsid w:val="00527C17"/>
    <w:rsid w:val="00527DA6"/>
    <w:rsid w:val="00527F5B"/>
    <w:rsid w:val="00533D31"/>
    <w:rsid w:val="00536CA7"/>
    <w:rsid w:val="0053772E"/>
    <w:rsid w:val="005433C2"/>
    <w:rsid w:val="00543D33"/>
    <w:rsid w:val="0054402E"/>
    <w:rsid w:val="0055348B"/>
    <w:rsid w:val="00557467"/>
    <w:rsid w:val="005575A8"/>
    <w:rsid w:val="0056254E"/>
    <w:rsid w:val="00563881"/>
    <w:rsid w:val="005644D3"/>
    <w:rsid w:val="005663EC"/>
    <w:rsid w:val="0056759C"/>
    <w:rsid w:val="00586795"/>
    <w:rsid w:val="00594FA3"/>
    <w:rsid w:val="00596321"/>
    <w:rsid w:val="00597951"/>
    <w:rsid w:val="005A11BB"/>
    <w:rsid w:val="005A1882"/>
    <w:rsid w:val="005A59C8"/>
    <w:rsid w:val="005B4312"/>
    <w:rsid w:val="005B72E6"/>
    <w:rsid w:val="005C6981"/>
    <w:rsid w:val="005D0DC2"/>
    <w:rsid w:val="005D1552"/>
    <w:rsid w:val="005D4ABB"/>
    <w:rsid w:val="005D6851"/>
    <w:rsid w:val="005D7113"/>
    <w:rsid w:val="005E18EC"/>
    <w:rsid w:val="005E4552"/>
    <w:rsid w:val="005F09F5"/>
    <w:rsid w:val="005F61F9"/>
    <w:rsid w:val="005F69F1"/>
    <w:rsid w:val="00601378"/>
    <w:rsid w:val="00601F03"/>
    <w:rsid w:val="00605152"/>
    <w:rsid w:val="006074BE"/>
    <w:rsid w:val="006100FF"/>
    <w:rsid w:val="00610FF4"/>
    <w:rsid w:val="0061239B"/>
    <w:rsid w:val="00612A65"/>
    <w:rsid w:val="00614EF0"/>
    <w:rsid w:val="00615003"/>
    <w:rsid w:val="0061599E"/>
    <w:rsid w:val="006173E3"/>
    <w:rsid w:val="0062120C"/>
    <w:rsid w:val="00621564"/>
    <w:rsid w:val="00622AE6"/>
    <w:rsid w:val="00623462"/>
    <w:rsid w:val="00625B9E"/>
    <w:rsid w:val="006353FC"/>
    <w:rsid w:val="006437FC"/>
    <w:rsid w:val="0064523F"/>
    <w:rsid w:val="006476CB"/>
    <w:rsid w:val="00647B43"/>
    <w:rsid w:val="00647BE4"/>
    <w:rsid w:val="00650812"/>
    <w:rsid w:val="0065099E"/>
    <w:rsid w:val="0065099F"/>
    <w:rsid w:val="00650ADD"/>
    <w:rsid w:val="006518EC"/>
    <w:rsid w:val="0065447C"/>
    <w:rsid w:val="00665924"/>
    <w:rsid w:val="006660DB"/>
    <w:rsid w:val="00667081"/>
    <w:rsid w:val="00667829"/>
    <w:rsid w:val="00670AB5"/>
    <w:rsid w:val="00672443"/>
    <w:rsid w:val="00673956"/>
    <w:rsid w:val="00676F27"/>
    <w:rsid w:val="006776EB"/>
    <w:rsid w:val="00682C3E"/>
    <w:rsid w:val="00683BC9"/>
    <w:rsid w:val="00685894"/>
    <w:rsid w:val="006873A2"/>
    <w:rsid w:val="006873F4"/>
    <w:rsid w:val="006903FC"/>
    <w:rsid w:val="006959B1"/>
    <w:rsid w:val="006975FA"/>
    <w:rsid w:val="006A164B"/>
    <w:rsid w:val="006A397F"/>
    <w:rsid w:val="006B5BC8"/>
    <w:rsid w:val="006B677D"/>
    <w:rsid w:val="006C490B"/>
    <w:rsid w:val="006C4DE2"/>
    <w:rsid w:val="006C5A25"/>
    <w:rsid w:val="006C5FCE"/>
    <w:rsid w:val="006D39E3"/>
    <w:rsid w:val="006D4BD7"/>
    <w:rsid w:val="006E565A"/>
    <w:rsid w:val="006F3B08"/>
    <w:rsid w:val="006F5A62"/>
    <w:rsid w:val="007000D0"/>
    <w:rsid w:val="007036E9"/>
    <w:rsid w:val="00707388"/>
    <w:rsid w:val="00711C3E"/>
    <w:rsid w:val="00713D60"/>
    <w:rsid w:val="0071762E"/>
    <w:rsid w:val="0072036E"/>
    <w:rsid w:val="00720792"/>
    <w:rsid w:val="00726C7A"/>
    <w:rsid w:val="00727B66"/>
    <w:rsid w:val="0073356E"/>
    <w:rsid w:val="00733D4D"/>
    <w:rsid w:val="00735DA9"/>
    <w:rsid w:val="007401BF"/>
    <w:rsid w:val="00745DC8"/>
    <w:rsid w:val="007469E0"/>
    <w:rsid w:val="00752232"/>
    <w:rsid w:val="00753D90"/>
    <w:rsid w:val="00755A5C"/>
    <w:rsid w:val="00761149"/>
    <w:rsid w:val="00765149"/>
    <w:rsid w:val="00770F34"/>
    <w:rsid w:val="007715B6"/>
    <w:rsid w:val="0077321C"/>
    <w:rsid w:val="00780817"/>
    <w:rsid w:val="00781F88"/>
    <w:rsid w:val="00786226"/>
    <w:rsid w:val="00797404"/>
    <w:rsid w:val="007A065D"/>
    <w:rsid w:val="007B1879"/>
    <w:rsid w:val="007B7ADD"/>
    <w:rsid w:val="007C0EE3"/>
    <w:rsid w:val="007C2313"/>
    <w:rsid w:val="007C430A"/>
    <w:rsid w:val="007C54D4"/>
    <w:rsid w:val="007C6319"/>
    <w:rsid w:val="007C76AA"/>
    <w:rsid w:val="007D1C93"/>
    <w:rsid w:val="007D2153"/>
    <w:rsid w:val="007D23B6"/>
    <w:rsid w:val="007E2CD6"/>
    <w:rsid w:val="007E65C4"/>
    <w:rsid w:val="007F0052"/>
    <w:rsid w:val="007F1998"/>
    <w:rsid w:val="007F366C"/>
    <w:rsid w:val="007F4049"/>
    <w:rsid w:val="007F5568"/>
    <w:rsid w:val="007F6B1F"/>
    <w:rsid w:val="008030C1"/>
    <w:rsid w:val="0080372C"/>
    <w:rsid w:val="00804198"/>
    <w:rsid w:val="00805B81"/>
    <w:rsid w:val="008072BE"/>
    <w:rsid w:val="00807F16"/>
    <w:rsid w:val="00814631"/>
    <w:rsid w:val="008226C7"/>
    <w:rsid w:val="0082418B"/>
    <w:rsid w:val="00824E7E"/>
    <w:rsid w:val="008261F5"/>
    <w:rsid w:val="008307A7"/>
    <w:rsid w:val="00845F62"/>
    <w:rsid w:val="008516DF"/>
    <w:rsid w:val="00856088"/>
    <w:rsid w:val="0085644A"/>
    <w:rsid w:val="00856C71"/>
    <w:rsid w:val="00856D8D"/>
    <w:rsid w:val="00857587"/>
    <w:rsid w:val="00864C71"/>
    <w:rsid w:val="008716A6"/>
    <w:rsid w:val="00871719"/>
    <w:rsid w:val="008722C4"/>
    <w:rsid w:val="00875E28"/>
    <w:rsid w:val="00881837"/>
    <w:rsid w:val="0088629E"/>
    <w:rsid w:val="00886607"/>
    <w:rsid w:val="00887313"/>
    <w:rsid w:val="00891680"/>
    <w:rsid w:val="0089381C"/>
    <w:rsid w:val="00893DE7"/>
    <w:rsid w:val="00893F33"/>
    <w:rsid w:val="008A02E7"/>
    <w:rsid w:val="008A0E8B"/>
    <w:rsid w:val="008A35DB"/>
    <w:rsid w:val="008A53A5"/>
    <w:rsid w:val="008B3A56"/>
    <w:rsid w:val="008B5860"/>
    <w:rsid w:val="008C08ED"/>
    <w:rsid w:val="008C1365"/>
    <w:rsid w:val="008D5AB0"/>
    <w:rsid w:val="008D7F93"/>
    <w:rsid w:val="008E0508"/>
    <w:rsid w:val="008E15A3"/>
    <w:rsid w:val="008E25AF"/>
    <w:rsid w:val="008E4892"/>
    <w:rsid w:val="008F062B"/>
    <w:rsid w:val="008F1B49"/>
    <w:rsid w:val="008F4294"/>
    <w:rsid w:val="008F5EEB"/>
    <w:rsid w:val="00900E56"/>
    <w:rsid w:val="00903AA6"/>
    <w:rsid w:val="00905D23"/>
    <w:rsid w:val="0090670D"/>
    <w:rsid w:val="00912947"/>
    <w:rsid w:val="00912E8C"/>
    <w:rsid w:val="009170CE"/>
    <w:rsid w:val="0092547E"/>
    <w:rsid w:val="009300D9"/>
    <w:rsid w:val="00930BC5"/>
    <w:rsid w:val="00931274"/>
    <w:rsid w:val="00932B1F"/>
    <w:rsid w:val="00932E95"/>
    <w:rsid w:val="00934787"/>
    <w:rsid w:val="00942833"/>
    <w:rsid w:val="009433F3"/>
    <w:rsid w:val="0094447D"/>
    <w:rsid w:val="00953729"/>
    <w:rsid w:val="0096197E"/>
    <w:rsid w:val="0097048D"/>
    <w:rsid w:val="009738B5"/>
    <w:rsid w:val="00975E3E"/>
    <w:rsid w:val="009764E8"/>
    <w:rsid w:val="00990545"/>
    <w:rsid w:val="00992376"/>
    <w:rsid w:val="00996519"/>
    <w:rsid w:val="00997275"/>
    <w:rsid w:val="009A058C"/>
    <w:rsid w:val="009A0EE6"/>
    <w:rsid w:val="009A1060"/>
    <w:rsid w:val="009A4682"/>
    <w:rsid w:val="009B0E36"/>
    <w:rsid w:val="009B7400"/>
    <w:rsid w:val="009C39A1"/>
    <w:rsid w:val="009C554E"/>
    <w:rsid w:val="009D3F7F"/>
    <w:rsid w:val="009D5035"/>
    <w:rsid w:val="009D5678"/>
    <w:rsid w:val="009E6E7B"/>
    <w:rsid w:val="009E7CF5"/>
    <w:rsid w:val="009F028F"/>
    <w:rsid w:val="009F05EF"/>
    <w:rsid w:val="009F11A5"/>
    <w:rsid w:val="009F1FFB"/>
    <w:rsid w:val="009F5554"/>
    <w:rsid w:val="00A00B3A"/>
    <w:rsid w:val="00A01800"/>
    <w:rsid w:val="00A04666"/>
    <w:rsid w:val="00A04A97"/>
    <w:rsid w:val="00A07E71"/>
    <w:rsid w:val="00A10FF5"/>
    <w:rsid w:val="00A12861"/>
    <w:rsid w:val="00A13646"/>
    <w:rsid w:val="00A16EDB"/>
    <w:rsid w:val="00A1708E"/>
    <w:rsid w:val="00A17179"/>
    <w:rsid w:val="00A2255B"/>
    <w:rsid w:val="00A27FE9"/>
    <w:rsid w:val="00A32363"/>
    <w:rsid w:val="00A32813"/>
    <w:rsid w:val="00A3295A"/>
    <w:rsid w:val="00A3385C"/>
    <w:rsid w:val="00A3536A"/>
    <w:rsid w:val="00A43DCA"/>
    <w:rsid w:val="00A470B4"/>
    <w:rsid w:val="00A60082"/>
    <w:rsid w:val="00A60211"/>
    <w:rsid w:val="00A64526"/>
    <w:rsid w:val="00A65B8B"/>
    <w:rsid w:val="00A65FB2"/>
    <w:rsid w:val="00A671AD"/>
    <w:rsid w:val="00A704BC"/>
    <w:rsid w:val="00A70C41"/>
    <w:rsid w:val="00A7126F"/>
    <w:rsid w:val="00A75519"/>
    <w:rsid w:val="00A80C62"/>
    <w:rsid w:val="00A83DBC"/>
    <w:rsid w:val="00A85A8E"/>
    <w:rsid w:val="00A92984"/>
    <w:rsid w:val="00A94434"/>
    <w:rsid w:val="00A960EA"/>
    <w:rsid w:val="00A97667"/>
    <w:rsid w:val="00AA05C5"/>
    <w:rsid w:val="00AA21E5"/>
    <w:rsid w:val="00AA7DA2"/>
    <w:rsid w:val="00AB253F"/>
    <w:rsid w:val="00AC3170"/>
    <w:rsid w:val="00AC79A9"/>
    <w:rsid w:val="00AD0710"/>
    <w:rsid w:val="00AD2BF7"/>
    <w:rsid w:val="00AD3015"/>
    <w:rsid w:val="00AD3095"/>
    <w:rsid w:val="00AD3B80"/>
    <w:rsid w:val="00AD4205"/>
    <w:rsid w:val="00AD7797"/>
    <w:rsid w:val="00AE2BCB"/>
    <w:rsid w:val="00AE537E"/>
    <w:rsid w:val="00AE54A7"/>
    <w:rsid w:val="00AE7DE3"/>
    <w:rsid w:val="00AF061C"/>
    <w:rsid w:val="00AF3BC1"/>
    <w:rsid w:val="00B062C0"/>
    <w:rsid w:val="00B10CA4"/>
    <w:rsid w:val="00B13404"/>
    <w:rsid w:val="00B14D64"/>
    <w:rsid w:val="00B179A6"/>
    <w:rsid w:val="00B20D0B"/>
    <w:rsid w:val="00B26114"/>
    <w:rsid w:val="00B30EEA"/>
    <w:rsid w:val="00B34245"/>
    <w:rsid w:val="00B37568"/>
    <w:rsid w:val="00B415A6"/>
    <w:rsid w:val="00B4411A"/>
    <w:rsid w:val="00B450E2"/>
    <w:rsid w:val="00B50260"/>
    <w:rsid w:val="00B525F2"/>
    <w:rsid w:val="00B547CB"/>
    <w:rsid w:val="00B5513D"/>
    <w:rsid w:val="00B568CF"/>
    <w:rsid w:val="00B571AF"/>
    <w:rsid w:val="00B60632"/>
    <w:rsid w:val="00B63B3C"/>
    <w:rsid w:val="00B645AD"/>
    <w:rsid w:val="00B725AA"/>
    <w:rsid w:val="00B754D9"/>
    <w:rsid w:val="00B81C78"/>
    <w:rsid w:val="00BA2DC0"/>
    <w:rsid w:val="00BA708B"/>
    <w:rsid w:val="00BB14E2"/>
    <w:rsid w:val="00BB593A"/>
    <w:rsid w:val="00BC238B"/>
    <w:rsid w:val="00BD6A8B"/>
    <w:rsid w:val="00BE303E"/>
    <w:rsid w:val="00BE633B"/>
    <w:rsid w:val="00BE75F0"/>
    <w:rsid w:val="00BF057E"/>
    <w:rsid w:val="00BF223A"/>
    <w:rsid w:val="00BF536F"/>
    <w:rsid w:val="00BF69DA"/>
    <w:rsid w:val="00BF6E88"/>
    <w:rsid w:val="00BF724C"/>
    <w:rsid w:val="00C04384"/>
    <w:rsid w:val="00C04D77"/>
    <w:rsid w:val="00C1138B"/>
    <w:rsid w:val="00C119C1"/>
    <w:rsid w:val="00C13B8A"/>
    <w:rsid w:val="00C147A8"/>
    <w:rsid w:val="00C162BC"/>
    <w:rsid w:val="00C16911"/>
    <w:rsid w:val="00C20712"/>
    <w:rsid w:val="00C27502"/>
    <w:rsid w:val="00C41575"/>
    <w:rsid w:val="00C420F8"/>
    <w:rsid w:val="00C4677A"/>
    <w:rsid w:val="00C46AD0"/>
    <w:rsid w:val="00C46EA9"/>
    <w:rsid w:val="00C50653"/>
    <w:rsid w:val="00C51D15"/>
    <w:rsid w:val="00C566E7"/>
    <w:rsid w:val="00C610F1"/>
    <w:rsid w:val="00C61650"/>
    <w:rsid w:val="00C63436"/>
    <w:rsid w:val="00C63659"/>
    <w:rsid w:val="00C63C1F"/>
    <w:rsid w:val="00C65E08"/>
    <w:rsid w:val="00C75E74"/>
    <w:rsid w:val="00C87AFF"/>
    <w:rsid w:val="00C96D9B"/>
    <w:rsid w:val="00CA0B69"/>
    <w:rsid w:val="00CB5EBA"/>
    <w:rsid w:val="00CC03EF"/>
    <w:rsid w:val="00CC07FF"/>
    <w:rsid w:val="00CC163B"/>
    <w:rsid w:val="00CC6889"/>
    <w:rsid w:val="00CD13EC"/>
    <w:rsid w:val="00CD154D"/>
    <w:rsid w:val="00D03B4D"/>
    <w:rsid w:val="00D058B8"/>
    <w:rsid w:val="00D11303"/>
    <w:rsid w:val="00D202D2"/>
    <w:rsid w:val="00D231ED"/>
    <w:rsid w:val="00D23A77"/>
    <w:rsid w:val="00D25633"/>
    <w:rsid w:val="00D25D1F"/>
    <w:rsid w:val="00D34D6D"/>
    <w:rsid w:val="00D354FD"/>
    <w:rsid w:val="00D35E4C"/>
    <w:rsid w:val="00D41B64"/>
    <w:rsid w:val="00D42BC2"/>
    <w:rsid w:val="00D45163"/>
    <w:rsid w:val="00D45D81"/>
    <w:rsid w:val="00D47210"/>
    <w:rsid w:val="00D51027"/>
    <w:rsid w:val="00D5472F"/>
    <w:rsid w:val="00D63883"/>
    <w:rsid w:val="00D65C94"/>
    <w:rsid w:val="00D65E6F"/>
    <w:rsid w:val="00D72589"/>
    <w:rsid w:val="00D86C42"/>
    <w:rsid w:val="00D93695"/>
    <w:rsid w:val="00D97262"/>
    <w:rsid w:val="00D97D5E"/>
    <w:rsid w:val="00DA1C9A"/>
    <w:rsid w:val="00DA27ED"/>
    <w:rsid w:val="00DA45EE"/>
    <w:rsid w:val="00DA7133"/>
    <w:rsid w:val="00DA752A"/>
    <w:rsid w:val="00DB0737"/>
    <w:rsid w:val="00DB3811"/>
    <w:rsid w:val="00DB538D"/>
    <w:rsid w:val="00DB7013"/>
    <w:rsid w:val="00DB7D43"/>
    <w:rsid w:val="00DC23A1"/>
    <w:rsid w:val="00DD2C55"/>
    <w:rsid w:val="00DF1214"/>
    <w:rsid w:val="00E0253D"/>
    <w:rsid w:val="00E02CBD"/>
    <w:rsid w:val="00E12FD5"/>
    <w:rsid w:val="00E136BA"/>
    <w:rsid w:val="00E160EC"/>
    <w:rsid w:val="00E20E36"/>
    <w:rsid w:val="00E22171"/>
    <w:rsid w:val="00E22660"/>
    <w:rsid w:val="00E3246A"/>
    <w:rsid w:val="00E325F0"/>
    <w:rsid w:val="00E33237"/>
    <w:rsid w:val="00E36365"/>
    <w:rsid w:val="00E37051"/>
    <w:rsid w:val="00E40802"/>
    <w:rsid w:val="00E413BC"/>
    <w:rsid w:val="00E4386D"/>
    <w:rsid w:val="00E52871"/>
    <w:rsid w:val="00E54929"/>
    <w:rsid w:val="00E577E4"/>
    <w:rsid w:val="00E602DA"/>
    <w:rsid w:val="00E6357E"/>
    <w:rsid w:val="00E66797"/>
    <w:rsid w:val="00E66FC5"/>
    <w:rsid w:val="00E74AE8"/>
    <w:rsid w:val="00E80BB7"/>
    <w:rsid w:val="00E810D8"/>
    <w:rsid w:val="00E825CD"/>
    <w:rsid w:val="00E8555B"/>
    <w:rsid w:val="00E906C1"/>
    <w:rsid w:val="00E90B08"/>
    <w:rsid w:val="00EA0A0A"/>
    <w:rsid w:val="00EA25DF"/>
    <w:rsid w:val="00EA7433"/>
    <w:rsid w:val="00EB158C"/>
    <w:rsid w:val="00EB4CAA"/>
    <w:rsid w:val="00EB7AB6"/>
    <w:rsid w:val="00EC14B8"/>
    <w:rsid w:val="00EC7524"/>
    <w:rsid w:val="00ED0442"/>
    <w:rsid w:val="00ED4129"/>
    <w:rsid w:val="00ED4BA1"/>
    <w:rsid w:val="00EE6CE9"/>
    <w:rsid w:val="00EF49EC"/>
    <w:rsid w:val="00EF53AE"/>
    <w:rsid w:val="00EF7962"/>
    <w:rsid w:val="00F00937"/>
    <w:rsid w:val="00F00EAC"/>
    <w:rsid w:val="00F0164B"/>
    <w:rsid w:val="00F0451F"/>
    <w:rsid w:val="00F21212"/>
    <w:rsid w:val="00F2612A"/>
    <w:rsid w:val="00F36A06"/>
    <w:rsid w:val="00F40A1D"/>
    <w:rsid w:val="00F44E7C"/>
    <w:rsid w:val="00F474C4"/>
    <w:rsid w:val="00F52AEA"/>
    <w:rsid w:val="00F55C5F"/>
    <w:rsid w:val="00F67ADC"/>
    <w:rsid w:val="00F72221"/>
    <w:rsid w:val="00F773C4"/>
    <w:rsid w:val="00F77A88"/>
    <w:rsid w:val="00F77EB5"/>
    <w:rsid w:val="00F80210"/>
    <w:rsid w:val="00F81143"/>
    <w:rsid w:val="00F92176"/>
    <w:rsid w:val="00F96744"/>
    <w:rsid w:val="00F96EE1"/>
    <w:rsid w:val="00FA3A63"/>
    <w:rsid w:val="00FA5FB8"/>
    <w:rsid w:val="00FA6BC8"/>
    <w:rsid w:val="00FA7945"/>
    <w:rsid w:val="00FA7F38"/>
    <w:rsid w:val="00FB0DBD"/>
    <w:rsid w:val="00FB0E86"/>
    <w:rsid w:val="00FB19A7"/>
    <w:rsid w:val="00FB56E7"/>
    <w:rsid w:val="00FB714C"/>
    <w:rsid w:val="00FC269E"/>
    <w:rsid w:val="00FE5BC0"/>
    <w:rsid w:val="00FF30B0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qFormat/>
    <w:rsid w:val="00D63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54929"/>
  </w:style>
  <w:style w:type="table" w:styleId="a3">
    <w:name w:val="Table Grid"/>
    <w:basedOn w:val="a1"/>
    <w:rsid w:val="00F47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77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53772E"/>
    <w:pPr>
      <w:jc w:val="center"/>
    </w:pPr>
    <w:rPr>
      <w:b/>
      <w:szCs w:val="20"/>
    </w:rPr>
  </w:style>
  <w:style w:type="paragraph" w:styleId="a5">
    <w:name w:val="Body Text"/>
    <w:basedOn w:val="a"/>
    <w:rsid w:val="00676F27"/>
    <w:rPr>
      <w:sz w:val="28"/>
      <w:szCs w:val="28"/>
    </w:rPr>
  </w:style>
  <w:style w:type="paragraph" w:customStyle="1" w:styleId="a6">
    <w:name w:val="Знак Знак Знак Знак"/>
    <w:basedOn w:val="a"/>
    <w:rsid w:val="00676F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7">
    <w:name w:val="Знак"/>
    <w:basedOn w:val="a"/>
    <w:rsid w:val="005D711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B20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20D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72443"/>
    <w:rPr>
      <w:b/>
      <w:bCs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qFormat/>
    <w:rsid w:val="00D63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54929"/>
  </w:style>
  <w:style w:type="table" w:styleId="a3">
    <w:name w:val="Table Grid"/>
    <w:basedOn w:val="a1"/>
    <w:rsid w:val="00F47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77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53772E"/>
    <w:pPr>
      <w:jc w:val="center"/>
    </w:pPr>
    <w:rPr>
      <w:b/>
      <w:szCs w:val="20"/>
    </w:rPr>
  </w:style>
  <w:style w:type="paragraph" w:styleId="a5">
    <w:name w:val="Body Text"/>
    <w:basedOn w:val="a"/>
    <w:rsid w:val="00676F27"/>
    <w:rPr>
      <w:sz w:val="28"/>
      <w:szCs w:val="28"/>
    </w:rPr>
  </w:style>
  <w:style w:type="paragraph" w:customStyle="1" w:styleId="a6">
    <w:name w:val="Знак Знак Знак Знак"/>
    <w:basedOn w:val="a"/>
    <w:rsid w:val="00676F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7">
    <w:name w:val="Знак"/>
    <w:basedOn w:val="a"/>
    <w:rsid w:val="005D711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B20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20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2502</Words>
  <Characters>22081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Остроухова</dc:creator>
  <cp:lastModifiedBy>Luda</cp:lastModifiedBy>
  <cp:revision>2</cp:revision>
  <cp:lastPrinted>2016-10-24T05:10:00Z</cp:lastPrinted>
  <dcterms:created xsi:type="dcterms:W3CDTF">2016-10-24T05:12:00Z</dcterms:created>
  <dcterms:modified xsi:type="dcterms:W3CDTF">2016-10-24T05:12:00Z</dcterms:modified>
</cp:coreProperties>
</file>