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2C" w:rsidRDefault="00547D2C" w:rsidP="00547D2C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</w:t>
      </w:r>
    </w:p>
    <w:p w:rsidR="00CF1BE3" w:rsidRPr="00926E99" w:rsidRDefault="00CF1BE3" w:rsidP="00CF1B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6E99">
        <w:rPr>
          <w:sz w:val="28"/>
          <w:szCs w:val="28"/>
        </w:rPr>
        <w:t xml:space="preserve">                                                         </w:t>
      </w:r>
      <w:r w:rsidR="00913192">
        <w:rPr>
          <w:noProof/>
          <w:sz w:val="28"/>
          <w:szCs w:val="28"/>
        </w:rPr>
        <w:drawing>
          <wp:inline distT="0" distB="0" distL="0" distR="0">
            <wp:extent cx="762000" cy="1009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E99">
        <w:rPr>
          <w:sz w:val="28"/>
          <w:szCs w:val="28"/>
        </w:rPr>
        <w:t xml:space="preserve">                                 </w:t>
      </w:r>
    </w:p>
    <w:p w:rsidR="00CF1BE3" w:rsidRPr="00F42862" w:rsidRDefault="00CF1BE3" w:rsidP="00CF1BE3">
      <w:pPr>
        <w:autoSpaceDE w:val="0"/>
        <w:autoSpaceDN w:val="0"/>
        <w:adjustRightInd w:val="0"/>
        <w:rPr>
          <w:sz w:val="28"/>
          <w:szCs w:val="28"/>
        </w:rPr>
      </w:pPr>
    </w:p>
    <w:p w:rsidR="00CF1BE3" w:rsidRPr="001B6CE1" w:rsidRDefault="00CF1BE3" w:rsidP="00CF1BE3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1B6CE1">
        <w:rPr>
          <w:b/>
          <w:sz w:val="28"/>
          <w:szCs w:val="28"/>
        </w:rPr>
        <w:t>КЕМЕРОВСКАЯ ОБЛАСТЬ</w:t>
      </w:r>
    </w:p>
    <w:p w:rsidR="00CF1BE3" w:rsidRPr="001B6CE1" w:rsidRDefault="00CF1BE3" w:rsidP="00CF1BE3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1B6CE1">
        <w:rPr>
          <w:b/>
          <w:sz w:val="28"/>
          <w:szCs w:val="28"/>
        </w:rPr>
        <w:t>ТАШТАГОЛЬСКИЙ МУНИЦИПАЛЬНЫЙ РАЙОН</w:t>
      </w:r>
    </w:p>
    <w:p w:rsidR="00CF1BE3" w:rsidRPr="00C45A7C" w:rsidRDefault="00CF1BE3" w:rsidP="00CF1BE3">
      <w:pPr>
        <w:pStyle w:val="5"/>
        <w:jc w:val="center"/>
        <w:rPr>
          <w:i w:val="0"/>
          <w:sz w:val="28"/>
          <w:szCs w:val="28"/>
        </w:rPr>
      </w:pPr>
      <w:r w:rsidRPr="00C45A7C">
        <w:rPr>
          <w:i w:val="0"/>
          <w:sz w:val="28"/>
          <w:szCs w:val="28"/>
        </w:rPr>
        <w:t xml:space="preserve">АДМИНИСТРАЦИЯ  </w:t>
      </w:r>
    </w:p>
    <w:p w:rsidR="00CF1BE3" w:rsidRPr="00C45A7C" w:rsidRDefault="00CF1BE3" w:rsidP="00CF1BE3">
      <w:pPr>
        <w:pStyle w:val="5"/>
        <w:jc w:val="center"/>
        <w:rPr>
          <w:i w:val="0"/>
          <w:sz w:val="28"/>
          <w:szCs w:val="28"/>
        </w:rPr>
      </w:pPr>
      <w:r w:rsidRPr="00C45A7C">
        <w:rPr>
          <w:i w:val="0"/>
          <w:sz w:val="28"/>
          <w:szCs w:val="28"/>
        </w:rPr>
        <w:t>ТАШТА</w:t>
      </w:r>
      <w:r>
        <w:rPr>
          <w:i w:val="0"/>
          <w:sz w:val="28"/>
          <w:szCs w:val="28"/>
        </w:rPr>
        <w:t>ГОЛЬСКОГО МУНИЦИПАЛЬНОГО РАЙОНА</w:t>
      </w:r>
    </w:p>
    <w:p w:rsidR="00CF1BE3" w:rsidRPr="001B6CE1" w:rsidRDefault="00CF1BE3" w:rsidP="00CF1BE3">
      <w:pPr>
        <w:pStyle w:val="4"/>
        <w:spacing w:before="360"/>
        <w:rPr>
          <w:bCs w:val="0"/>
          <w:spacing w:val="60"/>
        </w:rPr>
      </w:pPr>
      <w:r w:rsidRPr="00C45A7C">
        <w:rPr>
          <w:b w:val="0"/>
          <w:bCs w:val="0"/>
          <w:spacing w:val="60"/>
        </w:rPr>
        <w:t xml:space="preserve">                         </w:t>
      </w:r>
      <w:r w:rsidRPr="001B6CE1">
        <w:rPr>
          <w:bCs w:val="0"/>
          <w:spacing w:val="60"/>
        </w:rPr>
        <w:t>ПОСТАНОВЛЕНИЕ</w:t>
      </w:r>
    </w:p>
    <w:p w:rsidR="00CF1BE3" w:rsidRPr="00F42862" w:rsidRDefault="00CF1BE3" w:rsidP="00CF1BE3">
      <w:pPr>
        <w:autoSpaceDE w:val="0"/>
        <w:autoSpaceDN w:val="0"/>
        <w:adjustRightInd w:val="0"/>
        <w:spacing w:before="480"/>
        <w:rPr>
          <w:sz w:val="28"/>
          <w:szCs w:val="28"/>
        </w:rPr>
      </w:pPr>
      <w:r>
        <w:rPr>
          <w:sz w:val="28"/>
          <w:szCs w:val="28"/>
        </w:rPr>
        <w:t>о</w:t>
      </w:r>
      <w:r w:rsidRPr="00F4286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13192">
        <w:rPr>
          <w:sz w:val="28"/>
          <w:szCs w:val="28"/>
        </w:rPr>
        <w:t xml:space="preserve"> «</w:t>
      </w:r>
      <w:r w:rsidR="00913192">
        <w:rPr>
          <w:sz w:val="28"/>
          <w:szCs w:val="28"/>
          <w:lang w:val="en-US"/>
        </w:rPr>
        <w:t>30</w:t>
      </w:r>
      <w:r w:rsidR="00913192">
        <w:rPr>
          <w:sz w:val="28"/>
          <w:szCs w:val="28"/>
        </w:rPr>
        <w:t xml:space="preserve">» сентября  </w:t>
      </w:r>
      <w:r w:rsidRPr="00F42862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Pr="00082E0E">
        <w:rPr>
          <w:sz w:val="28"/>
          <w:szCs w:val="28"/>
        </w:rPr>
        <w:t>6</w:t>
      </w:r>
      <w:r>
        <w:rPr>
          <w:sz w:val="28"/>
          <w:szCs w:val="28"/>
        </w:rPr>
        <w:t xml:space="preserve"> г. №</w:t>
      </w:r>
      <w:r w:rsidR="00913192">
        <w:rPr>
          <w:sz w:val="28"/>
          <w:szCs w:val="28"/>
        </w:rPr>
        <w:t xml:space="preserve"> 710-п</w:t>
      </w:r>
    </w:p>
    <w:p w:rsidR="00CF1BE3" w:rsidRPr="00F42862" w:rsidRDefault="00CF1BE3" w:rsidP="00CF1BE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F1BE3" w:rsidRPr="00F42862" w:rsidRDefault="00CF1BE3" w:rsidP="00CF1BE3">
      <w:pPr>
        <w:pStyle w:val="a5"/>
        <w:jc w:val="center"/>
        <w:rPr>
          <w:b/>
          <w:szCs w:val="28"/>
        </w:rPr>
      </w:pPr>
      <w:r w:rsidRPr="00F42862">
        <w:rPr>
          <w:b/>
          <w:szCs w:val="28"/>
        </w:rPr>
        <w:t>Об утверждении муниципальной программы</w:t>
      </w:r>
    </w:p>
    <w:p w:rsidR="00CF1BE3" w:rsidRPr="00F42862" w:rsidRDefault="00CF1BE3" w:rsidP="00CF1BE3">
      <w:pPr>
        <w:pStyle w:val="a5"/>
        <w:jc w:val="center"/>
        <w:rPr>
          <w:b/>
          <w:szCs w:val="28"/>
        </w:rPr>
      </w:pPr>
      <w:r w:rsidRPr="00F42862">
        <w:rPr>
          <w:b/>
          <w:szCs w:val="28"/>
        </w:rPr>
        <w:t xml:space="preserve"> «Пропаганда семейно-брачных отношений» на 201</w:t>
      </w:r>
      <w:r>
        <w:rPr>
          <w:b/>
          <w:szCs w:val="28"/>
        </w:rPr>
        <w:t>7</w:t>
      </w:r>
      <w:r w:rsidRPr="00F42862">
        <w:rPr>
          <w:b/>
          <w:szCs w:val="28"/>
        </w:rPr>
        <w:t>-201</w:t>
      </w:r>
      <w:r>
        <w:rPr>
          <w:b/>
          <w:szCs w:val="28"/>
        </w:rPr>
        <w:t>9</w:t>
      </w:r>
      <w:r w:rsidRPr="00F42862">
        <w:rPr>
          <w:b/>
          <w:szCs w:val="28"/>
        </w:rPr>
        <w:t xml:space="preserve"> годы</w:t>
      </w:r>
    </w:p>
    <w:p w:rsidR="00CF1BE3" w:rsidRPr="00F42862" w:rsidRDefault="00CF1BE3" w:rsidP="00CF1BE3">
      <w:pPr>
        <w:pStyle w:val="a5"/>
        <w:jc w:val="center"/>
        <w:rPr>
          <w:b/>
          <w:szCs w:val="28"/>
        </w:rPr>
      </w:pPr>
    </w:p>
    <w:p w:rsidR="00CF1BE3" w:rsidRPr="00F42862" w:rsidRDefault="00CF1BE3" w:rsidP="00CF1BE3">
      <w:pPr>
        <w:pStyle w:val="a5"/>
        <w:outlineLvl w:val="0"/>
        <w:rPr>
          <w:b/>
          <w:szCs w:val="28"/>
        </w:rPr>
      </w:pPr>
      <w:r w:rsidRPr="00F42862">
        <w:rPr>
          <w:szCs w:val="28"/>
        </w:rPr>
        <w:tab/>
        <w:t>В целях укрепления института семьи, возрождения и сохранения  духовно-нравственных традиций семейных отношений</w:t>
      </w:r>
      <w:r w:rsidRPr="00F42862">
        <w:rPr>
          <w:b/>
          <w:szCs w:val="28"/>
        </w:rPr>
        <w:t>:</w:t>
      </w:r>
    </w:p>
    <w:p w:rsidR="00CF1BE3" w:rsidRPr="00F42862" w:rsidRDefault="00CF1BE3" w:rsidP="00CF1BE3">
      <w:pPr>
        <w:pStyle w:val="a5"/>
        <w:jc w:val="center"/>
        <w:outlineLvl w:val="0"/>
        <w:rPr>
          <w:b/>
          <w:szCs w:val="28"/>
        </w:rPr>
      </w:pPr>
    </w:p>
    <w:p w:rsidR="00CF1BE3" w:rsidRPr="00F42862" w:rsidRDefault="00CF1BE3" w:rsidP="00CF1BE3">
      <w:pPr>
        <w:pStyle w:val="a5"/>
        <w:ind w:firstLine="708"/>
        <w:rPr>
          <w:szCs w:val="28"/>
        </w:rPr>
      </w:pPr>
      <w:r w:rsidRPr="00F42862">
        <w:rPr>
          <w:szCs w:val="28"/>
        </w:rPr>
        <w:t>1.Утвердить муниципальную программу «Пропаганда семейно-брачных отношений» на 201</w:t>
      </w:r>
      <w:r>
        <w:rPr>
          <w:szCs w:val="28"/>
        </w:rPr>
        <w:t>7</w:t>
      </w:r>
      <w:r w:rsidRPr="00F42862">
        <w:rPr>
          <w:szCs w:val="28"/>
        </w:rPr>
        <w:t>-201</w:t>
      </w:r>
      <w:r>
        <w:rPr>
          <w:szCs w:val="28"/>
        </w:rPr>
        <w:t>9</w:t>
      </w:r>
      <w:r w:rsidRPr="00F42862">
        <w:rPr>
          <w:szCs w:val="28"/>
        </w:rPr>
        <w:t xml:space="preserve"> годы, согласно приложению.</w:t>
      </w:r>
    </w:p>
    <w:p w:rsidR="00CF1BE3" w:rsidRDefault="00CF1BE3" w:rsidP="00CF1BE3">
      <w:pPr>
        <w:ind w:firstLine="720"/>
        <w:jc w:val="both"/>
        <w:rPr>
          <w:sz w:val="28"/>
          <w:szCs w:val="28"/>
        </w:rPr>
      </w:pPr>
      <w:r w:rsidRPr="00245970">
        <w:rPr>
          <w:snapToGrid w:val="0"/>
          <w:sz w:val="28"/>
          <w:szCs w:val="28"/>
        </w:rPr>
        <w:t>2</w:t>
      </w:r>
      <w:r w:rsidRPr="00245970">
        <w:rPr>
          <w:sz w:val="28"/>
          <w:szCs w:val="28"/>
        </w:rPr>
        <w:t xml:space="preserve">. </w:t>
      </w:r>
      <w:r>
        <w:rPr>
          <w:sz w:val="28"/>
          <w:szCs w:val="28"/>
        </w:rPr>
        <w:t>Пресс-секретарю Главы Таштагольского муниципального района (М.Л.Кустова) опубликовать н</w:t>
      </w:r>
      <w:r w:rsidRPr="00245970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</w:t>
      </w:r>
      <w:r w:rsidRPr="00245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газете «Красная Шория»</w:t>
      </w:r>
      <w:r w:rsidRPr="00B72F3B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официальном сайте администрации Таштагольского муниципального района в сети интернет.</w:t>
      </w:r>
    </w:p>
    <w:p w:rsidR="00CF1BE3" w:rsidRDefault="00CF1BE3" w:rsidP="00CF1BE3">
      <w:pPr>
        <w:ind w:firstLine="720"/>
        <w:jc w:val="both"/>
        <w:rPr>
          <w:sz w:val="28"/>
          <w:szCs w:val="28"/>
        </w:rPr>
      </w:pPr>
      <w:r w:rsidRPr="00F42862">
        <w:rPr>
          <w:sz w:val="28"/>
          <w:szCs w:val="28"/>
        </w:rPr>
        <w:t xml:space="preserve">3.Контроль за исполнением постановления возложить на </w:t>
      </w:r>
      <w:r>
        <w:rPr>
          <w:sz w:val="28"/>
          <w:szCs w:val="28"/>
        </w:rPr>
        <w:t xml:space="preserve"> </w:t>
      </w:r>
      <w:r w:rsidRPr="00F42862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Г</w:t>
      </w:r>
      <w:r w:rsidRPr="00F42862">
        <w:rPr>
          <w:sz w:val="28"/>
          <w:szCs w:val="28"/>
        </w:rPr>
        <w:t xml:space="preserve">лавы Таштагольского </w:t>
      </w:r>
      <w:r>
        <w:rPr>
          <w:sz w:val="28"/>
          <w:szCs w:val="28"/>
        </w:rPr>
        <w:t xml:space="preserve">муниципального </w:t>
      </w:r>
      <w:r w:rsidRPr="00F42862">
        <w:rPr>
          <w:sz w:val="28"/>
          <w:szCs w:val="28"/>
        </w:rPr>
        <w:t xml:space="preserve">района  </w:t>
      </w:r>
      <w:r>
        <w:rPr>
          <w:sz w:val="28"/>
          <w:szCs w:val="28"/>
        </w:rPr>
        <w:t xml:space="preserve">Л.Н.Рябченко. </w:t>
      </w:r>
    </w:p>
    <w:p w:rsidR="00CF1BE3" w:rsidRDefault="00CF1BE3" w:rsidP="00CF1B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4.Признать утратившим силу с 01.01.2017г. постановление Администрации Таштагольского муниципального района №751-п от 01.10.2015г. Об утверждении муниципальной программы «Пропаганда семейно-брачных отношений» на 201</w:t>
      </w:r>
      <w:r w:rsidRPr="00977D16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Pr="00752007">
        <w:rPr>
          <w:sz w:val="28"/>
          <w:szCs w:val="28"/>
        </w:rPr>
        <w:t>8</w:t>
      </w:r>
      <w:r>
        <w:rPr>
          <w:sz w:val="28"/>
          <w:szCs w:val="28"/>
        </w:rPr>
        <w:t>годы.</w:t>
      </w:r>
    </w:p>
    <w:p w:rsidR="00CF1BE3" w:rsidRPr="001F74B3" w:rsidRDefault="00CF1BE3" w:rsidP="00CF1BE3">
      <w:pPr>
        <w:pStyle w:val="a5"/>
        <w:suppressAutoHyphens/>
        <w:ind w:firstLine="708"/>
        <w:rPr>
          <w:snapToGrid w:val="0"/>
          <w:szCs w:val="28"/>
        </w:rPr>
      </w:pPr>
      <w:r w:rsidRPr="001F74B3">
        <w:rPr>
          <w:szCs w:val="28"/>
        </w:rPr>
        <w:t xml:space="preserve">5. </w:t>
      </w:r>
      <w:r w:rsidRPr="001F74B3">
        <w:rPr>
          <w:snapToGrid w:val="0"/>
          <w:szCs w:val="28"/>
        </w:rPr>
        <w:t>Настоящее постановление вступает в силу со дня его официального опубликования, но не  ранее 01.01.201</w:t>
      </w:r>
      <w:r>
        <w:rPr>
          <w:snapToGrid w:val="0"/>
          <w:szCs w:val="28"/>
        </w:rPr>
        <w:t>7</w:t>
      </w:r>
      <w:r w:rsidRPr="001F74B3">
        <w:rPr>
          <w:snapToGrid w:val="0"/>
          <w:szCs w:val="28"/>
        </w:rPr>
        <w:t xml:space="preserve">г. </w:t>
      </w:r>
    </w:p>
    <w:p w:rsidR="00CF1BE3" w:rsidRPr="001F74B3" w:rsidRDefault="00CF1BE3" w:rsidP="00CF1BE3">
      <w:pPr>
        <w:pStyle w:val="a5"/>
        <w:rPr>
          <w:szCs w:val="28"/>
        </w:rPr>
      </w:pPr>
    </w:p>
    <w:p w:rsidR="00CF1BE3" w:rsidRPr="00A72535" w:rsidRDefault="00CF1BE3" w:rsidP="00CF1BE3">
      <w:pPr>
        <w:pStyle w:val="a5"/>
        <w:rPr>
          <w:szCs w:val="28"/>
        </w:rPr>
      </w:pPr>
      <w:r>
        <w:rPr>
          <w:szCs w:val="28"/>
        </w:rPr>
        <w:t xml:space="preserve"> </w:t>
      </w:r>
      <w:r w:rsidRPr="00F42862">
        <w:rPr>
          <w:szCs w:val="28"/>
        </w:rPr>
        <w:t>Глава Таштагольского</w:t>
      </w:r>
      <w:r>
        <w:rPr>
          <w:szCs w:val="28"/>
        </w:rPr>
        <w:t xml:space="preserve"> </w:t>
      </w:r>
    </w:p>
    <w:p w:rsidR="00CF1BE3" w:rsidRPr="001B6CE1" w:rsidRDefault="00CF1BE3" w:rsidP="00CF1BE3">
      <w:pPr>
        <w:pStyle w:val="a5"/>
        <w:rPr>
          <w:szCs w:val="28"/>
        </w:rPr>
      </w:pPr>
      <w:r>
        <w:rPr>
          <w:szCs w:val="28"/>
        </w:rPr>
        <w:t xml:space="preserve"> муниципального р</w:t>
      </w:r>
      <w:r w:rsidRPr="00F42862">
        <w:rPr>
          <w:szCs w:val="28"/>
        </w:rPr>
        <w:t>айона</w:t>
      </w:r>
      <w:r>
        <w:rPr>
          <w:szCs w:val="28"/>
        </w:rPr>
        <w:t xml:space="preserve">                                                       </w:t>
      </w:r>
      <w:r w:rsidRPr="00F42862">
        <w:rPr>
          <w:szCs w:val="28"/>
        </w:rPr>
        <w:t xml:space="preserve">В.Н.Макута </w:t>
      </w:r>
    </w:p>
    <w:p w:rsidR="00CF1BE3" w:rsidRPr="001B6CE1" w:rsidRDefault="00CF1BE3" w:rsidP="00CF1BE3">
      <w:pPr>
        <w:pStyle w:val="a5"/>
        <w:rPr>
          <w:szCs w:val="28"/>
        </w:rPr>
      </w:pPr>
    </w:p>
    <w:p w:rsidR="00CF1BE3" w:rsidRDefault="00CF1BE3" w:rsidP="00CF1BE3">
      <w:pPr>
        <w:pStyle w:val="a5"/>
        <w:rPr>
          <w:szCs w:val="28"/>
          <w:lang w:val="en-US"/>
        </w:rPr>
      </w:pPr>
    </w:p>
    <w:p w:rsidR="00CF1BE3" w:rsidRPr="00CF1BE3" w:rsidRDefault="00CF1BE3" w:rsidP="00CF1BE3">
      <w:pPr>
        <w:pStyle w:val="a5"/>
        <w:rPr>
          <w:szCs w:val="28"/>
          <w:lang w:val="en-US"/>
        </w:rPr>
      </w:pPr>
    </w:p>
    <w:p w:rsidR="00CF1BE3" w:rsidRDefault="00CF1BE3" w:rsidP="00CF1BE3">
      <w:pPr>
        <w:suppressAutoHyphens/>
        <w:jc w:val="right"/>
        <w:rPr>
          <w:sz w:val="28"/>
        </w:rPr>
      </w:pPr>
      <w:r>
        <w:rPr>
          <w:sz w:val="28"/>
        </w:rPr>
        <w:lastRenderedPageBreak/>
        <w:t xml:space="preserve">Приложение к постановлению </w:t>
      </w:r>
    </w:p>
    <w:p w:rsidR="00CF1BE3" w:rsidRDefault="00CF1BE3" w:rsidP="00CF1BE3">
      <w:pPr>
        <w:suppressAutoHyphens/>
        <w:jc w:val="right"/>
        <w:rPr>
          <w:sz w:val="28"/>
        </w:rPr>
      </w:pPr>
      <w:r>
        <w:rPr>
          <w:sz w:val="28"/>
        </w:rPr>
        <w:t xml:space="preserve">Администрации Таштагольского </w:t>
      </w:r>
    </w:p>
    <w:p w:rsidR="00CF1BE3" w:rsidRDefault="00CF1BE3" w:rsidP="00CF1BE3">
      <w:pPr>
        <w:suppressAutoHyphens/>
        <w:jc w:val="right"/>
        <w:rPr>
          <w:sz w:val="28"/>
        </w:rPr>
      </w:pPr>
      <w:r>
        <w:rPr>
          <w:sz w:val="28"/>
        </w:rPr>
        <w:t>муниципального района</w:t>
      </w:r>
    </w:p>
    <w:p w:rsidR="00CF1BE3" w:rsidRDefault="00CF1BE3" w:rsidP="00CF1BE3">
      <w:pPr>
        <w:suppressAutoHyphens/>
        <w:jc w:val="right"/>
        <w:rPr>
          <w:sz w:val="28"/>
        </w:rPr>
      </w:pPr>
      <w:r>
        <w:rPr>
          <w:sz w:val="28"/>
        </w:rPr>
        <w:t>от___________№______</w:t>
      </w:r>
    </w:p>
    <w:p w:rsidR="00CF1BE3" w:rsidRDefault="00CF1BE3" w:rsidP="00CF1BE3">
      <w:pPr>
        <w:suppressAutoHyphens/>
        <w:jc w:val="center"/>
        <w:rPr>
          <w:b/>
          <w:sz w:val="28"/>
        </w:rPr>
      </w:pPr>
    </w:p>
    <w:p w:rsidR="00CF1BE3" w:rsidRPr="00F42862" w:rsidRDefault="00CF1BE3" w:rsidP="00CF1BE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F1BE3" w:rsidRPr="00F42862" w:rsidRDefault="00CF1BE3" w:rsidP="00CF1BE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42862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CF1BE3" w:rsidRPr="00F42862" w:rsidRDefault="00CF1BE3" w:rsidP="00CF1BE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42862">
        <w:rPr>
          <w:rFonts w:ascii="Times New Roman" w:hAnsi="Times New Roman" w:cs="Times New Roman"/>
          <w:sz w:val="28"/>
          <w:szCs w:val="28"/>
        </w:rPr>
        <w:t>"Пропаганда семейно-брачных отношений"</w:t>
      </w:r>
    </w:p>
    <w:p w:rsidR="00CF1BE3" w:rsidRPr="00F42862" w:rsidRDefault="00CF1BE3" w:rsidP="00CF1BE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42862">
        <w:rPr>
          <w:rFonts w:ascii="Times New Roman" w:hAnsi="Times New Roman" w:cs="Times New Roman"/>
          <w:sz w:val="28"/>
          <w:szCs w:val="28"/>
        </w:rPr>
        <w:t>на  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F42862">
        <w:rPr>
          <w:rFonts w:ascii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42862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CF1BE3" w:rsidRPr="00F42862" w:rsidRDefault="00CF1BE3" w:rsidP="00CF1BE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F1BE3" w:rsidRPr="00E5061F" w:rsidRDefault="00CF1BE3" w:rsidP="00CF1BE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061F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CF1BE3" w:rsidRPr="00E5061F" w:rsidRDefault="00CF1BE3" w:rsidP="00CF1BE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061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</w:p>
    <w:p w:rsidR="00CF1BE3" w:rsidRPr="00E5061F" w:rsidRDefault="00CF1BE3" w:rsidP="00CF1BE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061F">
        <w:rPr>
          <w:rFonts w:ascii="Times New Roman" w:hAnsi="Times New Roman" w:cs="Times New Roman"/>
          <w:b w:val="0"/>
          <w:sz w:val="28"/>
          <w:szCs w:val="28"/>
        </w:rPr>
        <w:t>"Пропаганда семейно-брачных отношений "</w:t>
      </w:r>
    </w:p>
    <w:p w:rsidR="00CF1BE3" w:rsidRPr="00E5061F" w:rsidRDefault="00CF1BE3" w:rsidP="00CF1BE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E5061F">
        <w:rPr>
          <w:rFonts w:ascii="Times New Roman" w:hAnsi="Times New Roman" w:cs="Times New Roman"/>
          <w:b w:val="0"/>
          <w:sz w:val="28"/>
          <w:szCs w:val="28"/>
        </w:rPr>
        <w:t>а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E5061F">
        <w:rPr>
          <w:rFonts w:ascii="Times New Roman" w:hAnsi="Times New Roman" w:cs="Times New Roman"/>
          <w:b w:val="0"/>
          <w:sz w:val="28"/>
          <w:szCs w:val="28"/>
        </w:rPr>
        <w:t>-201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E5061F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CF1BE3" w:rsidRPr="00B02883" w:rsidRDefault="00CF1BE3" w:rsidP="00CF1BE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80"/>
        <w:gridCol w:w="6660"/>
      </w:tblGrid>
      <w:tr w:rsidR="00CF1BE3" w:rsidRPr="00F42862" w:rsidTr="00CF1BE3">
        <w:trPr>
          <w:trHeight w:val="72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E3" w:rsidRPr="00F42862" w:rsidRDefault="00CF1BE3" w:rsidP="00CF1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E3" w:rsidRPr="00F42862" w:rsidRDefault="00CF1BE3" w:rsidP="00CF1B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br/>
              <w:t>"Пропаганда семейно-брачных отношений»  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годы   (далее - Программа)                          </w:t>
            </w:r>
          </w:p>
        </w:tc>
      </w:tr>
      <w:tr w:rsidR="00CF1BE3" w:rsidRPr="00F42862" w:rsidTr="00CF1BE3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E3" w:rsidRPr="00F42862" w:rsidRDefault="00CF1BE3" w:rsidP="00CF1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E3" w:rsidRPr="00F42862" w:rsidRDefault="00CF1BE3" w:rsidP="00CF1B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>лавы Таштагольского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Л.Н.Рябченко</w:t>
            </w:r>
          </w:p>
        </w:tc>
      </w:tr>
      <w:tr w:rsidR="00CF1BE3" w:rsidRPr="00F42862" w:rsidTr="00CF1BE3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E3" w:rsidRPr="00F42862" w:rsidRDefault="00CF1BE3" w:rsidP="00CF1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E3" w:rsidRPr="00FE27CE" w:rsidRDefault="00CF1BE3" w:rsidP="00CF1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27CE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E27CE">
              <w:rPr>
                <w:rFonts w:ascii="Times New Roman" w:hAnsi="Times New Roman" w:cs="Times New Roman"/>
                <w:sz w:val="28"/>
                <w:szCs w:val="28"/>
              </w:rPr>
              <w:t xml:space="preserve"> Главы Таштагольского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FE27CE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(Л.Н. Рябченко)</w:t>
            </w:r>
          </w:p>
        </w:tc>
      </w:tr>
      <w:tr w:rsidR="00CF1BE3" w:rsidRPr="00F42862" w:rsidTr="00CF1BE3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E3" w:rsidRPr="00F42862" w:rsidRDefault="00CF1BE3" w:rsidP="00CF1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E3" w:rsidRDefault="00CF1BE3" w:rsidP="00CF1B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Орган ЗАГС г.Таштагола и Таштагольского района   </w:t>
            </w:r>
          </w:p>
        </w:tc>
      </w:tr>
      <w:tr w:rsidR="00CF1BE3" w:rsidRPr="00F42862" w:rsidTr="00CF1BE3">
        <w:trPr>
          <w:trHeight w:val="137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E3" w:rsidRPr="00F42862" w:rsidRDefault="00CF1BE3" w:rsidP="00CF1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E3" w:rsidRPr="00F42862" w:rsidRDefault="00CF1BE3" w:rsidP="00CF1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>Повышение роли семьи в обществе, улучшение демографической ситуации, охрана семьи, материнства, отцовства и детства на территории   города и района.</w:t>
            </w:r>
          </w:p>
        </w:tc>
      </w:tr>
      <w:tr w:rsidR="00CF1BE3" w:rsidRPr="00F42862" w:rsidTr="00CF1BE3">
        <w:trPr>
          <w:trHeight w:val="141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E3" w:rsidRPr="00F42862" w:rsidRDefault="00CF1BE3" w:rsidP="00CF1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E3" w:rsidRPr="00F42862" w:rsidRDefault="00CF1BE3" w:rsidP="00CF1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>Вручение подарков Главы района во время торжественных церемоний, в связи с вступлением в брак, рождением ребёнка, юбилеем супружеской жизни</w:t>
            </w:r>
          </w:p>
        </w:tc>
      </w:tr>
      <w:tr w:rsidR="00CF1BE3" w:rsidRPr="00F42862" w:rsidTr="00CF1BE3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E3" w:rsidRPr="00F42862" w:rsidRDefault="00CF1BE3" w:rsidP="00CF1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E3" w:rsidRPr="00F42862" w:rsidRDefault="00CF1BE3" w:rsidP="00CF1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- 201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годы                             </w:t>
            </w:r>
          </w:p>
        </w:tc>
      </w:tr>
      <w:tr w:rsidR="00CF1BE3" w:rsidRPr="00F42862" w:rsidTr="00CF1BE3">
        <w:trPr>
          <w:trHeight w:val="142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E3" w:rsidRPr="00F42862" w:rsidRDefault="00CF1BE3" w:rsidP="00CF1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целом и с разбивкой по годам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ее реализации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E3" w:rsidRDefault="00CF1BE3" w:rsidP="00CF1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2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средств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 бюджета на реализацию п</w:t>
            </w:r>
            <w:r w:rsidRPr="00FE27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7CE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E27CE">
              <w:rPr>
                <w:rFonts w:ascii="Times New Roman" w:hAnsi="Times New Roman" w:cs="Times New Roman"/>
                <w:sz w:val="28"/>
                <w:szCs w:val="28"/>
              </w:rPr>
              <w:t xml:space="preserve"> - 201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E27CE">
              <w:rPr>
                <w:rFonts w:ascii="Times New Roman" w:hAnsi="Times New Roman" w:cs="Times New Roman"/>
                <w:sz w:val="28"/>
                <w:szCs w:val="28"/>
              </w:rPr>
              <w:t xml:space="preserve"> годы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  тыс.</w:t>
            </w:r>
            <w:r w:rsidRPr="00FE27CE">
              <w:rPr>
                <w:rFonts w:ascii="Times New Roman" w:hAnsi="Times New Roman" w:cs="Times New Roman"/>
                <w:sz w:val="28"/>
                <w:szCs w:val="28"/>
              </w:rPr>
              <w:t xml:space="preserve"> руб.,   из них:                                      </w:t>
            </w:r>
            <w:r w:rsidRPr="00FE27CE">
              <w:rPr>
                <w:rFonts w:ascii="Times New Roman" w:hAnsi="Times New Roman" w:cs="Times New Roman"/>
                <w:sz w:val="28"/>
                <w:szCs w:val="28"/>
              </w:rPr>
              <w:br/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E27C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 тыс. руб.;            </w:t>
            </w:r>
          </w:p>
          <w:p w:rsidR="00CF1BE3" w:rsidRPr="00F42862" w:rsidRDefault="00CF1BE3" w:rsidP="00CF1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27CE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E27CE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 тыс</w:t>
            </w:r>
            <w:r w:rsidRPr="00FE27CE">
              <w:rPr>
                <w:rFonts w:ascii="Times New Roman" w:hAnsi="Times New Roman" w:cs="Times New Roman"/>
                <w:sz w:val="28"/>
                <w:szCs w:val="28"/>
              </w:rPr>
              <w:t xml:space="preserve">. руб.;            </w:t>
            </w:r>
            <w:r w:rsidRPr="00FE27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2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E27C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 тыс. руб.</w:t>
            </w:r>
            <w:r w:rsidRPr="00FE27C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CF1BE3" w:rsidRPr="00F42862" w:rsidTr="00CF1BE3">
        <w:trPr>
          <w:trHeight w:val="34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E3" w:rsidRPr="00F42862" w:rsidRDefault="00CF1BE3" w:rsidP="00CF1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результаты      реали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зации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муниципаль-ной 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Программы     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E3" w:rsidRPr="00B02883" w:rsidRDefault="00CF1BE3" w:rsidP="00CF1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году:                            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2883">
              <w:rPr>
                <w:rFonts w:ascii="Times New Roman" w:hAnsi="Times New Roman" w:cs="Times New Roman"/>
                <w:sz w:val="28"/>
                <w:szCs w:val="28"/>
              </w:rPr>
              <w:t>- повысить роли семьи, сохранение основных её ценностей.</w:t>
            </w:r>
          </w:p>
          <w:p w:rsidR="00CF1BE3" w:rsidRPr="00F42862" w:rsidRDefault="00CF1BE3" w:rsidP="00CF1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883">
              <w:rPr>
                <w:rFonts w:ascii="Times New Roman" w:hAnsi="Times New Roman" w:cs="Times New Roman"/>
                <w:sz w:val="28"/>
                <w:szCs w:val="28"/>
              </w:rPr>
              <w:t>Во время торжественных церемоний, связанных с государственной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 регистрацией рождения двойни, тройни, третьего и более ребёнка в семье, а также юбилярам супружеской жизни (50,55,65,70,75) вручать поздравления Главы района и памятные подарки.</w:t>
            </w:r>
          </w:p>
          <w:p w:rsidR="00CF1BE3" w:rsidRPr="00F42862" w:rsidRDefault="00CF1BE3" w:rsidP="00CF1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Во время торжественных церемоний, связанных с государственной  регистрацией заключения брака, проводимых в праздничные и знаменательные даты, вручать поздравления Главы района и памятные подарки.                             </w:t>
            </w:r>
          </w:p>
        </w:tc>
      </w:tr>
    </w:tbl>
    <w:p w:rsidR="00CF1BE3" w:rsidRPr="00F42862" w:rsidRDefault="00CF1BE3" w:rsidP="00CF1BE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F1BE3" w:rsidRPr="00D26822" w:rsidRDefault="00CF1BE3" w:rsidP="00CF1BE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6822">
        <w:rPr>
          <w:rFonts w:ascii="Times New Roman" w:hAnsi="Times New Roman" w:cs="Times New Roman"/>
          <w:b/>
          <w:sz w:val="28"/>
          <w:szCs w:val="28"/>
        </w:rPr>
        <w:t>1. Содержание проблемы и необходимость ее решения</w:t>
      </w:r>
    </w:p>
    <w:p w:rsidR="00CF1BE3" w:rsidRDefault="00CF1BE3" w:rsidP="00CF1B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822">
        <w:rPr>
          <w:rFonts w:ascii="Times New Roman" w:hAnsi="Times New Roman" w:cs="Times New Roman"/>
          <w:b/>
          <w:sz w:val="28"/>
          <w:szCs w:val="28"/>
        </w:rPr>
        <w:t>программными методами</w:t>
      </w:r>
    </w:p>
    <w:p w:rsidR="00CF1BE3" w:rsidRPr="00D26822" w:rsidRDefault="00CF1BE3" w:rsidP="00CF1B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BE3" w:rsidRPr="004D1E69" w:rsidRDefault="00CF1BE3" w:rsidP="00CF1B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E69">
        <w:rPr>
          <w:rFonts w:ascii="Times New Roman" w:hAnsi="Times New Roman" w:cs="Times New Roman"/>
          <w:sz w:val="28"/>
          <w:szCs w:val="28"/>
        </w:rPr>
        <w:t>Программа предусматривает систему мер, представляющих собой комплекс взаимосвязанных специальных организационных, торжественных мероприятий с соответствующим финансовым обеспечением.</w:t>
      </w:r>
    </w:p>
    <w:p w:rsidR="00CF1BE3" w:rsidRPr="004D1E69" w:rsidRDefault="00CF1BE3" w:rsidP="00CF1B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нескольких </w:t>
      </w:r>
      <w:r w:rsidRPr="004D1E69">
        <w:rPr>
          <w:rFonts w:ascii="Times New Roman" w:hAnsi="Times New Roman" w:cs="Times New Roman"/>
          <w:sz w:val="28"/>
          <w:szCs w:val="28"/>
        </w:rPr>
        <w:t xml:space="preserve">лет в районе отмечается положительная тенденция к увеличению рождаемости, желающих вступить в брак: </w:t>
      </w:r>
    </w:p>
    <w:p w:rsidR="00CF1BE3" w:rsidRPr="004D1E69" w:rsidRDefault="00CF1BE3" w:rsidP="00CF1B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E69">
        <w:rPr>
          <w:rFonts w:ascii="Times New Roman" w:hAnsi="Times New Roman" w:cs="Times New Roman"/>
          <w:sz w:val="28"/>
          <w:szCs w:val="28"/>
        </w:rPr>
        <w:t xml:space="preserve">2004 год – 649 </w:t>
      </w:r>
      <w:r w:rsidRPr="000936FA">
        <w:rPr>
          <w:rFonts w:ascii="Times New Roman" w:hAnsi="Times New Roman" w:cs="Times New Roman"/>
          <w:sz w:val="28"/>
          <w:szCs w:val="28"/>
          <w:u w:val="single"/>
        </w:rPr>
        <w:t xml:space="preserve">новорожденных </w:t>
      </w:r>
      <w:r w:rsidRPr="004D1E6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CF1BE3" w:rsidRPr="004D1E69" w:rsidRDefault="00CF1BE3" w:rsidP="00CF1B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E69">
        <w:rPr>
          <w:rFonts w:ascii="Times New Roman" w:hAnsi="Times New Roman" w:cs="Times New Roman"/>
          <w:sz w:val="28"/>
          <w:szCs w:val="28"/>
        </w:rPr>
        <w:t xml:space="preserve">2005 год -  680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E69">
        <w:rPr>
          <w:rFonts w:ascii="Times New Roman" w:hAnsi="Times New Roman" w:cs="Times New Roman"/>
          <w:sz w:val="28"/>
          <w:szCs w:val="28"/>
        </w:rPr>
        <w:t xml:space="preserve">2005 – 417 </w:t>
      </w:r>
      <w:r w:rsidRPr="000936FA">
        <w:rPr>
          <w:rFonts w:ascii="Times New Roman" w:hAnsi="Times New Roman" w:cs="Times New Roman"/>
          <w:sz w:val="28"/>
          <w:szCs w:val="28"/>
          <w:u w:val="single"/>
        </w:rPr>
        <w:t>пар</w:t>
      </w:r>
    </w:p>
    <w:p w:rsidR="00CF1BE3" w:rsidRPr="004D1E69" w:rsidRDefault="00CF1BE3" w:rsidP="00CF1B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E69">
        <w:rPr>
          <w:rFonts w:ascii="Times New Roman" w:hAnsi="Times New Roman" w:cs="Times New Roman"/>
          <w:sz w:val="28"/>
          <w:szCs w:val="28"/>
        </w:rPr>
        <w:t xml:space="preserve">2006 год – 694                                              2006 -  463  </w:t>
      </w:r>
    </w:p>
    <w:p w:rsidR="00CF1BE3" w:rsidRDefault="00CF1BE3" w:rsidP="00CF1B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E69">
        <w:rPr>
          <w:rFonts w:ascii="Times New Roman" w:hAnsi="Times New Roman" w:cs="Times New Roman"/>
          <w:sz w:val="28"/>
          <w:szCs w:val="28"/>
        </w:rPr>
        <w:t>2007 год – 731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4D1E69">
        <w:rPr>
          <w:rFonts w:ascii="Times New Roman" w:hAnsi="Times New Roman" w:cs="Times New Roman"/>
          <w:sz w:val="28"/>
          <w:szCs w:val="28"/>
        </w:rPr>
        <w:t>2007 - 475</w:t>
      </w:r>
    </w:p>
    <w:p w:rsidR="00CF1BE3" w:rsidRDefault="00CF1BE3" w:rsidP="00CF1B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2008 год  -  833                                             2008 - 608</w:t>
      </w:r>
    </w:p>
    <w:p w:rsidR="00CF1BE3" w:rsidRDefault="00CF1BE3" w:rsidP="00CF1B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год – 740                                              2009 - 496</w:t>
      </w:r>
    </w:p>
    <w:p w:rsidR="00CF1BE3" w:rsidRDefault="00CF1BE3" w:rsidP="00CF1B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2010 год – 741                                              2010 – 482   </w:t>
      </w:r>
    </w:p>
    <w:p w:rsidR="00CF1BE3" w:rsidRDefault="00CF1BE3" w:rsidP="00CF1B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 год - 744                                               2011 – 501</w:t>
      </w:r>
    </w:p>
    <w:p w:rsidR="00CF1BE3" w:rsidRDefault="00CF1BE3" w:rsidP="00CF1B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2012 год - 745                                               2012 – 477      </w:t>
      </w:r>
    </w:p>
    <w:p w:rsidR="00CF1BE3" w:rsidRDefault="00CF1BE3" w:rsidP="00CF1B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 - 697                                               2013 - 450</w:t>
      </w:r>
    </w:p>
    <w:p w:rsidR="00CF1BE3" w:rsidRDefault="00CF1BE3" w:rsidP="00CF1B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- 661                                               2014 – 393</w:t>
      </w:r>
    </w:p>
    <w:p w:rsidR="00CF1BE3" w:rsidRDefault="00CF1BE3" w:rsidP="00CF1BE3">
      <w:pPr>
        <w:pStyle w:val="ConsPlusNormal"/>
        <w:widowControl/>
        <w:tabs>
          <w:tab w:val="left" w:pos="592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552                                              2015 – 284</w:t>
      </w:r>
    </w:p>
    <w:p w:rsidR="00CF1BE3" w:rsidRPr="004D1E69" w:rsidRDefault="00CF1BE3" w:rsidP="00CF1BE3">
      <w:pPr>
        <w:pStyle w:val="ConsPlusNormal"/>
        <w:widowControl/>
        <w:tabs>
          <w:tab w:val="left" w:pos="592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BE3" w:rsidRDefault="00CF1BE3" w:rsidP="00CF1B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E69">
        <w:rPr>
          <w:rFonts w:ascii="Times New Roman" w:hAnsi="Times New Roman" w:cs="Times New Roman"/>
          <w:sz w:val="28"/>
          <w:szCs w:val="28"/>
        </w:rPr>
        <w:t xml:space="preserve"> В современных условиях, когда происходит переосмысление ценностей, процесс реформирования общества, когда возникает вопрос о путях развития русской нации, важно определить место семьи в происходящих преобразованиях.</w:t>
      </w:r>
    </w:p>
    <w:p w:rsidR="00CF1BE3" w:rsidRPr="004D1E69" w:rsidRDefault="00CF1BE3" w:rsidP="00CF1B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E69">
        <w:rPr>
          <w:rFonts w:ascii="Times New Roman" w:hAnsi="Times New Roman" w:cs="Times New Roman"/>
          <w:sz w:val="28"/>
          <w:szCs w:val="28"/>
        </w:rPr>
        <w:t xml:space="preserve"> Прочность государства определяется прочностью семьи. В послании Президента подчёркивается, во-первых,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E69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D1E69">
        <w:rPr>
          <w:rFonts w:ascii="Times New Roman" w:hAnsi="Times New Roman" w:cs="Times New Roman"/>
          <w:sz w:val="28"/>
          <w:szCs w:val="28"/>
        </w:rPr>
        <w:t xml:space="preserve">ходящая ценность семьи в </w:t>
      </w:r>
      <w:r w:rsidRPr="004D1E69">
        <w:rPr>
          <w:rFonts w:ascii="Times New Roman" w:hAnsi="Times New Roman" w:cs="Times New Roman"/>
          <w:sz w:val="28"/>
          <w:szCs w:val="28"/>
        </w:rPr>
        <w:lastRenderedPageBreak/>
        <w:t>жизни и развитии человека; во-вторых, важность семьи в обществе, её роль в воспроизводстве населения, в воспитании новых поколений; в-третьих, предлагаются меры по развитию и государственной поддержке института семьи в нашей стране. Среди этих мер важное место занимают семейные обряды и праздники, способствующие укреплению семьи, повышению её роли в обществе, формированию уважительного отношения к семь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1E69">
        <w:rPr>
          <w:rFonts w:ascii="Times New Roman" w:hAnsi="Times New Roman" w:cs="Times New Roman"/>
          <w:sz w:val="28"/>
          <w:szCs w:val="28"/>
        </w:rPr>
        <w:t xml:space="preserve"> и личности.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BE3" w:rsidRPr="004D1E69" w:rsidRDefault="00CF1BE3" w:rsidP="00CF1B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E69">
        <w:rPr>
          <w:rFonts w:ascii="Times New Roman" w:hAnsi="Times New Roman" w:cs="Times New Roman"/>
          <w:sz w:val="28"/>
          <w:szCs w:val="28"/>
        </w:rPr>
        <w:t>Проведение юбилеев совместной жизни, государственная регистрация рождения и заключения брака в торжественной обстановке  органом ЗАГС способствует выполнению данной задачи.</w:t>
      </w:r>
    </w:p>
    <w:p w:rsidR="00CF1BE3" w:rsidRDefault="00CF1BE3" w:rsidP="00CF1BE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F1BE3" w:rsidRDefault="00CF1BE3" w:rsidP="00CF1BE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F1BE3" w:rsidRDefault="00CF1BE3" w:rsidP="00CF1BE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6822">
        <w:rPr>
          <w:rFonts w:ascii="Times New Roman" w:hAnsi="Times New Roman" w:cs="Times New Roman"/>
          <w:b/>
          <w:sz w:val="28"/>
          <w:szCs w:val="28"/>
        </w:rPr>
        <w:t>2. Цели и задачи Программы</w:t>
      </w:r>
    </w:p>
    <w:p w:rsidR="00CF1BE3" w:rsidRPr="00D26822" w:rsidRDefault="00CF1BE3" w:rsidP="00CF1BE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F1BE3" w:rsidRPr="004D1E69" w:rsidRDefault="00CF1BE3" w:rsidP="00CF1BE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7CE">
        <w:rPr>
          <w:rFonts w:ascii="Times New Roman" w:hAnsi="Times New Roman" w:cs="Times New Roman"/>
          <w:sz w:val="28"/>
          <w:szCs w:val="28"/>
        </w:rPr>
        <w:t>Целями Программы являются: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122E1">
        <w:rPr>
          <w:rFonts w:ascii="Times New Roman" w:hAnsi="Times New Roman" w:cs="Times New Roman"/>
          <w:sz w:val="28"/>
          <w:szCs w:val="28"/>
        </w:rPr>
        <w:t>семейные ценности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BE3" w:rsidRPr="004D1E69" w:rsidRDefault="00CF1BE3" w:rsidP="00CF1B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E69">
        <w:rPr>
          <w:rFonts w:ascii="Times New Roman" w:hAnsi="Times New Roman" w:cs="Times New Roman"/>
          <w:sz w:val="28"/>
          <w:szCs w:val="28"/>
        </w:rPr>
        <w:t>Семейные праздники – очень важные моменты в жизни семьи. Они играют огромную роль в её укреплении, несут в себе большой воспитательный заряд. Эти мероприятия заставляют молодых о многом задуматься, играют важную роль в становлении традиций семьи, создают атмосферу семейного счастья, любви, к семейному очагу, глубокого уважения друг к другу всех её членов, помогают осознать великую ценность семьи.</w:t>
      </w:r>
    </w:p>
    <w:p w:rsidR="00CF1BE3" w:rsidRDefault="00CF1BE3" w:rsidP="00CF1B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BE3" w:rsidRPr="00FE27CE" w:rsidRDefault="00CF1BE3" w:rsidP="00CF1B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1BE3" w:rsidRDefault="00CF1BE3" w:rsidP="00CF1BE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6822">
        <w:rPr>
          <w:rFonts w:ascii="Times New Roman" w:hAnsi="Times New Roman" w:cs="Times New Roman"/>
          <w:b/>
          <w:sz w:val="28"/>
          <w:szCs w:val="28"/>
        </w:rPr>
        <w:t>3. Система программных мероприятий</w:t>
      </w:r>
    </w:p>
    <w:p w:rsidR="00CF1BE3" w:rsidRPr="00D26822" w:rsidRDefault="00CF1BE3" w:rsidP="00CF1BE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F1BE3" w:rsidRPr="00FE27CE" w:rsidRDefault="00CF1BE3" w:rsidP="00CF1B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7CE">
        <w:rPr>
          <w:rFonts w:ascii="Times New Roman" w:hAnsi="Times New Roman" w:cs="Times New Roman"/>
          <w:sz w:val="28"/>
          <w:szCs w:val="28"/>
        </w:rPr>
        <w:t>Программные мероприятия направлены на реализацию поставленных Программой целей и задач. Перечень конкретных мероприятий приведен в пункте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7CE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CF1BE3" w:rsidRPr="007C3E22" w:rsidRDefault="00CF1BE3" w:rsidP="00CF1B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822">
        <w:rPr>
          <w:rFonts w:ascii="Times New Roman" w:hAnsi="Times New Roman" w:cs="Times New Roman"/>
          <w:sz w:val="28"/>
          <w:szCs w:val="28"/>
        </w:rPr>
        <w:t>Программа включает в себя мероприятия по поддержке семьи, материнства, отцовства и детства, улучшени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26822">
        <w:rPr>
          <w:rFonts w:ascii="Times New Roman" w:hAnsi="Times New Roman" w:cs="Times New Roman"/>
          <w:sz w:val="28"/>
          <w:szCs w:val="28"/>
        </w:rPr>
        <w:t xml:space="preserve"> демографической ситуации на территории города и района</w:t>
      </w:r>
    </w:p>
    <w:p w:rsidR="00CF1BE3" w:rsidRDefault="00CF1BE3" w:rsidP="00CF1BE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BE3" w:rsidRPr="00310DF0" w:rsidRDefault="00CF1BE3" w:rsidP="00CF1BE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BE3" w:rsidRDefault="00CF1BE3" w:rsidP="00CF1BE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6822">
        <w:rPr>
          <w:rFonts w:ascii="Times New Roman" w:hAnsi="Times New Roman" w:cs="Times New Roman"/>
          <w:b/>
          <w:sz w:val="28"/>
          <w:szCs w:val="28"/>
        </w:rPr>
        <w:t>4. Ресурсное обеспечение Программы</w:t>
      </w:r>
    </w:p>
    <w:p w:rsidR="00CF1BE3" w:rsidRPr="00D26822" w:rsidRDefault="00CF1BE3" w:rsidP="00CF1BE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F1BE3" w:rsidRPr="00FE27CE" w:rsidRDefault="00CF1BE3" w:rsidP="00CF1B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7CE">
        <w:rPr>
          <w:rFonts w:ascii="Times New Roman" w:hAnsi="Times New Roman" w:cs="Times New Roman"/>
          <w:sz w:val="28"/>
          <w:szCs w:val="28"/>
        </w:rPr>
        <w:t>Объемы ассигнований из местного бюджета подлежат ежегодному уточнению, исходя из возможностей  бюджета на соответствующий финансовый год.</w:t>
      </w:r>
    </w:p>
    <w:p w:rsidR="00CF1BE3" w:rsidRDefault="00CF1BE3" w:rsidP="00CF1B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BE3" w:rsidRPr="00FE27CE" w:rsidRDefault="00CF1BE3" w:rsidP="00CF1B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1BE3" w:rsidRDefault="00CF1BE3" w:rsidP="00CF1BE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6822">
        <w:rPr>
          <w:rFonts w:ascii="Times New Roman" w:hAnsi="Times New Roman" w:cs="Times New Roman"/>
          <w:b/>
          <w:sz w:val="28"/>
          <w:szCs w:val="28"/>
        </w:rPr>
        <w:t>5. Оценка эффективности реализации Программы</w:t>
      </w:r>
    </w:p>
    <w:p w:rsidR="00CF1BE3" w:rsidRPr="00D26822" w:rsidRDefault="00CF1BE3" w:rsidP="00CF1BE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F1BE3" w:rsidRPr="00FE27CE" w:rsidRDefault="00CF1BE3" w:rsidP="00CF1B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7CE">
        <w:rPr>
          <w:rFonts w:ascii="Times New Roman" w:hAnsi="Times New Roman" w:cs="Times New Roman"/>
          <w:sz w:val="28"/>
          <w:szCs w:val="28"/>
        </w:rPr>
        <w:t xml:space="preserve">Выполнение мероприятий Программы позволит получить результаты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7CE">
        <w:rPr>
          <w:rFonts w:ascii="Times New Roman" w:hAnsi="Times New Roman" w:cs="Times New Roman"/>
          <w:sz w:val="28"/>
          <w:szCs w:val="28"/>
        </w:rPr>
        <w:t xml:space="preserve"> социальной сфер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27CE">
        <w:rPr>
          <w:rFonts w:ascii="Times New Roman" w:hAnsi="Times New Roman" w:cs="Times New Roman"/>
          <w:sz w:val="28"/>
          <w:szCs w:val="28"/>
        </w:rPr>
        <w:t>.</w:t>
      </w:r>
    </w:p>
    <w:p w:rsidR="00CF1BE3" w:rsidRPr="00FE27CE" w:rsidRDefault="00CF1BE3" w:rsidP="00CF1B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7CE">
        <w:rPr>
          <w:rFonts w:ascii="Times New Roman" w:hAnsi="Times New Roman" w:cs="Times New Roman"/>
          <w:sz w:val="28"/>
          <w:szCs w:val="28"/>
        </w:rPr>
        <w:t>В социальной сфере выполнение Программы позволит:</w:t>
      </w:r>
    </w:p>
    <w:p w:rsidR="00CF1BE3" w:rsidRPr="00A17E21" w:rsidRDefault="00CF1BE3" w:rsidP="00CF1B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D26822">
        <w:rPr>
          <w:rFonts w:ascii="Times New Roman" w:hAnsi="Times New Roman" w:cs="Times New Roman"/>
          <w:sz w:val="28"/>
          <w:szCs w:val="28"/>
        </w:rPr>
        <w:t>повысить роль семьи, ведь семья в определённой мере выступает стимулом трудовой и предпринимательской деятельности человека.</w:t>
      </w:r>
    </w:p>
    <w:p w:rsidR="00CF1BE3" w:rsidRPr="0092393E" w:rsidRDefault="00CF1BE3" w:rsidP="00CF1BE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93E">
        <w:rPr>
          <w:rFonts w:ascii="Times New Roman" w:hAnsi="Times New Roman" w:cs="Times New Roman"/>
          <w:b/>
          <w:sz w:val="28"/>
          <w:szCs w:val="28"/>
        </w:rPr>
        <w:t>Сведения о планируемых значениях целевых показателей</w:t>
      </w:r>
    </w:p>
    <w:p w:rsidR="00CF1BE3" w:rsidRDefault="00CF1BE3" w:rsidP="00CF1BE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93E">
        <w:rPr>
          <w:rFonts w:ascii="Times New Roman" w:hAnsi="Times New Roman" w:cs="Times New Roman"/>
          <w:b/>
          <w:sz w:val="28"/>
          <w:szCs w:val="28"/>
        </w:rPr>
        <w:t>(индикаторов) муниципальной программы</w:t>
      </w:r>
    </w:p>
    <w:p w:rsidR="00CF1BE3" w:rsidRPr="0092393E" w:rsidRDefault="00CF1BE3" w:rsidP="00CF1BE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1559"/>
        <w:gridCol w:w="1134"/>
        <w:gridCol w:w="1134"/>
        <w:gridCol w:w="1134"/>
        <w:gridCol w:w="1134"/>
      </w:tblGrid>
      <w:tr w:rsidR="00CF1BE3" w:rsidRPr="00F119C4" w:rsidTr="00CF1BE3">
        <w:trPr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447609">
              <w:rPr>
                <w:b/>
              </w:rPr>
              <w:t>Наименование целевого показателя (индикатора</w:t>
            </w:r>
            <w:r w:rsidRPr="00447609">
              <w:rPr>
                <w:b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7609">
              <w:rPr>
                <w:b/>
              </w:rPr>
              <w:t>Единица измерения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7609">
              <w:rPr>
                <w:b/>
              </w:rPr>
              <w:t>Плановое значение целевого показателя (индикатора)</w:t>
            </w:r>
          </w:p>
        </w:tc>
      </w:tr>
      <w:tr w:rsidR="00CF1BE3" w:rsidRPr="00F119C4" w:rsidTr="00CF1BE3">
        <w:trPr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7609">
              <w:rPr>
                <w:b/>
              </w:rPr>
              <w:t>Количество</w:t>
            </w:r>
          </w:p>
          <w:p w:rsidR="00CF1BE3" w:rsidRPr="00447609" w:rsidRDefault="00CF1BE3" w:rsidP="00CF1B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447609">
              <w:rPr>
                <w:b/>
              </w:rPr>
              <w:t>одарков</w:t>
            </w:r>
            <w:r>
              <w:rPr>
                <w:b/>
              </w:rPr>
              <w:t xml:space="preserve"> (шт.)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7609">
              <w:rPr>
                <w:b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7609">
              <w:rPr>
                <w:b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7609">
              <w:rPr>
                <w:b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7609">
              <w:rPr>
                <w:b/>
              </w:rPr>
              <w:t>Всего</w:t>
            </w:r>
          </w:p>
        </w:tc>
      </w:tr>
      <w:tr w:rsidR="00CF1BE3" w:rsidRPr="00F119C4" w:rsidTr="00CF1BE3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760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7609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760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760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7609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7609">
              <w:rPr>
                <w:sz w:val="28"/>
                <w:szCs w:val="28"/>
              </w:rPr>
              <w:t>6</w:t>
            </w:r>
          </w:p>
        </w:tc>
      </w:tr>
      <w:tr w:rsidR="00CF1BE3" w:rsidRPr="00F119C4" w:rsidTr="00CF1BE3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7609">
              <w:rPr>
                <w:sz w:val="28"/>
                <w:szCs w:val="28"/>
              </w:rPr>
              <w:t>Дети</w:t>
            </w:r>
            <w:r>
              <w:rPr>
                <w:sz w:val="28"/>
                <w:szCs w:val="28"/>
              </w:rPr>
              <w:t>,</w:t>
            </w:r>
            <w:r w:rsidRPr="00447609">
              <w:rPr>
                <w:sz w:val="28"/>
                <w:szCs w:val="28"/>
              </w:rPr>
              <w:t xml:space="preserve">  рождённые в праздничные</w:t>
            </w:r>
            <w:r>
              <w:rPr>
                <w:sz w:val="28"/>
                <w:szCs w:val="28"/>
              </w:rPr>
              <w:t xml:space="preserve"> и знаменательные</w:t>
            </w:r>
            <w:r w:rsidRPr="00447609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аты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7609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7609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7609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7609">
              <w:rPr>
                <w:sz w:val="28"/>
                <w:szCs w:val="28"/>
              </w:rPr>
              <w:t>24</w:t>
            </w:r>
          </w:p>
        </w:tc>
      </w:tr>
      <w:tr w:rsidR="00CF1BE3" w:rsidRPr="00F119C4" w:rsidTr="00CF1BE3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7609">
              <w:rPr>
                <w:sz w:val="28"/>
                <w:szCs w:val="28"/>
              </w:rPr>
              <w:t>Дети</w:t>
            </w:r>
            <w:r>
              <w:rPr>
                <w:sz w:val="28"/>
                <w:szCs w:val="28"/>
              </w:rPr>
              <w:t xml:space="preserve">, рождение </w:t>
            </w:r>
            <w:r w:rsidRPr="00447609">
              <w:rPr>
                <w:sz w:val="28"/>
                <w:szCs w:val="28"/>
              </w:rPr>
              <w:t>двойни, тройни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760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760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760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7609">
              <w:rPr>
                <w:sz w:val="28"/>
                <w:szCs w:val="28"/>
              </w:rPr>
              <w:t>12</w:t>
            </w:r>
          </w:p>
        </w:tc>
      </w:tr>
      <w:tr w:rsidR="00CF1BE3" w:rsidRPr="00F119C4" w:rsidTr="00CF1BE3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7609">
              <w:rPr>
                <w:sz w:val="28"/>
                <w:szCs w:val="28"/>
              </w:rPr>
              <w:t>Супружеские пары, заключающие союз в праздничные дни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7609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7609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7609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7609">
              <w:rPr>
                <w:sz w:val="28"/>
                <w:szCs w:val="28"/>
              </w:rPr>
              <w:t>36</w:t>
            </w:r>
          </w:p>
        </w:tc>
      </w:tr>
      <w:tr w:rsidR="00CF1BE3" w:rsidRPr="00F119C4" w:rsidTr="00CF1BE3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7609">
              <w:rPr>
                <w:sz w:val="28"/>
                <w:szCs w:val="28"/>
              </w:rPr>
              <w:t>Юбиляры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7609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7609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7609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7609">
              <w:rPr>
                <w:sz w:val="28"/>
                <w:szCs w:val="28"/>
              </w:rPr>
              <w:t>24</w:t>
            </w:r>
          </w:p>
        </w:tc>
      </w:tr>
      <w:tr w:rsidR="00CF1BE3" w:rsidTr="00CF1BE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261" w:type="dxa"/>
          </w:tcPr>
          <w:p w:rsidR="00CF1BE3" w:rsidRPr="00447609" w:rsidRDefault="00CF1BE3" w:rsidP="00CF1B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0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CF1BE3" w:rsidRPr="00447609" w:rsidRDefault="00CF1BE3" w:rsidP="00CF1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CF1BE3" w:rsidRPr="00447609" w:rsidRDefault="00CF1BE3" w:rsidP="00CF1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09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CF1BE3" w:rsidRPr="00447609" w:rsidRDefault="00CF1BE3" w:rsidP="00CF1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09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CF1BE3" w:rsidRPr="00447609" w:rsidRDefault="00CF1BE3" w:rsidP="00CF1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09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CF1BE3" w:rsidRPr="00447609" w:rsidRDefault="00CF1BE3" w:rsidP="00CF1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09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</w:tr>
    </w:tbl>
    <w:p w:rsidR="00CF1BE3" w:rsidRDefault="00CF1BE3" w:rsidP="00CF1B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1BE3" w:rsidRPr="00FE27CE" w:rsidRDefault="00CF1BE3" w:rsidP="00CF1B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1BE3" w:rsidRPr="00D26822" w:rsidRDefault="00CF1BE3" w:rsidP="00CF1BE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6822">
        <w:rPr>
          <w:rFonts w:ascii="Times New Roman" w:hAnsi="Times New Roman" w:cs="Times New Roman"/>
          <w:b/>
          <w:sz w:val="28"/>
          <w:szCs w:val="28"/>
        </w:rPr>
        <w:t>6. Организация управления Программ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</w:p>
    <w:p w:rsidR="00CF1BE3" w:rsidRDefault="00CF1BE3" w:rsidP="00CF1BE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контроль за ходом её</w:t>
      </w:r>
      <w:r w:rsidRPr="00D26822">
        <w:rPr>
          <w:rFonts w:ascii="Times New Roman" w:hAnsi="Times New Roman" w:cs="Times New Roman"/>
          <w:b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CF1BE3" w:rsidRPr="00D26822" w:rsidRDefault="00CF1BE3" w:rsidP="00CF1BE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F1BE3" w:rsidRPr="00FE27CE" w:rsidRDefault="00CF1BE3" w:rsidP="00CF1B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7CE">
        <w:rPr>
          <w:rFonts w:ascii="Times New Roman" w:hAnsi="Times New Roman" w:cs="Times New Roman"/>
          <w:sz w:val="28"/>
          <w:szCs w:val="28"/>
        </w:rPr>
        <w:t>Управление Программой осуществляет директор Программы.</w:t>
      </w:r>
    </w:p>
    <w:p w:rsidR="00CF1BE3" w:rsidRDefault="00CF1BE3" w:rsidP="00CF1B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7CE">
        <w:rPr>
          <w:rFonts w:ascii="Times New Roman" w:hAnsi="Times New Roman" w:cs="Times New Roman"/>
          <w:sz w:val="28"/>
          <w:szCs w:val="28"/>
        </w:rPr>
        <w:t>Директор Программы ежеквартально (не позднее 20 числа месяца, следующего за отчетным кварталом) пр</w:t>
      </w:r>
      <w:r>
        <w:rPr>
          <w:rFonts w:ascii="Times New Roman" w:hAnsi="Times New Roman" w:cs="Times New Roman"/>
          <w:sz w:val="28"/>
          <w:szCs w:val="28"/>
        </w:rPr>
        <w:t xml:space="preserve">едставляет заказчику Программы </w:t>
      </w:r>
      <w:r w:rsidRPr="00FE27CE">
        <w:rPr>
          <w:rFonts w:ascii="Times New Roman" w:hAnsi="Times New Roman" w:cs="Times New Roman"/>
          <w:sz w:val="28"/>
          <w:szCs w:val="28"/>
        </w:rPr>
        <w:t>отчет о ходе реализации Программы.</w:t>
      </w:r>
    </w:p>
    <w:p w:rsidR="00CF1BE3" w:rsidRPr="00FE27CE" w:rsidRDefault="00CF1BE3" w:rsidP="00CF1B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7CE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</w:t>
      </w:r>
      <w:r w:rsidRPr="00FE27CE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заказчик П</w:t>
      </w:r>
      <w:r w:rsidRPr="00FE27CE">
        <w:rPr>
          <w:rFonts w:ascii="Times New Roman" w:hAnsi="Times New Roman" w:cs="Times New Roman"/>
          <w:sz w:val="28"/>
          <w:szCs w:val="28"/>
        </w:rPr>
        <w:t xml:space="preserve">рограммы. </w:t>
      </w:r>
    </w:p>
    <w:p w:rsidR="00CF1BE3" w:rsidRDefault="00CF1BE3" w:rsidP="00CF1BE3">
      <w:pPr>
        <w:rPr>
          <w:sz w:val="28"/>
          <w:szCs w:val="28"/>
        </w:rPr>
      </w:pPr>
    </w:p>
    <w:p w:rsidR="00CF1BE3" w:rsidRPr="00FE27CE" w:rsidRDefault="00CF1BE3" w:rsidP="00CF1BE3">
      <w:pPr>
        <w:rPr>
          <w:sz w:val="28"/>
          <w:szCs w:val="28"/>
        </w:rPr>
      </w:pPr>
    </w:p>
    <w:p w:rsidR="00CF1BE3" w:rsidRDefault="00CF1BE3" w:rsidP="00CF1BE3">
      <w:pPr>
        <w:jc w:val="center"/>
        <w:rPr>
          <w:b/>
          <w:sz w:val="28"/>
          <w:szCs w:val="28"/>
        </w:rPr>
      </w:pPr>
      <w:r w:rsidRPr="00D26822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Программные мероприятия</w:t>
      </w:r>
    </w:p>
    <w:p w:rsidR="00CF1BE3" w:rsidRPr="0092393E" w:rsidRDefault="00CF1BE3" w:rsidP="00CF1BE3">
      <w:pPr>
        <w:jc w:val="center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3969"/>
        <w:gridCol w:w="1725"/>
        <w:gridCol w:w="826"/>
        <w:gridCol w:w="851"/>
        <w:gridCol w:w="850"/>
        <w:gridCol w:w="709"/>
      </w:tblGrid>
      <w:tr w:rsidR="00CF1BE3" w:rsidRPr="00F119C4" w:rsidTr="00CF1BE3">
        <w:trPr>
          <w:cantSplit/>
          <w:trHeight w:val="27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pStyle w:val="a5"/>
              <w:rPr>
                <w:b/>
                <w:sz w:val="24"/>
              </w:rPr>
            </w:pPr>
            <w:r w:rsidRPr="00447609">
              <w:rPr>
                <w:b/>
                <w:bCs/>
                <w:sz w:val="24"/>
              </w:rPr>
              <w:t>№</w:t>
            </w:r>
            <w:r w:rsidRPr="00447609">
              <w:rPr>
                <w:b/>
                <w:sz w:val="24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pStyle w:val="a5"/>
              <w:jc w:val="center"/>
              <w:rPr>
                <w:b/>
                <w:sz w:val="24"/>
              </w:rPr>
            </w:pPr>
            <w:r w:rsidRPr="00447609">
              <w:rPr>
                <w:b/>
                <w:sz w:val="24"/>
              </w:rPr>
              <w:t>Наименование мероприятий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pStyle w:val="a5"/>
              <w:jc w:val="center"/>
              <w:rPr>
                <w:b/>
                <w:sz w:val="24"/>
              </w:rPr>
            </w:pPr>
            <w:r w:rsidRPr="00447609">
              <w:rPr>
                <w:b/>
                <w:sz w:val="24"/>
              </w:rPr>
              <w:t>Источник финансиро-вания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pStyle w:val="a5"/>
              <w:jc w:val="center"/>
              <w:rPr>
                <w:b/>
                <w:sz w:val="24"/>
              </w:rPr>
            </w:pPr>
            <w:r w:rsidRPr="00447609">
              <w:rPr>
                <w:b/>
                <w:sz w:val="24"/>
              </w:rPr>
              <w:t>Объем финансирования,</w:t>
            </w:r>
            <w:r w:rsidRPr="00447609">
              <w:rPr>
                <w:b/>
                <w:bCs/>
                <w:sz w:val="24"/>
              </w:rPr>
              <w:t xml:space="preserve"> тыс.руб.</w:t>
            </w:r>
          </w:p>
        </w:tc>
      </w:tr>
      <w:tr w:rsidR="00CF1BE3" w:rsidRPr="00F119C4" w:rsidTr="00CF1BE3">
        <w:trPr>
          <w:cantSplit/>
          <w:trHeight w:val="2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BE3" w:rsidRPr="00447609" w:rsidRDefault="00CF1BE3" w:rsidP="00CF1BE3">
            <w:pPr>
              <w:rPr>
                <w:b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BE3" w:rsidRPr="00447609" w:rsidRDefault="00CF1BE3" w:rsidP="00CF1BE3">
            <w:pPr>
              <w:rPr>
                <w:b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BE3" w:rsidRPr="00447609" w:rsidRDefault="00CF1BE3" w:rsidP="00CF1BE3">
            <w:pPr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jc w:val="center"/>
              <w:rPr>
                <w:b/>
                <w:lang w:val="en-US"/>
              </w:rPr>
            </w:pPr>
            <w:r w:rsidRPr="00447609">
              <w:rPr>
                <w:b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jc w:val="center"/>
              <w:rPr>
                <w:b/>
              </w:rPr>
            </w:pPr>
            <w:r w:rsidRPr="00447609">
              <w:rPr>
                <w:b/>
              </w:rPr>
              <w:t>20</w:t>
            </w:r>
            <w:r w:rsidRPr="00447609">
              <w:rPr>
                <w:b/>
                <w:lang w:val="en-US"/>
              </w:rPr>
              <w:t>1</w:t>
            </w:r>
            <w:r w:rsidRPr="00447609"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jc w:val="center"/>
              <w:rPr>
                <w:b/>
              </w:rPr>
            </w:pPr>
            <w:r w:rsidRPr="00447609">
              <w:rPr>
                <w:b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CF1BE3" w:rsidRPr="00F119C4" w:rsidTr="00CF1B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pStyle w:val="a5"/>
              <w:rPr>
                <w:szCs w:val="28"/>
              </w:rPr>
            </w:pPr>
            <w:r w:rsidRPr="00447609">
              <w:rPr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ind w:left="-108" w:right="252"/>
              <w:rPr>
                <w:sz w:val="28"/>
                <w:szCs w:val="28"/>
              </w:rPr>
            </w:pPr>
            <w:r w:rsidRPr="00447609">
              <w:rPr>
                <w:sz w:val="28"/>
                <w:szCs w:val="28"/>
              </w:rPr>
              <w:t xml:space="preserve">Торжественная регистрация рождения </w:t>
            </w:r>
            <w:r>
              <w:rPr>
                <w:sz w:val="28"/>
                <w:szCs w:val="28"/>
              </w:rPr>
              <w:t xml:space="preserve">детей </w:t>
            </w:r>
            <w:r w:rsidRPr="00447609">
              <w:rPr>
                <w:sz w:val="28"/>
                <w:szCs w:val="28"/>
              </w:rPr>
              <w:t>в праздни</w:t>
            </w:r>
            <w:r>
              <w:rPr>
                <w:sz w:val="28"/>
                <w:szCs w:val="28"/>
              </w:rPr>
              <w:t>чные</w:t>
            </w:r>
            <w:r w:rsidRPr="00447609">
              <w:rPr>
                <w:sz w:val="28"/>
                <w:szCs w:val="28"/>
              </w:rPr>
              <w:t xml:space="preserve"> и знаменательные даты, рождение двойни, тройни</w:t>
            </w:r>
            <w:r>
              <w:rPr>
                <w:sz w:val="28"/>
                <w:szCs w:val="28"/>
              </w:rPr>
              <w:t>,</w:t>
            </w:r>
            <w:r w:rsidRPr="00447609">
              <w:rPr>
                <w:sz w:val="28"/>
                <w:szCs w:val="28"/>
              </w:rPr>
              <w:t xml:space="preserve"> вручение поздравлений Главы района и памятного подарка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47609">
              <w:rPr>
                <w:sz w:val="28"/>
                <w:szCs w:val="28"/>
              </w:rPr>
              <w:t>естный бюджет</w:t>
            </w:r>
          </w:p>
          <w:p w:rsidR="00CF1BE3" w:rsidRPr="00447609" w:rsidRDefault="00CF1BE3" w:rsidP="00CF1BE3">
            <w:pPr>
              <w:rPr>
                <w:sz w:val="28"/>
                <w:szCs w:val="28"/>
              </w:rPr>
            </w:pPr>
          </w:p>
          <w:p w:rsidR="00CF1BE3" w:rsidRPr="00447609" w:rsidRDefault="00CF1BE3" w:rsidP="00CF1BE3">
            <w:pPr>
              <w:rPr>
                <w:sz w:val="28"/>
                <w:szCs w:val="28"/>
              </w:rPr>
            </w:pPr>
          </w:p>
          <w:p w:rsidR="00CF1BE3" w:rsidRPr="00447609" w:rsidRDefault="00CF1BE3" w:rsidP="00CF1BE3">
            <w:pPr>
              <w:rPr>
                <w:sz w:val="28"/>
                <w:szCs w:val="28"/>
              </w:rPr>
            </w:pPr>
          </w:p>
          <w:p w:rsidR="00CF1BE3" w:rsidRPr="00447609" w:rsidRDefault="00CF1BE3" w:rsidP="00CF1BE3">
            <w:pPr>
              <w:pStyle w:val="a5"/>
              <w:rPr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CF1BE3" w:rsidRPr="00F119C4" w:rsidTr="00CF1B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pStyle w:val="a5"/>
              <w:rPr>
                <w:bCs/>
                <w:szCs w:val="28"/>
              </w:rPr>
            </w:pPr>
            <w:r w:rsidRPr="00447609">
              <w:rPr>
                <w:bCs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ind w:left="-108" w:right="252"/>
              <w:rPr>
                <w:sz w:val="28"/>
                <w:szCs w:val="28"/>
              </w:rPr>
            </w:pPr>
            <w:r w:rsidRPr="00447609">
              <w:rPr>
                <w:sz w:val="28"/>
                <w:szCs w:val="28"/>
              </w:rPr>
              <w:t xml:space="preserve">Торжественная регистрация </w:t>
            </w:r>
            <w:r w:rsidRPr="00447609">
              <w:rPr>
                <w:sz w:val="28"/>
                <w:szCs w:val="28"/>
              </w:rPr>
              <w:lastRenderedPageBreak/>
              <w:t>заключения брака  в  праздничные и знаменательн</w:t>
            </w:r>
            <w:r>
              <w:rPr>
                <w:sz w:val="28"/>
                <w:szCs w:val="28"/>
              </w:rPr>
              <w:t xml:space="preserve">ые даты, </w:t>
            </w:r>
            <w:r w:rsidRPr="00447609">
              <w:rPr>
                <w:sz w:val="28"/>
                <w:szCs w:val="28"/>
              </w:rPr>
              <w:t>вручение поздравлений Главы района и памятного подарка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Pr="00447609">
              <w:rPr>
                <w:sz w:val="28"/>
                <w:szCs w:val="28"/>
              </w:rPr>
              <w:t xml:space="preserve">естный </w:t>
            </w:r>
            <w:r w:rsidRPr="00447609">
              <w:rPr>
                <w:sz w:val="28"/>
                <w:szCs w:val="28"/>
              </w:rPr>
              <w:lastRenderedPageBreak/>
              <w:t>бюджет</w:t>
            </w:r>
          </w:p>
          <w:p w:rsidR="00CF1BE3" w:rsidRPr="00447609" w:rsidRDefault="00CF1BE3" w:rsidP="00CF1BE3">
            <w:pPr>
              <w:rPr>
                <w:sz w:val="28"/>
                <w:szCs w:val="28"/>
              </w:rPr>
            </w:pPr>
          </w:p>
          <w:p w:rsidR="00CF1BE3" w:rsidRPr="00447609" w:rsidRDefault="00CF1BE3" w:rsidP="00CF1BE3">
            <w:pPr>
              <w:pStyle w:val="a5"/>
              <w:rPr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CF1BE3" w:rsidRPr="00F119C4" w:rsidTr="00CF1B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pStyle w:val="a5"/>
              <w:rPr>
                <w:bCs/>
                <w:szCs w:val="28"/>
              </w:rPr>
            </w:pPr>
            <w:r w:rsidRPr="00447609">
              <w:rPr>
                <w:bCs/>
                <w:szCs w:val="28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ind w:left="-108"/>
              <w:rPr>
                <w:sz w:val="28"/>
                <w:szCs w:val="28"/>
              </w:rPr>
            </w:pPr>
            <w:r w:rsidRPr="00447609">
              <w:rPr>
                <w:sz w:val="28"/>
                <w:szCs w:val="28"/>
              </w:rPr>
              <w:t>Торжествен</w:t>
            </w:r>
            <w:r>
              <w:rPr>
                <w:sz w:val="28"/>
                <w:szCs w:val="28"/>
              </w:rPr>
              <w:t xml:space="preserve">ное мероприятие - чествование юбиляров </w:t>
            </w:r>
            <w:r w:rsidRPr="00447609">
              <w:rPr>
                <w:sz w:val="28"/>
                <w:szCs w:val="28"/>
              </w:rPr>
              <w:t>совместной жизни (50,55,60,65,70 лет)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47609">
              <w:rPr>
                <w:sz w:val="28"/>
                <w:szCs w:val="28"/>
              </w:rPr>
              <w:t>естный бюджет</w:t>
            </w:r>
          </w:p>
          <w:p w:rsidR="00CF1BE3" w:rsidRPr="00447609" w:rsidRDefault="00CF1BE3" w:rsidP="00CF1B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CF1BE3" w:rsidRPr="00F119C4" w:rsidTr="00CF1B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pStyle w:val="a3"/>
              <w:jc w:val="both"/>
              <w:rPr>
                <w:bCs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rPr>
                <w:b/>
                <w:bCs/>
                <w:sz w:val="28"/>
                <w:szCs w:val="28"/>
              </w:rPr>
            </w:pPr>
            <w:r w:rsidRPr="00447609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E3" w:rsidRPr="00447609" w:rsidRDefault="00CF1BE3" w:rsidP="00CF1B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</w:tc>
      </w:tr>
    </w:tbl>
    <w:p w:rsidR="0052220A" w:rsidRPr="00FE27CE" w:rsidRDefault="0052220A" w:rsidP="00CF1BE3">
      <w:pPr>
        <w:pStyle w:val="a3"/>
        <w:jc w:val="left"/>
        <w:rPr>
          <w:szCs w:val="28"/>
        </w:rPr>
      </w:pPr>
    </w:p>
    <w:sectPr w:rsidR="0052220A" w:rsidRPr="00FE27CE" w:rsidSect="007C3E22">
      <w:pgSz w:w="11906" w:h="16838" w:code="9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0CBB"/>
    <w:multiLevelType w:val="hybridMultilevel"/>
    <w:tmpl w:val="5EBA7742"/>
    <w:lvl w:ilvl="0" w:tplc="96A0F92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966FE7"/>
    <w:multiLevelType w:val="multilevel"/>
    <w:tmpl w:val="68DA0F2E"/>
    <w:lvl w:ilvl="0">
      <w:start w:val="5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05"/>
        </w:tabs>
        <w:ind w:left="160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495E55D0"/>
    <w:multiLevelType w:val="hybridMultilevel"/>
    <w:tmpl w:val="A87E666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1B2670"/>
    <w:multiLevelType w:val="hybridMultilevel"/>
    <w:tmpl w:val="51A246B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A33F39"/>
    <w:multiLevelType w:val="hybridMultilevel"/>
    <w:tmpl w:val="F9FE4DB0"/>
    <w:lvl w:ilvl="0" w:tplc="55228BF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9320B1"/>
    <w:multiLevelType w:val="hybridMultilevel"/>
    <w:tmpl w:val="8510538E"/>
    <w:lvl w:ilvl="0" w:tplc="03DC8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BCCFFE">
      <w:numFmt w:val="none"/>
      <w:lvlText w:val=""/>
      <w:lvlJc w:val="left"/>
      <w:pPr>
        <w:tabs>
          <w:tab w:val="num" w:pos="360"/>
        </w:tabs>
      </w:pPr>
    </w:lvl>
    <w:lvl w:ilvl="2" w:tplc="E486AD60">
      <w:numFmt w:val="none"/>
      <w:lvlText w:val=""/>
      <w:lvlJc w:val="left"/>
      <w:pPr>
        <w:tabs>
          <w:tab w:val="num" w:pos="360"/>
        </w:tabs>
      </w:pPr>
    </w:lvl>
    <w:lvl w:ilvl="3" w:tplc="ABD8FC0C">
      <w:numFmt w:val="none"/>
      <w:lvlText w:val=""/>
      <w:lvlJc w:val="left"/>
      <w:pPr>
        <w:tabs>
          <w:tab w:val="num" w:pos="360"/>
        </w:tabs>
      </w:pPr>
    </w:lvl>
    <w:lvl w:ilvl="4" w:tplc="043A83D6">
      <w:numFmt w:val="none"/>
      <w:lvlText w:val=""/>
      <w:lvlJc w:val="left"/>
      <w:pPr>
        <w:tabs>
          <w:tab w:val="num" w:pos="360"/>
        </w:tabs>
      </w:pPr>
    </w:lvl>
    <w:lvl w:ilvl="5" w:tplc="1BD4FEB0">
      <w:numFmt w:val="none"/>
      <w:lvlText w:val=""/>
      <w:lvlJc w:val="left"/>
      <w:pPr>
        <w:tabs>
          <w:tab w:val="num" w:pos="360"/>
        </w:tabs>
      </w:pPr>
    </w:lvl>
    <w:lvl w:ilvl="6" w:tplc="3DE6151A">
      <w:numFmt w:val="none"/>
      <w:lvlText w:val=""/>
      <w:lvlJc w:val="left"/>
      <w:pPr>
        <w:tabs>
          <w:tab w:val="num" w:pos="360"/>
        </w:tabs>
      </w:pPr>
    </w:lvl>
    <w:lvl w:ilvl="7" w:tplc="C75CCFEC">
      <w:numFmt w:val="none"/>
      <w:lvlText w:val=""/>
      <w:lvlJc w:val="left"/>
      <w:pPr>
        <w:tabs>
          <w:tab w:val="num" w:pos="360"/>
        </w:tabs>
      </w:pPr>
    </w:lvl>
    <w:lvl w:ilvl="8" w:tplc="49FA486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174C14"/>
    <w:rsid w:val="00013F08"/>
    <w:rsid w:val="000936FA"/>
    <w:rsid w:val="000E763C"/>
    <w:rsid w:val="0013584F"/>
    <w:rsid w:val="001703AD"/>
    <w:rsid w:val="00174C14"/>
    <w:rsid w:val="001B69FB"/>
    <w:rsid w:val="001D1642"/>
    <w:rsid w:val="00215D72"/>
    <w:rsid w:val="002E0BC4"/>
    <w:rsid w:val="00310DF0"/>
    <w:rsid w:val="00333FD2"/>
    <w:rsid w:val="00370089"/>
    <w:rsid w:val="00402338"/>
    <w:rsid w:val="0040241C"/>
    <w:rsid w:val="00424FDF"/>
    <w:rsid w:val="00447609"/>
    <w:rsid w:val="004C0CAC"/>
    <w:rsid w:val="004C19BD"/>
    <w:rsid w:val="004D0C75"/>
    <w:rsid w:val="004D1E69"/>
    <w:rsid w:val="004E6BD6"/>
    <w:rsid w:val="0052220A"/>
    <w:rsid w:val="005345FF"/>
    <w:rsid w:val="00534FAC"/>
    <w:rsid w:val="00547D2C"/>
    <w:rsid w:val="005A52BB"/>
    <w:rsid w:val="005C2C46"/>
    <w:rsid w:val="006438E3"/>
    <w:rsid w:val="0072154F"/>
    <w:rsid w:val="00725949"/>
    <w:rsid w:val="0073533A"/>
    <w:rsid w:val="00750D14"/>
    <w:rsid w:val="00774072"/>
    <w:rsid w:val="00776A15"/>
    <w:rsid w:val="00787D32"/>
    <w:rsid w:val="00794DB9"/>
    <w:rsid w:val="00795AC8"/>
    <w:rsid w:val="007A4C27"/>
    <w:rsid w:val="007A52C7"/>
    <w:rsid w:val="007C3E22"/>
    <w:rsid w:val="007E7AB9"/>
    <w:rsid w:val="007F76E5"/>
    <w:rsid w:val="00913192"/>
    <w:rsid w:val="0092393E"/>
    <w:rsid w:val="009254B2"/>
    <w:rsid w:val="00932DB2"/>
    <w:rsid w:val="00950E01"/>
    <w:rsid w:val="0099261D"/>
    <w:rsid w:val="009A12EA"/>
    <w:rsid w:val="009E7A3B"/>
    <w:rsid w:val="00A17E21"/>
    <w:rsid w:val="00AC74E6"/>
    <w:rsid w:val="00AF1790"/>
    <w:rsid w:val="00B05368"/>
    <w:rsid w:val="00B2031D"/>
    <w:rsid w:val="00B5114D"/>
    <w:rsid w:val="00B51888"/>
    <w:rsid w:val="00B524FD"/>
    <w:rsid w:val="00B73350"/>
    <w:rsid w:val="00BD1850"/>
    <w:rsid w:val="00C111DA"/>
    <w:rsid w:val="00C3399B"/>
    <w:rsid w:val="00C950CE"/>
    <w:rsid w:val="00CC6260"/>
    <w:rsid w:val="00CD5278"/>
    <w:rsid w:val="00CF1BE3"/>
    <w:rsid w:val="00D12A7C"/>
    <w:rsid w:val="00D26822"/>
    <w:rsid w:val="00D93079"/>
    <w:rsid w:val="00DA1387"/>
    <w:rsid w:val="00DE5A2C"/>
    <w:rsid w:val="00E122E1"/>
    <w:rsid w:val="00E31D83"/>
    <w:rsid w:val="00E54B0E"/>
    <w:rsid w:val="00E846E4"/>
    <w:rsid w:val="00EB230A"/>
    <w:rsid w:val="00EC1E21"/>
    <w:rsid w:val="00EE24A9"/>
    <w:rsid w:val="00F10407"/>
    <w:rsid w:val="00F119C4"/>
    <w:rsid w:val="00F1422D"/>
    <w:rsid w:val="00F2537D"/>
    <w:rsid w:val="00F669C7"/>
    <w:rsid w:val="00F82A8E"/>
    <w:rsid w:val="00FA68DA"/>
    <w:rsid w:val="00FC2A44"/>
    <w:rsid w:val="00FC5A8E"/>
    <w:rsid w:val="00FE27CE"/>
    <w:rsid w:val="00FF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CF1B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F1BE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jc w:val="center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ody Text Indent"/>
    <w:basedOn w:val="a"/>
    <w:pPr>
      <w:ind w:left="360"/>
    </w:pPr>
    <w:rPr>
      <w:sz w:val="28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787D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9239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Название Знак"/>
    <w:basedOn w:val="a0"/>
    <w:link w:val="a3"/>
    <w:rsid w:val="00F82A8E"/>
    <w:rPr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CF1BE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F1BE3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72D81-6587-486E-80FF-DBE2284E9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ПРОГРАММЫ</vt:lpstr>
    </vt:vector>
  </TitlesOfParts>
  <Company>ГорФО</Company>
  <LinksUpToDate>false</LinksUpToDate>
  <CharactersWithSpaces>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ПРОГРАММЫ</dc:title>
  <dc:subject/>
  <dc:creator>Медведева</dc:creator>
  <cp:keywords/>
  <dc:description/>
  <cp:lastModifiedBy>Luda</cp:lastModifiedBy>
  <cp:revision>2</cp:revision>
  <cp:lastPrinted>2016-10-24T08:05:00Z</cp:lastPrinted>
  <dcterms:created xsi:type="dcterms:W3CDTF">2016-10-24T08:07:00Z</dcterms:created>
  <dcterms:modified xsi:type="dcterms:W3CDTF">2016-10-24T08:07:00Z</dcterms:modified>
</cp:coreProperties>
</file>