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  <w:r w:rsidRPr="00781820">
        <w:rPr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471170</wp:posOffset>
            </wp:positionV>
            <wp:extent cx="895350" cy="1123950"/>
            <wp:effectExtent l="19050" t="0" r="0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:rsidR="00781820" w:rsidRDefault="00781820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val="en-US"/>
        </w:rPr>
      </w:pPr>
    </w:p>
    <w:p w:rsidR="00446FFC" w:rsidRPr="00523604" w:rsidRDefault="00446FFC" w:rsidP="00446FFC">
      <w:pPr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523604">
        <w:rPr>
          <w:b/>
          <w:sz w:val="28"/>
          <w:szCs w:val="28"/>
        </w:rPr>
        <w:t>КЕМЕРОВСКАЯ ОБЛАСТЬ - КУЗБАСС</w:t>
      </w:r>
    </w:p>
    <w:p w:rsidR="00446FFC" w:rsidRPr="00523604" w:rsidRDefault="00446FFC" w:rsidP="002272D5">
      <w:pPr>
        <w:autoSpaceDE w:val="0"/>
        <w:autoSpaceDN w:val="0"/>
        <w:adjustRightInd w:val="0"/>
        <w:spacing w:line="0" w:lineRule="atLeast"/>
        <w:ind w:left="1276" w:right="2490" w:hanging="1276"/>
        <w:jc w:val="center"/>
        <w:rPr>
          <w:b/>
          <w:sz w:val="28"/>
          <w:szCs w:val="28"/>
        </w:rPr>
      </w:pPr>
      <w:r w:rsidRPr="00523604">
        <w:rPr>
          <w:b/>
          <w:sz w:val="28"/>
          <w:szCs w:val="28"/>
        </w:rPr>
        <w:t>ТАШТАГОЛЬСКИЙ МУНИЦИПАЛЬНЫЙ РАЙОН</w:t>
      </w:r>
    </w:p>
    <w:p w:rsidR="00446FFC" w:rsidRPr="00523604" w:rsidRDefault="00446FFC" w:rsidP="00446FFC">
      <w:pPr>
        <w:pStyle w:val="5"/>
        <w:spacing w:line="0" w:lineRule="atLeast"/>
        <w:rPr>
          <w:b/>
          <w:szCs w:val="28"/>
        </w:rPr>
      </w:pPr>
      <w:r w:rsidRPr="00523604">
        <w:rPr>
          <w:b/>
          <w:szCs w:val="28"/>
        </w:rPr>
        <w:t xml:space="preserve">АДМИНИСТРАЦИЯ </w:t>
      </w:r>
    </w:p>
    <w:p w:rsidR="00446FFC" w:rsidRPr="00523604" w:rsidRDefault="00446FFC" w:rsidP="00446FFC">
      <w:pPr>
        <w:pStyle w:val="5"/>
        <w:spacing w:line="0" w:lineRule="atLeast"/>
        <w:rPr>
          <w:b/>
          <w:szCs w:val="28"/>
        </w:rPr>
      </w:pPr>
      <w:r w:rsidRPr="00523604">
        <w:rPr>
          <w:b/>
          <w:szCs w:val="28"/>
        </w:rPr>
        <w:t>ТАШТАГОЛЬСКОГО МУНИЦИПАЛЬНОГО РАЙОНА</w:t>
      </w:r>
    </w:p>
    <w:p w:rsidR="00446FFC" w:rsidRPr="00523604" w:rsidRDefault="00446FFC" w:rsidP="00446FFC">
      <w:pPr>
        <w:spacing w:line="0" w:lineRule="atLeast"/>
        <w:rPr>
          <w:sz w:val="28"/>
          <w:szCs w:val="28"/>
        </w:rPr>
      </w:pPr>
    </w:p>
    <w:p w:rsidR="00446FFC" w:rsidRPr="00523604" w:rsidRDefault="00446FFC" w:rsidP="00446FFC">
      <w:pPr>
        <w:pStyle w:val="4"/>
        <w:spacing w:line="0" w:lineRule="atLeast"/>
        <w:rPr>
          <w:b w:val="0"/>
          <w:bCs/>
          <w:spacing w:val="60"/>
          <w:sz w:val="28"/>
          <w:szCs w:val="28"/>
        </w:rPr>
      </w:pPr>
      <w:r w:rsidRPr="00523604">
        <w:rPr>
          <w:b w:val="0"/>
          <w:bCs/>
          <w:spacing w:val="60"/>
          <w:sz w:val="28"/>
          <w:szCs w:val="28"/>
        </w:rPr>
        <w:t>ПОСТАНОВЛЕНИЕ</w:t>
      </w:r>
    </w:p>
    <w:p w:rsidR="00446FFC" w:rsidRPr="00523604" w:rsidRDefault="00446FFC" w:rsidP="00446FFC">
      <w:pPr>
        <w:spacing w:line="0" w:lineRule="atLeast"/>
        <w:rPr>
          <w:sz w:val="28"/>
          <w:szCs w:val="28"/>
        </w:rPr>
      </w:pPr>
    </w:p>
    <w:p w:rsidR="00446FFC" w:rsidRPr="00523604" w:rsidRDefault="00446FFC" w:rsidP="00446FFC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  <w:r w:rsidRPr="00523604">
        <w:rPr>
          <w:sz w:val="28"/>
          <w:szCs w:val="28"/>
        </w:rPr>
        <w:t>от  «     »</w:t>
      </w:r>
      <w:r>
        <w:rPr>
          <w:sz w:val="28"/>
          <w:szCs w:val="28"/>
        </w:rPr>
        <w:t xml:space="preserve"> </w:t>
      </w:r>
      <w:r w:rsidRPr="00523604">
        <w:rPr>
          <w:sz w:val="28"/>
          <w:szCs w:val="28"/>
        </w:rPr>
        <w:t xml:space="preserve">                   202</w:t>
      </w:r>
      <w:r>
        <w:rPr>
          <w:sz w:val="28"/>
          <w:szCs w:val="28"/>
        </w:rPr>
        <w:t>5</w:t>
      </w:r>
      <w:r w:rsidRPr="0052360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   </w:t>
      </w:r>
      <w:r w:rsidRPr="00523604">
        <w:rPr>
          <w:sz w:val="28"/>
          <w:szCs w:val="28"/>
        </w:rPr>
        <w:t>-</w:t>
      </w:r>
      <w:proofErr w:type="spellStart"/>
      <w:proofErr w:type="gramStart"/>
      <w:r w:rsidRPr="00523604">
        <w:rPr>
          <w:sz w:val="28"/>
          <w:szCs w:val="28"/>
        </w:rPr>
        <w:t>п</w:t>
      </w:r>
      <w:proofErr w:type="spellEnd"/>
      <w:proofErr w:type="gramEnd"/>
    </w:p>
    <w:p w:rsidR="00446FFC" w:rsidRPr="00523604" w:rsidRDefault="00446FFC" w:rsidP="00446FFC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446FFC" w:rsidRPr="00523604" w:rsidRDefault="00446FFC" w:rsidP="00446FFC">
      <w:pPr>
        <w:pStyle w:val="a5"/>
        <w:spacing w:line="0" w:lineRule="atLeast"/>
        <w:jc w:val="center"/>
        <w:rPr>
          <w:b/>
          <w:szCs w:val="28"/>
        </w:rPr>
      </w:pPr>
      <w:r w:rsidRPr="00523604">
        <w:rPr>
          <w:b/>
          <w:szCs w:val="28"/>
        </w:rPr>
        <w:t>Об утверждении муниципальной программы</w:t>
      </w:r>
    </w:p>
    <w:p w:rsidR="00446FFC" w:rsidRPr="00523604" w:rsidRDefault="00446FFC" w:rsidP="00446FFC">
      <w:pPr>
        <w:pStyle w:val="a5"/>
        <w:spacing w:line="0" w:lineRule="atLeast"/>
        <w:jc w:val="center"/>
        <w:rPr>
          <w:b/>
          <w:szCs w:val="28"/>
        </w:rPr>
      </w:pPr>
      <w:r w:rsidRPr="00523604">
        <w:rPr>
          <w:b/>
          <w:szCs w:val="28"/>
        </w:rPr>
        <w:t xml:space="preserve">«Профилактика безнадзорности и правонарушений </w:t>
      </w:r>
    </w:p>
    <w:p w:rsidR="00446FFC" w:rsidRPr="00523604" w:rsidRDefault="00446FFC" w:rsidP="00446FFC">
      <w:pPr>
        <w:pStyle w:val="a5"/>
        <w:spacing w:line="0" w:lineRule="atLeast"/>
        <w:jc w:val="center"/>
        <w:rPr>
          <w:b/>
          <w:color w:val="FF0000"/>
          <w:szCs w:val="28"/>
        </w:rPr>
      </w:pPr>
      <w:r w:rsidRPr="00523604">
        <w:rPr>
          <w:b/>
          <w:szCs w:val="28"/>
        </w:rPr>
        <w:t>несовершеннолетних»</w:t>
      </w:r>
      <w:r w:rsidRPr="00523604">
        <w:rPr>
          <w:b/>
          <w:bCs/>
          <w:szCs w:val="28"/>
        </w:rPr>
        <w:t xml:space="preserve"> </w:t>
      </w:r>
      <w:r w:rsidRPr="00523604">
        <w:rPr>
          <w:b/>
          <w:szCs w:val="28"/>
        </w:rPr>
        <w:t>на 202</w:t>
      </w:r>
      <w:r>
        <w:rPr>
          <w:b/>
          <w:szCs w:val="28"/>
        </w:rPr>
        <w:t>6-2030</w:t>
      </w:r>
      <w:r w:rsidRPr="00523604">
        <w:rPr>
          <w:b/>
          <w:szCs w:val="28"/>
        </w:rPr>
        <w:t xml:space="preserve"> годы»</w:t>
      </w:r>
    </w:p>
    <w:p w:rsidR="00446FFC" w:rsidRPr="00523604" w:rsidRDefault="00446FFC" w:rsidP="00446FFC">
      <w:pPr>
        <w:pStyle w:val="a5"/>
        <w:spacing w:line="0" w:lineRule="atLeast"/>
        <w:jc w:val="center"/>
        <w:rPr>
          <w:b/>
          <w:szCs w:val="28"/>
        </w:rPr>
      </w:pPr>
    </w:p>
    <w:p w:rsidR="00446FFC" w:rsidRPr="00523604" w:rsidRDefault="00446FFC" w:rsidP="00446FFC">
      <w:pPr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</w:rPr>
      </w:pPr>
      <w:proofErr w:type="gramStart"/>
      <w:r w:rsidRPr="00523604">
        <w:rPr>
          <w:sz w:val="28"/>
          <w:szCs w:val="28"/>
        </w:rPr>
        <w:t xml:space="preserve">В соответствии с Федеральным законом от </w:t>
      </w:r>
      <w:r w:rsidR="00914555" w:rsidRPr="005E33A9">
        <w:rPr>
          <w:sz w:val="28"/>
          <w:szCs w:val="28"/>
        </w:rPr>
        <w:t>20</w:t>
      </w:r>
      <w:r w:rsidR="00914555">
        <w:rPr>
          <w:sz w:val="28"/>
          <w:szCs w:val="28"/>
        </w:rPr>
        <w:t>.</w:t>
      </w:r>
      <w:r w:rsidR="00914555" w:rsidRPr="005E33A9">
        <w:rPr>
          <w:sz w:val="28"/>
          <w:szCs w:val="28"/>
        </w:rPr>
        <w:t>03</w:t>
      </w:r>
      <w:r w:rsidR="00914555">
        <w:rPr>
          <w:sz w:val="28"/>
          <w:szCs w:val="28"/>
        </w:rPr>
        <w:t>.2</w:t>
      </w:r>
      <w:r w:rsidR="00914555" w:rsidRPr="005E33A9">
        <w:rPr>
          <w:sz w:val="28"/>
          <w:szCs w:val="28"/>
        </w:rPr>
        <w:t>025</w:t>
      </w:r>
      <w:r w:rsidR="00914555">
        <w:rPr>
          <w:sz w:val="28"/>
          <w:szCs w:val="28"/>
        </w:rPr>
        <w:t xml:space="preserve"> № </w:t>
      </w:r>
      <w:r w:rsidR="00914555" w:rsidRPr="005E33A9">
        <w:rPr>
          <w:sz w:val="28"/>
          <w:szCs w:val="28"/>
        </w:rPr>
        <w:t>33</w:t>
      </w:r>
      <w:r w:rsidR="00914555" w:rsidRPr="005E1F3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14555">
        <w:rPr>
          <w:sz w:val="28"/>
          <w:szCs w:val="28"/>
        </w:rPr>
        <w:t>единой системе публичной власти»</w:t>
      </w:r>
      <w:r w:rsidRPr="00523604">
        <w:rPr>
          <w:sz w:val="28"/>
          <w:szCs w:val="28"/>
        </w:rPr>
        <w:t>, статьей 179 Бюджетного кодекса Российской Федерации, руководствуясь  Уставом Таштагольского муниципального района, в</w:t>
      </w:r>
      <w:r>
        <w:rPr>
          <w:sz w:val="28"/>
          <w:szCs w:val="28"/>
        </w:rPr>
        <w:t xml:space="preserve"> целях осуществления </w:t>
      </w:r>
      <w:r w:rsidRPr="00523604">
        <w:rPr>
          <w:sz w:val="28"/>
          <w:szCs w:val="28"/>
        </w:rPr>
        <w:t>организационных мероприятий, направленных на совершенствование и развитие форм и методов профилактики безнадзорности и правонарушений несовершеннолетних, администрация Таштагольского муниципального района, постановляет:</w:t>
      </w:r>
      <w:proofErr w:type="gramEnd"/>
    </w:p>
    <w:p w:rsidR="00446FFC" w:rsidRPr="00523604" w:rsidRDefault="00446FFC" w:rsidP="00446FFC">
      <w:pPr>
        <w:pStyle w:val="a5"/>
        <w:spacing w:line="0" w:lineRule="atLeast"/>
        <w:ind w:firstLine="567"/>
        <w:rPr>
          <w:szCs w:val="28"/>
        </w:rPr>
      </w:pPr>
      <w:r w:rsidRPr="00523604">
        <w:rPr>
          <w:szCs w:val="28"/>
        </w:rPr>
        <w:t>1. Утвердить муниципальную программу «Профилактика безнадзорности и правонарушений несовершеннолетних» на 202</w:t>
      </w:r>
      <w:r>
        <w:rPr>
          <w:szCs w:val="28"/>
        </w:rPr>
        <w:t>6-2030</w:t>
      </w:r>
      <w:r w:rsidRPr="00523604">
        <w:rPr>
          <w:szCs w:val="28"/>
        </w:rPr>
        <w:t xml:space="preserve"> годы, согласно приложению №1 к настоящему постановлению.</w:t>
      </w:r>
    </w:p>
    <w:p w:rsidR="00446FFC" w:rsidRPr="00523604" w:rsidRDefault="00446FFC" w:rsidP="00446FFC">
      <w:pPr>
        <w:spacing w:line="0" w:lineRule="atLeast"/>
        <w:ind w:firstLine="567"/>
        <w:jc w:val="both"/>
        <w:rPr>
          <w:sz w:val="28"/>
          <w:szCs w:val="28"/>
        </w:rPr>
      </w:pPr>
      <w:r w:rsidRPr="00523604">
        <w:rPr>
          <w:snapToGrid w:val="0"/>
          <w:sz w:val="28"/>
          <w:szCs w:val="28"/>
        </w:rPr>
        <w:t>2</w:t>
      </w:r>
      <w:r w:rsidRPr="00523604">
        <w:rPr>
          <w:sz w:val="28"/>
          <w:szCs w:val="28"/>
        </w:rPr>
        <w:t>. Пресс-секретарю Главы Таштагольского муниципального района (</w:t>
      </w:r>
      <w:proofErr w:type="spellStart"/>
      <w:r w:rsidRPr="00523604">
        <w:rPr>
          <w:sz w:val="28"/>
          <w:szCs w:val="28"/>
        </w:rPr>
        <w:t>Кустова</w:t>
      </w:r>
      <w:proofErr w:type="spellEnd"/>
      <w:r w:rsidRPr="00523604">
        <w:rPr>
          <w:sz w:val="28"/>
          <w:szCs w:val="28"/>
        </w:rPr>
        <w:t xml:space="preserve"> М.Л.) опубликовать настоящее постановление в газете «</w:t>
      </w:r>
      <w:proofErr w:type="gramStart"/>
      <w:r w:rsidRPr="00523604">
        <w:rPr>
          <w:sz w:val="28"/>
          <w:szCs w:val="28"/>
        </w:rPr>
        <w:t>Красная</w:t>
      </w:r>
      <w:proofErr w:type="gramEnd"/>
      <w:r w:rsidRPr="00523604">
        <w:rPr>
          <w:sz w:val="28"/>
          <w:szCs w:val="28"/>
        </w:rPr>
        <w:t xml:space="preserve"> </w:t>
      </w:r>
      <w:proofErr w:type="spellStart"/>
      <w:r w:rsidRPr="00523604">
        <w:rPr>
          <w:sz w:val="28"/>
          <w:szCs w:val="28"/>
        </w:rPr>
        <w:t>Шория</w:t>
      </w:r>
      <w:proofErr w:type="spellEnd"/>
      <w:r w:rsidRPr="00523604">
        <w:rPr>
          <w:sz w:val="28"/>
          <w:szCs w:val="28"/>
        </w:rPr>
        <w:t>» и разместить 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:rsidR="00446FFC" w:rsidRPr="00523604" w:rsidRDefault="00446FFC" w:rsidP="00446FFC">
      <w:pPr>
        <w:suppressAutoHyphens/>
        <w:spacing w:line="0" w:lineRule="atLeast"/>
        <w:ind w:firstLine="567"/>
        <w:jc w:val="both"/>
        <w:rPr>
          <w:sz w:val="28"/>
          <w:szCs w:val="28"/>
        </w:rPr>
      </w:pPr>
      <w:r w:rsidRPr="00523604">
        <w:rPr>
          <w:sz w:val="28"/>
          <w:szCs w:val="28"/>
        </w:rPr>
        <w:t xml:space="preserve">3. </w:t>
      </w:r>
      <w:proofErr w:type="gramStart"/>
      <w:r w:rsidRPr="00523604">
        <w:rPr>
          <w:sz w:val="28"/>
          <w:szCs w:val="28"/>
        </w:rPr>
        <w:t>Контроль за</w:t>
      </w:r>
      <w:proofErr w:type="gramEnd"/>
      <w:r w:rsidRPr="00523604">
        <w:rPr>
          <w:sz w:val="28"/>
          <w:szCs w:val="28"/>
        </w:rPr>
        <w:t xml:space="preserve"> исполнением постановления возложить на заместителя  Главы Таштагольского муниципального района по социальным вопросам В.В. Рудневу.</w:t>
      </w:r>
    </w:p>
    <w:p w:rsidR="00446FFC" w:rsidRPr="00523604" w:rsidRDefault="00446FFC" w:rsidP="00446FFC">
      <w:pPr>
        <w:pStyle w:val="a5"/>
        <w:suppressAutoHyphens/>
        <w:ind w:firstLine="567"/>
        <w:rPr>
          <w:snapToGrid w:val="0"/>
          <w:szCs w:val="28"/>
        </w:rPr>
      </w:pPr>
      <w:r w:rsidRPr="00523604">
        <w:rPr>
          <w:szCs w:val="28"/>
        </w:rPr>
        <w:t xml:space="preserve">4. </w:t>
      </w:r>
      <w:r w:rsidRPr="00523604">
        <w:rPr>
          <w:snapToGrid w:val="0"/>
          <w:szCs w:val="28"/>
        </w:rPr>
        <w:t>Настоящее постановление вступает в силу с момента его официального опубликования и распространяет свое действие на правоотношения, возникшие с 01.01.202</w:t>
      </w:r>
      <w:r>
        <w:rPr>
          <w:snapToGrid w:val="0"/>
          <w:szCs w:val="28"/>
        </w:rPr>
        <w:t>6</w:t>
      </w:r>
      <w:r w:rsidRPr="00523604">
        <w:rPr>
          <w:snapToGrid w:val="0"/>
          <w:szCs w:val="28"/>
        </w:rPr>
        <w:t xml:space="preserve">. </w:t>
      </w:r>
    </w:p>
    <w:p w:rsidR="00446FFC" w:rsidRPr="00523604" w:rsidRDefault="00446FFC" w:rsidP="00446FFC">
      <w:pPr>
        <w:pStyle w:val="a5"/>
        <w:suppressAutoHyphens/>
        <w:spacing w:line="0" w:lineRule="atLeast"/>
        <w:rPr>
          <w:b/>
          <w:szCs w:val="28"/>
        </w:rPr>
      </w:pPr>
    </w:p>
    <w:p w:rsidR="00446FFC" w:rsidRPr="00523604" w:rsidRDefault="00446FFC" w:rsidP="00446FFC">
      <w:pPr>
        <w:pStyle w:val="a5"/>
        <w:suppressAutoHyphens/>
        <w:spacing w:line="0" w:lineRule="atLeast"/>
        <w:rPr>
          <w:b/>
          <w:szCs w:val="28"/>
        </w:rPr>
      </w:pPr>
    </w:p>
    <w:p w:rsidR="00446FFC" w:rsidRPr="00523604" w:rsidRDefault="00446FFC" w:rsidP="00446FFC">
      <w:pPr>
        <w:spacing w:line="30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Pr="00523604">
        <w:rPr>
          <w:b/>
          <w:bCs/>
          <w:sz w:val="28"/>
          <w:szCs w:val="28"/>
        </w:rPr>
        <w:t xml:space="preserve"> Таштагольского </w:t>
      </w:r>
    </w:p>
    <w:p w:rsidR="00446FFC" w:rsidRPr="00523604" w:rsidRDefault="00446FFC" w:rsidP="00446FFC">
      <w:pPr>
        <w:spacing w:line="300" w:lineRule="exact"/>
        <w:ind w:right="-2"/>
        <w:jc w:val="both"/>
        <w:rPr>
          <w:b/>
          <w:bCs/>
          <w:sz w:val="28"/>
          <w:szCs w:val="28"/>
        </w:rPr>
      </w:pPr>
      <w:r w:rsidRPr="00523604">
        <w:rPr>
          <w:b/>
          <w:bCs/>
          <w:sz w:val="28"/>
          <w:szCs w:val="28"/>
        </w:rPr>
        <w:t>муниципального района</w:t>
      </w:r>
      <w:r w:rsidRPr="00523604">
        <w:rPr>
          <w:b/>
          <w:bCs/>
          <w:sz w:val="28"/>
          <w:szCs w:val="28"/>
        </w:rPr>
        <w:tab/>
      </w:r>
      <w:r w:rsidRPr="00523604">
        <w:rPr>
          <w:b/>
          <w:bCs/>
          <w:sz w:val="28"/>
          <w:szCs w:val="28"/>
        </w:rPr>
        <w:tab/>
      </w:r>
      <w:r w:rsidRPr="00523604">
        <w:rPr>
          <w:b/>
          <w:bCs/>
          <w:sz w:val="28"/>
          <w:szCs w:val="28"/>
        </w:rPr>
        <w:tab/>
        <w:t xml:space="preserve">                                         </w:t>
      </w:r>
      <w:r>
        <w:rPr>
          <w:b/>
          <w:bCs/>
          <w:sz w:val="28"/>
          <w:szCs w:val="28"/>
        </w:rPr>
        <w:t xml:space="preserve">                  А.Г. Орлов</w:t>
      </w:r>
    </w:p>
    <w:p w:rsidR="00446FFC" w:rsidRPr="00523604" w:rsidRDefault="00446FFC" w:rsidP="00446FFC">
      <w:pPr>
        <w:pStyle w:val="a5"/>
        <w:suppressAutoHyphens/>
        <w:spacing w:line="0" w:lineRule="atLeast"/>
        <w:rPr>
          <w:szCs w:val="28"/>
        </w:rPr>
      </w:pPr>
    </w:p>
    <w:p w:rsidR="00446FFC" w:rsidRPr="00523604" w:rsidRDefault="00446FFC" w:rsidP="00446FFC">
      <w:pPr>
        <w:rPr>
          <w:sz w:val="28"/>
          <w:szCs w:val="28"/>
        </w:rPr>
      </w:pPr>
    </w:p>
    <w:p w:rsidR="00446FFC" w:rsidRDefault="00446FFC" w:rsidP="00446FFC">
      <w:pPr>
        <w:suppressAutoHyphens/>
        <w:spacing w:line="0" w:lineRule="atLeast"/>
        <w:jc w:val="center"/>
      </w:pPr>
    </w:p>
    <w:p w:rsidR="00446FFC" w:rsidRDefault="00446FFC" w:rsidP="00A82559">
      <w:pPr>
        <w:suppressAutoHyphens/>
        <w:spacing w:line="0" w:lineRule="atLeast"/>
        <w:jc w:val="right"/>
      </w:pPr>
    </w:p>
    <w:p w:rsidR="00781820" w:rsidRPr="00914555" w:rsidRDefault="00781820" w:rsidP="00A82559">
      <w:pPr>
        <w:suppressAutoHyphens/>
        <w:spacing w:line="0" w:lineRule="atLeast"/>
        <w:jc w:val="right"/>
        <w:sectPr w:rsidR="00781820" w:rsidRPr="00914555" w:rsidSect="00781820">
          <w:pgSz w:w="11910" w:h="16840"/>
          <w:pgMar w:top="278" w:right="301" w:bottom="346" w:left="720" w:header="720" w:footer="720" w:gutter="0"/>
          <w:cols w:space="720"/>
          <w:docGrid w:linePitch="326"/>
        </w:sectPr>
      </w:pPr>
    </w:p>
    <w:p w:rsidR="00EC4E8D" w:rsidRPr="00137C6B" w:rsidRDefault="00FD4B83" w:rsidP="00A82559">
      <w:pPr>
        <w:suppressAutoHyphens/>
        <w:spacing w:line="0" w:lineRule="atLeast"/>
        <w:jc w:val="right"/>
      </w:pPr>
      <w:r w:rsidRPr="00137C6B">
        <w:lastRenderedPageBreak/>
        <w:t>Пр</w:t>
      </w:r>
      <w:r w:rsidR="00EC4E8D" w:rsidRPr="00137C6B">
        <w:t>иложение</w:t>
      </w:r>
      <w:r w:rsidR="00ED225D" w:rsidRPr="00137C6B">
        <w:t xml:space="preserve"> №</w:t>
      </w:r>
      <w:r w:rsidR="00EC4E8D" w:rsidRPr="00137C6B">
        <w:t xml:space="preserve"> </w:t>
      </w:r>
      <w:r w:rsidR="001233E2" w:rsidRPr="00137C6B">
        <w:t>1</w:t>
      </w:r>
      <w:r w:rsidR="00ED225D" w:rsidRPr="00137C6B">
        <w:t xml:space="preserve"> </w:t>
      </w:r>
      <w:r w:rsidR="00EC4E8D" w:rsidRPr="00137C6B">
        <w:t xml:space="preserve">к постановлению </w:t>
      </w:r>
    </w:p>
    <w:p w:rsidR="00EC4E8D" w:rsidRPr="00137C6B" w:rsidRDefault="006C109A" w:rsidP="00E472D7">
      <w:pPr>
        <w:suppressAutoHyphens/>
        <w:spacing w:line="0" w:lineRule="atLeast"/>
        <w:ind w:left="5103"/>
        <w:jc w:val="right"/>
      </w:pPr>
      <w:r w:rsidRPr="00137C6B">
        <w:t>а</w:t>
      </w:r>
      <w:r w:rsidR="00EC4E8D" w:rsidRPr="00137C6B">
        <w:t>дминистрации Таштагольского</w:t>
      </w:r>
    </w:p>
    <w:p w:rsidR="00E64EBB" w:rsidRPr="00137C6B" w:rsidRDefault="00EC4E8D" w:rsidP="00FD4B83">
      <w:pPr>
        <w:suppressAutoHyphens/>
        <w:spacing w:line="0" w:lineRule="atLeast"/>
        <w:ind w:left="5103"/>
        <w:jc w:val="right"/>
      </w:pPr>
      <w:r w:rsidRPr="00137C6B">
        <w:t>муниципального  района</w:t>
      </w:r>
    </w:p>
    <w:p w:rsidR="00E64EBB" w:rsidRPr="00137C6B" w:rsidRDefault="00A976D1" w:rsidP="00E472D7">
      <w:pPr>
        <w:autoSpaceDE w:val="0"/>
        <w:autoSpaceDN w:val="0"/>
        <w:adjustRightInd w:val="0"/>
        <w:spacing w:line="0" w:lineRule="atLeast"/>
        <w:jc w:val="right"/>
      </w:pPr>
      <w:r w:rsidRPr="00137C6B">
        <w:t xml:space="preserve">                      </w:t>
      </w:r>
      <w:r w:rsidR="00A82559" w:rsidRPr="00137C6B">
        <w:t xml:space="preserve">                            </w:t>
      </w:r>
      <w:r w:rsidRPr="00137C6B">
        <w:t xml:space="preserve">  </w:t>
      </w:r>
      <w:r w:rsidR="00E64EBB" w:rsidRPr="00137C6B">
        <w:t>от  «</w:t>
      </w:r>
      <w:r w:rsidRPr="00137C6B">
        <w:t xml:space="preserve">    </w:t>
      </w:r>
      <w:r w:rsidR="00E64EBB" w:rsidRPr="00137C6B">
        <w:t xml:space="preserve">» </w:t>
      </w:r>
      <w:r w:rsidR="00A82559" w:rsidRPr="00137C6B">
        <w:t xml:space="preserve">          </w:t>
      </w:r>
      <w:r w:rsidR="00E64EBB" w:rsidRPr="00137C6B">
        <w:t>20</w:t>
      </w:r>
      <w:r w:rsidR="00183BD4" w:rsidRPr="00137C6B">
        <w:t>2</w:t>
      </w:r>
      <w:r w:rsidR="00FD4B83" w:rsidRPr="00137C6B">
        <w:t>5</w:t>
      </w:r>
      <w:r w:rsidR="00E64EBB" w:rsidRPr="00137C6B">
        <w:t xml:space="preserve">  №</w:t>
      </w:r>
      <w:r w:rsidR="00A82559" w:rsidRPr="00137C6B">
        <w:t xml:space="preserve">      -</w:t>
      </w:r>
      <w:proofErr w:type="gramStart"/>
      <w:r w:rsidR="00A82559" w:rsidRPr="00137C6B">
        <w:t>п</w:t>
      </w:r>
      <w:proofErr w:type="gramEnd"/>
      <w:r w:rsidR="00E64EBB" w:rsidRPr="00137C6B">
        <w:t xml:space="preserve"> </w:t>
      </w:r>
    </w:p>
    <w:p w:rsidR="00EC4E8D" w:rsidRPr="00137C6B" w:rsidRDefault="00EC4E8D" w:rsidP="00EC4E8D">
      <w:pPr>
        <w:pStyle w:val="a5"/>
        <w:suppressAutoHyphens/>
        <w:spacing w:line="0" w:lineRule="atLeast"/>
        <w:ind w:left="5103"/>
        <w:jc w:val="left"/>
        <w:rPr>
          <w:sz w:val="24"/>
          <w:szCs w:val="24"/>
        </w:rPr>
      </w:pPr>
    </w:p>
    <w:p w:rsidR="00EC4E8D" w:rsidRPr="00E678C9" w:rsidRDefault="00EC4E8D" w:rsidP="0015513D">
      <w:pPr>
        <w:autoSpaceDE w:val="0"/>
        <w:autoSpaceDN w:val="0"/>
        <w:adjustRightInd w:val="0"/>
        <w:spacing w:line="0" w:lineRule="atLeast"/>
        <w:rPr>
          <w:sz w:val="20"/>
          <w:szCs w:val="20"/>
        </w:rPr>
      </w:pPr>
    </w:p>
    <w:p w:rsidR="00A82559" w:rsidRPr="00E678C9" w:rsidRDefault="00A82559" w:rsidP="00A82559">
      <w:pPr>
        <w:pStyle w:val="1"/>
        <w:kinsoku w:val="0"/>
        <w:overflowPunct w:val="0"/>
        <w:ind w:left="1681" w:right="1721"/>
        <w:jc w:val="center"/>
        <w:rPr>
          <w:b/>
          <w:sz w:val="20"/>
          <w:szCs w:val="20"/>
          <w:vertAlign w:val="superscript"/>
        </w:rPr>
      </w:pPr>
      <w:r w:rsidRPr="00E678C9">
        <w:rPr>
          <w:b/>
          <w:sz w:val="20"/>
          <w:szCs w:val="20"/>
        </w:rPr>
        <w:t>П</w:t>
      </w:r>
      <w:r w:rsidRPr="00E678C9">
        <w:rPr>
          <w:b/>
          <w:spacing w:val="-1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А С</w:t>
      </w:r>
      <w:r w:rsidRPr="00E678C9">
        <w:rPr>
          <w:b/>
          <w:spacing w:val="-1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П О</w:t>
      </w:r>
      <w:r w:rsidRPr="00E678C9">
        <w:rPr>
          <w:b/>
          <w:spacing w:val="-1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Р</w:t>
      </w:r>
      <w:r w:rsidRPr="00E678C9">
        <w:rPr>
          <w:b/>
          <w:spacing w:val="1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Т</w:t>
      </w:r>
    </w:p>
    <w:p w:rsidR="00EC4E8D" w:rsidRPr="00E678C9" w:rsidRDefault="0015513D" w:rsidP="00EC4E8D">
      <w:pPr>
        <w:pStyle w:val="4"/>
        <w:spacing w:line="0" w:lineRule="atLeast"/>
        <w:rPr>
          <w:b w:val="0"/>
          <w:sz w:val="20"/>
          <w:szCs w:val="20"/>
        </w:rPr>
      </w:pPr>
      <w:r w:rsidRPr="00E678C9">
        <w:rPr>
          <w:b w:val="0"/>
          <w:sz w:val="20"/>
          <w:szCs w:val="20"/>
        </w:rPr>
        <w:t>М</w:t>
      </w:r>
      <w:r w:rsidR="00EC4E8D" w:rsidRPr="00E678C9">
        <w:rPr>
          <w:b w:val="0"/>
          <w:sz w:val="20"/>
          <w:szCs w:val="20"/>
        </w:rPr>
        <w:t>униципальной программы</w:t>
      </w:r>
    </w:p>
    <w:p w:rsidR="00EC4E8D" w:rsidRPr="00E678C9" w:rsidRDefault="00EC4E8D" w:rsidP="00EB388A">
      <w:pPr>
        <w:pStyle w:val="4"/>
        <w:spacing w:line="0" w:lineRule="atLeast"/>
        <w:rPr>
          <w:sz w:val="20"/>
          <w:szCs w:val="20"/>
        </w:rPr>
      </w:pPr>
      <w:r w:rsidRPr="00E678C9">
        <w:rPr>
          <w:sz w:val="20"/>
          <w:szCs w:val="20"/>
        </w:rPr>
        <w:t>«Профилактика безнадзорности и правонарушений</w:t>
      </w:r>
      <w:r w:rsidR="00EB388A" w:rsidRPr="00E678C9">
        <w:rPr>
          <w:sz w:val="20"/>
          <w:szCs w:val="20"/>
        </w:rPr>
        <w:t xml:space="preserve"> </w:t>
      </w:r>
      <w:r w:rsidRPr="00E678C9">
        <w:rPr>
          <w:sz w:val="20"/>
          <w:szCs w:val="20"/>
        </w:rPr>
        <w:t xml:space="preserve">несовершеннолетних» </w:t>
      </w:r>
    </w:p>
    <w:p w:rsidR="00966D8A" w:rsidRPr="00E678C9" w:rsidRDefault="001233E2" w:rsidP="00966D8A">
      <w:pPr>
        <w:jc w:val="center"/>
        <w:rPr>
          <w:b/>
          <w:sz w:val="20"/>
          <w:szCs w:val="20"/>
        </w:rPr>
      </w:pPr>
      <w:r w:rsidRPr="00E678C9">
        <w:rPr>
          <w:b/>
          <w:sz w:val="20"/>
          <w:szCs w:val="20"/>
        </w:rPr>
        <w:t>на 2026-20</w:t>
      </w:r>
      <w:r w:rsidR="00F53B4B" w:rsidRPr="00E678C9">
        <w:rPr>
          <w:b/>
          <w:sz w:val="20"/>
          <w:szCs w:val="20"/>
        </w:rPr>
        <w:t>30</w:t>
      </w:r>
      <w:r w:rsidR="00966D8A" w:rsidRPr="00E678C9">
        <w:rPr>
          <w:b/>
          <w:sz w:val="20"/>
          <w:szCs w:val="20"/>
        </w:rPr>
        <w:t xml:space="preserve"> годы</w:t>
      </w:r>
    </w:p>
    <w:p w:rsidR="00EC4E8D" w:rsidRPr="00E678C9" w:rsidRDefault="00EC4E8D" w:rsidP="00EC4E8D">
      <w:pPr>
        <w:spacing w:line="0" w:lineRule="atLeas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0915"/>
      </w:tblGrid>
      <w:tr w:rsidR="00EC4E8D" w:rsidRPr="00E678C9" w:rsidTr="003B50C0">
        <w:tc>
          <w:tcPr>
            <w:tcW w:w="4786" w:type="dxa"/>
          </w:tcPr>
          <w:p w:rsidR="00EC4E8D" w:rsidRPr="00E678C9" w:rsidRDefault="003B50C0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Куратор </w:t>
            </w:r>
            <w:r w:rsidR="00EC4E8D" w:rsidRPr="00E678C9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10915" w:type="dxa"/>
          </w:tcPr>
          <w:p w:rsidR="00EC4E8D" w:rsidRPr="00E678C9" w:rsidRDefault="003B50C0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EC4E8D" w:rsidRPr="00E678C9" w:rsidTr="003B50C0">
        <w:tc>
          <w:tcPr>
            <w:tcW w:w="4786" w:type="dxa"/>
          </w:tcPr>
          <w:p w:rsidR="00EC4E8D" w:rsidRPr="00E678C9" w:rsidRDefault="003B50C0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Ответственный исполнитель муниципальной п</w:t>
            </w:r>
            <w:r w:rsidR="00EC4E8D" w:rsidRPr="00E678C9">
              <w:rPr>
                <w:sz w:val="20"/>
                <w:szCs w:val="20"/>
              </w:rPr>
              <w:t>рограммы</w:t>
            </w:r>
          </w:p>
        </w:tc>
        <w:tc>
          <w:tcPr>
            <w:tcW w:w="10915" w:type="dxa"/>
          </w:tcPr>
          <w:p w:rsidR="00E678C9" w:rsidRPr="00E678C9" w:rsidRDefault="00B86C8D" w:rsidP="00D46DB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82559" w:rsidRPr="00E678C9">
              <w:rPr>
                <w:sz w:val="20"/>
                <w:szCs w:val="20"/>
              </w:rPr>
              <w:t>Руднева Виктория Викторовна</w:t>
            </w:r>
            <w:r>
              <w:rPr>
                <w:sz w:val="20"/>
                <w:szCs w:val="20"/>
              </w:rPr>
              <w:t xml:space="preserve">, </w:t>
            </w:r>
            <w:r w:rsidR="00E678C9" w:rsidRPr="00E678C9">
              <w:rPr>
                <w:sz w:val="20"/>
                <w:szCs w:val="20"/>
              </w:rPr>
              <w:t>КДН и ЗП Таштаг</w:t>
            </w:r>
            <w:r w:rsidR="00334ED1">
              <w:rPr>
                <w:sz w:val="20"/>
                <w:szCs w:val="20"/>
              </w:rPr>
              <w:t xml:space="preserve">ольского муниципального района: </w:t>
            </w:r>
          </w:p>
          <w:p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>МКУ «Управление образования администрации  Таштагольского муниципального района»;</w:t>
            </w:r>
          </w:p>
          <w:p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 xml:space="preserve">МКУ «Управление социальной защиты населения администрации  Таштагольского муниципального района»;  </w:t>
            </w:r>
          </w:p>
          <w:p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 xml:space="preserve">ГКУ «Территориальный центр занятости населения города Таштагола»; </w:t>
            </w:r>
          </w:p>
          <w:p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 xml:space="preserve">Отдел МВД России  по </w:t>
            </w:r>
            <w:proofErr w:type="spellStart"/>
            <w:r w:rsidRPr="00E678C9">
              <w:rPr>
                <w:sz w:val="20"/>
              </w:rPr>
              <w:t>Таштагольскому</w:t>
            </w:r>
            <w:proofErr w:type="spellEnd"/>
            <w:r w:rsidRPr="00E678C9">
              <w:rPr>
                <w:sz w:val="20"/>
              </w:rPr>
              <w:t xml:space="preserve"> району; </w:t>
            </w:r>
          </w:p>
          <w:p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 xml:space="preserve">МКУ «Управление по физической культуре и спорту администрации Таштагольского муниципального района»; </w:t>
            </w:r>
          </w:p>
          <w:p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>Отдел по социальным вопросам, здравоохранению  и молодежной политике администрации  Таштагольского муниципального района;</w:t>
            </w:r>
          </w:p>
          <w:p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 xml:space="preserve">ГБУЗ КО </w:t>
            </w:r>
            <w:proofErr w:type="spellStart"/>
            <w:r w:rsidRPr="00E678C9">
              <w:rPr>
                <w:sz w:val="20"/>
              </w:rPr>
              <w:t>Таштагольская</w:t>
            </w:r>
            <w:proofErr w:type="spellEnd"/>
            <w:r w:rsidRPr="00E678C9">
              <w:rPr>
                <w:sz w:val="20"/>
              </w:rPr>
              <w:t xml:space="preserve"> РБ;  </w:t>
            </w:r>
          </w:p>
          <w:p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>МКУ «Управление культуры администрации Таштагольского муниципального района».</w:t>
            </w:r>
          </w:p>
          <w:p w:rsidR="00E678C9" w:rsidRPr="00E678C9" w:rsidRDefault="00E678C9" w:rsidP="00334ED1">
            <w:pPr>
              <w:pStyle w:val="a5"/>
              <w:spacing w:line="0" w:lineRule="atLeast"/>
              <w:rPr>
                <w:sz w:val="20"/>
              </w:rPr>
            </w:pPr>
            <w:r w:rsidRPr="00E678C9">
              <w:rPr>
                <w:sz w:val="20"/>
              </w:rPr>
              <w:t xml:space="preserve">Филиал по </w:t>
            </w:r>
            <w:proofErr w:type="spellStart"/>
            <w:r w:rsidRPr="00E678C9">
              <w:rPr>
                <w:sz w:val="20"/>
              </w:rPr>
              <w:t>Таштагольскому</w:t>
            </w:r>
            <w:proofErr w:type="spellEnd"/>
            <w:r w:rsidRPr="00E678C9">
              <w:rPr>
                <w:sz w:val="20"/>
              </w:rPr>
              <w:t xml:space="preserve"> району ФКУ УИИ ГУФСИН России по Кемеровской области - Кузбассу</w:t>
            </w:r>
          </w:p>
          <w:p w:rsidR="00EC4E8D" w:rsidRPr="00E678C9" w:rsidRDefault="00E678C9" w:rsidP="00E678C9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ГПОУ «</w:t>
            </w:r>
            <w:proofErr w:type="spellStart"/>
            <w:r w:rsidRPr="00E678C9">
              <w:rPr>
                <w:sz w:val="20"/>
                <w:szCs w:val="20"/>
              </w:rPr>
              <w:t>Таштагольский</w:t>
            </w:r>
            <w:proofErr w:type="spellEnd"/>
            <w:r w:rsidRPr="00E678C9">
              <w:rPr>
                <w:sz w:val="20"/>
                <w:szCs w:val="20"/>
              </w:rPr>
              <w:t xml:space="preserve"> техникум горных технологий и сферы обслуживания».</w:t>
            </w:r>
          </w:p>
        </w:tc>
      </w:tr>
      <w:tr w:rsidR="003B50C0" w:rsidRPr="00E678C9" w:rsidTr="003B50C0">
        <w:tc>
          <w:tcPr>
            <w:tcW w:w="4786" w:type="dxa"/>
          </w:tcPr>
          <w:p w:rsidR="003B50C0" w:rsidRPr="00E678C9" w:rsidRDefault="003B50C0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10915" w:type="dxa"/>
          </w:tcPr>
          <w:p w:rsidR="00080059" w:rsidRPr="00E678C9" w:rsidRDefault="00F53B4B" w:rsidP="00F53B4B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2026-2030</w:t>
            </w:r>
          </w:p>
        </w:tc>
      </w:tr>
      <w:tr w:rsidR="00EB388A" w:rsidRPr="00E678C9" w:rsidTr="00C911DB">
        <w:trPr>
          <w:trHeight w:val="530"/>
        </w:trPr>
        <w:tc>
          <w:tcPr>
            <w:tcW w:w="4786" w:type="dxa"/>
            <w:vMerge w:val="restart"/>
          </w:tcPr>
          <w:p w:rsidR="00EB388A" w:rsidRPr="00E678C9" w:rsidRDefault="00EB388A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915" w:type="dxa"/>
          </w:tcPr>
          <w:p w:rsidR="00EB388A" w:rsidRPr="00E678C9" w:rsidRDefault="00EB388A" w:rsidP="00F53B4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Цель 1 «</w:t>
            </w:r>
            <w:r w:rsidR="00A82559" w:rsidRPr="00E678C9">
              <w:rPr>
                <w:sz w:val="20"/>
                <w:szCs w:val="20"/>
              </w:rPr>
              <w:t xml:space="preserve">Комплексное решение </w:t>
            </w:r>
            <w:r w:rsidR="00F53B4B" w:rsidRPr="00E678C9">
              <w:rPr>
                <w:sz w:val="20"/>
                <w:szCs w:val="20"/>
              </w:rPr>
              <w:t>проблем профилактики безнадзорности и правонарушений несовершеннолетних, их социальной адаптации, повышение уровня защиты прав и интересов несовершеннолетних»</w:t>
            </w:r>
          </w:p>
        </w:tc>
      </w:tr>
      <w:tr w:rsidR="00A82559" w:rsidRPr="00E678C9" w:rsidTr="00C911DB">
        <w:trPr>
          <w:trHeight w:val="462"/>
        </w:trPr>
        <w:tc>
          <w:tcPr>
            <w:tcW w:w="4786" w:type="dxa"/>
            <w:vMerge/>
          </w:tcPr>
          <w:p w:rsidR="00A82559" w:rsidRPr="00E678C9" w:rsidRDefault="00A82559" w:rsidP="00EC4E8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915" w:type="dxa"/>
          </w:tcPr>
          <w:p w:rsidR="00A82559" w:rsidRPr="00E678C9" w:rsidRDefault="00A82559" w:rsidP="00DD077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Цель 2 «Эффективная социализация и реабилитация</w:t>
            </w:r>
            <w:r w:rsidR="003662A6" w:rsidRPr="00E678C9">
              <w:rPr>
                <w:sz w:val="20"/>
                <w:szCs w:val="20"/>
              </w:rPr>
              <w:t xml:space="preserve"> несовершеннолетних</w:t>
            </w:r>
            <w:r w:rsidRPr="00E678C9">
              <w:rPr>
                <w:sz w:val="20"/>
                <w:szCs w:val="20"/>
              </w:rPr>
              <w:t>»</w:t>
            </w:r>
          </w:p>
        </w:tc>
      </w:tr>
      <w:tr w:rsidR="00EC4E8D" w:rsidRPr="00E678C9" w:rsidTr="003B50C0">
        <w:tc>
          <w:tcPr>
            <w:tcW w:w="4786" w:type="dxa"/>
          </w:tcPr>
          <w:p w:rsidR="00EC4E8D" w:rsidRPr="00E678C9" w:rsidRDefault="003B50C0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10915" w:type="dxa"/>
          </w:tcPr>
          <w:p w:rsidR="003B50C0" w:rsidRPr="00E678C9" w:rsidRDefault="003B50C0" w:rsidP="00EB388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Направление (подпрограмма) 1 «Профилактика безнадзорности и правонарушений несовершеннолетних»</w:t>
            </w:r>
          </w:p>
          <w:p w:rsidR="00EC4E8D" w:rsidRPr="00E678C9" w:rsidRDefault="003B50C0" w:rsidP="00EB388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Направление (подпрограмма) 2</w:t>
            </w:r>
            <w:r w:rsidR="003526E6" w:rsidRPr="00E678C9">
              <w:rPr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«Обеспечение деятельности учреждений в сфере профилактики безнадзорности и правонарушений несовершеннолетних»</w:t>
            </w:r>
          </w:p>
        </w:tc>
      </w:tr>
      <w:tr w:rsidR="00DC4A84" w:rsidRPr="00E678C9" w:rsidTr="003B50C0">
        <w:tc>
          <w:tcPr>
            <w:tcW w:w="4786" w:type="dxa"/>
          </w:tcPr>
          <w:p w:rsidR="00DC4A84" w:rsidRPr="00E678C9" w:rsidRDefault="00DC4A84" w:rsidP="00EC4E8D">
            <w:pPr>
              <w:spacing w:line="0" w:lineRule="atLeas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Объем финансового обеспечения за весь период реализации </w:t>
            </w:r>
          </w:p>
        </w:tc>
        <w:tc>
          <w:tcPr>
            <w:tcW w:w="10915" w:type="dxa"/>
          </w:tcPr>
          <w:p w:rsidR="00F53B4B" w:rsidRPr="00E678C9" w:rsidRDefault="00A82559" w:rsidP="00A82559">
            <w:pPr>
              <w:shd w:val="clear" w:color="auto" w:fill="FFFFFF"/>
              <w:spacing w:line="0" w:lineRule="atLeast"/>
              <w:ind w:right="14"/>
              <w:jc w:val="both"/>
              <w:rPr>
                <w:sz w:val="20"/>
                <w:szCs w:val="20"/>
              </w:rPr>
            </w:pPr>
            <w:r w:rsidRPr="00E678C9">
              <w:rPr>
                <w:color w:val="000000"/>
                <w:sz w:val="20"/>
                <w:szCs w:val="20"/>
              </w:rPr>
              <w:t>3180</w:t>
            </w:r>
            <w:r w:rsidR="00966D8A" w:rsidRPr="00E678C9">
              <w:rPr>
                <w:color w:val="000000"/>
                <w:sz w:val="20"/>
                <w:szCs w:val="20"/>
              </w:rPr>
              <w:t>,</w:t>
            </w:r>
            <w:r w:rsidRPr="00E678C9">
              <w:rPr>
                <w:color w:val="000000"/>
                <w:sz w:val="20"/>
                <w:szCs w:val="20"/>
              </w:rPr>
              <w:t>5</w:t>
            </w:r>
            <w:r w:rsidR="00966D8A" w:rsidRPr="00E678C9">
              <w:rPr>
                <w:sz w:val="20"/>
                <w:szCs w:val="20"/>
              </w:rPr>
              <w:t xml:space="preserve"> тыс. руб</w:t>
            </w:r>
            <w:r w:rsidRPr="00E678C9">
              <w:rPr>
                <w:sz w:val="20"/>
                <w:szCs w:val="20"/>
              </w:rPr>
              <w:t xml:space="preserve">. </w:t>
            </w:r>
          </w:p>
        </w:tc>
      </w:tr>
      <w:tr w:rsidR="00EC4E8D" w:rsidRPr="00E678C9" w:rsidTr="003B50C0">
        <w:tc>
          <w:tcPr>
            <w:tcW w:w="4786" w:type="dxa"/>
          </w:tcPr>
          <w:p w:rsidR="00DC4A84" w:rsidRPr="00E678C9" w:rsidRDefault="00DC4A84" w:rsidP="00DC4A84">
            <w:pPr>
              <w:pStyle w:val="TableParagraph"/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</w:p>
          <w:p w:rsidR="00DC4A84" w:rsidRPr="00E678C9" w:rsidRDefault="00DC4A84" w:rsidP="00DC4A84">
            <w:pPr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Связь</w:t>
            </w:r>
            <w:r w:rsidRPr="00E678C9">
              <w:rPr>
                <w:spacing w:val="-5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с</w:t>
            </w:r>
            <w:r w:rsidRPr="00E678C9">
              <w:rPr>
                <w:spacing w:val="-3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национальными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целями развития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Российской</w:t>
            </w:r>
            <w:r w:rsidRPr="00E678C9">
              <w:rPr>
                <w:spacing w:val="-5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Федерации/</w:t>
            </w:r>
            <w:r w:rsidRPr="00E678C9">
              <w:rPr>
                <w:spacing w:val="-3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государственной</w:t>
            </w:r>
          </w:p>
          <w:p w:rsidR="00EC4E8D" w:rsidRPr="00E678C9" w:rsidRDefault="00DC4A84" w:rsidP="00DC4A84">
            <w:pPr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программой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Российской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Федерации</w:t>
            </w:r>
            <w:r w:rsidRPr="00E678C9">
              <w:rPr>
                <w:spacing w:val="-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/</w:t>
            </w:r>
            <w:r w:rsidRPr="00E678C9">
              <w:rPr>
                <w:spacing w:val="-3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государственной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программой</w:t>
            </w:r>
          </w:p>
        </w:tc>
        <w:tc>
          <w:tcPr>
            <w:tcW w:w="10915" w:type="dxa"/>
          </w:tcPr>
          <w:p w:rsidR="009E42CA" w:rsidRPr="00E678C9" w:rsidRDefault="00057814" w:rsidP="009E42CA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 С</w:t>
            </w:r>
            <w:r w:rsidR="009E42CA" w:rsidRPr="00E678C9">
              <w:rPr>
                <w:sz w:val="20"/>
              </w:rPr>
              <w:t xml:space="preserve">охранение населения, укрепление здоровья и повышение благополучия людей, поддержка семьи. </w:t>
            </w:r>
          </w:p>
          <w:p w:rsidR="00E678C9" w:rsidRPr="00E678C9" w:rsidRDefault="00E678C9" w:rsidP="00E678C9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E678C9">
              <w:rPr>
                <w:rFonts w:eastAsia="Times New Roman"/>
                <w:sz w:val="20"/>
                <w:szCs w:val="20"/>
                <w:lang w:val="ru-RU"/>
              </w:rPr>
              <w:t xml:space="preserve">Государственная программа Кемеровской области – Кузбасса «Профилактика безнадзорности и правонарушений несовершеннолетних» (в ред. постановления Правительства Кемеровской области - Кузбасса от 27.12.2023 </w:t>
            </w:r>
            <w:r w:rsidRPr="00E678C9">
              <w:rPr>
                <w:rFonts w:eastAsia="Times New Roman"/>
                <w:sz w:val="20"/>
                <w:szCs w:val="20"/>
              </w:rPr>
              <w:t>N</w:t>
            </w:r>
            <w:r w:rsidRPr="00E678C9">
              <w:rPr>
                <w:rFonts w:eastAsia="Times New Roman"/>
                <w:sz w:val="20"/>
                <w:szCs w:val="20"/>
                <w:lang w:val="ru-RU"/>
              </w:rPr>
              <w:t xml:space="preserve"> 889)</w:t>
            </w:r>
          </w:p>
        </w:tc>
      </w:tr>
    </w:tbl>
    <w:p w:rsidR="00EC4E8D" w:rsidRDefault="00EC4E8D" w:rsidP="00E678C9">
      <w:pPr>
        <w:shd w:val="clear" w:color="auto" w:fill="FFFFFF"/>
        <w:spacing w:line="0" w:lineRule="atLeast"/>
        <w:rPr>
          <w:b/>
          <w:bCs/>
          <w:color w:val="000000"/>
          <w:spacing w:val="-6"/>
          <w:sz w:val="28"/>
          <w:szCs w:val="28"/>
        </w:rPr>
      </w:pPr>
    </w:p>
    <w:p w:rsidR="00EF65BD" w:rsidRDefault="00EF65BD" w:rsidP="00F53B4B">
      <w:pPr>
        <w:shd w:val="clear" w:color="auto" w:fill="FFFFFF"/>
        <w:spacing w:line="0" w:lineRule="atLeast"/>
        <w:rPr>
          <w:b/>
          <w:bCs/>
          <w:color w:val="000000"/>
          <w:spacing w:val="-6"/>
          <w:sz w:val="20"/>
          <w:szCs w:val="20"/>
        </w:rPr>
      </w:pPr>
    </w:p>
    <w:p w:rsidR="00E678C9" w:rsidRPr="00914555" w:rsidRDefault="00E678C9" w:rsidP="00F53B4B">
      <w:pPr>
        <w:shd w:val="clear" w:color="auto" w:fill="FFFFFF"/>
        <w:spacing w:line="0" w:lineRule="atLeast"/>
        <w:rPr>
          <w:b/>
          <w:bCs/>
          <w:color w:val="000000"/>
          <w:spacing w:val="-6"/>
          <w:sz w:val="20"/>
          <w:szCs w:val="20"/>
        </w:rPr>
      </w:pPr>
    </w:p>
    <w:p w:rsidR="00781820" w:rsidRPr="00914555" w:rsidRDefault="00781820" w:rsidP="00F53B4B">
      <w:pPr>
        <w:shd w:val="clear" w:color="auto" w:fill="FFFFFF"/>
        <w:spacing w:line="0" w:lineRule="atLeast"/>
        <w:rPr>
          <w:b/>
          <w:bCs/>
          <w:color w:val="000000"/>
          <w:spacing w:val="-6"/>
          <w:sz w:val="20"/>
          <w:szCs w:val="20"/>
        </w:rPr>
      </w:pPr>
    </w:p>
    <w:p w:rsidR="00334ED1" w:rsidRPr="00E678C9" w:rsidRDefault="00334ED1" w:rsidP="00F53B4B">
      <w:pPr>
        <w:shd w:val="clear" w:color="auto" w:fill="FFFFFF"/>
        <w:spacing w:line="0" w:lineRule="atLeast"/>
        <w:rPr>
          <w:b/>
          <w:bCs/>
          <w:color w:val="000000"/>
          <w:spacing w:val="-6"/>
          <w:sz w:val="20"/>
          <w:szCs w:val="20"/>
        </w:rPr>
      </w:pPr>
    </w:p>
    <w:p w:rsidR="00F53B4B" w:rsidRPr="00E678C9" w:rsidRDefault="00F53B4B" w:rsidP="00F53B4B">
      <w:pPr>
        <w:shd w:val="clear" w:color="auto" w:fill="FFFFFF"/>
        <w:spacing w:line="0" w:lineRule="atLeast"/>
        <w:rPr>
          <w:b/>
          <w:bCs/>
          <w:color w:val="000000"/>
          <w:spacing w:val="-6"/>
          <w:sz w:val="20"/>
          <w:szCs w:val="20"/>
        </w:rPr>
      </w:pPr>
    </w:p>
    <w:p w:rsidR="005171F7" w:rsidRPr="00E678C9" w:rsidRDefault="005171F7" w:rsidP="00AB2894">
      <w:pPr>
        <w:pStyle w:val="1"/>
        <w:keepNext w:val="0"/>
        <w:widowControl w:val="0"/>
        <w:numPr>
          <w:ilvl w:val="0"/>
          <w:numId w:val="1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/>
          <w:sz w:val="20"/>
          <w:szCs w:val="20"/>
        </w:rPr>
      </w:pPr>
      <w:r w:rsidRPr="00E678C9">
        <w:rPr>
          <w:b/>
          <w:sz w:val="20"/>
          <w:szCs w:val="20"/>
        </w:rPr>
        <w:lastRenderedPageBreak/>
        <w:t>Показатели</w:t>
      </w:r>
      <w:r w:rsidRPr="00E678C9">
        <w:rPr>
          <w:b/>
          <w:spacing w:val="-5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муниципальной</w:t>
      </w:r>
      <w:r w:rsidRPr="00E678C9">
        <w:rPr>
          <w:b/>
          <w:spacing w:val="1"/>
          <w:sz w:val="20"/>
          <w:szCs w:val="20"/>
        </w:rPr>
        <w:t xml:space="preserve"> </w:t>
      </w:r>
      <w:r w:rsidRPr="00E678C9">
        <w:rPr>
          <w:b/>
          <w:sz w:val="20"/>
          <w:szCs w:val="20"/>
        </w:rPr>
        <w:t>программы</w:t>
      </w:r>
    </w:p>
    <w:p w:rsidR="005171F7" w:rsidRPr="00E678C9" w:rsidRDefault="005171F7" w:rsidP="005171F7">
      <w:pPr>
        <w:pStyle w:val="a5"/>
        <w:kinsoku w:val="0"/>
        <w:overflowPunct w:val="0"/>
        <w:spacing w:before="5"/>
        <w:rPr>
          <w:sz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89"/>
        <w:gridCol w:w="437"/>
        <w:gridCol w:w="130"/>
        <w:gridCol w:w="497"/>
        <w:gridCol w:w="70"/>
        <w:gridCol w:w="702"/>
        <w:gridCol w:w="574"/>
        <w:gridCol w:w="120"/>
        <w:gridCol w:w="1970"/>
        <w:gridCol w:w="1545"/>
        <w:gridCol w:w="2328"/>
      </w:tblGrid>
      <w:tr w:rsidR="005171F7" w:rsidRPr="00E678C9" w:rsidTr="00C911DB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5171F7" w:rsidRPr="00E678C9" w:rsidRDefault="005171F7" w:rsidP="005171F7">
            <w:pPr>
              <w:pStyle w:val="TableParagraph"/>
              <w:kinsoku w:val="0"/>
              <w:overflowPunct w:val="0"/>
              <w:ind w:left="146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№</w:t>
            </w:r>
            <w:r w:rsidRPr="00E678C9">
              <w:rPr>
                <w:spacing w:val="-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E678C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Наименование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  <w:r w:rsidRPr="00E678C9">
              <w:rPr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E678C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128"/>
              <w:ind w:right="235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Уровень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1"/>
              <w:ind w:right="187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Признак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возрастания/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1"/>
              <w:ind w:right="104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Единица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измерения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pacing w:val="-1"/>
                <w:sz w:val="20"/>
                <w:szCs w:val="20"/>
              </w:rPr>
              <w:t>(по</w:t>
            </w:r>
            <w:r w:rsidRPr="00E678C9">
              <w:rPr>
                <w:spacing w:val="-9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33"/>
              <w:ind w:right="318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Базовое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значение</w:t>
            </w:r>
            <w:r w:rsidRPr="00E678C9">
              <w:rPr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Значение</w:t>
            </w:r>
            <w:r w:rsidRPr="00E678C9">
              <w:rPr>
                <w:spacing w:val="-4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  <w:r w:rsidRPr="00E678C9">
              <w:rPr>
                <w:spacing w:val="-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</w:t>
            </w:r>
            <w:r w:rsidRPr="00E678C9">
              <w:rPr>
                <w:spacing w:val="-2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годам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E678C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5171F7" w:rsidRPr="00E678C9" w:rsidRDefault="005171F7" w:rsidP="00E678C9">
            <w:pPr>
              <w:pStyle w:val="TableParagraph"/>
              <w:kinsoku w:val="0"/>
              <w:overflowPunct w:val="0"/>
              <w:ind w:left="117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Документ</w:t>
            </w:r>
            <w:r w:rsidRPr="00E678C9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1"/>
              <w:ind w:left="155" w:right="86" w:hanging="36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Ответственный</w:t>
            </w:r>
            <w:r w:rsidRPr="00E678C9">
              <w:rPr>
                <w:spacing w:val="-38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за достижение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</w:t>
            </w:r>
            <w:r w:rsidRPr="00E678C9"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E678C9">
            <w:pPr>
              <w:pStyle w:val="TableParagraph"/>
              <w:kinsoku w:val="0"/>
              <w:overflowPunct w:val="0"/>
              <w:spacing w:before="153"/>
              <w:ind w:left="156" w:right="115" w:firstLine="4"/>
              <w:rPr>
                <w:sz w:val="20"/>
                <w:szCs w:val="20"/>
                <w:vertAlign w:val="superscript"/>
              </w:rPr>
            </w:pPr>
            <w:r w:rsidRPr="00E678C9">
              <w:rPr>
                <w:sz w:val="20"/>
                <w:szCs w:val="20"/>
              </w:rPr>
              <w:t>Связь с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показателями</w:t>
            </w:r>
            <w:r w:rsidRPr="00E678C9">
              <w:rPr>
                <w:spacing w:val="1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национальных</w:t>
            </w:r>
            <w:r w:rsidRPr="00E678C9">
              <w:rPr>
                <w:spacing w:val="-37"/>
                <w:sz w:val="20"/>
                <w:szCs w:val="20"/>
              </w:rPr>
              <w:t xml:space="preserve"> </w:t>
            </w:r>
            <w:r w:rsidRPr="00E678C9">
              <w:rPr>
                <w:sz w:val="20"/>
                <w:szCs w:val="20"/>
              </w:rPr>
              <w:t>целей</w:t>
            </w:r>
            <w:r w:rsidRPr="00E678C9">
              <w:rPr>
                <w:sz w:val="20"/>
                <w:szCs w:val="20"/>
                <w:vertAlign w:val="superscript"/>
              </w:rPr>
              <w:t>17</w:t>
            </w:r>
          </w:p>
        </w:tc>
      </w:tr>
      <w:tr w:rsidR="005171F7" w:rsidRPr="00E678C9" w:rsidTr="00E678C9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5171F7" w:rsidRPr="00E678C9" w:rsidRDefault="005171F7" w:rsidP="005171F7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5171F7" w:rsidRPr="00E678C9" w:rsidRDefault="005171F7" w:rsidP="005171F7">
            <w:pPr>
              <w:pStyle w:val="TableParagraph"/>
              <w:kinsoku w:val="0"/>
              <w:overflowPunct w:val="0"/>
              <w:ind w:right="155"/>
              <w:jc w:val="righ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год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5171F7" w:rsidRPr="00E678C9" w:rsidRDefault="00C911DB" w:rsidP="005171F7">
            <w:pPr>
              <w:pStyle w:val="TableParagraph"/>
              <w:kinsoku w:val="0"/>
              <w:overflowPunct w:val="0"/>
              <w:ind w:right="152"/>
              <w:jc w:val="both"/>
              <w:rPr>
                <w:sz w:val="20"/>
                <w:szCs w:val="20"/>
              </w:rPr>
            </w:pPr>
            <w:r w:rsidRPr="00E678C9">
              <w:rPr>
                <w:position w:val="-6"/>
                <w:sz w:val="20"/>
                <w:szCs w:val="20"/>
              </w:rPr>
              <w:t>202</w:t>
            </w:r>
            <w:r w:rsidR="005171F7" w:rsidRPr="00E678C9">
              <w:rPr>
                <w:position w:val="-6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5171F7" w:rsidRPr="00E678C9" w:rsidRDefault="00C911DB" w:rsidP="005171F7">
            <w:pPr>
              <w:pStyle w:val="TableParagraph"/>
              <w:kinsoku w:val="0"/>
              <w:overflowPunct w:val="0"/>
              <w:ind w:right="157"/>
              <w:jc w:val="both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202</w:t>
            </w:r>
            <w:r w:rsidR="005171F7" w:rsidRPr="00E678C9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5171F7" w:rsidRPr="00E678C9" w:rsidRDefault="005171F7" w:rsidP="005171F7">
            <w:pPr>
              <w:pStyle w:val="TableParagraph"/>
              <w:kinsoku w:val="0"/>
              <w:overflowPunct w:val="0"/>
              <w:ind w:left="2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ind w:left="23"/>
              <w:jc w:val="center"/>
              <w:rPr>
                <w:sz w:val="20"/>
                <w:szCs w:val="20"/>
              </w:rPr>
            </w:pPr>
          </w:p>
          <w:p w:rsidR="005171F7" w:rsidRPr="00E678C9" w:rsidRDefault="005171F7" w:rsidP="005171F7">
            <w:pPr>
              <w:pStyle w:val="TableParagraph"/>
              <w:kinsoku w:val="0"/>
              <w:overflowPunct w:val="0"/>
              <w:ind w:left="2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2029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5171F7" w:rsidRPr="00E678C9" w:rsidRDefault="005171F7" w:rsidP="00C911DB">
            <w:pPr>
              <w:pStyle w:val="TableParagraph"/>
              <w:kinsoku w:val="0"/>
              <w:overflowPunct w:val="0"/>
              <w:ind w:right="152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2030</w:t>
            </w:r>
          </w:p>
        </w:tc>
        <w:tc>
          <w:tcPr>
            <w:tcW w:w="20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a5"/>
              <w:kinsoku w:val="0"/>
              <w:overflowPunct w:val="0"/>
              <w:spacing w:before="5"/>
              <w:rPr>
                <w:sz w:val="20"/>
              </w:rPr>
            </w:pPr>
          </w:p>
        </w:tc>
      </w:tr>
      <w:tr w:rsidR="005171F7" w:rsidRPr="00E678C9" w:rsidTr="00E678C9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7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E678C9" w:rsidP="00E678C9">
            <w:pPr>
              <w:pStyle w:val="TableParagraph"/>
              <w:kinsoku w:val="0"/>
              <w:overflowPunct w:val="0"/>
              <w:spacing w:before="52"/>
              <w:ind w:left="178" w:right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1F7" w:rsidRPr="00E678C9"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12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E678C9" w:rsidRDefault="005171F7" w:rsidP="005171F7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>15</w:t>
            </w:r>
          </w:p>
        </w:tc>
      </w:tr>
      <w:tr w:rsidR="005171F7" w:rsidRPr="00137C6B" w:rsidTr="005171F7">
        <w:trPr>
          <w:trHeight w:val="355"/>
        </w:trPr>
        <w:tc>
          <w:tcPr>
            <w:tcW w:w="156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Pr="00137C6B" w:rsidRDefault="00C23B31" w:rsidP="00C23B31">
            <w:pPr>
              <w:pStyle w:val="TableParagraph"/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</w:p>
          <w:p w:rsidR="005171F7" w:rsidRPr="00137C6B" w:rsidRDefault="002B2AE6" w:rsidP="00AB2894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 xml:space="preserve">Цель муниципальной программы </w:t>
            </w:r>
            <w:r w:rsidR="005171F7" w:rsidRPr="00137C6B">
              <w:rPr>
                <w:sz w:val="20"/>
                <w:szCs w:val="20"/>
              </w:rPr>
              <w:t>«Комплексное решение проблем профилактики безнадзорности и правонарушений несовершеннолетних, их социальной адаптации, повышение уровня защиты прав и интересов несовершеннолетних»</w:t>
            </w:r>
          </w:p>
          <w:p w:rsidR="005171F7" w:rsidRPr="00137C6B" w:rsidRDefault="005171F7" w:rsidP="005171F7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171F7" w:rsidRPr="00137C6B" w:rsidTr="005171F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52493B" w:rsidRDefault="005171F7" w:rsidP="005171F7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52493B" w:rsidRDefault="005171F7" w:rsidP="00EF65BD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Количество семей, находящихся в социально опасном положении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5171F7" w:rsidP="005171F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137C6B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5171F7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убывание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8B57A3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 xml:space="preserve"> штука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777134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lang w:val="en-US"/>
              </w:rPr>
            </w:pPr>
            <w:r w:rsidRPr="00137C6B">
              <w:rPr>
                <w:sz w:val="20"/>
                <w:szCs w:val="20"/>
              </w:rPr>
              <w:t>5</w:t>
            </w:r>
            <w:r w:rsidR="0077713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202</w:t>
            </w:r>
            <w:r w:rsidR="004D0420">
              <w:rPr>
                <w:sz w:val="20"/>
                <w:szCs w:val="20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45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4</w:t>
            </w:r>
            <w:r w:rsidR="002B2AE6" w:rsidRPr="00137C6B"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2B2AE6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40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2B2AE6" w:rsidP="008B57A3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2B2AE6" w:rsidP="008B57A3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A3" w:rsidRPr="00137C6B" w:rsidRDefault="009F0B19" w:rsidP="0087158B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9F0B19">
              <w:rPr>
                <w:sz w:val="20"/>
                <w:szCs w:val="20"/>
                <w:lang w:val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210D67" w:rsidRDefault="007E154C" w:rsidP="007E154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Заместитель Главы  Таштагольского муниципального района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F93350" w:rsidRDefault="004F4318" w:rsidP="00E678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10D67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5171F7" w:rsidRPr="00137C6B" w:rsidTr="005171F7">
        <w:trPr>
          <w:trHeight w:val="372"/>
        </w:trPr>
        <w:tc>
          <w:tcPr>
            <w:tcW w:w="156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52493B" w:rsidRDefault="002B2AE6" w:rsidP="00AB2894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Цель муниципальной программы «Эффективная социализация и реабилитация</w:t>
            </w:r>
            <w:r w:rsidR="003662A6" w:rsidRPr="0052493B">
              <w:rPr>
                <w:sz w:val="20"/>
                <w:szCs w:val="20"/>
              </w:rPr>
              <w:t xml:space="preserve"> несовершеннолетних</w:t>
            </w:r>
            <w:r w:rsidRPr="0052493B">
              <w:rPr>
                <w:sz w:val="20"/>
                <w:szCs w:val="20"/>
              </w:rPr>
              <w:t>»</w:t>
            </w:r>
          </w:p>
          <w:p w:rsidR="005171F7" w:rsidRPr="0052493B" w:rsidRDefault="005171F7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5171F7" w:rsidRPr="00137C6B" w:rsidTr="005171F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52493B" w:rsidRDefault="005171F7" w:rsidP="005171F7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2.1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2A6" w:rsidRPr="0052493B" w:rsidRDefault="00BD076A" w:rsidP="003662A6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52493B">
              <w:rPr>
                <w:sz w:val="20"/>
                <w:szCs w:val="20"/>
                <w:lang w:val="ru-RU"/>
              </w:rPr>
              <w:t>Количество несовершеннолетних, находящихся в социально опасном положении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5171F7" w:rsidP="005171F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137C6B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F93350" w:rsidP="00F9335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8B57A3" w:rsidP="008B57A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 xml:space="preserve"> штука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8B57A3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80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777134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lang w:val="en-US"/>
              </w:rPr>
            </w:pPr>
            <w:r w:rsidRPr="00137C6B"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8B57A3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75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8B57A3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73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8B57A3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70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8B57A3" w:rsidP="008B57A3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65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8B57A3" w:rsidP="008B57A3">
            <w:pPr>
              <w:kinsoku w:val="0"/>
              <w:overflowPunct w:val="0"/>
              <w:jc w:val="center"/>
              <w:rPr>
                <w:rFonts w:eastAsiaTheme="minorEastAsia"/>
                <w:sz w:val="20"/>
                <w:szCs w:val="20"/>
              </w:rPr>
            </w:pPr>
            <w:r w:rsidRPr="00137C6B">
              <w:rPr>
                <w:rFonts w:eastAsiaTheme="minorEastAsia"/>
                <w:sz w:val="20"/>
                <w:szCs w:val="20"/>
              </w:rPr>
              <w:t>63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50" w:rsidRPr="00137C6B" w:rsidRDefault="003E2B6F" w:rsidP="00E678C9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9F0B19">
              <w:rPr>
                <w:sz w:val="20"/>
                <w:szCs w:val="20"/>
                <w:lang w:val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3E2B6F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Заместитель Главы  Таштагольского муниципального района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F93350" w:rsidRDefault="003E2B6F" w:rsidP="00E678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10D67">
              <w:rPr>
                <w:sz w:val="20"/>
                <w:szCs w:val="20"/>
              </w:rPr>
              <w:t xml:space="preserve"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</w:t>
            </w:r>
            <w:r w:rsidRPr="00210D67">
              <w:rPr>
                <w:sz w:val="20"/>
                <w:szCs w:val="20"/>
              </w:rPr>
              <w:lastRenderedPageBreak/>
              <w:t>спортом</w:t>
            </w:r>
          </w:p>
        </w:tc>
      </w:tr>
      <w:tr w:rsidR="005171F7" w:rsidRPr="00137C6B" w:rsidTr="005171F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52493B" w:rsidRDefault="005171F7" w:rsidP="005171F7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52493B" w:rsidRDefault="008B57A3" w:rsidP="003662A6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52493B">
              <w:rPr>
                <w:sz w:val="20"/>
                <w:szCs w:val="20"/>
                <w:lang w:val="ru-RU"/>
              </w:rPr>
              <w:t>Доля охвата</w:t>
            </w:r>
            <w:r w:rsidR="003662A6" w:rsidRPr="0052493B">
              <w:rPr>
                <w:sz w:val="20"/>
                <w:szCs w:val="20"/>
                <w:lang w:val="ru-RU"/>
              </w:rPr>
              <w:t xml:space="preserve"> несовершеннолетних</w:t>
            </w:r>
            <w:r w:rsidRPr="0052493B">
              <w:rPr>
                <w:sz w:val="20"/>
                <w:szCs w:val="20"/>
                <w:lang w:val="ru-RU"/>
              </w:rPr>
              <w:t>, находящихся на различных видах профилактиче</w:t>
            </w:r>
            <w:r w:rsidR="00EF65BD" w:rsidRPr="0052493B">
              <w:rPr>
                <w:sz w:val="20"/>
                <w:szCs w:val="20"/>
                <w:lang w:val="ru-RU"/>
              </w:rPr>
              <w:t>ского учета (ВШУ</w:t>
            </w:r>
            <w:proofErr w:type="gramStart"/>
            <w:r w:rsidR="00EF65BD" w:rsidRPr="0052493B">
              <w:rPr>
                <w:sz w:val="20"/>
                <w:szCs w:val="20"/>
                <w:lang w:val="ru-RU"/>
              </w:rPr>
              <w:t>,</w:t>
            </w:r>
            <w:r w:rsidR="00D820D3" w:rsidRPr="0052493B">
              <w:rPr>
                <w:sz w:val="20"/>
                <w:szCs w:val="20"/>
                <w:lang w:val="ru-RU"/>
              </w:rPr>
              <w:t>П</w:t>
            </w:r>
            <w:proofErr w:type="gramEnd"/>
            <w:r w:rsidR="00D820D3" w:rsidRPr="0052493B">
              <w:rPr>
                <w:sz w:val="20"/>
                <w:szCs w:val="20"/>
                <w:lang w:val="ru-RU"/>
              </w:rPr>
              <w:t>ДН),обеспечение их досуговой</w:t>
            </w:r>
            <w:r w:rsidR="00EF65BD" w:rsidRPr="0052493B">
              <w:rPr>
                <w:sz w:val="20"/>
                <w:szCs w:val="20"/>
                <w:lang w:val="ru-RU"/>
              </w:rPr>
              <w:t xml:space="preserve"> и трудовой </w:t>
            </w:r>
            <w:r w:rsidR="00D820D3" w:rsidRPr="0052493B">
              <w:rPr>
                <w:sz w:val="20"/>
                <w:szCs w:val="20"/>
                <w:lang w:val="ru-RU"/>
              </w:rPr>
              <w:t xml:space="preserve"> занятости, </w:t>
            </w:r>
            <w:r w:rsidR="00EF65BD" w:rsidRPr="0052493B">
              <w:rPr>
                <w:sz w:val="20"/>
                <w:szCs w:val="20"/>
                <w:lang w:val="ru-RU"/>
              </w:rPr>
              <w:t xml:space="preserve">а также </w:t>
            </w:r>
            <w:r w:rsidR="00D820D3" w:rsidRPr="0052493B">
              <w:rPr>
                <w:sz w:val="20"/>
                <w:szCs w:val="20"/>
                <w:lang w:val="ru-RU"/>
              </w:rPr>
              <w:t>дополнительным образованием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D820D3" w:rsidP="005171F7">
            <w:pPr>
              <w:pStyle w:val="TableParagraph"/>
              <w:kinsoku w:val="0"/>
              <w:overflowPunct w:val="0"/>
              <w:rPr>
                <w:i/>
                <w:sz w:val="20"/>
                <w:szCs w:val="20"/>
              </w:rPr>
            </w:pPr>
            <w:r w:rsidRPr="00137C6B">
              <w:rPr>
                <w:i/>
                <w:sz w:val="20"/>
                <w:szCs w:val="20"/>
              </w:rPr>
              <w:t>ГП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D820D3" w:rsidP="002B2AE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 xml:space="preserve">возрастание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D820D3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 xml:space="preserve"> 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D820D3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</w:t>
            </w:r>
            <w:r w:rsidR="00EF65BD" w:rsidRPr="00137C6B">
              <w:rPr>
                <w:sz w:val="20"/>
                <w:szCs w:val="20"/>
              </w:rPr>
              <w:t>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5171F7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EF65BD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125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D820D3" w:rsidP="00D820D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 xml:space="preserve">  </w:t>
            </w:r>
            <w:r w:rsidR="00EF65BD" w:rsidRPr="00137C6B">
              <w:rPr>
                <w:sz w:val="20"/>
                <w:szCs w:val="20"/>
              </w:rPr>
              <w:t>127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EF65BD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130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EF65BD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132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137C6B" w:rsidRDefault="00EF65BD" w:rsidP="008B57A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135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3E2B6F" w:rsidP="00E678C9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9F0B19">
              <w:rPr>
                <w:sz w:val="20"/>
                <w:szCs w:val="20"/>
                <w:lang w:val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F7" w:rsidRPr="00137C6B" w:rsidRDefault="003E2B6F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Заместитель Главы  Таштагольского муниципального района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F7" w:rsidRPr="00F93350" w:rsidRDefault="003E2B6F" w:rsidP="00E678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10D67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D820D3" w:rsidRPr="00137C6B" w:rsidTr="005171F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52493B" w:rsidRDefault="00D820D3" w:rsidP="005171F7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2.3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52493B" w:rsidRDefault="00D820D3" w:rsidP="00EF65BD">
            <w:pPr>
              <w:jc w:val="center"/>
              <w:rPr>
                <w:sz w:val="20"/>
                <w:szCs w:val="20"/>
              </w:rPr>
            </w:pPr>
            <w:r w:rsidRPr="0052493B">
              <w:rPr>
                <w:rFonts w:eastAsia="SimSun"/>
                <w:sz w:val="20"/>
                <w:szCs w:val="20"/>
                <w:lang w:eastAsia="zh-CN"/>
              </w:rPr>
              <w:t>Доля охвата несовершеннолетних, в отношении которых проведена комплексная помощь и поддержка, от числа обучающихся образовательных организаций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137C6B" w:rsidRDefault="00D820D3" w:rsidP="005171F7">
            <w:pPr>
              <w:pStyle w:val="TableParagraph"/>
              <w:kinsoku w:val="0"/>
              <w:overflowPunct w:val="0"/>
              <w:rPr>
                <w:i/>
                <w:sz w:val="20"/>
                <w:szCs w:val="20"/>
              </w:rPr>
            </w:pPr>
            <w:r w:rsidRPr="00137C6B">
              <w:rPr>
                <w:i/>
                <w:sz w:val="20"/>
                <w:szCs w:val="20"/>
              </w:rPr>
              <w:t>ГП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137C6B" w:rsidRDefault="00D820D3" w:rsidP="00D820D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 xml:space="preserve">возрастание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137C6B" w:rsidRDefault="00D820D3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137C6B" w:rsidRDefault="00D820D3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27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137C6B" w:rsidRDefault="00EF65BD" w:rsidP="00D820D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35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D3" w:rsidRPr="00137C6B" w:rsidRDefault="003E2B6F" w:rsidP="00E678C9">
            <w:pPr>
              <w:jc w:val="center"/>
              <w:rPr>
                <w:sz w:val="20"/>
                <w:szCs w:val="20"/>
              </w:rPr>
            </w:pPr>
            <w:r w:rsidRPr="009F0B19">
              <w:rPr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0D3" w:rsidRPr="00137C6B" w:rsidRDefault="003E2B6F" w:rsidP="005171F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Заместитель Главы  Таштагольского муниципального района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D3" w:rsidRPr="00F93350" w:rsidRDefault="003E2B6F" w:rsidP="003E2B6F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210D67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52493B" w:rsidRPr="00137C6B" w:rsidTr="005171F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52493B" w:rsidRDefault="0052493B" w:rsidP="005171F7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2.4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52493B" w:rsidRDefault="0052493B" w:rsidP="0052493B">
            <w:pPr>
              <w:pBdr>
                <w:top w:val="single" w:sz="4" w:space="1" w:color="FFFFFF"/>
                <w:left w:val="single" w:sz="4" w:space="0" w:color="FFFFFF"/>
                <w:bottom w:val="single" w:sz="4" w:space="0" w:color="FFFFFF"/>
                <w:right w:val="single" w:sz="4" w:space="6" w:color="FFFFFF"/>
              </w:pBdr>
              <w:jc w:val="center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Доля охвата несовершеннолетних, состоящих на учете в подразделениях по делам несовершеннолетних органов внутренних дел, за которыми закреплены наставники</w:t>
            </w:r>
          </w:p>
          <w:p w:rsidR="0052493B" w:rsidRPr="0052493B" w:rsidRDefault="0052493B" w:rsidP="0052493B">
            <w:pPr>
              <w:pStyle w:val="a5"/>
              <w:kinsoku w:val="0"/>
              <w:overflowPunct w:val="0"/>
              <w:rPr>
                <w:sz w:val="20"/>
              </w:rPr>
            </w:pPr>
          </w:p>
          <w:p w:rsidR="0052493B" w:rsidRPr="0052493B" w:rsidRDefault="0052493B" w:rsidP="00EF65BD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137C6B" w:rsidRDefault="0052493B" w:rsidP="0052493B">
            <w:pPr>
              <w:pStyle w:val="TableParagraph"/>
              <w:kinsoku w:val="0"/>
              <w:overflowPunct w:val="0"/>
              <w:rPr>
                <w:i/>
                <w:sz w:val="20"/>
                <w:szCs w:val="20"/>
              </w:rPr>
            </w:pPr>
            <w:r w:rsidRPr="00137C6B">
              <w:rPr>
                <w:i/>
                <w:sz w:val="20"/>
                <w:szCs w:val="20"/>
              </w:rPr>
              <w:t>ГП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137C6B" w:rsidRDefault="0052493B" w:rsidP="0052493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 xml:space="preserve">возрастание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37C6B"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137C6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93B" w:rsidRPr="00137C6B" w:rsidRDefault="003E2B6F" w:rsidP="0052493B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9F0B19">
              <w:rPr>
                <w:sz w:val="20"/>
                <w:szCs w:val="20"/>
                <w:lang w:val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93B" w:rsidRPr="00137C6B" w:rsidRDefault="003E2B6F" w:rsidP="0052493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678C9">
              <w:rPr>
                <w:sz w:val="20"/>
                <w:szCs w:val="20"/>
              </w:rPr>
              <w:t xml:space="preserve">Заместитель Главы  Таштагольского муниципального района по социальным вопросам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F93350" w:rsidRDefault="003E2B6F" w:rsidP="0052493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10D67">
              <w:rPr>
                <w:sz w:val="20"/>
                <w:szCs w:val="20"/>
              </w:rPr>
              <w:t xml:space="preserve"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</w:t>
            </w:r>
            <w:r w:rsidRPr="00210D67">
              <w:rPr>
                <w:sz w:val="20"/>
                <w:szCs w:val="20"/>
              </w:rPr>
              <w:lastRenderedPageBreak/>
              <w:t>привлечения граждан к систематическим занятиям спортом</w:t>
            </w:r>
          </w:p>
        </w:tc>
      </w:tr>
    </w:tbl>
    <w:p w:rsidR="005171F7" w:rsidRDefault="005171F7" w:rsidP="005171F7">
      <w:pPr>
        <w:pStyle w:val="a5"/>
        <w:kinsoku w:val="0"/>
        <w:overflowPunct w:val="0"/>
        <w:rPr>
          <w:sz w:val="20"/>
        </w:rPr>
      </w:pPr>
    </w:p>
    <w:p w:rsidR="005171F7" w:rsidRPr="00EF65BD" w:rsidRDefault="005171F7" w:rsidP="005171F7">
      <w:pPr>
        <w:pStyle w:val="a5"/>
        <w:kinsoku w:val="0"/>
        <w:overflowPunct w:val="0"/>
        <w:rPr>
          <w:b/>
          <w:sz w:val="20"/>
        </w:rPr>
      </w:pPr>
    </w:p>
    <w:p w:rsidR="00EF65BD" w:rsidRPr="00EF65BD" w:rsidRDefault="00EF65BD" w:rsidP="00EF65BD">
      <w:pPr>
        <w:pStyle w:val="1"/>
        <w:kinsoku w:val="0"/>
        <w:overflowPunct w:val="0"/>
        <w:spacing w:before="76"/>
        <w:jc w:val="center"/>
        <w:rPr>
          <w:b/>
        </w:rPr>
      </w:pPr>
      <w:r w:rsidRPr="00EF65BD">
        <w:rPr>
          <w:b/>
        </w:rPr>
        <w:t>2.1.</w:t>
      </w:r>
      <w:r w:rsidRPr="00EF65BD">
        <w:rPr>
          <w:b/>
          <w:spacing w:val="-3"/>
        </w:rPr>
        <w:t xml:space="preserve"> </w:t>
      </w:r>
      <w:r w:rsidRPr="00EF65BD">
        <w:rPr>
          <w:b/>
        </w:rPr>
        <w:t>Прокси-показатели</w:t>
      </w:r>
      <w:r w:rsidRPr="00EF65BD">
        <w:rPr>
          <w:b/>
          <w:spacing w:val="-4"/>
        </w:rPr>
        <w:t xml:space="preserve"> </w:t>
      </w:r>
      <w:r w:rsidRPr="00EF65BD">
        <w:rPr>
          <w:b/>
          <w:spacing w:val="-5"/>
        </w:rPr>
        <w:t xml:space="preserve"> </w:t>
      </w:r>
      <w:r w:rsidRPr="00EF65BD">
        <w:rPr>
          <w:b/>
        </w:rPr>
        <w:t>муниципальной</w:t>
      </w:r>
      <w:r w:rsidRPr="00EF65BD">
        <w:rPr>
          <w:b/>
          <w:spacing w:val="-3"/>
        </w:rPr>
        <w:t xml:space="preserve"> </w:t>
      </w:r>
      <w:r w:rsidRPr="00EF65BD">
        <w:rPr>
          <w:b/>
        </w:rPr>
        <w:t>программы</w:t>
      </w:r>
      <w:r w:rsidRPr="00EF65BD">
        <w:rPr>
          <w:b/>
          <w:spacing w:val="2"/>
        </w:rPr>
        <w:t xml:space="preserve"> </w:t>
      </w:r>
      <w:r w:rsidRPr="00EF65BD">
        <w:rPr>
          <w:b/>
        </w:rPr>
        <w:t>в</w:t>
      </w:r>
      <w:r w:rsidRPr="00EF65BD">
        <w:rPr>
          <w:b/>
          <w:spacing w:val="-4"/>
        </w:rPr>
        <w:t xml:space="preserve"> </w:t>
      </w:r>
      <w:r w:rsidRPr="00EF65BD">
        <w:rPr>
          <w:b/>
        </w:rPr>
        <w:t>программы</w:t>
      </w:r>
      <w:r w:rsidRPr="00EF65BD">
        <w:rPr>
          <w:b/>
          <w:spacing w:val="2"/>
        </w:rPr>
        <w:t xml:space="preserve"> </w:t>
      </w:r>
      <w:r w:rsidRPr="00EF65BD">
        <w:rPr>
          <w:b/>
        </w:rPr>
        <w:t>в</w:t>
      </w:r>
      <w:r w:rsidRPr="00EF65BD">
        <w:rPr>
          <w:b/>
          <w:spacing w:val="-4"/>
        </w:rPr>
        <w:t xml:space="preserve"> </w:t>
      </w:r>
      <w:r w:rsidRPr="00EF65BD">
        <w:rPr>
          <w:b/>
        </w:rPr>
        <w:t>2026</w:t>
      </w:r>
      <w:r w:rsidRPr="00EF65BD">
        <w:rPr>
          <w:b/>
          <w:spacing w:val="-3"/>
        </w:rPr>
        <w:t xml:space="preserve"> </w:t>
      </w:r>
      <w:r w:rsidRPr="00EF65BD">
        <w:rPr>
          <w:b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552"/>
      </w:tblGrid>
      <w:tr w:rsidR="00EF65BD" w:rsidTr="003662A6">
        <w:tc>
          <w:tcPr>
            <w:tcW w:w="416" w:type="dxa"/>
            <w:shd w:val="clear" w:color="auto" w:fill="FFFFFF"/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</w:tr>
      <w:tr w:rsidR="00EF65BD" w:rsidTr="003662A6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:rsidR="00EF65BD" w:rsidRDefault="00EF65BD" w:rsidP="00EF65BD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EF65BD" w:rsidTr="003662A6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5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</w:tr>
      <w:tr w:rsidR="00EF65BD" w:rsidTr="003662A6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r>
              <w:rPr>
                <w:sz w:val="18"/>
                <w:szCs w:val="18"/>
              </w:rPr>
              <w:t>18</w:t>
            </w:r>
          </w:p>
        </w:tc>
        <w:tc>
          <w:tcPr>
            <w:tcW w:w="1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EF65BD" w:rsidRDefault="00EF65BD" w:rsidP="00EF65BD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  <w:tr w:rsidR="00EF65BD" w:rsidTr="003662A6">
        <w:tc>
          <w:tcPr>
            <w:tcW w:w="416" w:type="dxa"/>
            <w:shd w:val="clear" w:color="auto" w:fill="FFFFFF"/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shd w:val="clear" w:color="auto" w:fill="FFFFFF"/>
            <w:vAlign w:val="bottom"/>
          </w:tcPr>
          <w:p w:rsidR="00EF65BD" w:rsidRDefault="00EF65BD" w:rsidP="00EF65BD">
            <w:pPr>
              <w:rPr>
                <w:sz w:val="16"/>
                <w:szCs w:val="16"/>
              </w:rPr>
            </w:pPr>
          </w:p>
        </w:tc>
      </w:tr>
    </w:tbl>
    <w:p w:rsidR="00EF65BD" w:rsidRDefault="00EF65BD" w:rsidP="00EF65BD">
      <w:pPr>
        <w:pStyle w:val="a5"/>
        <w:kinsoku w:val="0"/>
        <w:overflowPunct w:val="0"/>
        <w:rPr>
          <w:sz w:val="20"/>
        </w:rPr>
      </w:pPr>
    </w:p>
    <w:p w:rsidR="00EF65BD" w:rsidRPr="00C23B31" w:rsidRDefault="00084E7A" w:rsidP="00EF65BD">
      <w:pPr>
        <w:pStyle w:val="1"/>
        <w:kinsoku w:val="0"/>
        <w:overflowPunct w:val="0"/>
        <w:spacing w:before="76"/>
        <w:jc w:val="center"/>
        <w:rPr>
          <w:b/>
        </w:rPr>
      </w:pPr>
      <w:r>
        <w:rPr>
          <w:b/>
        </w:rPr>
        <w:t>3</w:t>
      </w:r>
      <w:r w:rsidR="00EF65BD" w:rsidRPr="00C23B31">
        <w:rPr>
          <w:b/>
        </w:rPr>
        <w:t>.</w:t>
      </w:r>
      <w:r w:rsidR="00EF65BD" w:rsidRPr="00C23B31">
        <w:rPr>
          <w:b/>
          <w:spacing w:val="-3"/>
        </w:rPr>
        <w:t xml:space="preserve"> </w:t>
      </w:r>
      <w:r w:rsidR="00EF65BD" w:rsidRPr="00C23B31">
        <w:rPr>
          <w:b/>
        </w:rPr>
        <w:t>Помесячный план достижения показателей муниципальной</w:t>
      </w:r>
      <w:r w:rsidR="00EF65BD" w:rsidRPr="00C23B31">
        <w:rPr>
          <w:b/>
          <w:spacing w:val="-3"/>
        </w:rPr>
        <w:t xml:space="preserve"> </w:t>
      </w:r>
      <w:r w:rsidR="00EF65BD" w:rsidRPr="00C23B31">
        <w:rPr>
          <w:b/>
        </w:rPr>
        <w:t>программы</w:t>
      </w:r>
      <w:r w:rsidR="00EF65BD" w:rsidRPr="00C23B31">
        <w:rPr>
          <w:b/>
          <w:spacing w:val="2"/>
        </w:rPr>
        <w:t xml:space="preserve"> </w:t>
      </w:r>
      <w:r w:rsidR="00EF65BD" w:rsidRPr="00C23B31">
        <w:rPr>
          <w:b/>
        </w:rPr>
        <w:t>в</w:t>
      </w:r>
      <w:r w:rsidR="00EF65BD" w:rsidRPr="00C23B31">
        <w:rPr>
          <w:b/>
          <w:spacing w:val="-4"/>
        </w:rPr>
        <w:t xml:space="preserve"> </w:t>
      </w:r>
      <w:r w:rsidR="00EF65BD" w:rsidRPr="00C23B31">
        <w:rPr>
          <w:b/>
        </w:rPr>
        <w:t>2026</w:t>
      </w:r>
      <w:r w:rsidR="00EF65BD" w:rsidRPr="00C23B31">
        <w:rPr>
          <w:b/>
          <w:spacing w:val="-3"/>
        </w:rPr>
        <w:t xml:space="preserve"> </w:t>
      </w:r>
      <w:r w:rsidR="00EF65BD" w:rsidRPr="00C23B31">
        <w:rPr>
          <w:b/>
        </w:rPr>
        <w:t>году</w:t>
      </w:r>
    </w:p>
    <w:p w:rsidR="00EF65BD" w:rsidRPr="00C23B31" w:rsidRDefault="00EF65BD" w:rsidP="00EF65BD">
      <w:pPr>
        <w:pStyle w:val="a5"/>
        <w:kinsoku w:val="0"/>
        <w:overflowPunct w:val="0"/>
        <w:spacing w:before="6"/>
        <w:rPr>
          <w:b/>
          <w:sz w:val="20"/>
        </w:rPr>
      </w:pPr>
    </w:p>
    <w:tbl>
      <w:tblPr>
        <w:tblW w:w="17506" w:type="dxa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255"/>
        <w:gridCol w:w="1735"/>
      </w:tblGrid>
      <w:tr w:rsidR="00EF65BD" w:rsidTr="003662A6">
        <w:trPr>
          <w:gridAfter w:val="1"/>
          <w:wAfter w:w="1735" w:type="dxa"/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EF65BD" w:rsidRDefault="00EF65BD" w:rsidP="00EF65BD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:rsidR="00EF65BD" w:rsidRDefault="00EF65BD" w:rsidP="00EF65BD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:rsidR="00EF65BD" w:rsidRDefault="00EF65BD" w:rsidP="00EF65BD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EF65BD" w:rsidRDefault="00EF65BD" w:rsidP="00EF65BD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EF65BD" w:rsidRDefault="00EF65BD" w:rsidP="00EF65BD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EF65BD" w:rsidRDefault="00EF65BD" w:rsidP="00EF65BD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:rsidR="00EF65BD" w:rsidRDefault="00EF65BD" w:rsidP="00EF65BD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EF65BD" w:rsidTr="003662A6">
        <w:trPr>
          <w:gridAfter w:val="1"/>
          <w:wAfter w:w="1735" w:type="dxa"/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a5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a5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a5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a5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нояб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a5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EF65BD" w:rsidTr="003662A6">
        <w:trPr>
          <w:gridAfter w:val="1"/>
          <w:wAfter w:w="1735" w:type="dxa"/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Pr="00C4299B" w:rsidRDefault="00EF65BD" w:rsidP="00DD077B">
            <w:pPr>
              <w:pStyle w:val="TableParagraph"/>
              <w:kinsoku w:val="0"/>
              <w:overflowPunct w:val="0"/>
              <w:spacing w:before="54"/>
              <w:ind w:right="10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C4299B">
              <w:rPr>
                <w:sz w:val="16"/>
                <w:szCs w:val="16"/>
                <w:lang w:val="en-US"/>
              </w:rPr>
              <w:t>6</w:t>
            </w:r>
          </w:p>
        </w:tc>
      </w:tr>
      <w:tr w:rsidR="00EF65BD" w:rsidTr="003662A6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Pr="00EF65BD" w:rsidRDefault="00EF65BD" w:rsidP="00C23B3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sz w:val="20"/>
                <w:szCs w:val="20"/>
              </w:rPr>
            </w:pPr>
            <w:r w:rsidRPr="00C23B31">
              <w:rPr>
                <w:i/>
                <w:sz w:val="20"/>
                <w:szCs w:val="20"/>
              </w:rPr>
              <w:t xml:space="preserve">Цель муниципальной программы </w:t>
            </w:r>
            <w:r w:rsidRPr="00EF65BD">
              <w:rPr>
                <w:sz w:val="20"/>
                <w:szCs w:val="20"/>
              </w:rPr>
              <w:t>«Комплексное решение проблем профилактики безнадзорности и правонарушений несовершеннолетних, их социальной адаптации, повышение уровня защиты прав и интересов несовершеннолетних»</w:t>
            </w:r>
          </w:p>
          <w:p w:rsidR="00EF65BD" w:rsidRDefault="00EF65BD" w:rsidP="00EF65BD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</w:p>
        </w:tc>
      </w:tr>
      <w:tr w:rsidR="00C23B31" w:rsidTr="003662A6">
        <w:trPr>
          <w:gridAfter w:val="1"/>
          <w:wAfter w:w="1735" w:type="dxa"/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6A" w:rsidRDefault="00C23B31" w:rsidP="00BD076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EF65BD">
              <w:rPr>
                <w:sz w:val="20"/>
                <w:szCs w:val="20"/>
              </w:rPr>
              <w:t>Количество семей, находящихся в социально опасном положении</w:t>
            </w:r>
          </w:p>
          <w:p w:rsidR="00B86C8D" w:rsidRPr="00EF65BD" w:rsidRDefault="00B86C8D" w:rsidP="00BD076A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31" w:rsidRPr="00EF65BD" w:rsidRDefault="00C23B31" w:rsidP="00EF65BD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EF65BD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Pr="00EF65BD" w:rsidRDefault="00C23B31" w:rsidP="00C23B3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штука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EF65B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EF65BD" w:rsidTr="003662A6">
        <w:trPr>
          <w:gridAfter w:val="1"/>
          <w:wAfter w:w="1735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Pr="00C23B31" w:rsidRDefault="00EF65BD" w:rsidP="00434AF7">
            <w:pPr>
              <w:pStyle w:val="TableParagraph"/>
              <w:kinsoku w:val="0"/>
              <w:overflowPunct w:val="0"/>
              <w:spacing w:line="202" w:lineRule="exact"/>
              <w:rPr>
                <w:sz w:val="20"/>
                <w:szCs w:val="20"/>
              </w:rPr>
            </w:pPr>
            <w:r w:rsidRPr="00C23B31">
              <w:rPr>
                <w:i/>
                <w:iCs/>
                <w:sz w:val="20"/>
                <w:szCs w:val="20"/>
              </w:rPr>
              <w:t xml:space="preserve">Цель муниципальной  программы </w:t>
            </w:r>
            <w:r w:rsidR="00C23B31" w:rsidRPr="00C23B31">
              <w:rPr>
                <w:sz w:val="20"/>
                <w:szCs w:val="20"/>
              </w:rPr>
              <w:t xml:space="preserve"> «Эффектив</w:t>
            </w:r>
            <w:r w:rsidR="00BD076A">
              <w:rPr>
                <w:sz w:val="20"/>
                <w:szCs w:val="20"/>
              </w:rPr>
              <w:t>ная социализация и реабилитация</w:t>
            </w:r>
            <w:r w:rsidR="00434AF7">
              <w:rPr>
                <w:sz w:val="20"/>
                <w:szCs w:val="20"/>
              </w:rPr>
              <w:t xml:space="preserve"> несовершеннолетних</w:t>
            </w:r>
            <w:r w:rsidR="00C23B31" w:rsidRPr="00C23B31">
              <w:rPr>
                <w:sz w:val="20"/>
                <w:szCs w:val="20"/>
              </w:rPr>
              <w:t>»</w:t>
            </w:r>
          </w:p>
          <w:p w:rsidR="00EF65BD" w:rsidRDefault="00EF65BD" w:rsidP="00C911D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EF65BD" w:rsidTr="003662A6">
        <w:trPr>
          <w:gridAfter w:val="1"/>
          <w:wAfter w:w="1735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BD076A" w:rsidP="00BD076A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BD076A">
              <w:rPr>
                <w:sz w:val="20"/>
                <w:szCs w:val="20"/>
                <w:lang w:val="ru-RU"/>
              </w:rPr>
              <w:t xml:space="preserve">Количество </w:t>
            </w:r>
            <w:r>
              <w:rPr>
                <w:sz w:val="20"/>
                <w:szCs w:val="20"/>
                <w:lang w:val="ru-RU"/>
              </w:rPr>
              <w:t>несовершеннолетних, находящих</w:t>
            </w:r>
            <w:r w:rsidRPr="00BD076A">
              <w:rPr>
                <w:sz w:val="20"/>
                <w:szCs w:val="20"/>
                <w:lang w:val="ru-RU"/>
              </w:rPr>
              <w:t>ся в социально опасном положении</w:t>
            </w:r>
          </w:p>
          <w:p w:rsidR="00B86C8D" w:rsidRPr="00BD076A" w:rsidRDefault="00B86C8D" w:rsidP="00BD076A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C23B31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C23B31" w:rsidP="00C23B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C23B31" w:rsidP="00EF65B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EF65BD" w:rsidTr="003662A6">
        <w:trPr>
          <w:gridAfter w:val="1"/>
          <w:wAfter w:w="1735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C23B31" w:rsidP="00C23B31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EF65BD">
              <w:rPr>
                <w:sz w:val="20"/>
                <w:szCs w:val="20"/>
                <w:lang w:val="ru-RU"/>
              </w:rPr>
              <w:t>Доля охвата детей и подростков, находящихся на различных ви</w:t>
            </w:r>
            <w:r w:rsidR="00B86C8D">
              <w:rPr>
                <w:sz w:val="20"/>
                <w:szCs w:val="20"/>
                <w:lang w:val="ru-RU"/>
              </w:rPr>
              <w:t>дах профилактического учета (ВШ</w:t>
            </w:r>
            <w:proofErr w:type="gramStart"/>
            <w:r w:rsidRPr="00EF65BD">
              <w:rPr>
                <w:sz w:val="20"/>
                <w:szCs w:val="20"/>
                <w:lang w:val="ru-RU"/>
              </w:rPr>
              <w:t>,П</w:t>
            </w:r>
            <w:proofErr w:type="gramEnd"/>
            <w:r w:rsidRPr="00EF65BD">
              <w:rPr>
                <w:sz w:val="20"/>
                <w:szCs w:val="20"/>
                <w:lang w:val="ru-RU"/>
              </w:rPr>
              <w:t xml:space="preserve">ДН),обеспечение их </w:t>
            </w:r>
            <w:proofErr w:type="spellStart"/>
            <w:r w:rsidRPr="00EF65BD">
              <w:rPr>
                <w:sz w:val="20"/>
                <w:szCs w:val="20"/>
                <w:lang w:val="ru-RU"/>
              </w:rPr>
              <w:t>досуговой</w:t>
            </w:r>
            <w:proofErr w:type="spellEnd"/>
            <w:r w:rsidRPr="00EF65BD">
              <w:rPr>
                <w:sz w:val="20"/>
                <w:szCs w:val="20"/>
                <w:lang w:val="ru-RU"/>
              </w:rPr>
              <w:t xml:space="preserve"> и трудовой  занятости, а также дополнительным образованием</w:t>
            </w:r>
          </w:p>
          <w:p w:rsidR="00B86C8D" w:rsidRPr="00C23B31" w:rsidRDefault="00B86C8D" w:rsidP="00C23B31">
            <w:pPr>
              <w:pStyle w:val="af3"/>
              <w:widowControl w:val="0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C23B31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ГП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C23B31" w:rsidP="00C23B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F65BD" w:rsidTr="003662A6">
        <w:trPr>
          <w:gridAfter w:val="1"/>
          <w:wAfter w:w="1735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8D" w:rsidRPr="00B86C8D" w:rsidRDefault="00C23B31" w:rsidP="00B86C8D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C23B31">
              <w:rPr>
                <w:rFonts w:eastAsia="SimSun"/>
                <w:sz w:val="20"/>
                <w:szCs w:val="20"/>
                <w:lang w:eastAsia="zh-CN"/>
              </w:rPr>
              <w:t xml:space="preserve">Доля охвата несовершеннолетних, в отношении которых проведена комплексная помощь и </w:t>
            </w:r>
            <w:r w:rsidR="00BD076A">
              <w:rPr>
                <w:rFonts w:eastAsia="SimSun"/>
                <w:sz w:val="20"/>
                <w:szCs w:val="20"/>
                <w:lang w:eastAsia="zh-CN"/>
              </w:rPr>
              <w:t xml:space="preserve">поддержка, от числа обучающихся </w:t>
            </w:r>
            <w:r w:rsidRPr="00C23B31">
              <w:rPr>
                <w:rFonts w:eastAsia="SimSun"/>
                <w:sz w:val="20"/>
                <w:szCs w:val="20"/>
                <w:lang w:eastAsia="zh-CN"/>
              </w:rPr>
              <w:t>образовательных организаций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C23B31" w:rsidP="00C23B31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ГП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C23B31" w:rsidP="00C23B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EF65BD" w:rsidP="00EF6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BD" w:rsidRDefault="00C23B31" w:rsidP="00EF65B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2493B" w:rsidTr="003662A6">
        <w:trPr>
          <w:gridAfter w:val="1"/>
          <w:wAfter w:w="1735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EF65BD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3E2B6F" w:rsidRDefault="0052493B" w:rsidP="003E2B6F">
            <w:pPr>
              <w:pBdr>
                <w:top w:val="single" w:sz="4" w:space="1" w:color="FFFFFF"/>
                <w:left w:val="single" w:sz="4" w:space="0" w:color="FFFFFF"/>
                <w:bottom w:val="single" w:sz="4" w:space="0" w:color="FFFFFF"/>
                <w:right w:val="single" w:sz="4" w:space="6" w:color="FFFFFF"/>
              </w:pBdr>
              <w:jc w:val="center"/>
              <w:rPr>
                <w:sz w:val="20"/>
                <w:szCs w:val="20"/>
              </w:rPr>
            </w:pPr>
            <w:r w:rsidRPr="0052493B">
              <w:rPr>
                <w:sz w:val="20"/>
                <w:szCs w:val="20"/>
              </w:rPr>
              <w:t>Доля охвата несовершеннолетних, состоящих на учете в подразделениях по делам несовершеннолетних органов внутренних дел, за которыми закреплены наставники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137C6B" w:rsidRDefault="0052493B" w:rsidP="0052493B">
            <w:pPr>
              <w:pStyle w:val="TableParagraph"/>
              <w:kinsoku w:val="0"/>
              <w:overflowPunct w:val="0"/>
              <w:rPr>
                <w:i/>
                <w:sz w:val="20"/>
                <w:szCs w:val="20"/>
              </w:rPr>
            </w:pPr>
            <w:r w:rsidRPr="00137C6B">
              <w:rPr>
                <w:i/>
                <w:sz w:val="20"/>
                <w:szCs w:val="20"/>
              </w:rPr>
              <w:t>ГП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Pr="0052493B" w:rsidRDefault="0052493B" w:rsidP="0052493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52493B">
              <w:rPr>
                <w:rFonts w:eastAsia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3B" w:rsidRDefault="0052493B" w:rsidP="0052493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</w:tbl>
    <w:p w:rsidR="00BD076A" w:rsidRPr="005F0E5F" w:rsidRDefault="00EE041D" w:rsidP="005F0E5F">
      <w:pPr>
        <w:pStyle w:val="a5"/>
        <w:kinsoku w:val="0"/>
        <w:overflowPunct w:val="0"/>
        <w:spacing w:before="3"/>
        <w:rPr>
          <w:sz w:val="24"/>
          <w:szCs w:val="24"/>
        </w:rPr>
      </w:pPr>
      <w:r w:rsidRPr="00EE041D">
        <w:rPr>
          <w:sz w:val="16"/>
          <w:szCs w:val="16"/>
        </w:rPr>
        <w:pict>
          <v:shape id="Полилиния 4" o:spid="_x0000_s1029" style="position:absolute;left:0;text-align:left;margin-left:28.3pt;margin-top:15.9pt;width:144.05pt;height:1pt;z-index:251663360;mso-position-horizontal-relative:page;mso-position-vertical-relative:text" coordsize="2881,20" o:spt="100" o:gfxdata="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MAHi9gAAAAIAQAADwAAAAAAAAAB&#10;ACAAAAAiAAAAZHJzL2Rvd25yZXYueG1sUEsBAhQAFAAAAAgAh07iQCWN2QAQAgAAggQAAA4AAAAA&#10;AAAAAQAgAAAAJwEAAGRycy9lMm9Eb2MueG1sUEsFBgAAAAAGAAYAWQEAAKkFAAAAAA==&#10;" o:allowincell="f" adj="0,,0" path="m2880,l,,,14r2880,l2880,xe" fillcolor="black" stroked="f">
            <v:stroke joinstyle="round"/>
            <v:formulas/>
            <v:path o:connecttype="segments"/>
            <w10:wrap type="topAndBottom" anchorx="page"/>
          </v:shape>
        </w:pict>
      </w:r>
    </w:p>
    <w:p w:rsidR="00C23B31" w:rsidRPr="00C23B31" w:rsidRDefault="00084E7A" w:rsidP="00C23B31">
      <w:pPr>
        <w:pStyle w:val="1"/>
        <w:keepNext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ind w:left="470"/>
        <w:jc w:val="center"/>
        <w:rPr>
          <w:b/>
        </w:rPr>
      </w:pPr>
      <w:r>
        <w:rPr>
          <w:b/>
        </w:rPr>
        <w:t>4</w:t>
      </w:r>
      <w:r w:rsidR="00C23B31" w:rsidRPr="00C23B31">
        <w:rPr>
          <w:b/>
        </w:rPr>
        <w:t>.Структура</w:t>
      </w:r>
      <w:r w:rsidR="00C23B31" w:rsidRPr="00C23B31">
        <w:rPr>
          <w:b/>
          <w:spacing w:val="-5"/>
        </w:rPr>
        <w:t xml:space="preserve"> </w:t>
      </w:r>
      <w:r w:rsidR="00C23B31" w:rsidRPr="00C23B31">
        <w:rPr>
          <w:b/>
        </w:rPr>
        <w:t>муниципальной</w:t>
      </w:r>
      <w:r w:rsidR="00C23B31" w:rsidRPr="00C23B31">
        <w:rPr>
          <w:b/>
          <w:spacing w:val="-2"/>
        </w:rPr>
        <w:t xml:space="preserve"> </w:t>
      </w:r>
      <w:r w:rsidR="00C23B31" w:rsidRPr="00C23B31">
        <w:rPr>
          <w:b/>
        </w:rPr>
        <w:t>программы</w:t>
      </w:r>
    </w:p>
    <w:p w:rsidR="00C23B31" w:rsidRDefault="00C23B31" w:rsidP="00C23B31">
      <w:pPr>
        <w:pStyle w:val="a5"/>
        <w:kinsoku w:val="0"/>
        <w:overflowPunct w:val="0"/>
        <w:spacing w:before="5"/>
        <w:rPr>
          <w:sz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8"/>
        <w:gridCol w:w="7371"/>
        <w:gridCol w:w="3295"/>
        <w:gridCol w:w="4217"/>
      </w:tblGrid>
      <w:tr w:rsidR="00C23B31" w:rsidTr="00C23B31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:rsidR="00C23B31" w:rsidRDefault="00C23B31" w:rsidP="00C23B31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C23B31" w:rsidTr="00C23B31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C23B31" w:rsidTr="00C23B31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Pr="00E91698" w:rsidRDefault="00C23B31" w:rsidP="00C23B31">
            <w:pPr>
              <w:pStyle w:val="TableParagraph"/>
              <w:kinsoku w:val="0"/>
              <w:overflowPunct w:val="0"/>
              <w:spacing w:before="42"/>
              <w:jc w:val="both"/>
              <w:rPr>
                <w:sz w:val="20"/>
                <w:szCs w:val="20"/>
                <w:vertAlign w:val="superscript"/>
              </w:rPr>
            </w:pPr>
            <w:r w:rsidRPr="00E91698">
              <w:rPr>
                <w:sz w:val="20"/>
                <w:szCs w:val="20"/>
              </w:rPr>
              <w:t xml:space="preserve"> Подпрограмма «Профилактика безнадзорности и правонарушений несовершеннолетних в </w:t>
            </w:r>
            <w:proofErr w:type="spellStart"/>
            <w:r w:rsidRPr="00E91698">
              <w:rPr>
                <w:sz w:val="20"/>
                <w:szCs w:val="20"/>
              </w:rPr>
              <w:t>Таштагольском</w:t>
            </w:r>
            <w:proofErr w:type="spellEnd"/>
            <w:r w:rsidRPr="00E91698">
              <w:rPr>
                <w:sz w:val="20"/>
                <w:szCs w:val="20"/>
              </w:rPr>
              <w:t xml:space="preserve"> муниципальном районе»</w:t>
            </w:r>
            <w:r w:rsidRPr="00E91698">
              <w:rPr>
                <w:sz w:val="20"/>
                <w:szCs w:val="20"/>
                <w:vertAlign w:val="superscript"/>
              </w:rPr>
              <w:t>28</w:t>
            </w:r>
          </w:p>
        </w:tc>
      </w:tr>
      <w:tr w:rsidR="00C23B31" w:rsidTr="00C23B31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6F" w:rsidRPr="003E2B6F" w:rsidRDefault="003E2B6F" w:rsidP="003E2B6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Муниципальная программа «Профилактика безнадзорности и правонарушений несовершеннолетних»</w:t>
            </w:r>
          </w:p>
          <w:p w:rsidR="00C23B31" w:rsidRPr="00E91698" w:rsidRDefault="003E2B6F" w:rsidP="003E2B6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  <w:vertAlign w:val="superscript"/>
              </w:rPr>
            </w:pPr>
            <w:r w:rsidRPr="003E2B6F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C23B31" w:rsidTr="00C23B31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Pr="00E91698" w:rsidRDefault="00C23B31" w:rsidP="00C23B31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20"/>
                <w:szCs w:val="20"/>
              </w:rPr>
            </w:pPr>
            <w:proofErr w:type="gramStart"/>
            <w:r w:rsidRPr="00E91698">
              <w:rPr>
                <w:sz w:val="20"/>
                <w:szCs w:val="20"/>
              </w:rPr>
              <w:t>Ответственный</w:t>
            </w:r>
            <w:proofErr w:type="gramEnd"/>
            <w:r w:rsidRPr="00E91698">
              <w:rPr>
                <w:spacing w:val="-4"/>
                <w:sz w:val="20"/>
                <w:szCs w:val="20"/>
              </w:rPr>
              <w:t xml:space="preserve"> </w:t>
            </w:r>
            <w:r w:rsidRPr="00E91698">
              <w:rPr>
                <w:sz w:val="20"/>
                <w:szCs w:val="20"/>
              </w:rPr>
              <w:t>за</w:t>
            </w:r>
            <w:r w:rsidRPr="00E91698">
              <w:rPr>
                <w:spacing w:val="-5"/>
                <w:sz w:val="20"/>
                <w:szCs w:val="20"/>
              </w:rPr>
              <w:t xml:space="preserve"> </w:t>
            </w:r>
            <w:r w:rsidRPr="00E91698">
              <w:rPr>
                <w:sz w:val="20"/>
                <w:szCs w:val="20"/>
              </w:rPr>
              <w:t>реализацию</w:t>
            </w:r>
            <w:r w:rsidRPr="00E91698">
              <w:rPr>
                <w:spacing w:val="-4"/>
                <w:sz w:val="20"/>
                <w:szCs w:val="20"/>
              </w:rPr>
              <w:t xml:space="preserve"> </w:t>
            </w:r>
            <w:r w:rsidR="003E2B6F">
              <w:rPr>
                <w:sz w:val="20"/>
                <w:szCs w:val="20"/>
              </w:rPr>
              <w:t>(</w:t>
            </w:r>
            <w:r w:rsidRPr="00E91698">
              <w:rPr>
                <w:sz w:val="20"/>
                <w:szCs w:val="20"/>
              </w:rPr>
              <w:t>КДН и ЗП при администрации Таштагольского муниципального района)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C23B31" w:rsidTr="00C23B31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DD077B" w:rsidP="00C23B31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Выявление социального неблагополучия и правонарушений несовершеннолетних</w:t>
            </w:r>
            <w:r w:rsidR="00C23B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Pr="00996D4A" w:rsidRDefault="00996D4A" w:rsidP="00315C5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996D4A">
              <w:rPr>
                <w:sz w:val="20"/>
                <w:szCs w:val="20"/>
              </w:rPr>
              <w:t>обеспечение достойного уровня жизни детей, благополучия семей, имеющих детей, включая адресную поддержку детей и семей, имеющих детей, оказавшихся в трудной жизненной ситуации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434AF7" w:rsidP="00C23B3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F93350">
              <w:rPr>
                <w:sz w:val="20"/>
                <w:szCs w:val="20"/>
              </w:rPr>
              <w:t>повышение эффективности профилактических мероприятий по правовому просвещению несовершеннолетних, их родителей (законных представителей), по работе с детским и семейным неблагополучием</w:t>
            </w:r>
          </w:p>
        </w:tc>
      </w:tr>
      <w:tr w:rsidR="00996D4A" w:rsidTr="00C23B31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4A" w:rsidRDefault="00996D4A" w:rsidP="00C23B31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4A" w:rsidRDefault="00996D4A" w:rsidP="00E91698">
            <w:pPr>
              <w:pStyle w:val="TableParagraph"/>
              <w:kinsoku w:val="0"/>
              <w:overflowPunct w:val="0"/>
              <w:spacing w:line="164" w:lineRule="exact"/>
              <w:ind w:right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комплекса мероприятий, направленных на формирование здорового образа жизни несовершеннолетних и их родителей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4A" w:rsidRDefault="00996D4A" w:rsidP="00996D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охвата несовершеннолетних и их родителей, профилактическими мероприятиями, направленными на формирование здорового образа жизни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4A" w:rsidRPr="00F93350" w:rsidRDefault="00996D4A" w:rsidP="00C23B3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F93350">
              <w:rPr>
                <w:sz w:val="20"/>
                <w:szCs w:val="20"/>
              </w:rPr>
              <w:t>повышение эффективности профилактических мероприятий по правовому просвещению несовершеннолетних, их родителей (законных представителей), по работе с детским и семейным неблагополучием</w:t>
            </w:r>
          </w:p>
        </w:tc>
      </w:tr>
      <w:tr w:rsidR="00E91698" w:rsidTr="00C23B31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98" w:rsidRDefault="00E91698" w:rsidP="00C23B31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98" w:rsidRDefault="00E91698" w:rsidP="00E91698">
            <w:pPr>
              <w:pStyle w:val="TableParagraph"/>
              <w:kinsoku w:val="0"/>
              <w:overflowPunct w:val="0"/>
              <w:spacing w:line="164" w:lineRule="exact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системы реабилитации несовершеннолетних, находящихся в группе риска, профилактики их безнадзорности, асоциального и противоправного поведения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98" w:rsidRDefault="00E91698" w:rsidP="00E9169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охвата несовершеннолетних, признанных находящимися в социально-опасном положении, мероприятиями по реабилитации и адаптации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98" w:rsidRPr="00996D4A" w:rsidRDefault="00E91698" w:rsidP="00E916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996D4A">
              <w:rPr>
                <w:rFonts w:ascii="Times New Roman" w:hAnsi="Times New Roman" w:cs="Times New Roman"/>
              </w:rPr>
              <w:t>беспечение достойного уровня жизни детей, благополучия семей, имеющих детей, включая адресную поддержку детей и семей, имеющих детей, оказавшихся в трудной жизненной ситуации</w:t>
            </w:r>
          </w:p>
        </w:tc>
      </w:tr>
      <w:tr w:rsidR="00C23B31" w:rsidTr="00C23B31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31" w:rsidRDefault="00C23B31" w:rsidP="00C23B31">
            <w:pPr>
              <w:pStyle w:val="TableParagraph"/>
              <w:kinsoku w:val="0"/>
              <w:overflowPunct w:val="0"/>
              <w:spacing w:before="42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П</w:t>
            </w:r>
            <w:r w:rsidRPr="00EF65BD">
              <w:rPr>
                <w:sz w:val="20"/>
                <w:szCs w:val="20"/>
              </w:rPr>
              <w:t>одпрограмма «Обеспечение деятельности учреждений в сфере профилактики безнадзорности и правонарушений несовершеннолетних»</w:t>
            </w:r>
          </w:p>
          <w:p w:rsidR="00C23B31" w:rsidRDefault="00C23B31" w:rsidP="00C23B31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16"/>
                <w:szCs w:val="16"/>
                <w:vertAlign w:val="superscript"/>
              </w:rPr>
            </w:pPr>
          </w:p>
        </w:tc>
      </w:tr>
      <w:tr w:rsidR="00C23B31" w:rsidTr="00C23B31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2E" w:rsidRPr="003E2B6F" w:rsidRDefault="0036702E" w:rsidP="003E2B6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Муниципальная программ</w:t>
            </w:r>
            <w:r w:rsidR="003E2B6F" w:rsidRPr="003E2B6F">
              <w:rPr>
                <w:sz w:val="20"/>
                <w:szCs w:val="20"/>
              </w:rPr>
              <w:t>а</w:t>
            </w:r>
            <w:r w:rsidRPr="003E2B6F">
              <w:rPr>
                <w:sz w:val="20"/>
                <w:szCs w:val="20"/>
              </w:rPr>
              <w:t xml:space="preserve"> «</w:t>
            </w:r>
            <w:r w:rsidR="0078313D" w:rsidRPr="003E2B6F">
              <w:rPr>
                <w:sz w:val="20"/>
                <w:szCs w:val="20"/>
              </w:rPr>
              <w:t>Профилактика безнадзорности и правонарушений несовершеннолетних</w:t>
            </w:r>
            <w:r w:rsidRPr="003E2B6F">
              <w:rPr>
                <w:sz w:val="20"/>
                <w:szCs w:val="20"/>
              </w:rPr>
              <w:t>»</w:t>
            </w:r>
          </w:p>
          <w:p w:rsidR="00C23B31" w:rsidRDefault="00C23B31" w:rsidP="0036702E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  <w:vertAlign w:val="superscript"/>
              </w:rPr>
            </w:pPr>
            <w:r w:rsidRPr="003E2B6F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C23B31" w:rsidTr="00C23B31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C23B31" w:rsidP="00C23B31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31" w:rsidRPr="00E91698" w:rsidRDefault="00C23B31" w:rsidP="00996D4A">
            <w:pPr>
              <w:pStyle w:val="TableParagraph"/>
              <w:kinsoku w:val="0"/>
              <w:overflowPunct w:val="0"/>
              <w:spacing w:line="182" w:lineRule="exact"/>
              <w:ind w:right="-79"/>
              <w:jc w:val="center"/>
              <w:rPr>
                <w:sz w:val="20"/>
                <w:szCs w:val="20"/>
              </w:rPr>
            </w:pPr>
            <w:r w:rsidRPr="00E91698">
              <w:rPr>
                <w:sz w:val="20"/>
                <w:szCs w:val="20"/>
              </w:rPr>
              <w:t>Ответственный</w:t>
            </w:r>
            <w:r w:rsidRPr="00E91698">
              <w:rPr>
                <w:spacing w:val="-4"/>
                <w:sz w:val="20"/>
                <w:szCs w:val="20"/>
              </w:rPr>
              <w:t xml:space="preserve"> </w:t>
            </w:r>
            <w:r w:rsidRPr="00E91698">
              <w:rPr>
                <w:sz w:val="20"/>
                <w:szCs w:val="20"/>
              </w:rPr>
              <w:t>за реализацию</w:t>
            </w:r>
            <w:r w:rsidRPr="00E91698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="00996D4A" w:rsidRPr="00E91698">
              <w:rPr>
                <w:sz w:val="20"/>
                <w:szCs w:val="20"/>
              </w:rPr>
              <w:t xml:space="preserve">( </w:t>
            </w:r>
            <w:proofErr w:type="gramEnd"/>
            <w:r w:rsidR="00996D4A" w:rsidRPr="00E91698">
              <w:rPr>
                <w:sz w:val="20"/>
                <w:szCs w:val="20"/>
              </w:rPr>
              <w:t>КДН и ЗП при администрации Таштагольского муниципального района)</w:t>
            </w:r>
          </w:p>
          <w:p w:rsidR="00996D4A" w:rsidRDefault="00996D4A" w:rsidP="00996D4A">
            <w:pPr>
              <w:pStyle w:val="TableParagraph"/>
              <w:kinsoku w:val="0"/>
              <w:overflowPunct w:val="0"/>
              <w:spacing w:line="182" w:lineRule="exact"/>
              <w:ind w:right="-79"/>
              <w:jc w:val="both"/>
              <w:rPr>
                <w:sz w:val="16"/>
                <w:szCs w:val="16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31" w:rsidRDefault="00C23B31" w:rsidP="00C23B31">
            <w:pPr>
              <w:pStyle w:val="TableParagraph"/>
              <w:tabs>
                <w:tab w:val="left" w:pos="7440"/>
              </w:tabs>
              <w:kinsoku w:val="0"/>
              <w:overflowPunct w:val="0"/>
              <w:spacing w:line="182" w:lineRule="exact"/>
              <w:ind w:right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C23B31" w:rsidTr="00996D4A">
        <w:trPr>
          <w:trHeight w:val="12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E91698" w:rsidP="00C23B31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77220D" w:rsidP="00E91698">
            <w:pPr>
              <w:pStyle w:val="TableParagraph"/>
              <w:kinsoku w:val="0"/>
              <w:overflowPunct w:val="0"/>
              <w:spacing w:line="164" w:lineRule="exact"/>
              <w:ind w:right="198"/>
              <w:jc w:val="both"/>
              <w:rPr>
                <w:sz w:val="20"/>
                <w:szCs w:val="20"/>
              </w:rPr>
            </w:pPr>
            <w:r w:rsidRPr="00C911DB">
              <w:rPr>
                <w:sz w:val="18"/>
                <w:szCs w:val="1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Default="0077220D" w:rsidP="00C23B3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911DB">
              <w:rPr>
                <w:sz w:val="18"/>
                <w:szCs w:val="18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B31" w:rsidRPr="0077220D" w:rsidRDefault="0077220D" w:rsidP="00315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220D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работы комиссий по делам несовершеннолетних и защите их прав</w:t>
            </w:r>
          </w:p>
        </w:tc>
      </w:tr>
    </w:tbl>
    <w:p w:rsidR="00C23B31" w:rsidRDefault="00C23B31" w:rsidP="00EF65BD">
      <w:pPr>
        <w:pStyle w:val="a5"/>
        <w:kinsoku w:val="0"/>
        <w:overflowPunct w:val="0"/>
        <w:spacing w:before="1"/>
        <w:ind w:right="164"/>
        <w:sectPr w:rsidR="00C23B31" w:rsidSect="002272D5">
          <w:pgSz w:w="16840" w:h="11910" w:orient="landscape"/>
          <w:pgMar w:top="720" w:right="278" w:bottom="278" w:left="318" w:header="720" w:footer="720" w:gutter="0"/>
          <w:cols w:space="720"/>
          <w:docGrid w:linePitch="326"/>
        </w:sectPr>
      </w:pPr>
    </w:p>
    <w:p w:rsidR="00924746" w:rsidRPr="00924746" w:rsidRDefault="00084E7A" w:rsidP="005F0E5F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b/>
          <w:vertAlign w:val="superscript"/>
        </w:rPr>
      </w:pPr>
      <w:r>
        <w:rPr>
          <w:b/>
        </w:rPr>
        <w:lastRenderedPageBreak/>
        <w:t>5</w:t>
      </w:r>
      <w:r w:rsidR="00924746" w:rsidRPr="00924746">
        <w:rPr>
          <w:b/>
        </w:rPr>
        <w:t>. Финансовое</w:t>
      </w:r>
      <w:r w:rsidR="00924746" w:rsidRPr="00924746">
        <w:rPr>
          <w:b/>
          <w:spacing w:val="-6"/>
        </w:rPr>
        <w:t xml:space="preserve"> </w:t>
      </w:r>
      <w:r w:rsidR="00924746" w:rsidRPr="00924746">
        <w:rPr>
          <w:b/>
        </w:rPr>
        <w:t>обеспечение</w:t>
      </w:r>
      <w:r w:rsidR="00924746" w:rsidRPr="00924746">
        <w:rPr>
          <w:b/>
          <w:spacing w:val="-2"/>
        </w:rPr>
        <w:t xml:space="preserve"> </w:t>
      </w:r>
      <w:r w:rsidR="00924746" w:rsidRPr="00924746">
        <w:rPr>
          <w:b/>
        </w:rPr>
        <w:t>муниципальной</w:t>
      </w:r>
      <w:r w:rsidR="00924746" w:rsidRPr="00924746">
        <w:rPr>
          <w:b/>
          <w:spacing w:val="-1"/>
        </w:rPr>
        <w:t xml:space="preserve"> </w:t>
      </w:r>
      <w:r w:rsidR="00924746" w:rsidRPr="00924746">
        <w:rPr>
          <w:b/>
        </w:rPr>
        <w:t>программы</w:t>
      </w:r>
    </w:p>
    <w:p w:rsidR="00924746" w:rsidRDefault="00924746" w:rsidP="00924746">
      <w:pPr>
        <w:pStyle w:val="a5"/>
        <w:kinsoku w:val="0"/>
        <w:overflowPunct w:val="0"/>
        <w:spacing w:before="2"/>
        <w:jc w:val="center"/>
        <w:rPr>
          <w:sz w:val="12"/>
          <w:szCs w:val="12"/>
        </w:rPr>
      </w:pPr>
    </w:p>
    <w:p w:rsidR="00924746" w:rsidRPr="00924746" w:rsidRDefault="00924746" w:rsidP="00924746">
      <w:pPr>
        <w:pStyle w:val="1"/>
        <w:kinsoku w:val="0"/>
        <w:overflowPunct w:val="0"/>
        <w:spacing w:before="75"/>
        <w:ind w:right="288"/>
        <w:jc w:val="right"/>
        <w:rPr>
          <w:b/>
          <w:sz w:val="20"/>
          <w:szCs w:val="20"/>
        </w:rPr>
      </w:pPr>
      <w:r w:rsidRPr="00924746">
        <w:rPr>
          <w:b/>
          <w:sz w:val="20"/>
          <w:szCs w:val="20"/>
        </w:rPr>
        <w:t>Таблица</w:t>
      </w:r>
      <w:r w:rsidRPr="00924746">
        <w:rPr>
          <w:b/>
          <w:spacing w:val="-2"/>
          <w:sz w:val="20"/>
          <w:szCs w:val="20"/>
        </w:rPr>
        <w:t xml:space="preserve"> </w:t>
      </w:r>
      <w:r w:rsidRPr="00924746">
        <w:rPr>
          <w:b/>
          <w:sz w:val="20"/>
          <w:szCs w:val="20"/>
        </w:rPr>
        <w:t>2</w:t>
      </w:r>
    </w:p>
    <w:p w:rsidR="00924746" w:rsidRDefault="00924746" w:rsidP="00924746">
      <w:pPr>
        <w:pStyle w:val="a5"/>
        <w:kinsoku w:val="0"/>
        <w:overflowPunct w:val="0"/>
        <w:jc w:val="right"/>
        <w:rPr>
          <w:sz w:val="20"/>
        </w:rPr>
      </w:pPr>
    </w:p>
    <w:p w:rsidR="00924746" w:rsidRDefault="00924746" w:rsidP="00924746">
      <w:pPr>
        <w:pStyle w:val="a5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21"/>
        <w:gridCol w:w="1276"/>
        <w:gridCol w:w="1417"/>
        <w:gridCol w:w="1134"/>
        <w:gridCol w:w="1418"/>
        <w:gridCol w:w="1417"/>
        <w:gridCol w:w="2126"/>
      </w:tblGrid>
      <w:tr w:rsidR="00924746" w:rsidTr="003662A6">
        <w:trPr>
          <w:trHeight w:val="321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924746" w:rsidTr="003662A6">
        <w:trPr>
          <w:trHeight w:val="297"/>
        </w:trPr>
        <w:tc>
          <w:tcPr>
            <w:tcW w:w="6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a5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3662A6" w:rsidP="00924746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924746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924746" w:rsidTr="003662A6">
        <w:trPr>
          <w:trHeight w:val="29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24746" w:rsidTr="003662A6">
        <w:trPr>
          <w:trHeight w:val="29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924746" w:rsidRDefault="00924746" w:rsidP="00683406">
            <w:pPr>
              <w:pStyle w:val="4"/>
              <w:spacing w:line="0" w:lineRule="atLeast"/>
              <w:jc w:val="left"/>
              <w:rPr>
                <w:sz w:val="20"/>
                <w:szCs w:val="20"/>
              </w:rPr>
            </w:pPr>
            <w:r w:rsidRPr="00924746">
              <w:rPr>
                <w:i/>
                <w:iCs/>
                <w:sz w:val="20"/>
                <w:szCs w:val="20"/>
              </w:rPr>
              <w:t>Муниципальная программа «</w:t>
            </w:r>
            <w:r w:rsidRPr="00924746">
              <w:rPr>
                <w:sz w:val="20"/>
                <w:szCs w:val="20"/>
              </w:rPr>
              <w:t>Профилактика безнадзорности и правонарушений несовершеннолетних</w:t>
            </w:r>
            <w:proofErr w:type="gramStart"/>
            <w:r w:rsidRPr="0092474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  <w:r>
              <w:rPr>
                <w:b w:val="0"/>
                <w:i/>
                <w:iCs/>
                <w:sz w:val="16"/>
                <w:szCs w:val="16"/>
              </w:rPr>
              <w:t>,</w:t>
            </w:r>
            <w:r>
              <w:rPr>
                <w:b w:val="0"/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gramEnd"/>
            <w:r>
              <w:rPr>
                <w:b w:val="0"/>
                <w:i/>
                <w:iCs/>
                <w:sz w:val="16"/>
                <w:szCs w:val="16"/>
              </w:rPr>
              <w:t>в</w:t>
            </w:r>
            <w:r>
              <w:rPr>
                <w:b w:val="0"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 w:val="0"/>
                <w:i/>
                <w:iCs/>
                <w:sz w:val="16"/>
                <w:szCs w:val="16"/>
              </w:rPr>
              <w:t>том</w:t>
            </w:r>
            <w:r>
              <w:rPr>
                <w:b w:val="0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 w:val="0"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924746" w:rsidRDefault="003E2B6F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</w:t>
            </w:r>
            <w:r w:rsidR="00924746" w:rsidRPr="00924746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924746" w:rsidRDefault="003E2B6F" w:rsidP="00924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924746" w:rsidRDefault="003E2B6F" w:rsidP="009247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924746" w:rsidRDefault="003E2B6F" w:rsidP="00924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924746" w:rsidRDefault="003E2B6F" w:rsidP="009247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6F" w:rsidRDefault="003E2B6F" w:rsidP="003E2B6F">
            <w:pPr>
              <w:pStyle w:val="TableParagraph"/>
              <w:kinsoku w:val="0"/>
              <w:overflowPunct w:val="0"/>
              <w:rPr>
                <w:b/>
                <w:sz w:val="18"/>
                <w:szCs w:val="18"/>
              </w:rPr>
            </w:pPr>
          </w:p>
          <w:p w:rsidR="00924746" w:rsidRDefault="003E2B6F" w:rsidP="003E2B6F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3180,5</w:t>
            </w:r>
          </w:p>
        </w:tc>
      </w:tr>
      <w:tr w:rsidR="005F3199" w:rsidTr="003662A6">
        <w:trPr>
          <w:trHeight w:val="27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99" w:rsidRDefault="005F3199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5F3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199">
              <w:rPr>
                <w:sz w:val="18"/>
                <w:szCs w:val="18"/>
              </w:rPr>
              <w:t>636,1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sz w:val="18"/>
                <w:szCs w:val="18"/>
              </w:rPr>
            </w:pPr>
            <w:r w:rsidRPr="005F3199">
              <w:rPr>
                <w:sz w:val="18"/>
                <w:szCs w:val="18"/>
              </w:rPr>
              <w:t>636,1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bCs/>
                <w:sz w:val="18"/>
                <w:szCs w:val="18"/>
              </w:rPr>
            </w:pPr>
            <w:r w:rsidRPr="005F3199">
              <w:rPr>
                <w:bCs/>
                <w:sz w:val="18"/>
                <w:szCs w:val="18"/>
              </w:rPr>
              <w:t>636,1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sz w:val="18"/>
                <w:szCs w:val="18"/>
              </w:rPr>
            </w:pPr>
            <w:r w:rsidRPr="005F3199">
              <w:rPr>
                <w:sz w:val="18"/>
                <w:szCs w:val="18"/>
              </w:rPr>
              <w:t>636,1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sz w:val="18"/>
                <w:szCs w:val="18"/>
              </w:rPr>
            </w:pPr>
            <w:r w:rsidRPr="005F3199">
              <w:rPr>
                <w:sz w:val="18"/>
                <w:szCs w:val="18"/>
              </w:rPr>
              <w:t>636,1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99" w:rsidRPr="005F3199" w:rsidRDefault="005F3199" w:rsidP="009507A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5F3199" w:rsidRPr="005F3199" w:rsidRDefault="005F3199" w:rsidP="009507A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5F3199">
              <w:rPr>
                <w:sz w:val="18"/>
                <w:szCs w:val="18"/>
              </w:rPr>
              <w:t>3180,5</w:t>
            </w:r>
          </w:p>
        </w:tc>
      </w:tr>
      <w:tr w:rsidR="00924746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683406" w:rsidRDefault="00924746" w:rsidP="00924746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683406" w:rsidRDefault="00924746" w:rsidP="00924746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683406" w:rsidRDefault="00924746" w:rsidP="00683406">
            <w:pPr>
              <w:pStyle w:val="TableParagraph"/>
              <w:kinsoku w:val="0"/>
              <w:overflowPunct w:val="0"/>
              <w:ind w:firstLineChars="300" w:firstLine="60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683406" w:rsidRDefault="00924746" w:rsidP="00683406">
            <w:pPr>
              <w:pStyle w:val="TableParagraph"/>
              <w:kinsoku w:val="0"/>
              <w:overflowPunct w:val="0"/>
              <w:ind w:firstLineChars="300" w:firstLine="60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683406" w:rsidRDefault="00924746" w:rsidP="00683406">
            <w:pPr>
              <w:pStyle w:val="TableParagraph"/>
              <w:kinsoku w:val="0"/>
              <w:overflowPunct w:val="0"/>
              <w:ind w:firstLineChars="300" w:firstLine="60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683406" w:rsidRDefault="00924746" w:rsidP="00924746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83406">
              <w:rPr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3E2B6F" w:rsidTr="003662A6">
        <w:trPr>
          <w:trHeight w:val="24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6F" w:rsidRDefault="003E2B6F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6F" w:rsidRPr="0077220D" w:rsidRDefault="003E2B6F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6F" w:rsidRPr="0077220D" w:rsidRDefault="003E2B6F" w:rsidP="003E2B6F">
            <w:pPr>
              <w:jc w:val="center"/>
              <w:rPr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6F" w:rsidRPr="0077220D" w:rsidRDefault="003E2B6F" w:rsidP="003E2B6F">
            <w:pPr>
              <w:jc w:val="center"/>
              <w:rPr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6F" w:rsidRPr="0077220D" w:rsidRDefault="003E2B6F" w:rsidP="003E2B6F">
            <w:pPr>
              <w:jc w:val="center"/>
              <w:rPr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6F" w:rsidRPr="0077220D" w:rsidRDefault="003E2B6F" w:rsidP="003E2B6F">
            <w:pPr>
              <w:jc w:val="center"/>
              <w:rPr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6F" w:rsidRPr="0077220D" w:rsidRDefault="003E2B6F" w:rsidP="003E2B6F">
            <w:pPr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2930,5</w:t>
            </w:r>
          </w:p>
        </w:tc>
      </w:tr>
      <w:tr w:rsidR="00924746" w:rsidTr="003662A6">
        <w:trPr>
          <w:trHeight w:val="27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:rsidTr="003662A6">
        <w:trPr>
          <w:trHeight w:val="42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C509A8" w:rsidTr="003662A6">
        <w:trPr>
          <w:trHeight w:val="35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A8" w:rsidRPr="00334ED1" w:rsidRDefault="00C509A8" w:rsidP="00924746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 xml:space="preserve">1.Подпрограмма «Профилактика безнадзорности и правонарушений несовершеннолетних в </w:t>
            </w:r>
            <w:proofErr w:type="spellStart"/>
            <w:r w:rsidRPr="00334ED1">
              <w:rPr>
                <w:b/>
                <w:sz w:val="20"/>
                <w:szCs w:val="20"/>
              </w:rPr>
              <w:t>Таштагольском</w:t>
            </w:r>
            <w:proofErr w:type="spellEnd"/>
            <w:r w:rsidRPr="00334ED1">
              <w:rPr>
                <w:b/>
                <w:sz w:val="20"/>
                <w:szCs w:val="20"/>
              </w:rPr>
              <w:t xml:space="preserve"> муниципальном районе»</w:t>
            </w:r>
            <w:r w:rsidRPr="00334ED1">
              <w:rPr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334ED1">
              <w:rPr>
                <w:b/>
                <w:i/>
                <w:iCs/>
                <w:sz w:val="20"/>
                <w:szCs w:val="20"/>
              </w:rPr>
              <w:t>(всего),</w:t>
            </w:r>
            <w:r w:rsidRPr="00334ED1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334ED1">
              <w:rPr>
                <w:b/>
                <w:i/>
                <w:iCs/>
                <w:sz w:val="20"/>
                <w:szCs w:val="20"/>
              </w:rPr>
              <w:t>в</w:t>
            </w:r>
            <w:r w:rsidRPr="00334ED1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334ED1">
              <w:rPr>
                <w:b/>
                <w:i/>
                <w:iCs/>
                <w:sz w:val="20"/>
                <w:szCs w:val="20"/>
              </w:rPr>
              <w:t>том</w:t>
            </w:r>
            <w:r w:rsidRPr="00334ED1">
              <w:rPr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334ED1">
              <w:rPr>
                <w:b/>
                <w:i/>
                <w:iCs/>
                <w:sz w:val="20"/>
                <w:szCs w:val="20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Pr="00334ED1" w:rsidRDefault="00C509A8" w:rsidP="00334E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Pr="00334ED1" w:rsidRDefault="00C509A8" w:rsidP="00334ED1">
            <w:pPr>
              <w:jc w:val="center"/>
              <w:rPr>
                <w:b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Pr="00334ED1" w:rsidRDefault="00C509A8" w:rsidP="00334ED1">
            <w:pPr>
              <w:jc w:val="center"/>
              <w:rPr>
                <w:b/>
                <w:bCs/>
                <w:sz w:val="20"/>
                <w:szCs w:val="20"/>
              </w:rPr>
            </w:pPr>
            <w:r w:rsidRPr="00334ED1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Pr="00334ED1" w:rsidRDefault="00C509A8" w:rsidP="00334ED1">
            <w:pPr>
              <w:jc w:val="center"/>
              <w:rPr>
                <w:b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Pr="00334ED1" w:rsidRDefault="00C509A8" w:rsidP="00334ED1">
            <w:pPr>
              <w:jc w:val="center"/>
              <w:rPr>
                <w:b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A8" w:rsidRPr="00334ED1" w:rsidRDefault="00C509A8" w:rsidP="00334ED1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:rsidR="00C509A8" w:rsidRPr="00334ED1" w:rsidRDefault="00C509A8" w:rsidP="00334ED1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334ED1">
              <w:rPr>
                <w:b/>
                <w:sz w:val="20"/>
                <w:szCs w:val="20"/>
              </w:rPr>
              <w:t>250,0</w:t>
            </w:r>
          </w:p>
        </w:tc>
      </w:tr>
      <w:tr w:rsidR="00C509A8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A8" w:rsidRDefault="00C509A8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C509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C509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C509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C509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C509A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A8" w:rsidRDefault="00C509A8" w:rsidP="00C509A8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250,0</w:t>
            </w:r>
          </w:p>
        </w:tc>
      </w:tr>
      <w:tr w:rsidR="00C509A8" w:rsidTr="00C509A8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A8" w:rsidRDefault="00C509A8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A8" w:rsidRDefault="00C509A8" w:rsidP="00334ED1">
            <w:pPr>
              <w:pStyle w:val="TableParagraph"/>
              <w:kinsoku w:val="0"/>
              <w:overflowPunct w:val="0"/>
              <w:ind w:firstLineChars="300" w:firstLine="48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A8" w:rsidRDefault="00334ED1" w:rsidP="00334ED1">
            <w:pPr>
              <w:pStyle w:val="TableParagraph"/>
              <w:kinsoku w:val="0"/>
              <w:overflowPunct w:val="0"/>
              <w:ind w:firstLineChars="300" w:firstLine="48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</w:t>
            </w:r>
            <w:r w:rsidR="00C509A8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A8" w:rsidRDefault="00334ED1" w:rsidP="00334ED1">
            <w:pPr>
              <w:pStyle w:val="TableParagraph"/>
              <w:kinsoku w:val="0"/>
              <w:overflowPunct w:val="0"/>
              <w:ind w:firstLineChars="300" w:firstLine="480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</w:t>
            </w:r>
            <w:r w:rsidR="00C509A8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A8" w:rsidRDefault="00C509A8" w:rsidP="00334ED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C509A8" w:rsidTr="00C509A8">
        <w:trPr>
          <w:trHeight w:val="22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A8" w:rsidRDefault="00C509A8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334ED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9A8" w:rsidRDefault="00C509A8" w:rsidP="00334ED1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9A8" w:rsidRDefault="00C509A8" w:rsidP="00334ED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2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Default="00924746" w:rsidP="00334E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Default="00924746" w:rsidP="00334E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Default="00924746" w:rsidP="00334E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334ED1">
            <w:pPr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334ED1">
            <w:pPr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924746" w:rsidTr="003662A6">
        <w:trPr>
          <w:trHeight w:val="26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>1.1.</w:t>
            </w:r>
            <w:r w:rsidRPr="0077220D">
              <w:t xml:space="preserve"> </w:t>
            </w:r>
            <w:r w:rsidRPr="00334ED1">
              <w:rPr>
                <w:sz w:val="20"/>
                <w:szCs w:val="20"/>
              </w:rPr>
              <w:t>Выявление несовершеннолетних, находящихся в социально опасном положении,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37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3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334ED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9C" w:rsidRPr="0077220D" w:rsidRDefault="0065389C" w:rsidP="0065389C">
            <w:pPr>
              <w:spacing w:line="0" w:lineRule="atLeast"/>
              <w:jc w:val="both"/>
            </w:pPr>
            <w:r w:rsidRPr="0077220D">
              <w:rPr>
                <w:sz w:val="18"/>
                <w:szCs w:val="18"/>
              </w:rPr>
              <w:t>1.2</w:t>
            </w:r>
            <w:r w:rsidRPr="00334ED1">
              <w:rPr>
                <w:sz w:val="20"/>
                <w:szCs w:val="20"/>
              </w:rPr>
              <w:t xml:space="preserve">. Выявление несовершеннолетних, употребляющих алкогольную и спиртосодержащую продукцию, табак или </w:t>
            </w:r>
            <w:proofErr w:type="spellStart"/>
            <w:r w:rsidRPr="00334ED1">
              <w:rPr>
                <w:sz w:val="20"/>
                <w:szCs w:val="20"/>
              </w:rPr>
              <w:t>никотиносодержащую</w:t>
            </w:r>
            <w:proofErr w:type="spellEnd"/>
            <w:r w:rsidRPr="00334ED1">
              <w:rPr>
                <w:sz w:val="20"/>
                <w:szCs w:val="20"/>
              </w:rPr>
              <w:t xml:space="preserve"> продукцию, наркотические средства, потенциально опасные </w:t>
            </w:r>
            <w:proofErr w:type="spellStart"/>
            <w:r w:rsidRPr="00334ED1">
              <w:rPr>
                <w:sz w:val="20"/>
                <w:szCs w:val="20"/>
              </w:rPr>
              <w:t>психоактивные</w:t>
            </w:r>
            <w:proofErr w:type="spellEnd"/>
            <w:r w:rsidRPr="00334ED1">
              <w:rPr>
                <w:sz w:val="20"/>
                <w:szCs w:val="20"/>
              </w:rPr>
              <w:t xml:space="preserve"> вещества или одурманивающие вещества, в том числе</w:t>
            </w:r>
            <w:r w:rsidRPr="0077220D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18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18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18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18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lastRenderedPageBreak/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spacing w:line="0" w:lineRule="atLeast"/>
              <w:jc w:val="both"/>
            </w:pPr>
            <w:r w:rsidRPr="0077220D">
              <w:rPr>
                <w:sz w:val="18"/>
                <w:szCs w:val="18"/>
              </w:rPr>
              <w:t xml:space="preserve">1.3. </w:t>
            </w:r>
            <w:r w:rsidRPr="0077220D">
              <w:rPr>
                <w:sz w:val="20"/>
                <w:szCs w:val="20"/>
              </w:rPr>
              <w:t>Профилактика безнадзорности и правонарушений несовершеннолетних, в том числе самовольных уходов несовершеннолетних,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:rsidTr="003662A6">
        <w:trPr>
          <w:trHeight w:val="26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 xml:space="preserve">1.4. </w:t>
            </w:r>
            <w:r w:rsidR="00334ED1">
              <w:rPr>
                <w:sz w:val="20"/>
                <w:szCs w:val="20"/>
              </w:rPr>
              <w:t xml:space="preserve">Проведение межведомственных </w:t>
            </w:r>
            <w:r w:rsidRPr="0077220D">
              <w:rPr>
                <w:sz w:val="20"/>
                <w:szCs w:val="20"/>
              </w:rPr>
              <w:t>рейдов, в том</w:t>
            </w:r>
            <w:r w:rsidRPr="0077220D">
              <w:rPr>
                <w:sz w:val="18"/>
                <w:szCs w:val="18"/>
              </w:rPr>
              <w:t xml:space="preserve">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:rsidTr="003662A6">
        <w:trPr>
          <w:trHeight w:val="3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E74D1F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>1.5.</w:t>
            </w:r>
            <w:r w:rsidR="00E74D1F" w:rsidRPr="0077220D">
              <w:t xml:space="preserve"> </w:t>
            </w:r>
            <w:r w:rsidR="00E74D1F" w:rsidRPr="0077220D">
              <w:rPr>
                <w:sz w:val="20"/>
                <w:szCs w:val="20"/>
              </w:rPr>
              <w:t xml:space="preserve">Помощь в трудовом и бытовом устройстве несовершеннолетних, освобожденных из учреждений уголовно-исполнительной системы, </w:t>
            </w:r>
            <w:r w:rsidRPr="0077220D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0</w:t>
            </w:r>
          </w:p>
        </w:tc>
      </w:tr>
      <w:tr w:rsidR="00924746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1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3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 xml:space="preserve">1.6. </w:t>
            </w:r>
            <w:r w:rsidRPr="0077220D">
              <w:rPr>
                <w:sz w:val="20"/>
                <w:szCs w:val="20"/>
              </w:rPr>
              <w:t xml:space="preserve">Проведение мероприятий по раннему выявлению семей с детьми, нуждающихся в поддержке, отнесенными к категории семей, находящихся в социально опасном положении, </w:t>
            </w:r>
            <w:r w:rsidRPr="0077220D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F83590" w:rsidRDefault="0065389C" w:rsidP="00F8359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77220D">
              <w:rPr>
                <w:sz w:val="18"/>
                <w:szCs w:val="18"/>
              </w:rPr>
              <w:t>1.7.</w:t>
            </w:r>
            <w:r w:rsidRPr="0077220D">
              <w:t xml:space="preserve"> </w:t>
            </w:r>
            <w:r w:rsidRPr="00F83590">
              <w:rPr>
                <w:sz w:val="20"/>
                <w:szCs w:val="20"/>
              </w:rPr>
              <w:t>Оказание адресной помощи семьям с детьми, нуждающимся в поддержке, молодым родителям:</w:t>
            </w:r>
            <w:r w:rsidR="00F83590" w:rsidRPr="00F83590">
              <w:rPr>
                <w:sz w:val="20"/>
                <w:szCs w:val="20"/>
              </w:rPr>
              <w:t xml:space="preserve"> </w:t>
            </w:r>
            <w:r w:rsidRPr="00F83590">
              <w:rPr>
                <w:sz w:val="20"/>
                <w:szCs w:val="20"/>
              </w:rPr>
              <w:t>- консультирование граждан о мерах социальной поддержки; - оказание содействия в оформлении документов удостоверяющих личность; -</w:t>
            </w:r>
            <w:r w:rsidR="00334ED1" w:rsidRPr="00F83590">
              <w:rPr>
                <w:sz w:val="20"/>
                <w:szCs w:val="20"/>
              </w:rPr>
              <w:t xml:space="preserve"> </w:t>
            </w:r>
            <w:r w:rsidRPr="00F83590">
              <w:rPr>
                <w:sz w:val="20"/>
                <w:szCs w:val="20"/>
              </w:rPr>
              <w:t>оказание материальной поддержки,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24746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 xml:space="preserve">1.8 </w:t>
            </w:r>
            <w:r w:rsidR="00B86C8D" w:rsidRPr="00B86C8D">
              <w:rPr>
                <w:sz w:val="20"/>
                <w:szCs w:val="20"/>
              </w:rPr>
              <w:t>Организация летнего отдыха подростков из неблагополучных семей  или состоящих на учете в ОУУП и ПДН, КДН и ЗП, несовершеннолетних, которые привлекались  к уголовной  ответственности, подростков условно осужденных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5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:rsidTr="003662A6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924746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746" w:rsidRPr="00683406" w:rsidRDefault="00924746" w:rsidP="00B86C8D">
            <w:pPr>
              <w:jc w:val="both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 xml:space="preserve">1.9 </w:t>
            </w:r>
            <w:r w:rsidR="00B86C8D" w:rsidRPr="00B86C8D">
              <w:rPr>
                <w:b/>
                <w:sz w:val="20"/>
                <w:szCs w:val="20"/>
              </w:rPr>
              <w:t>П</w:t>
            </w:r>
            <w:r w:rsidR="00E74D1F" w:rsidRPr="00B86C8D">
              <w:rPr>
                <w:b/>
                <w:sz w:val="20"/>
                <w:szCs w:val="20"/>
              </w:rPr>
              <w:t xml:space="preserve">роведение </w:t>
            </w:r>
            <w:proofErr w:type="spellStart"/>
            <w:r w:rsidR="00E74D1F" w:rsidRPr="00B86C8D">
              <w:rPr>
                <w:b/>
                <w:sz w:val="20"/>
                <w:szCs w:val="20"/>
              </w:rPr>
              <w:t>межлагерной</w:t>
            </w:r>
            <w:proofErr w:type="spellEnd"/>
            <w:r w:rsidR="00E74D1F" w:rsidRPr="00B86C8D">
              <w:rPr>
                <w:b/>
                <w:sz w:val="20"/>
                <w:szCs w:val="20"/>
              </w:rPr>
              <w:t xml:space="preserve"> встречи подростков из семей, находящихся в социально-опасном положении, п</w:t>
            </w:r>
            <w:r w:rsidR="00B86C8D" w:rsidRPr="00B86C8D">
              <w:rPr>
                <w:b/>
                <w:sz w:val="20"/>
                <w:szCs w:val="20"/>
              </w:rPr>
              <w:t>роведение слета трудовых бригад</w:t>
            </w:r>
            <w:r w:rsidR="00E74D1F" w:rsidRPr="00B86C8D">
              <w:rPr>
                <w:b/>
                <w:sz w:val="20"/>
                <w:szCs w:val="20"/>
              </w:rPr>
              <w:t xml:space="preserve">, </w:t>
            </w:r>
            <w:r w:rsidRPr="00B86C8D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683406" w:rsidRDefault="00924746" w:rsidP="00B86C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4746" w:rsidRPr="00683406" w:rsidRDefault="00E74D1F" w:rsidP="00B86C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3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683406" w:rsidRDefault="00E74D1F" w:rsidP="00B86C8D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3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683406" w:rsidRDefault="00E74D1F" w:rsidP="00B86C8D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3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683406" w:rsidRDefault="00E74D1F" w:rsidP="00B86C8D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3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683406" w:rsidRDefault="00E74D1F" w:rsidP="00B86C8D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3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683406" w:rsidRDefault="00924746" w:rsidP="00B86C8D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:rsidR="00924746" w:rsidRPr="00683406" w:rsidRDefault="00E74D1F" w:rsidP="00B86C8D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50,0</w:t>
            </w:r>
          </w:p>
        </w:tc>
      </w:tr>
      <w:tr w:rsidR="00924746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E74D1F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  <w:shd w:val="clear" w:color="auto" w:fill="FFFFFF"/>
              </w:rPr>
              <w:t>3</w:t>
            </w:r>
            <w:r w:rsidR="00924746" w:rsidRPr="0077220D">
              <w:rPr>
                <w:i/>
                <w:iCs/>
                <w:sz w:val="16"/>
                <w:szCs w:val="16"/>
                <w:shd w:val="clear" w:color="auto" w:fill="FFFFF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E74D1F" w:rsidP="00924746">
            <w:pPr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3</w:t>
            </w:r>
            <w:r w:rsidR="00924746" w:rsidRPr="0077220D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E74D1F" w:rsidP="00924746">
            <w:pPr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3</w:t>
            </w:r>
            <w:r w:rsidR="00924746" w:rsidRPr="0077220D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E74D1F" w:rsidP="00924746">
            <w:pPr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3</w:t>
            </w:r>
            <w:r w:rsidR="00924746" w:rsidRPr="0077220D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E74D1F" w:rsidP="00924746">
            <w:pPr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3</w:t>
            </w:r>
            <w:r w:rsidR="00924746" w:rsidRPr="0077220D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E74D1F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15</w:t>
            </w:r>
            <w:r w:rsidR="00924746" w:rsidRPr="0077220D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924746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  <w:shd w:val="clear" w:color="auto" w:fill="FFFFFF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  <w:shd w:val="clear" w:color="auto" w:fill="FFFFFF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2474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>1.10</w:t>
            </w:r>
            <w:r w:rsidRPr="0077220D">
              <w:rPr>
                <w:color w:val="000000"/>
                <w:shd w:val="clear" w:color="auto" w:fill="FFFFFF"/>
              </w:rPr>
              <w:t xml:space="preserve"> </w:t>
            </w:r>
            <w:r w:rsidRPr="0077220D">
              <w:rPr>
                <w:color w:val="000000"/>
                <w:sz w:val="20"/>
                <w:szCs w:val="20"/>
                <w:shd w:val="clear" w:color="auto" w:fill="FFFFFF"/>
              </w:rPr>
              <w:t>Вовлечение несовершеннолетних, с которыми проводится индивидуальная профилактическая работа, к занятиям в технических, спортивных и художественных кружках, секциях,</w:t>
            </w:r>
            <w:r w:rsidRPr="0077220D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24746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:rsidTr="0065389C">
        <w:trPr>
          <w:trHeight w:val="57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tabs>
                <w:tab w:val="left" w:pos="214"/>
              </w:tabs>
              <w:spacing w:line="0" w:lineRule="atLeast"/>
              <w:jc w:val="both"/>
            </w:pPr>
            <w:r w:rsidRPr="0077220D">
              <w:rPr>
                <w:sz w:val="18"/>
                <w:szCs w:val="18"/>
              </w:rPr>
              <w:t>1.11</w:t>
            </w:r>
            <w:r w:rsidRPr="0077220D">
              <w:t xml:space="preserve"> </w:t>
            </w:r>
            <w:r w:rsidRPr="00334ED1">
              <w:rPr>
                <w:sz w:val="20"/>
                <w:szCs w:val="20"/>
              </w:rPr>
              <w:t>Организация трудоустройства подростков из неблагополучных семей или состоящих на учете в ОУУП и ПДН, КДН и ЗП, подростков условно осужденных,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3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3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3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3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kinsoku w:val="0"/>
              <w:overflowPunct w:val="0"/>
              <w:ind w:firstLineChars="415" w:firstLine="664"/>
              <w:rPr>
                <w:i/>
                <w:iCs/>
                <w:sz w:val="16"/>
                <w:szCs w:val="16"/>
              </w:rPr>
            </w:pPr>
          </w:p>
        </w:tc>
      </w:tr>
      <w:tr w:rsidR="00924746" w:rsidTr="003662A6">
        <w:trPr>
          <w:trHeight w:val="24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9C" w:rsidRPr="00B86C8D" w:rsidRDefault="0065389C" w:rsidP="00B86C8D">
            <w:pPr>
              <w:spacing w:line="0" w:lineRule="atLeast"/>
              <w:jc w:val="both"/>
            </w:pPr>
            <w:r w:rsidRPr="0077220D">
              <w:rPr>
                <w:sz w:val="18"/>
                <w:szCs w:val="18"/>
              </w:rPr>
              <w:t>1.12</w:t>
            </w:r>
            <w:r w:rsidRPr="0077220D">
              <w:t xml:space="preserve"> </w:t>
            </w:r>
            <w:r w:rsidRPr="00334ED1">
              <w:rPr>
                <w:sz w:val="20"/>
                <w:szCs w:val="20"/>
              </w:rPr>
              <w:t xml:space="preserve">Организация культурно-массовых и спортивных мероприятий, </w:t>
            </w:r>
            <w:r w:rsidRPr="00334ED1">
              <w:rPr>
                <w:sz w:val="20"/>
                <w:szCs w:val="20"/>
              </w:rPr>
              <w:lastRenderedPageBreak/>
              <w:t>организация отдыха, досуга и занятости несовершеннолетних</w:t>
            </w:r>
            <w:r w:rsidR="00B86C8D">
              <w:t xml:space="preserve">, </w:t>
            </w:r>
            <w:r w:rsidRPr="00334ED1">
              <w:rPr>
                <w:sz w:val="20"/>
                <w:szCs w:val="20"/>
              </w:rPr>
              <w:t>во внеурочное время,</w:t>
            </w:r>
            <w:r w:rsidRPr="0077220D">
              <w:t xml:space="preserve"> </w:t>
            </w:r>
            <w:r w:rsidRPr="0077220D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ind w:firstLineChars="100" w:firstLine="16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kinsoku w:val="0"/>
              <w:overflowPunct w:val="0"/>
              <w:ind w:firstLineChars="415" w:firstLine="664"/>
              <w:rPr>
                <w:i/>
                <w:iCs/>
                <w:sz w:val="16"/>
                <w:szCs w:val="16"/>
              </w:rPr>
            </w:pPr>
          </w:p>
        </w:tc>
      </w:tr>
      <w:tr w:rsidR="00924746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t>1.13</w:t>
            </w:r>
            <w:r w:rsidRPr="0077220D">
              <w:rPr>
                <w:color w:val="000000"/>
                <w:shd w:val="clear" w:color="auto" w:fill="FFFFFF"/>
              </w:rPr>
              <w:t xml:space="preserve"> </w:t>
            </w:r>
            <w:r w:rsidRPr="0077220D">
              <w:rPr>
                <w:color w:val="000000"/>
                <w:sz w:val="20"/>
                <w:szCs w:val="20"/>
                <w:shd w:val="clear" w:color="auto" w:fill="FFFFFF"/>
              </w:rPr>
              <w:t xml:space="preserve">Выявление фактов незаконной продажи спиртных напитков и табачных </w:t>
            </w:r>
            <w:r w:rsidR="00B86C8D" w:rsidRPr="0077220D">
              <w:rPr>
                <w:color w:val="000000"/>
                <w:sz w:val="20"/>
                <w:szCs w:val="20"/>
                <w:shd w:val="clear" w:color="auto" w:fill="FFFFFF"/>
              </w:rPr>
              <w:t>изделий,</w:t>
            </w:r>
            <w:r w:rsidRPr="0077220D">
              <w:rPr>
                <w:color w:val="000000"/>
                <w:sz w:val="20"/>
                <w:szCs w:val="20"/>
                <w:shd w:val="clear" w:color="auto" w:fill="FFFFFF"/>
              </w:rPr>
              <w:t xml:space="preserve"> свободная реализация которых запрещена или ограничена. Принятие мер к нарушителям в соответствии с действующим законодательством РФ, </w:t>
            </w:r>
            <w:r w:rsidRPr="0077220D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24746" w:rsidTr="003662A6">
        <w:trPr>
          <w:trHeight w:val="2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65389C" w:rsidTr="0065389C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89C" w:rsidRPr="0077220D" w:rsidRDefault="0065389C" w:rsidP="0065389C">
            <w:pPr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1.14</w:t>
            </w:r>
            <w:r w:rsidRPr="0077220D">
              <w:rPr>
                <w:color w:val="000000"/>
                <w:shd w:val="clear" w:color="auto" w:fill="FFFFFF"/>
              </w:rPr>
              <w:t xml:space="preserve"> </w:t>
            </w:r>
            <w:r w:rsidRPr="00334ED1">
              <w:rPr>
                <w:color w:val="000000"/>
                <w:sz w:val="20"/>
                <w:szCs w:val="20"/>
                <w:shd w:val="clear" w:color="auto" w:fill="FFFFFF"/>
              </w:rPr>
              <w:t xml:space="preserve">Выявление и привлечение к административной ответственности взрослых лиц, вовлекающих несовершеннолетних в употребление пива и напитков, изготавливаемых на их основе, спиртных напитков, </w:t>
            </w:r>
            <w:r w:rsidRPr="00334ED1">
              <w:rPr>
                <w:sz w:val="20"/>
                <w:szCs w:val="20"/>
              </w:rPr>
              <w:t>в том числ</w:t>
            </w:r>
            <w:r w:rsidRPr="0077220D">
              <w:rPr>
                <w:sz w:val="18"/>
                <w:szCs w:val="18"/>
              </w:rPr>
              <w:t>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65389C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924746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77220D" w:rsidRDefault="00924746" w:rsidP="0092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924746" w:rsidTr="003662A6">
        <w:trPr>
          <w:trHeight w:val="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924746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683406" w:rsidRDefault="00924746" w:rsidP="00F83590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 xml:space="preserve">1.15 </w:t>
            </w:r>
            <w:r w:rsidR="00FA207A" w:rsidRPr="00683406">
              <w:rPr>
                <w:b/>
                <w:sz w:val="20"/>
                <w:szCs w:val="20"/>
              </w:rPr>
              <w:t>Проведение цикла мероприятий  «</w:t>
            </w:r>
            <w:proofErr w:type="spellStart"/>
            <w:r w:rsidR="00FA207A" w:rsidRPr="00683406">
              <w:rPr>
                <w:b/>
                <w:sz w:val="20"/>
                <w:szCs w:val="20"/>
              </w:rPr>
              <w:t>Берегиня</w:t>
            </w:r>
            <w:proofErr w:type="spellEnd"/>
            <w:r w:rsidR="00FA207A" w:rsidRPr="00683406">
              <w:rPr>
                <w:b/>
                <w:sz w:val="20"/>
                <w:szCs w:val="20"/>
              </w:rPr>
              <w:t xml:space="preserve">» по половому воспитанию учащихся  в образовательных учреждениях, воспитанников СРЦ, </w:t>
            </w:r>
            <w:r w:rsidRPr="00683406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683406" w:rsidRDefault="00FA207A" w:rsidP="00924746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683406" w:rsidRDefault="00FA207A" w:rsidP="00924746">
            <w:pPr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683406" w:rsidRDefault="00924746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:rsidR="00924746" w:rsidRPr="00683406" w:rsidRDefault="00FA207A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683406" w:rsidRDefault="00924746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:rsidR="00924746" w:rsidRPr="00683406" w:rsidRDefault="00FA207A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683406" w:rsidRDefault="00924746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:rsidR="00924746" w:rsidRPr="00683406" w:rsidRDefault="00FA207A" w:rsidP="00924746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1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683406" w:rsidRDefault="0065389C" w:rsidP="00924746">
            <w:pPr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</w:p>
          <w:p w:rsidR="00924746" w:rsidRPr="00683406" w:rsidRDefault="00FA207A" w:rsidP="00924746">
            <w:pPr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683406">
              <w:rPr>
                <w:b/>
                <w:sz w:val="20"/>
                <w:szCs w:val="20"/>
              </w:rPr>
              <w:t>5</w:t>
            </w:r>
            <w:r w:rsidR="00924746" w:rsidRPr="00683406">
              <w:rPr>
                <w:b/>
                <w:sz w:val="20"/>
                <w:szCs w:val="20"/>
              </w:rPr>
              <w:t>0,0</w:t>
            </w:r>
          </w:p>
        </w:tc>
      </w:tr>
      <w:tr w:rsidR="00FA207A" w:rsidTr="00591619">
        <w:trPr>
          <w:trHeight w:val="22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07A" w:rsidRPr="0077220D" w:rsidRDefault="00FA207A" w:rsidP="00591619">
            <w:pPr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07A" w:rsidRPr="0077220D" w:rsidRDefault="00FA207A" w:rsidP="00591619">
            <w:pPr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FA207A" w:rsidRPr="0077220D" w:rsidRDefault="00FA207A" w:rsidP="00591619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591619">
            <w:pPr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:rsidR="00FA207A" w:rsidRPr="0077220D" w:rsidRDefault="00FA207A" w:rsidP="00591619">
            <w:pPr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77220D">
              <w:rPr>
                <w:sz w:val="18"/>
                <w:szCs w:val="18"/>
              </w:rPr>
              <w:t>50,0</w:t>
            </w:r>
          </w:p>
        </w:tc>
      </w:tr>
      <w:tr w:rsidR="0092474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92474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92474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92474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924746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1.16 </w:t>
            </w:r>
            <w:r w:rsidRPr="00F83590">
              <w:rPr>
                <w:sz w:val="20"/>
                <w:szCs w:val="20"/>
              </w:rPr>
              <w:t>Проведение лекций, бесед  по теме  «Половое воспитание детей и подростков» в образовательных учреждениях, в том числе:</w:t>
            </w:r>
            <w:r w:rsidRPr="0077220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FA207A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334ED1">
            <w:pPr>
              <w:pStyle w:val="TableParagraph"/>
              <w:kinsoku w:val="0"/>
              <w:overflowPunct w:val="0"/>
              <w:spacing w:before="114"/>
              <w:ind w:left="107"/>
              <w:jc w:val="both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1.17 </w:t>
            </w:r>
            <w:r w:rsidRPr="00F83590">
              <w:rPr>
                <w:sz w:val="20"/>
                <w:szCs w:val="20"/>
              </w:rPr>
              <w:t>Мероприятия по взаимодействию органов системы профилактики с несовершеннолетними, состоящими на учете в ОУУП и ПДН, КДН и ЗП, несовершеннолетними, которые привлекались  к уголовной  ответственности,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FA207A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1.18 </w:t>
            </w:r>
            <w:r w:rsidRPr="00334ED1">
              <w:rPr>
                <w:sz w:val="20"/>
                <w:szCs w:val="20"/>
              </w:rPr>
              <w:t>Проведение информационно –</w:t>
            </w:r>
            <w:r w:rsidR="00683406" w:rsidRPr="00334ED1">
              <w:rPr>
                <w:sz w:val="20"/>
                <w:szCs w:val="20"/>
              </w:rPr>
              <w:t xml:space="preserve"> </w:t>
            </w:r>
            <w:r w:rsidRPr="00334ED1">
              <w:rPr>
                <w:sz w:val="20"/>
                <w:szCs w:val="20"/>
              </w:rPr>
              <w:t xml:space="preserve">просветительных бесед, лекций, тренингов среди школьников, воспитанников учреждений </w:t>
            </w:r>
            <w:proofErr w:type="spellStart"/>
            <w:r w:rsidRPr="00334ED1">
              <w:rPr>
                <w:sz w:val="20"/>
                <w:szCs w:val="20"/>
              </w:rPr>
              <w:t>интернатного</w:t>
            </w:r>
            <w:proofErr w:type="spellEnd"/>
            <w:r w:rsidRPr="00334ED1">
              <w:rPr>
                <w:sz w:val="20"/>
                <w:szCs w:val="20"/>
              </w:rPr>
              <w:t xml:space="preserve"> типа, профессионального образования о последствиях употребления ПАВ, в том числе</w:t>
            </w:r>
            <w:r w:rsidRPr="0077220D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FA207A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D46DBE">
            <w:pPr>
              <w:pStyle w:val="TableParagraph"/>
              <w:kinsoku w:val="0"/>
              <w:overflowPunct w:val="0"/>
              <w:spacing w:before="42"/>
              <w:jc w:val="both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1.19</w:t>
            </w:r>
            <w:r w:rsidRPr="0077220D">
              <w:t xml:space="preserve"> </w:t>
            </w:r>
            <w:r w:rsidRPr="00D46DBE">
              <w:rPr>
                <w:sz w:val="20"/>
                <w:szCs w:val="20"/>
              </w:rPr>
              <w:t xml:space="preserve">Проведение </w:t>
            </w:r>
            <w:r w:rsidRPr="00D46DBE">
              <w:rPr>
                <w:rStyle w:val="10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6DBE">
              <w:rPr>
                <w:rStyle w:val="a7"/>
                <w:i w:val="0"/>
                <w:iCs/>
                <w:color w:val="000000"/>
                <w:sz w:val="20"/>
                <w:szCs w:val="20"/>
              </w:rPr>
              <w:t xml:space="preserve">анкетирования обучающихся образовательных учреждений </w:t>
            </w:r>
            <w:r w:rsidRPr="00D46DBE">
              <w:rPr>
                <w:sz w:val="20"/>
                <w:szCs w:val="20"/>
              </w:rPr>
              <w:t>с целью раннего выявления</w:t>
            </w:r>
            <w:r w:rsidRPr="00D46DBE">
              <w:rPr>
                <w:rStyle w:val="a7"/>
                <w:i w:val="0"/>
                <w:iCs/>
                <w:color w:val="000000"/>
                <w:sz w:val="20"/>
                <w:szCs w:val="20"/>
              </w:rPr>
              <w:t xml:space="preserve"> употребления наркотиков и алкогольных напитков, курения табака,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FA207A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77220D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F83590">
            <w:pPr>
              <w:pStyle w:val="TableParagraph"/>
              <w:kinsoku w:val="0"/>
              <w:overflowPunct w:val="0"/>
              <w:spacing w:before="42"/>
              <w:jc w:val="both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1.</w:t>
            </w:r>
            <w:r w:rsidRPr="00D46DBE">
              <w:rPr>
                <w:iCs/>
                <w:sz w:val="16"/>
                <w:szCs w:val="16"/>
              </w:rPr>
              <w:t xml:space="preserve">20 </w:t>
            </w:r>
            <w:r w:rsidR="00F83590">
              <w:rPr>
                <w:iCs/>
                <w:sz w:val="20"/>
                <w:szCs w:val="20"/>
              </w:rPr>
              <w:t xml:space="preserve">Организация работы наставника </w:t>
            </w:r>
            <w:r w:rsidR="00683406" w:rsidRPr="00F83590">
              <w:rPr>
                <w:iCs/>
                <w:sz w:val="20"/>
                <w:szCs w:val="20"/>
              </w:rPr>
              <w:t>с несовершеннолетним</w:t>
            </w:r>
            <w:r w:rsidR="00F83590">
              <w:rPr>
                <w:iCs/>
                <w:sz w:val="20"/>
                <w:szCs w:val="20"/>
              </w:rPr>
              <w:t>и,</w:t>
            </w:r>
            <w:r w:rsidR="00D46DBE" w:rsidRPr="00F83590">
              <w:rPr>
                <w:iCs/>
                <w:sz w:val="20"/>
                <w:szCs w:val="20"/>
              </w:rPr>
              <w:t xml:space="preserve"> </w:t>
            </w:r>
            <w:r w:rsidR="00683406" w:rsidRPr="00F83590">
              <w:rPr>
                <w:iCs/>
                <w:sz w:val="20"/>
                <w:szCs w:val="20"/>
              </w:rPr>
              <w:t>закреплению наставников за несовершеннолетними</w:t>
            </w:r>
            <w:r w:rsidR="00F83590">
              <w:rPr>
                <w:iCs/>
                <w:sz w:val="20"/>
                <w:szCs w:val="20"/>
              </w:rPr>
              <w:t xml:space="preserve">, </w:t>
            </w:r>
            <w:r w:rsidR="00F83590" w:rsidRPr="00F83590">
              <w:rPr>
                <w:iCs/>
                <w:sz w:val="20"/>
                <w:szCs w:val="20"/>
              </w:rPr>
              <w:t>состоящими на учете в ПДН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77220D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59161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77220D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77220D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77220D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77220D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1.21 </w:t>
            </w:r>
            <w:r w:rsidRPr="00683406">
              <w:rPr>
                <w:color w:val="000000"/>
                <w:sz w:val="20"/>
                <w:szCs w:val="20"/>
                <w:shd w:val="clear" w:color="auto" w:fill="FFFFFF"/>
              </w:rPr>
              <w:t>Организация и проведение в образовательных учреждениях района конкурсов рисунков, плакатов, пропагандирующих здоровый образ жизни и участие в этих конкурсах, в том числе:</w:t>
            </w:r>
            <w:r w:rsidRPr="0077220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FA207A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FA207A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7A" w:rsidRPr="0077220D" w:rsidRDefault="00FA207A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683406" w:rsidRDefault="0065389C" w:rsidP="00AF72CD">
            <w:pPr>
              <w:pStyle w:val="TableParagraph"/>
              <w:kinsoku w:val="0"/>
              <w:overflowPunct w:val="0"/>
              <w:spacing w:before="42"/>
              <w:jc w:val="both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 xml:space="preserve">1.22 </w:t>
            </w:r>
            <w:r w:rsidRPr="00AF72CD">
              <w:rPr>
                <w:b/>
                <w:sz w:val="20"/>
                <w:szCs w:val="20"/>
              </w:rPr>
              <w:t>Распространение памяток, буклетов, блокнотов, календарей, закладок и др. печатной продукции по предупреждению детской безнадзорности и противоправного поведения несовершеннолетних,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683406" w:rsidRDefault="0065389C" w:rsidP="0065389C">
            <w:pPr>
              <w:pStyle w:val="TableParagraph"/>
              <w:kinsoku w:val="0"/>
              <w:overflowPunct w:val="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83406">
              <w:rPr>
                <w:b/>
                <w:i/>
                <w:iCs/>
                <w:sz w:val="16"/>
                <w:szCs w:val="16"/>
              </w:rPr>
              <w:t>50,0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50,0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5389C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9C" w:rsidRPr="0077220D" w:rsidRDefault="0065389C" w:rsidP="006538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59161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59161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F83590" w:rsidRDefault="00683406" w:rsidP="00F83590">
            <w:pPr>
              <w:spacing w:line="0" w:lineRule="atLeast"/>
              <w:jc w:val="both"/>
            </w:pPr>
            <w:r w:rsidRPr="0077220D">
              <w:rPr>
                <w:i/>
                <w:iCs/>
                <w:sz w:val="16"/>
                <w:szCs w:val="16"/>
              </w:rPr>
              <w:t>1.23</w:t>
            </w:r>
            <w:r w:rsidRPr="0077220D">
              <w:t xml:space="preserve"> </w:t>
            </w:r>
            <w:r w:rsidRPr="00683406">
              <w:rPr>
                <w:sz w:val="20"/>
                <w:szCs w:val="20"/>
              </w:rPr>
              <w:t>Размещение информации в районных СМИ, направленной на профилактику правонарушений, обеспечение безопасности, воспитание гражданственности и патриотизма, пропаганду здорового образа жизни,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59161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59161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F83590">
            <w:pPr>
              <w:pStyle w:val="TableParagraph"/>
              <w:kinsoku w:val="0"/>
              <w:overflowPunct w:val="0"/>
              <w:spacing w:before="42"/>
              <w:jc w:val="both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1.24 </w:t>
            </w:r>
            <w:r w:rsidRPr="00683406">
              <w:rPr>
                <w:sz w:val="20"/>
                <w:szCs w:val="20"/>
              </w:rPr>
              <w:t>Разработка памяток и буклетов: для подростков по недопущению правонарушений и преступлений, для родителей от ответственности за совершение правонарушений несовершеннолетними, в том числе:</w:t>
            </w:r>
            <w:r w:rsidRPr="0077220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59161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59161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F83590">
            <w:pPr>
              <w:pStyle w:val="TableParagraph"/>
              <w:kinsoku w:val="0"/>
              <w:overflowPunct w:val="0"/>
              <w:spacing w:before="42"/>
              <w:jc w:val="both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1.25 </w:t>
            </w:r>
            <w:r w:rsidRPr="00683406">
              <w:rPr>
                <w:sz w:val="20"/>
                <w:szCs w:val="20"/>
              </w:rPr>
              <w:t>Проведение комплексных и вечерних внеплановых рейдов  с целью предупреждения правонарушений и преступлений несовершеннолетними,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59161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59161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59161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19" w:rsidRPr="0077220D" w:rsidRDefault="0059161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shd w:val="clear" w:color="auto" w:fill="FFFFFF"/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77220D">
              <w:rPr>
                <w:i/>
                <w:iCs/>
                <w:sz w:val="16"/>
                <w:szCs w:val="16"/>
              </w:rPr>
              <w:t xml:space="preserve">1.26 </w:t>
            </w:r>
            <w:r w:rsidRPr="0077220D">
              <w:rPr>
                <w:color w:val="000000"/>
                <w:sz w:val="20"/>
                <w:szCs w:val="20"/>
              </w:rPr>
              <w:t>Проведение лекций для  воспитанников по пропаганде</w:t>
            </w:r>
            <w:r w:rsidR="00F83590">
              <w:rPr>
                <w:color w:val="000000"/>
                <w:sz w:val="20"/>
                <w:szCs w:val="20"/>
              </w:rPr>
              <w:t xml:space="preserve"> </w:t>
            </w:r>
            <w:r w:rsidRPr="0077220D">
              <w:rPr>
                <w:color w:val="000000"/>
                <w:sz w:val="20"/>
                <w:szCs w:val="20"/>
              </w:rPr>
              <w:t xml:space="preserve">здорового образа жизни, в том числе о вреде употребления спиртных напитков, токсических веществ, наркотиков, </w:t>
            </w:r>
            <w:proofErr w:type="spellStart"/>
            <w:r w:rsidRPr="0077220D">
              <w:rPr>
                <w:color w:val="000000"/>
                <w:sz w:val="20"/>
                <w:szCs w:val="20"/>
              </w:rPr>
              <w:t>табакокурении</w:t>
            </w:r>
            <w:proofErr w:type="spellEnd"/>
            <w:r w:rsidRPr="0077220D">
              <w:rPr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F83590" w:rsidRDefault="00683406" w:rsidP="00F83590">
            <w:pPr>
              <w:shd w:val="clear" w:color="auto" w:fill="FFFFFF"/>
              <w:spacing w:line="0" w:lineRule="atLeast"/>
              <w:rPr>
                <w:color w:val="000000"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1.27 </w:t>
            </w:r>
            <w:r w:rsidRPr="0077220D">
              <w:rPr>
                <w:color w:val="000000"/>
                <w:sz w:val="20"/>
                <w:szCs w:val="20"/>
              </w:rPr>
              <w:t>Индивидуальные беседы</w:t>
            </w:r>
            <w:r w:rsidR="00F83590">
              <w:rPr>
                <w:color w:val="000000"/>
                <w:sz w:val="20"/>
                <w:szCs w:val="20"/>
              </w:rPr>
              <w:t xml:space="preserve"> </w:t>
            </w:r>
            <w:r w:rsidRPr="0077220D">
              <w:rPr>
                <w:color w:val="000000"/>
                <w:sz w:val="20"/>
                <w:szCs w:val="20"/>
              </w:rPr>
              <w:t>с воспитанниками, состоящими на различных видах учета, с</w:t>
            </w:r>
            <w:r w:rsidR="00F83590">
              <w:rPr>
                <w:color w:val="000000"/>
                <w:sz w:val="20"/>
                <w:szCs w:val="20"/>
              </w:rPr>
              <w:t xml:space="preserve"> </w:t>
            </w:r>
            <w:r w:rsidRPr="0077220D">
              <w:rPr>
                <w:color w:val="000000"/>
                <w:sz w:val="20"/>
                <w:szCs w:val="20"/>
              </w:rPr>
              <w:t xml:space="preserve">несовершеннолетними </w:t>
            </w:r>
            <w:proofErr w:type="spellStart"/>
            <w:r w:rsidRPr="0077220D">
              <w:rPr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77220D">
              <w:rPr>
                <w:color w:val="000000"/>
                <w:sz w:val="20"/>
                <w:szCs w:val="20"/>
              </w:rPr>
              <w:t xml:space="preserve"> поведения; с семьями, находящимися в социально-опасном положении,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shd w:val="clear" w:color="auto" w:fill="FFFFFF"/>
              <w:spacing w:line="0" w:lineRule="atLeast"/>
              <w:rPr>
                <w:color w:val="000000"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1.28 </w:t>
            </w:r>
            <w:proofErr w:type="gramStart"/>
            <w:r w:rsidRPr="0077220D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77220D">
              <w:rPr>
                <w:color w:val="000000"/>
                <w:sz w:val="20"/>
                <w:szCs w:val="20"/>
              </w:rPr>
              <w:t xml:space="preserve"> посещением уроков и</w:t>
            </w:r>
            <w:r w:rsidR="00F83590">
              <w:rPr>
                <w:color w:val="000000"/>
                <w:sz w:val="20"/>
                <w:szCs w:val="20"/>
              </w:rPr>
              <w:t xml:space="preserve"> п</w:t>
            </w:r>
            <w:r w:rsidRPr="0077220D">
              <w:rPr>
                <w:color w:val="000000"/>
                <w:sz w:val="20"/>
                <w:szCs w:val="20"/>
              </w:rPr>
              <w:t>оведением в образовательных учреждениях детей «группы риска», детей из семей, находящихся в социально-опасном положении,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pStyle w:val="TableParagraph"/>
              <w:kinsoku w:val="0"/>
              <w:overflowPunct w:val="0"/>
              <w:spacing w:before="42"/>
              <w:rPr>
                <w:i/>
                <w:iCs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lastRenderedPageBreak/>
              <w:t xml:space="preserve">1.29 </w:t>
            </w:r>
            <w:r w:rsidRPr="0077220D">
              <w:rPr>
                <w:sz w:val="20"/>
                <w:szCs w:val="20"/>
              </w:rPr>
              <w:t>Организация индивидуа</w:t>
            </w:r>
            <w:r w:rsidR="00F83590">
              <w:rPr>
                <w:sz w:val="20"/>
                <w:szCs w:val="20"/>
              </w:rPr>
              <w:t xml:space="preserve">льной профилактической работы с </w:t>
            </w:r>
            <w:r w:rsidRPr="0077220D">
              <w:rPr>
                <w:sz w:val="20"/>
                <w:szCs w:val="20"/>
              </w:rPr>
              <w:t>несовершеннолетними и семьями склонными к употреблению алкоголя, наркотических веществ и психотропных средств,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shd w:val="clear" w:color="auto" w:fill="FFFFFF"/>
              <w:spacing w:line="0" w:lineRule="atLeast"/>
              <w:rPr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1.30 </w:t>
            </w:r>
            <w:r w:rsidRPr="0077220D">
              <w:rPr>
                <w:sz w:val="20"/>
                <w:szCs w:val="20"/>
              </w:rPr>
              <w:t>Распространение среди несовершеннолетних и молодежи информации о службах специализированной помощи, методах профилактической и  лечебно – реабилитационной помощи, о последствиях употребления алкоголя, наркотических веществ и психотропных средств,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F83590">
            <w:pPr>
              <w:pStyle w:val="TableParagraph"/>
              <w:kinsoku w:val="0"/>
              <w:overflowPunct w:val="0"/>
              <w:spacing w:before="42"/>
              <w:jc w:val="both"/>
              <w:rPr>
                <w:i/>
                <w:iCs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1.31  </w:t>
            </w:r>
            <w:r w:rsidRPr="0077220D">
              <w:rPr>
                <w:sz w:val="20"/>
                <w:szCs w:val="20"/>
              </w:rPr>
              <w:t xml:space="preserve">Проведение лекций и бесед на </w:t>
            </w:r>
            <w:proofErr w:type="spellStart"/>
            <w:r w:rsidRPr="0077220D">
              <w:rPr>
                <w:sz w:val="20"/>
                <w:szCs w:val="20"/>
              </w:rPr>
              <w:t>антинаркотическую</w:t>
            </w:r>
            <w:proofErr w:type="spellEnd"/>
            <w:r w:rsidRPr="0077220D">
              <w:rPr>
                <w:sz w:val="20"/>
                <w:szCs w:val="20"/>
              </w:rPr>
              <w:t xml:space="preserve"> тематику и о последствиях злоупотребления алкоголем в трудовых коллективах,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34ED1" w:rsidRDefault="00683406" w:rsidP="00334ED1">
            <w:pPr>
              <w:shd w:val="clear" w:color="auto" w:fill="FFFFFF"/>
              <w:spacing w:line="0" w:lineRule="atLeast"/>
              <w:jc w:val="both"/>
              <w:rPr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1.32 </w:t>
            </w:r>
            <w:r w:rsidRPr="0077220D">
              <w:rPr>
                <w:sz w:val="20"/>
                <w:szCs w:val="20"/>
              </w:rPr>
              <w:t xml:space="preserve">Проведение профилактических мероприятий с </w:t>
            </w:r>
            <w:proofErr w:type="gramStart"/>
            <w:r w:rsidRPr="0077220D">
              <w:rPr>
                <w:sz w:val="20"/>
                <w:szCs w:val="20"/>
              </w:rPr>
              <w:t>лицами</w:t>
            </w:r>
            <w:proofErr w:type="gramEnd"/>
            <w:r w:rsidRPr="0077220D">
              <w:rPr>
                <w:sz w:val="20"/>
                <w:szCs w:val="20"/>
              </w:rPr>
              <w:t xml:space="preserve"> совершившими административные правонарушения в области законодательства РФ, связанных с употреблением алкоголя, наркотических средств, психотропных веществ, в том числе</w:t>
            </w:r>
            <w:r w:rsidR="00334ED1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shd w:val="clear" w:color="auto" w:fill="FFFFFF"/>
              <w:spacing w:line="0" w:lineRule="atLeast"/>
              <w:rPr>
                <w:i/>
                <w:iCs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1.33 </w:t>
            </w:r>
            <w:r w:rsidRPr="0077220D">
              <w:rPr>
                <w:sz w:val="20"/>
                <w:szCs w:val="20"/>
              </w:rPr>
              <w:t>Оказание адресной помощи потерпевшим от жесткого обращения,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334ED1">
            <w:pPr>
              <w:shd w:val="clear" w:color="auto" w:fill="FFFFFF"/>
              <w:spacing w:line="0" w:lineRule="atLeast"/>
              <w:rPr>
                <w:i/>
                <w:iCs/>
                <w:sz w:val="20"/>
                <w:szCs w:val="20"/>
              </w:rPr>
            </w:pPr>
            <w:r w:rsidRPr="0077220D">
              <w:rPr>
                <w:sz w:val="20"/>
                <w:szCs w:val="20"/>
              </w:rPr>
              <w:t>1.34 Распространение памяток, буклетов и др. печатн</w:t>
            </w:r>
            <w:r w:rsidR="00334ED1">
              <w:rPr>
                <w:sz w:val="20"/>
                <w:szCs w:val="20"/>
              </w:rPr>
              <w:t>ой продукции по предупреждению суицидов, жестокого обращения</w:t>
            </w:r>
            <w:r w:rsidRPr="0077220D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591619">
            <w:pPr>
              <w:shd w:val="clear" w:color="auto" w:fill="FFFFFF"/>
              <w:spacing w:line="0" w:lineRule="atLeast"/>
              <w:rPr>
                <w:i/>
                <w:iCs/>
                <w:sz w:val="20"/>
                <w:szCs w:val="20"/>
              </w:rPr>
            </w:pPr>
            <w:r w:rsidRPr="0077220D">
              <w:rPr>
                <w:i/>
                <w:iCs/>
                <w:sz w:val="20"/>
                <w:szCs w:val="20"/>
              </w:rPr>
              <w:t xml:space="preserve">1.35 </w:t>
            </w:r>
            <w:r w:rsidRPr="00334ED1">
              <w:rPr>
                <w:sz w:val="20"/>
                <w:szCs w:val="20"/>
              </w:rPr>
              <w:t xml:space="preserve">Проведение </w:t>
            </w:r>
            <w:r w:rsidRPr="00334ED1">
              <w:rPr>
                <w:rStyle w:val="10"/>
                <w:color w:val="000000"/>
                <w:sz w:val="20"/>
                <w:szCs w:val="20"/>
              </w:rPr>
              <w:t xml:space="preserve"> </w:t>
            </w:r>
            <w:r w:rsidRPr="00334ED1">
              <w:rPr>
                <w:rStyle w:val="a7"/>
                <w:i w:val="0"/>
                <w:iCs/>
                <w:sz w:val="20"/>
                <w:szCs w:val="20"/>
              </w:rPr>
              <w:t>анкетирования обучающихся образовательных учреждений</w:t>
            </w:r>
            <w:r w:rsidRPr="00334ED1">
              <w:rPr>
                <w:rStyle w:val="a7"/>
                <w:iCs/>
                <w:sz w:val="20"/>
                <w:szCs w:val="20"/>
              </w:rPr>
              <w:t xml:space="preserve"> </w:t>
            </w:r>
            <w:r w:rsidRPr="00334ED1">
              <w:rPr>
                <w:sz w:val="20"/>
                <w:szCs w:val="20"/>
              </w:rPr>
              <w:t>с целью  профилактики суицидального поведения несовершеннолетних,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591619">
            <w:pPr>
              <w:shd w:val="clear" w:color="auto" w:fill="FFFFFF"/>
              <w:spacing w:line="0" w:lineRule="atLeast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 xml:space="preserve">1.36 </w:t>
            </w:r>
            <w:r w:rsidRPr="003E2B6F">
              <w:rPr>
                <w:sz w:val="20"/>
                <w:szCs w:val="20"/>
              </w:rPr>
              <w:t>Проведение родительских со</w:t>
            </w:r>
            <w:r w:rsidR="003E2B6F">
              <w:rPr>
                <w:sz w:val="20"/>
                <w:szCs w:val="20"/>
              </w:rPr>
              <w:t xml:space="preserve">браний по вопросам профилактики </w:t>
            </w:r>
            <w:r w:rsidRPr="003E2B6F">
              <w:rPr>
                <w:sz w:val="20"/>
                <w:szCs w:val="20"/>
              </w:rPr>
              <w:t>детского и подросткового суицида,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683406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0B7609" w:rsidTr="003662A6">
        <w:trPr>
          <w:trHeight w:val="28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Объем</w:t>
            </w:r>
            <w:r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налоговых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расходов</w:t>
            </w:r>
            <w:r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образования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  <w:r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924746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924746" w:rsidTr="003662A6">
        <w:trPr>
          <w:trHeight w:val="54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77220D" w:rsidRDefault="00683406" w:rsidP="00683406">
            <w:pPr>
              <w:pStyle w:val="TableParagraph"/>
              <w:kinsoku w:val="0"/>
              <w:overflowPunct w:val="0"/>
              <w:spacing w:before="83"/>
              <w:jc w:val="both"/>
              <w:rPr>
                <w:sz w:val="16"/>
                <w:szCs w:val="16"/>
              </w:rPr>
            </w:pPr>
            <w:r w:rsidRPr="00683406">
              <w:rPr>
                <w:bCs/>
                <w:sz w:val="20"/>
                <w:szCs w:val="20"/>
              </w:rPr>
              <w:t>2</w:t>
            </w:r>
            <w:r>
              <w:rPr>
                <w:bCs/>
              </w:rPr>
              <w:t>.</w:t>
            </w:r>
            <w:r w:rsidR="00924746" w:rsidRPr="00683406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="00924746" w:rsidRPr="00683406">
              <w:rPr>
                <w:b/>
                <w:sz w:val="20"/>
                <w:szCs w:val="20"/>
              </w:rPr>
              <w:t>«Обеспечение деятельности учреждений в сфере профилактики безнадзорности и правонарушений несовершеннолетних»</w:t>
            </w:r>
            <w:r w:rsidR="00924746" w:rsidRPr="00683406">
              <w:rPr>
                <w:b/>
                <w:bCs/>
                <w:sz w:val="20"/>
                <w:szCs w:val="20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3E2B6F" w:rsidRDefault="00C509A8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3E2B6F" w:rsidRDefault="00C509A8" w:rsidP="003E2B6F">
            <w:pPr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3E2B6F" w:rsidRDefault="00C509A8" w:rsidP="003E2B6F">
            <w:pPr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3E2B6F" w:rsidRDefault="00C509A8" w:rsidP="003E2B6F">
            <w:pPr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746" w:rsidRPr="003E2B6F" w:rsidRDefault="00C509A8" w:rsidP="003E2B6F">
            <w:pPr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46" w:rsidRPr="003E2B6F" w:rsidRDefault="009E42CA" w:rsidP="003E2B6F">
            <w:pPr>
              <w:kinsoku w:val="0"/>
              <w:overflowPunct w:val="0"/>
              <w:jc w:val="center"/>
              <w:rPr>
                <w:b/>
                <w:sz w:val="20"/>
                <w:szCs w:val="20"/>
              </w:rPr>
            </w:pPr>
            <w:r w:rsidRPr="003E2B6F">
              <w:rPr>
                <w:b/>
                <w:sz w:val="20"/>
                <w:szCs w:val="20"/>
              </w:rPr>
              <w:t>2930,5</w:t>
            </w:r>
          </w:p>
        </w:tc>
      </w:tr>
      <w:tr w:rsidR="005F3199" w:rsidTr="003E2B6F">
        <w:trPr>
          <w:trHeight w:val="23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99" w:rsidRPr="0077220D" w:rsidRDefault="005F3199" w:rsidP="0077220D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99" w:rsidRPr="005F3199" w:rsidRDefault="005F3199" w:rsidP="009507A9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2930,5</w:t>
            </w:r>
          </w:p>
        </w:tc>
      </w:tr>
      <w:tr w:rsidR="00683406" w:rsidTr="00683406">
        <w:trPr>
          <w:trHeight w:val="24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77220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5F3199" w:rsidTr="00EE45AF">
        <w:trPr>
          <w:trHeight w:val="24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99" w:rsidRPr="0077220D" w:rsidRDefault="005F3199" w:rsidP="0077220D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199" w:rsidRPr="005F3199" w:rsidRDefault="005F3199" w:rsidP="009507A9">
            <w:pPr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99" w:rsidRPr="005F3199" w:rsidRDefault="005F3199" w:rsidP="009507A9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F3199">
              <w:rPr>
                <w:sz w:val="20"/>
                <w:szCs w:val="20"/>
              </w:rPr>
              <w:t>2930,5</w:t>
            </w:r>
          </w:p>
        </w:tc>
      </w:tr>
      <w:tr w:rsidR="00683406" w:rsidTr="00683406">
        <w:trPr>
          <w:trHeight w:val="25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77220D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683406" w:rsidTr="00683406">
        <w:trPr>
          <w:trHeight w:val="29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3E2B6F" w:rsidP="0077220D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</w:t>
            </w:r>
            <w:r w:rsidR="00683406" w:rsidRPr="0077220D">
              <w:rPr>
                <w:i/>
                <w:iCs/>
                <w:sz w:val="16"/>
                <w:szCs w:val="16"/>
              </w:rPr>
              <w:t>Объем</w:t>
            </w:r>
            <w:r w:rsidR="00683406" w:rsidRPr="0077220D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683406" w:rsidRPr="0077220D">
              <w:rPr>
                <w:i/>
                <w:iCs/>
                <w:sz w:val="16"/>
                <w:szCs w:val="16"/>
              </w:rPr>
              <w:t>налоговых</w:t>
            </w:r>
            <w:r w:rsidR="00683406"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="00683406" w:rsidRPr="0077220D">
              <w:rPr>
                <w:i/>
                <w:iCs/>
                <w:sz w:val="16"/>
                <w:szCs w:val="16"/>
              </w:rPr>
              <w:t>расходов</w:t>
            </w:r>
            <w:r w:rsidR="00683406" w:rsidRPr="0077220D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683406" w:rsidRPr="0077220D">
              <w:rPr>
                <w:i/>
                <w:iCs/>
                <w:sz w:val="16"/>
                <w:szCs w:val="16"/>
              </w:rPr>
              <w:t>муниципального</w:t>
            </w:r>
            <w:r w:rsidR="00683406" w:rsidRPr="0077220D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="00683406" w:rsidRPr="0077220D">
              <w:rPr>
                <w:i/>
                <w:iCs/>
                <w:sz w:val="16"/>
                <w:szCs w:val="16"/>
              </w:rPr>
              <w:t>образования</w:t>
            </w:r>
            <w:r w:rsidR="00683406"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="00683406" w:rsidRPr="0077220D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="00683406"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="00683406" w:rsidRPr="0077220D">
              <w:rPr>
                <w:i/>
                <w:iCs/>
                <w:sz w:val="16"/>
                <w:szCs w:val="16"/>
              </w:rPr>
              <w:t>)</w:t>
            </w:r>
            <w:r w:rsidR="00683406" w:rsidRPr="0077220D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3E2B6F" w:rsidRDefault="00683406" w:rsidP="003E2B6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77220D" w:rsidTr="003662A6">
        <w:trPr>
          <w:trHeight w:val="3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77220D" w:rsidRDefault="0077220D" w:rsidP="00C911DB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77220D">
              <w:rPr>
                <w:sz w:val="18"/>
                <w:szCs w:val="18"/>
              </w:rPr>
              <w:lastRenderedPageBreak/>
              <w:t>2.1 Создание и функционирование комиссий по делам несовершеннолетних и защите их прав,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0D" w:rsidRPr="003E2B6F" w:rsidRDefault="0077220D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0D" w:rsidRPr="003E2B6F" w:rsidRDefault="0077220D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0D" w:rsidRPr="003E2B6F" w:rsidRDefault="0077220D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0D" w:rsidRPr="003E2B6F" w:rsidRDefault="0077220D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0D" w:rsidRPr="003E2B6F" w:rsidRDefault="0077220D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0D" w:rsidRPr="003E2B6F" w:rsidRDefault="0077220D" w:rsidP="003E2B6F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77220D" w:rsidRPr="003E2B6F" w:rsidRDefault="0077220D" w:rsidP="003E2B6F">
            <w:pPr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2930,5</w:t>
            </w:r>
          </w:p>
        </w:tc>
      </w:tr>
      <w:tr w:rsidR="003E2B6F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6F" w:rsidRPr="0077220D" w:rsidRDefault="003E2B6F" w:rsidP="000B7609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6F" w:rsidRPr="003E2B6F" w:rsidRDefault="003E2B6F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6F" w:rsidRPr="003E2B6F" w:rsidRDefault="003E2B6F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6F" w:rsidRPr="003E2B6F" w:rsidRDefault="003E2B6F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6F" w:rsidRPr="003E2B6F" w:rsidRDefault="003E2B6F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6F" w:rsidRPr="003E2B6F" w:rsidRDefault="003E2B6F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6F" w:rsidRPr="003E2B6F" w:rsidRDefault="003E2B6F" w:rsidP="003E2B6F">
            <w:pPr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2930,5</w:t>
            </w:r>
          </w:p>
        </w:tc>
      </w:tr>
      <w:tr w:rsidR="000B7609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09" w:rsidRPr="003E2B6F" w:rsidRDefault="000B7609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3E2B6F" w:rsidRDefault="000B7609" w:rsidP="003E2B6F">
            <w:pPr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0</w:t>
            </w:r>
          </w:p>
        </w:tc>
      </w:tr>
      <w:tr w:rsidR="000B7609" w:rsidTr="003662A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77220D" w:rsidRDefault="000B7609" w:rsidP="000B7609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77220D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77220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09" w:rsidRPr="003E2B6F" w:rsidRDefault="000B7609" w:rsidP="003E2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09" w:rsidRPr="003E2B6F" w:rsidRDefault="000B7609" w:rsidP="003E2B6F">
            <w:pPr>
              <w:jc w:val="center"/>
              <w:rPr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586,1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9" w:rsidRPr="003E2B6F" w:rsidRDefault="000B7609" w:rsidP="003E2B6F">
            <w:pPr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3E2B6F">
              <w:rPr>
                <w:sz w:val="20"/>
                <w:szCs w:val="20"/>
              </w:rPr>
              <w:t>2930,5</w:t>
            </w:r>
          </w:p>
        </w:tc>
      </w:tr>
      <w:tr w:rsidR="00683406" w:rsidTr="00683406">
        <w:trPr>
          <w:trHeight w:val="2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0B7609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Внебюджетные</w:t>
            </w:r>
            <w:r w:rsidRPr="0077220D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77220D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06" w:rsidRPr="0077220D" w:rsidRDefault="00683406" w:rsidP="00683406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77220D">
              <w:rPr>
                <w:i/>
                <w:iCs/>
                <w:sz w:val="16"/>
                <w:szCs w:val="16"/>
              </w:rPr>
              <w:t>0</w:t>
            </w:r>
          </w:p>
        </w:tc>
      </w:tr>
    </w:tbl>
    <w:p w:rsidR="00446FFC" w:rsidRDefault="00446FFC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:rsid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:rsid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:rsid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:rsid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:rsid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  <w:sectPr w:rsidR="00F272BE" w:rsidSect="00F272BE">
          <w:footerReference w:type="default" r:id="rId9"/>
          <w:pgSz w:w="16838" w:h="11906" w:orient="landscape"/>
          <w:pgMar w:top="851" w:right="425" w:bottom="709" w:left="907" w:header="720" w:footer="720" w:gutter="0"/>
          <w:cols w:space="708"/>
          <w:titlePg/>
          <w:docGrid w:linePitch="360"/>
        </w:sectPr>
      </w:pPr>
    </w:p>
    <w:p w:rsidR="00F272BE" w:rsidRPr="00F272BE" w:rsidRDefault="00F272BE" w:rsidP="00446FFC">
      <w:pPr>
        <w:pStyle w:val="a5"/>
        <w:kinsoku w:val="0"/>
        <w:overflowPunct w:val="0"/>
        <w:spacing w:before="4"/>
        <w:ind w:right="-852"/>
        <w:rPr>
          <w:lang w:val="en-US"/>
        </w:rPr>
      </w:pPr>
    </w:p>
    <w:p w:rsidR="00446FFC" w:rsidRDefault="00446FFC" w:rsidP="00446FFC">
      <w:pPr>
        <w:pStyle w:val="12"/>
        <w:numPr>
          <w:ilvl w:val="0"/>
          <w:numId w:val="3"/>
        </w:numPr>
        <w:jc w:val="center"/>
        <w:rPr>
          <w:b/>
        </w:rPr>
      </w:pPr>
      <w:r>
        <w:rPr>
          <w:b/>
        </w:rPr>
        <w:t>Оценка текущего состояния</w:t>
      </w:r>
    </w:p>
    <w:p w:rsidR="00446FFC" w:rsidRPr="00F04DA0" w:rsidRDefault="00446FFC" w:rsidP="00446FFC">
      <w:pPr>
        <w:pStyle w:val="af"/>
        <w:ind w:left="1320"/>
        <w:jc w:val="both"/>
        <w:rPr>
          <w:b/>
        </w:rPr>
      </w:pPr>
    </w:p>
    <w:p w:rsidR="00446FFC" w:rsidRPr="00F04DA0" w:rsidRDefault="00446FFC" w:rsidP="00446FFC">
      <w:pPr>
        <w:ind w:left="227"/>
        <w:jc w:val="both"/>
      </w:pPr>
      <w:r w:rsidRPr="00F04DA0">
        <w:t xml:space="preserve">            В настоящее время в обществе сохраняются устойчивые неблагоприятные факторы, способствующие увеличению количества семей, составляющих «группу риска», увеличивающие число безнадзорных детей и социальных отклонений в поведении детей и подростков (семейное неблагополучие, разводы, лишение родительских прав, рождение детей вне брака, низкая информационная культура несовершеннолетних). </w:t>
      </w:r>
    </w:p>
    <w:p w:rsidR="00446FFC" w:rsidRPr="00F04DA0" w:rsidRDefault="00446FFC" w:rsidP="00446FFC">
      <w:pPr>
        <w:ind w:left="227"/>
        <w:jc w:val="both"/>
      </w:pPr>
      <w:r w:rsidRPr="00F04DA0">
        <w:t xml:space="preserve">            </w:t>
      </w:r>
      <w:proofErr w:type="gramStart"/>
      <w:r w:rsidRPr="00F04DA0">
        <w:t xml:space="preserve">Федеральным законом от 24.06.1999 № 120-ФЗ «Об основах системы профилактики безнадзорности и правонарушений несовершеннолетних» определена система органов и учреждений профилактики, в которую входят </w:t>
      </w:r>
      <w:proofErr w:type="spellStart"/>
      <w:r w:rsidRPr="00F04DA0">
        <w:t>КДНиЗП</w:t>
      </w:r>
      <w:proofErr w:type="spellEnd"/>
      <w:r w:rsidRPr="00F04DA0">
        <w:t>, органы управления социальной защиты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органы опеки и попечительства, органы по</w:t>
      </w:r>
      <w:proofErr w:type="gramEnd"/>
      <w:r w:rsidRPr="00F04DA0">
        <w:t xml:space="preserve">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 - исполнительные инспекции). </w:t>
      </w:r>
    </w:p>
    <w:p w:rsidR="00446FFC" w:rsidRPr="00F04DA0" w:rsidRDefault="00446FFC" w:rsidP="00446FFC">
      <w:pPr>
        <w:ind w:left="227"/>
        <w:jc w:val="both"/>
      </w:pPr>
      <w:r w:rsidRPr="00F04DA0">
        <w:t xml:space="preserve">          В соответствии с Законом Кемеровской области от 17.01.2005 № 11-ОЗ системе профилактики безнадзорности и правонарушений несовершеннолетних в Кемеровской области», органами и учреждениями системы профилактики организуется профилактическая работа по предупреждению преступлений и правонарушений среди несовершеннолетних.</w:t>
      </w:r>
    </w:p>
    <w:p w:rsidR="00446FFC" w:rsidRPr="00F04DA0" w:rsidRDefault="00446FFC" w:rsidP="00446FFC">
      <w:pPr>
        <w:ind w:left="227"/>
        <w:jc w:val="both"/>
      </w:pPr>
      <w:r w:rsidRPr="00F04DA0">
        <w:t xml:space="preserve">         Детская безнадзорность и правонарушения - социальные явления. Необходимо не только </w:t>
      </w:r>
      <w:proofErr w:type="spellStart"/>
      <w:r w:rsidRPr="00F04DA0">
        <w:t>профилактировать</w:t>
      </w:r>
      <w:proofErr w:type="spellEnd"/>
      <w:r w:rsidRPr="00F04DA0">
        <w:t xml:space="preserve"> и применять административно - правовые меры, но и проводить реабилитацию несовершеннолетних, оказавшихся в сложной жизненной ситуации. </w:t>
      </w:r>
    </w:p>
    <w:p w:rsidR="00446FFC" w:rsidRPr="00F04DA0" w:rsidRDefault="00446FFC" w:rsidP="00446FFC">
      <w:pPr>
        <w:ind w:left="227"/>
        <w:jc w:val="both"/>
      </w:pPr>
      <w:r>
        <w:t xml:space="preserve">        </w:t>
      </w:r>
      <w:r w:rsidRPr="00F04DA0">
        <w:t xml:space="preserve">Существенным негативным фактором преступности несовершеннолетних и преступлений в отношении несовершеннолетних является семейное неблагополучие. Семейное неблагополучие – это название широкого спектра социальных нарушений, таких как употребление алкоголя и наркотиков, низкий уровень знаний возрастной психологии, общей культуры поведения и правовой информированности, гражданская пассивность и, как следствие – </w:t>
      </w:r>
      <w:proofErr w:type="spellStart"/>
      <w:r w:rsidRPr="00F04DA0">
        <w:t>дисфункциональные</w:t>
      </w:r>
      <w:proofErr w:type="spellEnd"/>
      <w:r w:rsidRPr="00F04DA0">
        <w:t xml:space="preserve"> отношения в семье, распад семьи, от</w:t>
      </w:r>
      <w:r>
        <w:t>сутствие авторитета родителей и другое.</w:t>
      </w:r>
    </w:p>
    <w:p w:rsidR="00446FFC" w:rsidRPr="00FE1E16" w:rsidRDefault="00446FFC" w:rsidP="00446FFC">
      <w:pPr>
        <w:ind w:left="227"/>
        <w:jc w:val="both"/>
      </w:pPr>
      <w:r w:rsidRPr="00F04DA0">
        <w:t xml:space="preserve">             Работа по профилактике безнадзорности и правонарушений несовершеннолетних условно делится на 3 уровня. Первый уровень профилактики проводится в отношении всех детей и семей путем правового информирования и вовлечения в социально-полезную, творческую, спортивную, культурную деятельность, развитие лично</w:t>
      </w:r>
      <w:r>
        <w:t xml:space="preserve">сти и общественных институтов. </w:t>
      </w:r>
      <w:r w:rsidRPr="00F04DA0">
        <w:t xml:space="preserve">Второй уровень профилактики проводится с несовершеннолетними и семьями уже, каким-либо образом, попавшими в зону внимания системы профилактики: находящимися в трудной жизненной ситуации, состоящими на </w:t>
      </w:r>
      <w:proofErr w:type="spellStart"/>
      <w:r w:rsidRPr="00F04DA0">
        <w:t>внутришкольном</w:t>
      </w:r>
      <w:proofErr w:type="spellEnd"/>
      <w:r w:rsidRPr="00F04DA0">
        <w:t xml:space="preserve"> учете, на учете в подразделениях по делам несовершеннолетних </w:t>
      </w:r>
      <w:bookmarkStart w:id="0" w:name="_GoBack"/>
      <w:bookmarkEnd w:id="0"/>
      <w:r>
        <w:t>О</w:t>
      </w:r>
      <w:r w:rsidRPr="00F04DA0">
        <w:t xml:space="preserve">МВД России, опекаемыми, несовершеннолетними, ставшими объектом или субъектом правонарушений и формирующими так называемую «группу риска». Зону повышенного внимания и объект третьего уровня профилактики составляют семьи и несовершеннолетние, признанные </w:t>
      </w:r>
      <w:proofErr w:type="spellStart"/>
      <w:r w:rsidRPr="00F04DA0">
        <w:t>КДНиЗП</w:t>
      </w:r>
      <w:proofErr w:type="spellEnd"/>
      <w:r w:rsidRPr="00F04DA0">
        <w:t xml:space="preserve"> находящимися в социально - опасном положении (далее - СОП), с целью реабилитации и недопущения развития негативных последствий. </w:t>
      </w:r>
    </w:p>
    <w:p w:rsidR="00446FFC" w:rsidRPr="00F04DA0" w:rsidRDefault="00446FFC" w:rsidP="00446FFC">
      <w:pPr>
        <w:ind w:left="227"/>
        <w:jc w:val="both"/>
      </w:pPr>
      <w:r w:rsidRPr="00F04DA0">
        <w:t xml:space="preserve">            Совершенствуется межведомственное взаимо</w:t>
      </w:r>
      <w:r>
        <w:t>действие субъектов профилактики.</w:t>
      </w:r>
      <w:r w:rsidRPr="00F04DA0">
        <w:t xml:space="preserve"> </w:t>
      </w:r>
      <w:r>
        <w:t>П</w:t>
      </w:r>
      <w:r w:rsidRPr="00F04DA0">
        <w:t xml:space="preserve">рактикуются меры первичной профилактики безнадзорности и правонарушений несовершеннолетних. Организована индивидуальная профилактическая работа с семьями и детьми, находящимися в СОП. Продолжается формирование единого банка данных о  несовершеннолетних и семьях, находящихся в СОП. Проводятся совместные выезды с целью проведения проверок семей, находящихся в СОП, мероприятия для выявления и пресечения правонарушений, безнадзорности и гибели несовершеннолетних, профилактические акции. Идет постоянный поиск новых форм работы с несовершеннолетними, отвечающих актуальным условиям времени. </w:t>
      </w:r>
      <w:r>
        <w:t xml:space="preserve">   </w:t>
      </w:r>
      <w:r w:rsidRPr="00F04DA0">
        <w:t xml:space="preserve">Разработаны и реализуются различные фестивали, игры, тренинги по темам здорового образа жизни, профориентации, вовлечению в волонтерские движения и спортивные занятия. Для семей, находящихся в СОП, реализуются программы реабилитации, социальной поддержки, правового информирования и психологической помощи. </w:t>
      </w:r>
    </w:p>
    <w:p w:rsidR="00446FFC" w:rsidRPr="00FE1E16" w:rsidRDefault="00446FFC" w:rsidP="00446FFC">
      <w:pPr>
        <w:ind w:left="227"/>
        <w:jc w:val="both"/>
        <w:rPr>
          <w:color w:val="FF0000"/>
        </w:rPr>
      </w:pPr>
      <w:r w:rsidRPr="00F04DA0">
        <w:lastRenderedPageBreak/>
        <w:t xml:space="preserve">            </w:t>
      </w:r>
    </w:p>
    <w:p w:rsidR="00446FFC" w:rsidRPr="00F04DA0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center"/>
        <w:rPr>
          <w:b/>
        </w:rPr>
      </w:pPr>
      <w:r w:rsidRPr="00F04DA0">
        <w:rPr>
          <w:b/>
        </w:rPr>
        <w:t>2. Описание целей и задач муниципальной программы</w:t>
      </w:r>
    </w:p>
    <w:p w:rsidR="00446FFC" w:rsidRPr="00F04DA0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both"/>
      </w:pPr>
    </w:p>
    <w:p w:rsidR="00446FFC" w:rsidRPr="00015B5F" w:rsidRDefault="00446FFC" w:rsidP="00446FFC">
      <w:pPr>
        <w:pStyle w:val="ConsPlusNormal"/>
        <w:widowControl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15B5F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П</w:t>
      </w:r>
      <w:r w:rsidRPr="00015B5F">
        <w:rPr>
          <w:rFonts w:ascii="Times New Roman" w:eastAsia="SimSun" w:hAnsi="Times New Roman" w:cs="Times New Roman"/>
          <w:sz w:val="24"/>
          <w:szCs w:val="24"/>
        </w:rPr>
        <w:t xml:space="preserve">рограмма также оказывает влияние на достижение национальных целей развития Российской Федерации, которые определены </w:t>
      </w:r>
      <w:hyperlink r:id="rId10" w:history="1">
        <w:r w:rsidRPr="00015B5F">
          <w:rPr>
            <w:rFonts w:ascii="Times New Roman" w:eastAsia="SimSun" w:hAnsi="Times New Roman" w:cs="Times New Roman"/>
            <w:sz w:val="24"/>
            <w:szCs w:val="24"/>
          </w:rPr>
          <w:t>Указом</w:t>
        </w:r>
      </w:hyperlink>
      <w:r w:rsidRPr="00015B5F">
        <w:rPr>
          <w:rFonts w:ascii="Times New Roman" w:eastAsia="SimSun" w:hAnsi="Times New Roman" w:cs="Times New Roman"/>
          <w:sz w:val="24"/>
          <w:szCs w:val="24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446FFC" w:rsidRPr="00015B5F" w:rsidRDefault="00446FFC" w:rsidP="00446FF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15B5F">
        <w:rPr>
          <w:rFonts w:ascii="Times New Roman" w:eastAsia="SimSun" w:hAnsi="Times New Roman" w:cs="Times New Roman"/>
          <w:sz w:val="24"/>
          <w:szCs w:val="24"/>
        </w:rPr>
        <w:t>Муниципальная программа направлена на достижение национальной цели развития Российской Федерации на период до 2030 года и на перспективу до 2036 года – «</w:t>
      </w:r>
      <w:r w:rsidRPr="00015B5F">
        <w:rPr>
          <w:rFonts w:ascii="Times New Roman" w:hAnsi="Times New Roman" w:cs="Times New Roman"/>
          <w:sz w:val="24"/>
          <w:szCs w:val="24"/>
        </w:rPr>
        <w:t>Сохранение населения, укрепление здоровья и повышение благополучия людей, поддержка семьи</w:t>
      </w:r>
      <w:r w:rsidRPr="00015B5F">
        <w:rPr>
          <w:rFonts w:ascii="Times New Roman" w:eastAsia="SimSun" w:hAnsi="Times New Roman" w:cs="Times New Roman"/>
          <w:sz w:val="24"/>
          <w:szCs w:val="24"/>
        </w:rPr>
        <w:t>». К достижению такого целевого показателя и задачи в рамках национальной цели «</w:t>
      </w:r>
      <w:r w:rsidRPr="00015B5F">
        <w:rPr>
          <w:rFonts w:ascii="Times New Roman" w:hAnsi="Times New Roman" w:cs="Times New Roman"/>
          <w:sz w:val="24"/>
          <w:szCs w:val="24"/>
        </w:rPr>
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спортом».</w:t>
      </w:r>
    </w:p>
    <w:p w:rsidR="00446FFC" w:rsidRPr="00015B5F" w:rsidRDefault="00446FFC" w:rsidP="00446FF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Программы: </w:t>
      </w:r>
      <w:r w:rsidRPr="00015B5F">
        <w:rPr>
          <w:rFonts w:ascii="Times New Roman" w:hAnsi="Times New Roman" w:cs="Times New Roman"/>
          <w:sz w:val="24"/>
          <w:szCs w:val="24"/>
        </w:rPr>
        <w:t>уменьшение количества несовершеннолетних, находящихся в конфликте с законом, путем совершенствования системы профилактики безнадзорности и правонарушений несовершеннолетних.</w:t>
      </w:r>
    </w:p>
    <w:p w:rsidR="00446FFC" w:rsidRPr="00015B5F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both"/>
      </w:pPr>
      <w:r w:rsidRPr="00015B5F">
        <w:t> Для достижения поставленной цели необходимо обеспечить решение следующей задачи: реализовать комплекс дополнительных мер по вовлечению несовершеннолетних в социально-значимую деятельность на основе личностно-ориентированного подхода, повысить эффективность профилактических мероприятий по правовому просвещению несовершеннолетних, их родителей (законных представителей), по работе с детским и семейным неблагополучием.</w:t>
      </w:r>
    </w:p>
    <w:p w:rsidR="00446FFC" w:rsidRPr="00015B5F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both"/>
      </w:pPr>
      <w:r w:rsidRPr="00015B5F">
        <w:t xml:space="preserve">Ожидаемые результаты выполнения данных задач муниципальной программы  способствует снижению количества правонарушений, совершенных несовершеннолетними, в том числе повторных правонарушений; повышению доли несовершеннолетних, состоящих на различных видах учета, вовлеченных в социально значимую деятельность; увеличению доли несовершеннолетних, состоящих на учете в подразделениях по делам несовершеннолетних органов внутренних дел, за которыми закреплены наставники. </w:t>
      </w:r>
    </w:p>
    <w:p w:rsidR="00446FFC" w:rsidRPr="00F04DA0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both"/>
        <w:rPr>
          <w:b/>
        </w:rPr>
      </w:pPr>
    </w:p>
    <w:p w:rsidR="00446FFC" w:rsidRDefault="00446FFC" w:rsidP="00446FF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04DA0"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 целями и показателями.</w:t>
      </w:r>
    </w:p>
    <w:p w:rsidR="00446FFC" w:rsidRPr="00F04DA0" w:rsidRDefault="00446FFC" w:rsidP="00446FFC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46FFC" w:rsidRPr="00F04DA0" w:rsidRDefault="00446FFC" w:rsidP="00446FF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DA0"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целями и показателями </w:t>
      </w:r>
    </w:p>
    <w:p w:rsidR="00446FFC" w:rsidRDefault="00446FFC" w:rsidP="0044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4DA0">
        <w:rPr>
          <w:rFonts w:ascii="Times New Roman" w:hAnsi="Times New Roman" w:cs="Times New Roman"/>
          <w:sz w:val="24"/>
          <w:szCs w:val="24"/>
        </w:rPr>
        <w:t>с государственной программой  Кемеровской области – Кузбасса «Профилактика безнадзорности и правонарушений несовершеннолетних» (в ред. постановления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Кемеровской области - Кузбасса от 27.12.2023 N 889) </w:t>
      </w:r>
    </w:p>
    <w:p w:rsidR="00446FFC" w:rsidRDefault="00446FFC" w:rsidP="00446FF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программа Кемеровской области – Кузбасса «</w:t>
      </w:r>
      <w:r w:rsidRPr="00F04DA0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следующее:</w:t>
      </w:r>
    </w:p>
    <w:p w:rsidR="00446FFC" w:rsidRDefault="00446FFC" w:rsidP="0044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1. </w:t>
      </w:r>
      <w:r w:rsidRPr="001050F9">
        <w:rPr>
          <w:rFonts w:ascii="Times New Roman" w:hAnsi="Times New Roman" w:cs="Times New Roman"/>
          <w:sz w:val="24"/>
          <w:szCs w:val="24"/>
        </w:rPr>
        <w:t>уменьшение количества несовершеннолетних, находящихся в конфликте с законом, путем совершенствования системы профилактики безнадзорности и правонарушений несовершеннолетних</w:t>
      </w:r>
    </w:p>
    <w:p w:rsidR="00446FFC" w:rsidRPr="00015B5F" w:rsidRDefault="00446FFC" w:rsidP="00446F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2</w:t>
      </w:r>
      <w:r w:rsidRPr="001050F9">
        <w:rPr>
          <w:rFonts w:ascii="Times New Roman" w:hAnsi="Times New Roman" w:cs="Times New Roman"/>
          <w:sz w:val="24"/>
          <w:szCs w:val="24"/>
        </w:rPr>
        <w:t>. повышения эффективности профилактики безнадзорности и правонарушений несовершеннолетних, защиты их прав, соци</w:t>
      </w:r>
      <w:r>
        <w:rPr>
          <w:rFonts w:ascii="Times New Roman" w:hAnsi="Times New Roman" w:cs="Times New Roman"/>
          <w:sz w:val="24"/>
          <w:szCs w:val="24"/>
        </w:rPr>
        <w:t>альной реабилитации и адаптации несовершеннолетних.</w:t>
      </w:r>
    </w:p>
    <w:p w:rsidR="00446FFC" w:rsidRPr="00F04DA0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left="960"/>
        <w:jc w:val="both"/>
        <w:rPr>
          <w:b/>
          <w:sz w:val="28"/>
        </w:rPr>
      </w:pPr>
    </w:p>
    <w:p w:rsidR="00446FFC" w:rsidRPr="002D23BA" w:rsidRDefault="00446FFC" w:rsidP="00446FFC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6" w:color="FFFFFF"/>
        </w:pBdr>
        <w:ind w:firstLine="708"/>
        <w:jc w:val="center"/>
        <w:rPr>
          <w:b/>
          <w:sz w:val="28"/>
          <w:szCs w:val="28"/>
        </w:rPr>
      </w:pPr>
      <w:r w:rsidRPr="002D23BA">
        <w:rPr>
          <w:b/>
        </w:rPr>
        <w:t>4. Показатели эффективной реализации  муниципальной программы</w:t>
      </w:r>
    </w:p>
    <w:p w:rsidR="00446FFC" w:rsidRDefault="00446FFC" w:rsidP="00446FFC">
      <w:pPr>
        <w:pStyle w:val="a5"/>
        <w:kinsoku w:val="0"/>
        <w:overflowPunct w:val="0"/>
        <w:rPr>
          <w:sz w:val="20"/>
        </w:rPr>
      </w:pPr>
    </w:p>
    <w:p w:rsidR="00446FFC" w:rsidRDefault="00446FFC" w:rsidP="00446FFC">
      <w:pPr>
        <w:autoSpaceDE w:val="0"/>
        <w:autoSpaceDN w:val="0"/>
        <w:adjustRightInd w:val="0"/>
        <w:ind w:firstLine="709"/>
        <w:jc w:val="both"/>
        <w:rPr>
          <w:rFonts w:eastAsia="SimSun"/>
        </w:rPr>
      </w:pPr>
      <w:r w:rsidRPr="00C9370E">
        <w:t>В соответствии с установленными целями сформированы показатели</w:t>
      </w:r>
      <w:r w:rsidRPr="00C9370E">
        <w:rPr>
          <w:rFonts w:eastAsia="SimSun"/>
        </w:rPr>
        <w:t xml:space="preserve">: </w:t>
      </w:r>
    </w:p>
    <w:p w:rsidR="00446FFC" w:rsidRPr="00C9370E" w:rsidRDefault="00446FFC" w:rsidP="00446FFC">
      <w:pPr>
        <w:autoSpaceDE w:val="0"/>
        <w:autoSpaceDN w:val="0"/>
        <w:adjustRightInd w:val="0"/>
        <w:ind w:firstLine="709"/>
        <w:jc w:val="both"/>
      </w:pPr>
      <w:r w:rsidRPr="00C9370E">
        <w:t>повышение эффективности профилактики безнадзорности и правонарушений несовершеннолетних, защиты их прав, социальной реабилитации и</w:t>
      </w:r>
      <w:r>
        <w:t xml:space="preserve"> адаптации;</w:t>
      </w:r>
    </w:p>
    <w:p w:rsidR="00446FFC" w:rsidRPr="00C9370E" w:rsidRDefault="00446FFC" w:rsidP="00446FFC">
      <w:pPr>
        <w:autoSpaceDE w:val="0"/>
        <w:autoSpaceDN w:val="0"/>
        <w:adjustRightInd w:val="0"/>
        <w:ind w:firstLine="709"/>
        <w:jc w:val="both"/>
      </w:pPr>
      <w:r w:rsidRPr="00C9370E">
        <w:t xml:space="preserve">совершенствование системы профилактики безнадзорности и правонарушений несовершеннолетних. </w:t>
      </w:r>
    </w:p>
    <w:p w:rsidR="00446FFC" w:rsidRPr="00C9370E" w:rsidRDefault="00446FFC" w:rsidP="00446FFC">
      <w:pPr>
        <w:autoSpaceDE w:val="0"/>
        <w:autoSpaceDN w:val="0"/>
        <w:adjustRightInd w:val="0"/>
        <w:ind w:firstLine="709"/>
        <w:jc w:val="both"/>
      </w:pPr>
      <w:r w:rsidRPr="00C9370E">
        <w:t>Для достижения целей программы предусмотрено решение следующей задачи</w:t>
      </w:r>
      <w:r w:rsidRPr="00C9370E">
        <w:rPr>
          <w:rFonts w:eastAsia="SimSun"/>
        </w:rPr>
        <w:t>:</w:t>
      </w:r>
      <w:r>
        <w:t xml:space="preserve"> </w:t>
      </w:r>
      <w:r w:rsidRPr="00C9370E">
        <w:t>развитие системы реабилитации несовершеннолетних, находящихся в группе риска, профилактики их безнадзорности, асоциального и противоправного поведения</w:t>
      </w:r>
      <w:r>
        <w:t>.</w:t>
      </w:r>
    </w:p>
    <w:p w:rsidR="00446FFC" w:rsidRPr="00C9370E" w:rsidRDefault="00446FFC" w:rsidP="00446FFC">
      <w:pPr>
        <w:ind w:left="227"/>
        <w:jc w:val="both"/>
      </w:pPr>
      <w:r w:rsidRPr="00C9370E">
        <w:lastRenderedPageBreak/>
        <w:t xml:space="preserve">         Выполнение мероприятий Программы позволит получить результаты </w:t>
      </w:r>
      <w:r>
        <w:t>реализации</w:t>
      </w:r>
      <w:r w:rsidRPr="00C9370E">
        <w:t xml:space="preserve"> мероприятий позволит стабилизировать оперативную обстановку по линии подростковой преступности, обеспечить безопасность, защиту прав и законных интересов несовершеннолетних, повысить эффективность социально-реабилитационной работы с </w:t>
      </w:r>
      <w:proofErr w:type="spellStart"/>
      <w:r w:rsidRPr="00C9370E">
        <w:t>дезадаптированными</w:t>
      </w:r>
      <w:proofErr w:type="spellEnd"/>
      <w:r w:rsidRPr="00C9370E">
        <w:t xml:space="preserve"> детьми.</w:t>
      </w:r>
    </w:p>
    <w:p w:rsidR="00446FFC" w:rsidRDefault="00446FFC" w:rsidP="00446FFC">
      <w:pPr>
        <w:pStyle w:val="a5"/>
        <w:kinsoku w:val="0"/>
        <w:overflowPunct w:val="0"/>
        <w:rPr>
          <w:sz w:val="20"/>
        </w:rPr>
      </w:pPr>
    </w:p>
    <w:p w:rsidR="00446FFC" w:rsidRDefault="00446FFC" w:rsidP="00446FFC">
      <w:pPr>
        <w:pStyle w:val="a5"/>
        <w:kinsoku w:val="0"/>
        <w:overflowPunct w:val="0"/>
        <w:rPr>
          <w:sz w:val="20"/>
        </w:rPr>
      </w:pPr>
    </w:p>
    <w:p w:rsidR="00446FFC" w:rsidRDefault="00446FFC" w:rsidP="00446FFC">
      <w:pPr>
        <w:pStyle w:val="a5"/>
        <w:kinsoku w:val="0"/>
        <w:overflowPunct w:val="0"/>
        <w:rPr>
          <w:sz w:val="20"/>
        </w:rPr>
      </w:pPr>
    </w:p>
    <w:p w:rsidR="00446FFC" w:rsidRDefault="00446FFC" w:rsidP="00446FFC">
      <w:pPr>
        <w:pStyle w:val="a5"/>
        <w:kinsoku w:val="0"/>
        <w:overflowPunct w:val="0"/>
        <w:rPr>
          <w:sz w:val="20"/>
        </w:rPr>
      </w:pPr>
    </w:p>
    <w:p w:rsidR="00446FFC" w:rsidRDefault="00446FFC" w:rsidP="00446FFC">
      <w:pPr>
        <w:pStyle w:val="a5"/>
        <w:kinsoku w:val="0"/>
        <w:overflowPunct w:val="0"/>
        <w:rPr>
          <w:sz w:val="20"/>
        </w:rPr>
      </w:pPr>
    </w:p>
    <w:p w:rsidR="00446FFC" w:rsidRDefault="00446FFC" w:rsidP="00653446">
      <w:pPr>
        <w:pStyle w:val="a5"/>
        <w:kinsoku w:val="0"/>
        <w:overflowPunct w:val="0"/>
        <w:spacing w:before="4"/>
      </w:pPr>
    </w:p>
    <w:p w:rsidR="00446FFC" w:rsidRDefault="00446FFC" w:rsidP="00653446">
      <w:pPr>
        <w:pStyle w:val="a5"/>
        <w:kinsoku w:val="0"/>
        <w:overflowPunct w:val="0"/>
        <w:spacing w:before="4"/>
      </w:pPr>
    </w:p>
    <w:p w:rsidR="00446FFC" w:rsidRDefault="00446FFC" w:rsidP="00653446">
      <w:pPr>
        <w:pStyle w:val="a5"/>
        <w:kinsoku w:val="0"/>
        <w:overflowPunct w:val="0"/>
        <w:spacing w:before="4"/>
      </w:pPr>
    </w:p>
    <w:p w:rsidR="00446FFC" w:rsidRDefault="00446FFC" w:rsidP="00653446">
      <w:pPr>
        <w:pStyle w:val="a5"/>
        <w:kinsoku w:val="0"/>
        <w:overflowPunct w:val="0"/>
        <w:spacing w:before="4"/>
      </w:pPr>
    </w:p>
    <w:p w:rsidR="00446FFC" w:rsidRDefault="00446FFC" w:rsidP="00653446">
      <w:pPr>
        <w:pStyle w:val="a5"/>
        <w:kinsoku w:val="0"/>
        <w:overflowPunct w:val="0"/>
        <w:spacing w:before="4"/>
      </w:pPr>
    </w:p>
    <w:p w:rsidR="002272D5" w:rsidRDefault="002272D5" w:rsidP="00653446">
      <w:pPr>
        <w:pStyle w:val="a5"/>
        <w:kinsoku w:val="0"/>
        <w:overflowPunct w:val="0"/>
        <w:spacing w:before="4"/>
      </w:pPr>
    </w:p>
    <w:p w:rsidR="002272D5" w:rsidRDefault="002272D5" w:rsidP="00653446">
      <w:pPr>
        <w:pStyle w:val="a5"/>
        <w:kinsoku w:val="0"/>
        <w:overflowPunct w:val="0"/>
        <w:spacing w:before="4"/>
      </w:pPr>
    </w:p>
    <w:sectPr w:rsidR="002272D5" w:rsidSect="002272D5">
      <w:pgSz w:w="11906" w:h="16838"/>
      <w:pgMar w:top="426" w:right="707" w:bottom="90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7D1" w:rsidRDefault="005707D1" w:rsidP="00F06014">
      <w:r>
        <w:separator/>
      </w:r>
    </w:p>
  </w:endnote>
  <w:endnote w:type="continuationSeparator" w:id="0">
    <w:p w:rsidR="005707D1" w:rsidRDefault="005707D1" w:rsidP="00F0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02876"/>
      <w:docPartObj>
        <w:docPartGallery w:val="Page Numbers (Bottom of Page)"/>
        <w:docPartUnique/>
      </w:docPartObj>
    </w:sdtPr>
    <w:sdtContent>
      <w:p w:rsidR="00720131" w:rsidRDefault="00EE041D">
        <w:pPr>
          <w:pStyle w:val="ad"/>
          <w:jc w:val="right"/>
        </w:pPr>
        <w:r>
          <w:rPr>
            <w:noProof/>
          </w:rPr>
          <w:fldChar w:fldCharType="begin"/>
        </w:r>
        <w:r w:rsidR="0072013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713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20131" w:rsidRDefault="0072013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7D1" w:rsidRDefault="005707D1" w:rsidP="00F06014">
      <w:r>
        <w:separator/>
      </w:r>
    </w:p>
  </w:footnote>
  <w:footnote w:type="continuationSeparator" w:id="0">
    <w:p w:rsidR="005707D1" w:rsidRDefault="005707D1" w:rsidP="00F06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A41"/>
    <w:multiLevelType w:val="hybridMultilevel"/>
    <w:tmpl w:val="90B012EA"/>
    <w:lvl w:ilvl="0" w:tplc="81C85134">
      <w:start w:val="1"/>
      <w:numFmt w:val="decimal"/>
      <w:lvlText w:val="%1."/>
      <w:lvlJc w:val="left"/>
      <w:pPr>
        <w:ind w:left="13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109312A"/>
    <w:multiLevelType w:val="hybridMultilevel"/>
    <w:tmpl w:val="C52E0D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B6C7F"/>
    <w:multiLevelType w:val="hybridMultilevel"/>
    <w:tmpl w:val="2F3C8B96"/>
    <w:lvl w:ilvl="0" w:tplc="F38E2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827E2"/>
    <w:multiLevelType w:val="hybridMultilevel"/>
    <w:tmpl w:val="87E2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79EA"/>
    <w:multiLevelType w:val="hybridMultilevel"/>
    <w:tmpl w:val="724E7706"/>
    <w:lvl w:ilvl="0" w:tplc="27566C9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FA8"/>
    <w:rsid w:val="00012AB9"/>
    <w:rsid w:val="00015644"/>
    <w:rsid w:val="00024037"/>
    <w:rsid w:val="00024860"/>
    <w:rsid w:val="0002571E"/>
    <w:rsid w:val="00026ACA"/>
    <w:rsid w:val="00030048"/>
    <w:rsid w:val="000338C0"/>
    <w:rsid w:val="00040EE7"/>
    <w:rsid w:val="00044599"/>
    <w:rsid w:val="00050185"/>
    <w:rsid w:val="0005197F"/>
    <w:rsid w:val="00056C5C"/>
    <w:rsid w:val="00057814"/>
    <w:rsid w:val="00060E77"/>
    <w:rsid w:val="00080059"/>
    <w:rsid w:val="00084E7A"/>
    <w:rsid w:val="00085FB0"/>
    <w:rsid w:val="00092EFF"/>
    <w:rsid w:val="00096CC3"/>
    <w:rsid w:val="000B4FA9"/>
    <w:rsid w:val="000B65E8"/>
    <w:rsid w:val="000B7609"/>
    <w:rsid w:val="000C4879"/>
    <w:rsid w:val="000C5479"/>
    <w:rsid w:val="000C726A"/>
    <w:rsid w:val="000D5776"/>
    <w:rsid w:val="000D5DB9"/>
    <w:rsid w:val="000D7277"/>
    <w:rsid w:val="000E2566"/>
    <w:rsid w:val="000F1C27"/>
    <w:rsid w:val="000F525D"/>
    <w:rsid w:val="00104717"/>
    <w:rsid w:val="00106A59"/>
    <w:rsid w:val="001233E2"/>
    <w:rsid w:val="0012629A"/>
    <w:rsid w:val="00127152"/>
    <w:rsid w:val="00130805"/>
    <w:rsid w:val="00131197"/>
    <w:rsid w:val="001341EF"/>
    <w:rsid w:val="00137C6B"/>
    <w:rsid w:val="00140D56"/>
    <w:rsid w:val="001466EE"/>
    <w:rsid w:val="00153B8A"/>
    <w:rsid w:val="0015513D"/>
    <w:rsid w:val="00166A43"/>
    <w:rsid w:val="00166F6B"/>
    <w:rsid w:val="00172BDC"/>
    <w:rsid w:val="00183BD4"/>
    <w:rsid w:val="00195AEC"/>
    <w:rsid w:val="001A2222"/>
    <w:rsid w:val="001A728F"/>
    <w:rsid w:val="001B52B2"/>
    <w:rsid w:val="001B5555"/>
    <w:rsid w:val="001C7A39"/>
    <w:rsid w:val="001E4CF9"/>
    <w:rsid w:val="001F0604"/>
    <w:rsid w:val="001F2E34"/>
    <w:rsid w:val="001F782D"/>
    <w:rsid w:val="00206221"/>
    <w:rsid w:val="002071CB"/>
    <w:rsid w:val="00210340"/>
    <w:rsid w:val="00210D67"/>
    <w:rsid w:val="00211CA3"/>
    <w:rsid w:val="00214ABC"/>
    <w:rsid w:val="002272D5"/>
    <w:rsid w:val="00227FED"/>
    <w:rsid w:val="00232950"/>
    <w:rsid w:val="002331E7"/>
    <w:rsid w:val="0023699B"/>
    <w:rsid w:val="00240DE9"/>
    <w:rsid w:val="00242075"/>
    <w:rsid w:val="00245970"/>
    <w:rsid w:val="00251D33"/>
    <w:rsid w:val="00260B86"/>
    <w:rsid w:val="002621D2"/>
    <w:rsid w:val="00265172"/>
    <w:rsid w:val="00270B79"/>
    <w:rsid w:val="002944C0"/>
    <w:rsid w:val="00297460"/>
    <w:rsid w:val="002A0108"/>
    <w:rsid w:val="002A1AF9"/>
    <w:rsid w:val="002A2134"/>
    <w:rsid w:val="002A6905"/>
    <w:rsid w:val="002A6B2C"/>
    <w:rsid w:val="002A6C8B"/>
    <w:rsid w:val="002B110E"/>
    <w:rsid w:val="002B2AE6"/>
    <w:rsid w:val="002B3B63"/>
    <w:rsid w:val="002C0B62"/>
    <w:rsid w:val="002C2473"/>
    <w:rsid w:val="002C2ACD"/>
    <w:rsid w:val="002C4744"/>
    <w:rsid w:val="002D2B1E"/>
    <w:rsid w:val="002D498A"/>
    <w:rsid w:val="002D4C2D"/>
    <w:rsid w:val="002D7839"/>
    <w:rsid w:val="002E4F6A"/>
    <w:rsid w:val="002E6163"/>
    <w:rsid w:val="002F7CD4"/>
    <w:rsid w:val="00307D30"/>
    <w:rsid w:val="00315C5A"/>
    <w:rsid w:val="003206E6"/>
    <w:rsid w:val="00333321"/>
    <w:rsid w:val="00334ED1"/>
    <w:rsid w:val="003450DA"/>
    <w:rsid w:val="00346D25"/>
    <w:rsid w:val="00350116"/>
    <w:rsid w:val="003526E6"/>
    <w:rsid w:val="00353B28"/>
    <w:rsid w:val="00354503"/>
    <w:rsid w:val="00361CF5"/>
    <w:rsid w:val="00365589"/>
    <w:rsid w:val="003662A6"/>
    <w:rsid w:val="00366897"/>
    <w:rsid w:val="0036702E"/>
    <w:rsid w:val="00367330"/>
    <w:rsid w:val="00372116"/>
    <w:rsid w:val="00376B21"/>
    <w:rsid w:val="00377FF4"/>
    <w:rsid w:val="00380A42"/>
    <w:rsid w:val="00382203"/>
    <w:rsid w:val="003849DF"/>
    <w:rsid w:val="003851F0"/>
    <w:rsid w:val="003941F6"/>
    <w:rsid w:val="003A139F"/>
    <w:rsid w:val="003B50C0"/>
    <w:rsid w:val="003B68D9"/>
    <w:rsid w:val="003B7A44"/>
    <w:rsid w:val="003C044F"/>
    <w:rsid w:val="003C3532"/>
    <w:rsid w:val="003C5D4C"/>
    <w:rsid w:val="003C60EB"/>
    <w:rsid w:val="003C73D4"/>
    <w:rsid w:val="003D3659"/>
    <w:rsid w:val="003D575F"/>
    <w:rsid w:val="003D747F"/>
    <w:rsid w:val="003E2B6F"/>
    <w:rsid w:val="003E53A2"/>
    <w:rsid w:val="003F0BDE"/>
    <w:rsid w:val="003F0EDF"/>
    <w:rsid w:val="00417360"/>
    <w:rsid w:val="00425293"/>
    <w:rsid w:val="00430706"/>
    <w:rsid w:val="00431733"/>
    <w:rsid w:val="00434AF7"/>
    <w:rsid w:val="004350FF"/>
    <w:rsid w:val="00446FFC"/>
    <w:rsid w:val="0045067F"/>
    <w:rsid w:val="004623B2"/>
    <w:rsid w:val="0046275D"/>
    <w:rsid w:val="00462F92"/>
    <w:rsid w:val="004723E1"/>
    <w:rsid w:val="00473AC8"/>
    <w:rsid w:val="0048244A"/>
    <w:rsid w:val="0048266E"/>
    <w:rsid w:val="00486A1A"/>
    <w:rsid w:val="00487C55"/>
    <w:rsid w:val="00495FB2"/>
    <w:rsid w:val="004974AC"/>
    <w:rsid w:val="004A2558"/>
    <w:rsid w:val="004A30B9"/>
    <w:rsid w:val="004A6D2B"/>
    <w:rsid w:val="004B4734"/>
    <w:rsid w:val="004B4D2B"/>
    <w:rsid w:val="004B4DA7"/>
    <w:rsid w:val="004B7111"/>
    <w:rsid w:val="004C3596"/>
    <w:rsid w:val="004C64FC"/>
    <w:rsid w:val="004C6899"/>
    <w:rsid w:val="004D0420"/>
    <w:rsid w:val="004D09B0"/>
    <w:rsid w:val="004D1D6E"/>
    <w:rsid w:val="004D5D1D"/>
    <w:rsid w:val="004D5E46"/>
    <w:rsid w:val="004E5C74"/>
    <w:rsid w:val="004F075A"/>
    <w:rsid w:val="004F4318"/>
    <w:rsid w:val="004F7C2D"/>
    <w:rsid w:val="00503502"/>
    <w:rsid w:val="00505243"/>
    <w:rsid w:val="005171F7"/>
    <w:rsid w:val="00517EC1"/>
    <w:rsid w:val="0052493B"/>
    <w:rsid w:val="00530E2C"/>
    <w:rsid w:val="00530E7D"/>
    <w:rsid w:val="00546A12"/>
    <w:rsid w:val="005528B9"/>
    <w:rsid w:val="0055504B"/>
    <w:rsid w:val="00557D2A"/>
    <w:rsid w:val="0056331D"/>
    <w:rsid w:val="00566FA8"/>
    <w:rsid w:val="005707D1"/>
    <w:rsid w:val="00571D4A"/>
    <w:rsid w:val="0057616C"/>
    <w:rsid w:val="0057778C"/>
    <w:rsid w:val="005870AF"/>
    <w:rsid w:val="005912A1"/>
    <w:rsid w:val="00591619"/>
    <w:rsid w:val="00591B4D"/>
    <w:rsid w:val="0059677B"/>
    <w:rsid w:val="005A1CCE"/>
    <w:rsid w:val="005A2BDA"/>
    <w:rsid w:val="005A7289"/>
    <w:rsid w:val="005B2BF8"/>
    <w:rsid w:val="005C042E"/>
    <w:rsid w:val="005C236A"/>
    <w:rsid w:val="005D62EF"/>
    <w:rsid w:val="005E35E0"/>
    <w:rsid w:val="005F0E5F"/>
    <w:rsid w:val="005F2E5F"/>
    <w:rsid w:val="005F3199"/>
    <w:rsid w:val="005F3EE3"/>
    <w:rsid w:val="005F52AB"/>
    <w:rsid w:val="005F7B4B"/>
    <w:rsid w:val="006012E8"/>
    <w:rsid w:val="00602935"/>
    <w:rsid w:val="00603985"/>
    <w:rsid w:val="00603A43"/>
    <w:rsid w:val="00604FFE"/>
    <w:rsid w:val="00605CC3"/>
    <w:rsid w:val="00606D54"/>
    <w:rsid w:val="00611532"/>
    <w:rsid w:val="00621132"/>
    <w:rsid w:val="00625FDA"/>
    <w:rsid w:val="006427A7"/>
    <w:rsid w:val="00643E38"/>
    <w:rsid w:val="00644D66"/>
    <w:rsid w:val="00646EC7"/>
    <w:rsid w:val="00653446"/>
    <w:rsid w:val="0065389C"/>
    <w:rsid w:val="006645BE"/>
    <w:rsid w:val="00673CA9"/>
    <w:rsid w:val="006802F9"/>
    <w:rsid w:val="00683406"/>
    <w:rsid w:val="00683E16"/>
    <w:rsid w:val="00684F68"/>
    <w:rsid w:val="00690FDA"/>
    <w:rsid w:val="00695111"/>
    <w:rsid w:val="0069537C"/>
    <w:rsid w:val="006A184C"/>
    <w:rsid w:val="006A4349"/>
    <w:rsid w:val="006B03F4"/>
    <w:rsid w:val="006C109A"/>
    <w:rsid w:val="006E34ED"/>
    <w:rsid w:val="006E3E09"/>
    <w:rsid w:val="006E5BCA"/>
    <w:rsid w:val="006E7254"/>
    <w:rsid w:val="006F2AC3"/>
    <w:rsid w:val="006F5D5A"/>
    <w:rsid w:val="006F6946"/>
    <w:rsid w:val="007011C4"/>
    <w:rsid w:val="0070325A"/>
    <w:rsid w:val="00706E6B"/>
    <w:rsid w:val="00713655"/>
    <w:rsid w:val="00720131"/>
    <w:rsid w:val="0073551A"/>
    <w:rsid w:val="00737888"/>
    <w:rsid w:val="00740D89"/>
    <w:rsid w:val="00744C4E"/>
    <w:rsid w:val="007453DE"/>
    <w:rsid w:val="00750C96"/>
    <w:rsid w:val="00753457"/>
    <w:rsid w:val="00753613"/>
    <w:rsid w:val="007551B5"/>
    <w:rsid w:val="0075566A"/>
    <w:rsid w:val="0077220D"/>
    <w:rsid w:val="00777134"/>
    <w:rsid w:val="00781820"/>
    <w:rsid w:val="0078313D"/>
    <w:rsid w:val="00786D33"/>
    <w:rsid w:val="00791399"/>
    <w:rsid w:val="007914B3"/>
    <w:rsid w:val="00793939"/>
    <w:rsid w:val="007B5FCD"/>
    <w:rsid w:val="007C1B1C"/>
    <w:rsid w:val="007C3D75"/>
    <w:rsid w:val="007C58C9"/>
    <w:rsid w:val="007C6776"/>
    <w:rsid w:val="007D6D9B"/>
    <w:rsid w:val="007E154C"/>
    <w:rsid w:val="007E1F7B"/>
    <w:rsid w:val="007E2C24"/>
    <w:rsid w:val="007E5F27"/>
    <w:rsid w:val="007F7C7D"/>
    <w:rsid w:val="00800259"/>
    <w:rsid w:val="00810DB4"/>
    <w:rsid w:val="00823314"/>
    <w:rsid w:val="008237F3"/>
    <w:rsid w:val="00827C77"/>
    <w:rsid w:val="00835EB7"/>
    <w:rsid w:val="00840B77"/>
    <w:rsid w:val="00843421"/>
    <w:rsid w:val="00846E06"/>
    <w:rsid w:val="00851081"/>
    <w:rsid w:val="00853A02"/>
    <w:rsid w:val="0086044A"/>
    <w:rsid w:val="008606D6"/>
    <w:rsid w:val="0087158B"/>
    <w:rsid w:val="00881374"/>
    <w:rsid w:val="00884821"/>
    <w:rsid w:val="00891455"/>
    <w:rsid w:val="0089792E"/>
    <w:rsid w:val="008B04E8"/>
    <w:rsid w:val="008B0920"/>
    <w:rsid w:val="008B2EF3"/>
    <w:rsid w:val="008B31B7"/>
    <w:rsid w:val="008B54D6"/>
    <w:rsid w:val="008B57A3"/>
    <w:rsid w:val="008C48A5"/>
    <w:rsid w:val="008C52E3"/>
    <w:rsid w:val="008D03F2"/>
    <w:rsid w:val="008D39B6"/>
    <w:rsid w:val="008D769B"/>
    <w:rsid w:val="008D7B67"/>
    <w:rsid w:val="008E25AF"/>
    <w:rsid w:val="008E44CB"/>
    <w:rsid w:val="008F085B"/>
    <w:rsid w:val="008F60D1"/>
    <w:rsid w:val="00902901"/>
    <w:rsid w:val="00913FB3"/>
    <w:rsid w:val="00914555"/>
    <w:rsid w:val="00916DA9"/>
    <w:rsid w:val="0092295E"/>
    <w:rsid w:val="00924746"/>
    <w:rsid w:val="0092551F"/>
    <w:rsid w:val="00925EE4"/>
    <w:rsid w:val="00936EC7"/>
    <w:rsid w:val="00937191"/>
    <w:rsid w:val="00937FD2"/>
    <w:rsid w:val="009432B5"/>
    <w:rsid w:val="0095360B"/>
    <w:rsid w:val="00956147"/>
    <w:rsid w:val="00960F12"/>
    <w:rsid w:val="00962F00"/>
    <w:rsid w:val="00966D8A"/>
    <w:rsid w:val="00973330"/>
    <w:rsid w:val="00984189"/>
    <w:rsid w:val="00987C73"/>
    <w:rsid w:val="009905E4"/>
    <w:rsid w:val="00996D4A"/>
    <w:rsid w:val="009A3770"/>
    <w:rsid w:val="009A41B0"/>
    <w:rsid w:val="009A557E"/>
    <w:rsid w:val="009A5F6E"/>
    <w:rsid w:val="009A63FC"/>
    <w:rsid w:val="009B25ED"/>
    <w:rsid w:val="009B2D6C"/>
    <w:rsid w:val="009B6319"/>
    <w:rsid w:val="009C0367"/>
    <w:rsid w:val="009C1267"/>
    <w:rsid w:val="009D5A95"/>
    <w:rsid w:val="009D642A"/>
    <w:rsid w:val="009E42CA"/>
    <w:rsid w:val="009F0B19"/>
    <w:rsid w:val="009F4E67"/>
    <w:rsid w:val="00A10354"/>
    <w:rsid w:val="00A107EB"/>
    <w:rsid w:val="00A15347"/>
    <w:rsid w:val="00A21E4E"/>
    <w:rsid w:val="00A2312D"/>
    <w:rsid w:val="00A250F2"/>
    <w:rsid w:val="00A266F6"/>
    <w:rsid w:val="00A27C35"/>
    <w:rsid w:val="00A37934"/>
    <w:rsid w:val="00A41D5B"/>
    <w:rsid w:val="00A4493F"/>
    <w:rsid w:val="00A45C8A"/>
    <w:rsid w:val="00A513AB"/>
    <w:rsid w:val="00A61298"/>
    <w:rsid w:val="00A6161E"/>
    <w:rsid w:val="00A64792"/>
    <w:rsid w:val="00A66048"/>
    <w:rsid w:val="00A70332"/>
    <w:rsid w:val="00A7333D"/>
    <w:rsid w:val="00A77DBA"/>
    <w:rsid w:val="00A82559"/>
    <w:rsid w:val="00A86233"/>
    <w:rsid w:val="00A870D0"/>
    <w:rsid w:val="00A976D1"/>
    <w:rsid w:val="00AA1217"/>
    <w:rsid w:val="00AA3AEC"/>
    <w:rsid w:val="00AA440E"/>
    <w:rsid w:val="00AA57B6"/>
    <w:rsid w:val="00AA6962"/>
    <w:rsid w:val="00AB2894"/>
    <w:rsid w:val="00AB5D14"/>
    <w:rsid w:val="00AC2433"/>
    <w:rsid w:val="00AC444F"/>
    <w:rsid w:val="00AC705D"/>
    <w:rsid w:val="00AD15A4"/>
    <w:rsid w:val="00AD1F08"/>
    <w:rsid w:val="00AD2478"/>
    <w:rsid w:val="00AD61DF"/>
    <w:rsid w:val="00AE200C"/>
    <w:rsid w:val="00AE23A4"/>
    <w:rsid w:val="00AE6EF2"/>
    <w:rsid w:val="00AE7017"/>
    <w:rsid w:val="00AF50FB"/>
    <w:rsid w:val="00AF72CD"/>
    <w:rsid w:val="00B02B0E"/>
    <w:rsid w:val="00B05943"/>
    <w:rsid w:val="00B0736D"/>
    <w:rsid w:val="00B121FD"/>
    <w:rsid w:val="00B131C3"/>
    <w:rsid w:val="00B14968"/>
    <w:rsid w:val="00B33A6E"/>
    <w:rsid w:val="00B437AE"/>
    <w:rsid w:val="00B460F9"/>
    <w:rsid w:val="00B52A77"/>
    <w:rsid w:val="00B54BE2"/>
    <w:rsid w:val="00B704F4"/>
    <w:rsid w:val="00B70703"/>
    <w:rsid w:val="00B70792"/>
    <w:rsid w:val="00B7286D"/>
    <w:rsid w:val="00B75542"/>
    <w:rsid w:val="00B8260A"/>
    <w:rsid w:val="00B82ED6"/>
    <w:rsid w:val="00B86C8D"/>
    <w:rsid w:val="00B91F00"/>
    <w:rsid w:val="00B953C8"/>
    <w:rsid w:val="00BA10A9"/>
    <w:rsid w:val="00BB5C6A"/>
    <w:rsid w:val="00BB5E1A"/>
    <w:rsid w:val="00BC1BED"/>
    <w:rsid w:val="00BC37BA"/>
    <w:rsid w:val="00BD076A"/>
    <w:rsid w:val="00BD1937"/>
    <w:rsid w:val="00BD4880"/>
    <w:rsid w:val="00BD6994"/>
    <w:rsid w:val="00BE2B80"/>
    <w:rsid w:val="00BE4438"/>
    <w:rsid w:val="00BE55E2"/>
    <w:rsid w:val="00BE62CD"/>
    <w:rsid w:val="00BF73E3"/>
    <w:rsid w:val="00C02FC4"/>
    <w:rsid w:val="00C06D10"/>
    <w:rsid w:val="00C07136"/>
    <w:rsid w:val="00C23B31"/>
    <w:rsid w:val="00C246C4"/>
    <w:rsid w:val="00C401A4"/>
    <w:rsid w:val="00C4299B"/>
    <w:rsid w:val="00C448FD"/>
    <w:rsid w:val="00C457A8"/>
    <w:rsid w:val="00C509A8"/>
    <w:rsid w:val="00C6407A"/>
    <w:rsid w:val="00C64D65"/>
    <w:rsid w:val="00C74A06"/>
    <w:rsid w:val="00C76F71"/>
    <w:rsid w:val="00C80513"/>
    <w:rsid w:val="00C844FA"/>
    <w:rsid w:val="00C86514"/>
    <w:rsid w:val="00C87E50"/>
    <w:rsid w:val="00C911DB"/>
    <w:rsid w:val="00C94BB7"/>
    <w:rsid w:val="00CA611D"/>
    <w:rsid w:val="00CB03B9"/>
    <w:rsid w:val="00CB10DA"/>
    <w:rsid w:val="00CB4C6C"/>
    <w:rsid w:val="00CB7D2B"/>
    <w:rsid w:val="00CC188E"/>
    <w:rsid w:val="00CD2065"/>
    <w:rsid w:val="00CD590C"/>
    <w:rsid w:val="00CE19B7"/>
    <w:rsid w:val="00CF7482"/>
    <w:rsid w:val="00D00FFE"/>
    <w:rsid w:val="00D01FA7"/>
    <w:rsid w:val="00D04FFA"/>
    <w:rsid w:val="00D10B8B"/>
    <w:rsid w:val="00D156CC"/>
    <w:rsid w:val="00D15B21"/>
    <w:rsid w:val="00D16C34"/>
    <w:rsid w:val="00D23D25"/>
    <w:rsid w:val="00D2585C"/>
    <w:rsid w:val="00D447C2"/>
    <w:rsid w:val="00D46DBE"/>
    <w:rsid w:val="00D53B9C"/>
    <w:rsid w:val="00D60A7A"/>
    <w:rsid w:val="00D61211"/>
    <w:rsid w:val="00D639A4"/>
    <w:rsid w:val="00D643B7"/>
    <w:rsid w:val="00D662DC"/>
    <w:rsid w:val="00D7667D"/>
    <w:rsid w:val="00D820D3"/>
    <w:rsid w:val="00D830C4"/>
    <w:rsid w:val="00D964FD"/>
    <w:rsid w:val="00DB79BA"/>
    <w:rsid w:val="00DC1338"/>
    <w:rsid w:val="00DC4A84"/>
    <w:rsid w:val="00DD077B"/>
    <w:rsid w:val="00DD247E"/>
    <w:rsid w:val="00DE196A"/>
    <w:rsid w:val="00DE2671"/>
    <w:rsid w:val="00DE33E0"/>
    <w:rsid w:val="00DE4F56"/>
    <w:rsid w:val="00DF2F09"/>
    <w:rsid w:val="00E016E0"/>
    <w:rsid w:val="00E03D2C"/>
    <w:rsid w:val="00E07390"/>
    <w:rsid w:val="00E119C1"/>
    <w:rsid w:val="00E12BF1"/>
    <w:rsid w:val="00E160A0"/>
    <w:rsid w:val="00E256F3"/>
    <w:rsid w:val="00E310BB"/>
    <w:rsid w:val="00E44C9F"/>
    <w:rsid w:val="00E472D7"/>
    <w:rsid w:val="00E52796"/>
    <w:rsid w:val="00E537B8"/>
    <w:rsid w:val="00E5608F"/>
    <w:rsid w:val="00E569A1"/>
    <w:rsid w:val="00E60A01"/>
    <w:rsid w:val="00E64EBB"/>
    <w:rsid w:val="00E678C9"/>
    <w:rsid w:val="00E67D89"/>
    <w:rsid w:val="00E70A55"/>
    <w:rsid w:val="00E71E9E"/>
    <w:rsid w:val="00E72205"/>
    <w:rsid w:val="00E74D1F"/>
    <w:rsid w:val="00E77056"/>
    <w:rsid w:val="00E772D9"/>
    <w:rsid w:val="00E828F6"/>
    <w:rsid w:val="00E91698"/>
    <w:rsid w:val="00E92A9B"/>
    <w:rsid w:val="00E9570A"/>
    <w:rsid w:val="00EA5651"/>
    <w:rsid w:val="00EA6C26"/>
    <w:rsid w:val="00EA7D66"/>
    <w:rsid w:val="00EB16E7"/>
    <w:rsid w:val="00EB388A"/>
    <w:rsid w:val="00EC36CD"/>
    <w:rsid w:val="00EC4E8D"/>
    <w:rsid w:val="00EC5889"/>
    <w:rsid w:val="00EC6273"/>
    <w:rsid w:val="00ED0B35"/>
    <w:rsid w:val="00ED1FA0"/>
    <w:rsid w:val="00ED225D"/>
    <w:rsid w:val="00ED4F71"/>
    <w:rsid w:val="00ED62EA"/>
    <w:rsid w:val="00EE041D"/>
    <w:rsid w:val="00EE4B19"/>
    <w:rsid w:val="00EF65BD"/>
    <w:rsid w:val="00F01130"/>
    <w:rsid w:val="00F06014"/>
    <w:rsid w:val="00F10138"/>
    <w:rsid w:val="00F11430"/>
    <w:rsid w:val="00F1296F"/>
    <w:rsid w:val="00F13E6B"/>
    <w:rsid w:val="00F24491"/>
    <w:rsid w:val="00F25C30"/>
    <w:rsid w:val="00F25DDC"/>
    <w:rsid w:val="00F272BE"/>
    <w:rsid w:val="00F32152"/>
    <w:rsid w:val="00F42D60"/>
    <w:rsid w:val="00F513A9"/>
    <w:rsid w:val="00F53B4B"/>
    <w:rsid w:val="00F61DD9"/>
    <w:rsid w:val="00F64690"/>
    <w:rsid w:val="00F74814"/>
    <w:rsid w:val="00F75E0F"/>
    <w:rsid w:val="00F762C2"/>
    <w:rsid w:val="00F8341C"/>
    <w:rsid w:val="00F83590"/>
    <w:rsid w:val="00F84809"/>
    <w:rsid w:val="00F93350"/>
    <w:rsid w:val="00F97B13"/>
    <w:rsid w:val="00FA0A8D"/>
    <w:rsid w:val="00FA11DF"/>
    <w:rsid w:val="00FA125E"/>
    <w:rsid w:val="00FA207A"/>
    <w:rsid w:val="00FA443C"/>
    <w:rsid w:val="00FA6F0F"/>
    <w:rsid w:val="00FA7B64"/>
    <w:rsid w:val="00FB5725"/>
    <w:rsid w:val="00FB79B5"/>
    <w:rsid w:val="00FB79BE"/>
    <w:rsid w:val="00FC303C"/>
    <w:rsid w:val="00FD1DAA"/>
    <w:rsid w:val="00FD4B83"/>
    <w:rsid w:val="00FD72EA"/>
    <w:rsid w:val="00FE10D0"/>
    <w:rsid w:val="00FF0243"/>
    <w:rsid w:val="00FF1CD2"/>
    <w:rsid w:val="00FF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semiHidden="0" w:uiPriority="0" w:unhideWhenUsed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nhideWhenUsed="0" w:qFormat="1"/>
    <w:lsdException w:name="Normal (Web)" w:qFormat="1"/>
    <w:lsdException w:name="Balloon Text" w:qFormat="1"/>
    <w:lsdException w:name="Table Grid" w:locked="1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44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01564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15644"/>
    <w:pPr>
      <w:keepNext/>
      <w:shd w:val="clear" w:color="auto" w:fill="FFFFFF"/>
      <w:spacing w:before="100" w:beforeAutospacing="1"/>
      <w:jc w:val="center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15644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15644"/>
    <w:pPr>
      <w:keepNext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link w:val="50"/>
    <w:uiPriority w:val="99"/>
    <w:qFormat/>
    <w:rsid w:val="00015644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15644"/>
    <w:pPr>
      <w:keepNext/>
      <w:shd w:val="clear" w:color="auto" w:fill="FFFFFF"/>
      <w:spacing w:before="100" w:beforeAutospacing="1"/>
      <w:jc w:val="center"/>
      <w:outlineLvl w:val="5"/>
    </w:pPr>
    <w:rPr>
      <w:b/>
      <w:bCs/>
      <w:color w:val="000000"/>
      <w:spacing w:val="-5"/>
      <w:sz w:val="29"/>
      <w:szCs w:val="29"/>
    </w:rPr>
  </w:style>
  <w:style w:type="paragraph" w:styleId="9">
    <w:name w:val="heading 9"/>
    <w:basedOn w:val="a"/>
    <w:next w:val="a"/>
    <w:link w:val="90"/>
    <w:uiPriority w:val="99"/>
    <w:qFormat/>
    <w:rsid w:val="00015644"/>
    <w:pPr>
      <w:keepNext/>
      <w:jc w:val="both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locked/>
    <w:rsid w:val="000D7277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196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196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DE196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DE196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E196A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E196A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qFormat/>
    <w:rsid w:val="000156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locked/>
    <w:rsid w:val="00DE196A"/>
    <w:rPr>
      <w:rFonts w:cs="Times New Roman"/>
      <w:sz w:val="2"/>
    </w:rPr>
  </w:style>
  <w:style w:type="paragraph" w:styleId="a5">
    <w:name w:val="Body Text"/>
    <w:basedOn w:val="a"/>
    <w:link w:val="a6"/>
    <w:uiPriority w:val="99"/>
    <w:qFormat/>
    <w:rsid w:val="00015644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qFormat/>
    <w:locked/>
    <w:rsid w:val="000D7277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015644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E196A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015644"/>
    <w:pPr>
      <w:jc w:val="center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E196A"/>
    <w:rPr>
      <w:rFonts w:cs="Times New Roman"/>
      <w:sz w:val="16"/>
      <w:szCs w:val="16"/>
    </w:rPr>
  </w:style>
  <w:style w:type="paragraph" w:customStyle="1" w:styleId="ConsPlusNormal">
    <w:name w:val="ConsPlusNormal"/>
    <w:qFormat/>
    <w:rsid w:val="00566FA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Emphasis"/>
    <w:basedOn w:val="a0"/>
    <w:uiPriority w:val="99"/>
    <w:qFormat/>
    <w:rsid w:val="000D7277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E52796"/>
    <w:rPr>
      <w:rFonts w:cs="Times New Roman"/>
    </w:rPr>
  </w:style>
  <w:style w:type="paragraph" w:styleId="a8">
    <w:name w:val="caption"/>
    <w:basedOn w:val="a"/>
    <w:next w:val="a"/>
    <w:uiPriority w:val="99"/>
    <w:qFormat/>
    <w:rsid w:val="00195AEC"/>
    <w:pPr>
      <w:jc w:val="center"/>
    </w:pPr>
    <w:rPr>
      <w:sz w:val="28"/>
      <w:szCs w:val="28"/>
    </w:rPr>
  </w:style>
  <w:style w:type="paragraph" w:styleId="a9">
    <w:name w:val="No Spacing"/>
    <w:link w:val="aa"/>
    <w:uiPriority w:val="1"/>
    <w:qFormat/>
    <w:rsid w:val="00B7286D"/>
    <w:rPr>
      <w:rFonts w:ascii="Calibri" w:hAnsi="Calibri"/>
    </w:rPr>
  </w:style>
  <w:style w:type="character" w:customStyle="1" w:styleId="aa">
    <w:name w:val="Без интервала Знак"/>
    <w:basedOn w:val="a0"/>
    <w:link w:val="a9"/>
    <w:uiPriority w:val="99"/>
    <w:locked/>
    <w:rsid w:val="00B7286D"/>
    <w:rPr>
      <w:rFonts w:ascii="Calibri" w:hAnsi="Calibri"/>
    </w:rPr>
  </w:style>
  <w:style w:type="paragraph" w:customStyle="1" w:styleId="11">
    <w:name w:val="Без интервала1"/>
    <w:rsid w:val="00B7286D"/>
    <w:rPr>
      <w:rFonts w:ascii="Calibri" w:hAnsi="Calibri"/>
    </w:rPr>
  </w:style>
  <w:style w:type="paragraph" w:styleId="ab">
    <w:name w:val="header"/>
    <w:basedOn w:val="a"/>
    <w:link w:val="ac"/>
    <w:uiPriority w:val="99"/>
    <w:semiHidden/>
    <w:unhideWhenUsed/>
    <w:qFormat/>
    <w:rsid w:val="00F060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0601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F060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6014"/>
    <w:rPr>
      <w:sz w:val="24"/>
      <w:szCs w:val="24"/>
    </w:rPr>
  </w:style>
  <w:style w:type="paragraph" w:styleId="af">
    <w:name w:val="List Paragraph"/>
    <w:basedOn w:val="a"/>
    <w:uiPriority w:val="1"/>
    <w:qFormat/>
    <w:rsid w:val="00E5608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C4A8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af0">
    <w:name w:val="Hyperlink"/>
    <w:basedOn w:val="a0"/>
    <w:uiPriority w:val="99"/>
    <w:qFormat/>
    <w:rsid w:val="005171F7"/>
    <w:rPr>
      <w:rFonts w:cs="Times New Roman"/>
      <w:color w:val="0000FF"/>
      <w:u w:val="single"/>
    </w:rPr>
  </w:style>
  <w:style w:type="paragraph" w:styleId="af1">
    <w:name w:val="Title"/>
    <w:basedOn w:val="a"/>
    <w:next w:val="a"/>
    <w:link w:val="af2"/>
    <w:uiPriority w:val="1"/>
    <w:qFormat/>
    <w:locked/>
    <w:rsid w:val="005171F7"/>
    <w:pPr>
      <w:pBdr>
        <w:bottom w:val="single" w:sz="8" w:space="4" w:color="4F81BD"/>
      </w:pBdr>
      <w:spacing w:after="300"/>
      <w:ind w:firstLine="397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"/>
    <w:qFormat/>
    <w:rsid w:val="005171F7"/>
    <w:rPr>
      <w:rFonts w:ascii="Cambria" w:hAnsi="Cambria"/>
      <w:color w:val="17365D"/>
      <w:spacing w:val="5"/>
      <w:kern w:val="28"/>
      <w:sz w:val="52"/>
      <w:szCs w:val="52"/>
    </w:rPr>
  </w:style>
  <w:style w:type="paragraph" w:styleId="af3">
    <w:name w:val="Normal (Web)"/>
    <w:uiPriority w:val="99"/>
    <w:unhideWhenUsed/>
    <w:qFormat/>
    <w:rsid w:val="005171F7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af4">
    <w:name w:val="Знак"/>
    <w:basedOn w:val="a"/>
    <w:uiPriority w:val="99"/>
    <w:qFormat/>
    <w:rsid w:val="005171F7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5171F7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nformat">
    <w:name w:val="ConsPlusNonformat"/>
    <w:qFormat/>
    <w:rsid w:val="005171F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qFormat/>
    <w:rsid w:val="005171F7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0"/>
      <w:szCs w:val="20"/>
    </w:rPr>
  </w:style>
  <w:style w:type="paragraph" w:customStyle="1" w:styleId="12">
    <w:name w:val="Обычный1"/>
    <w:qFormat/>
    <w:rsid w:val="005171F7"/>
    <w:pPr>
      <w:jc w:val="both"/>
    </w:pPr>
    <w:rPr>
      <w:rFonts w:eastAsia="SimSu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6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82B08-BFF2-436A-945B-E344C1FB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20</Pages>
  <Words>6167</Words>
  <Characters>35158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SPecialiST RePack</Company>
  <LinksUpToDate>false</LinksUpToDate>
  <CharactersWithSpaces>41243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master</dc:creator>
  <cp:lastModifiedBy>iv</cp:lastModifiedBy>
  <cp:revision>42</cp:revision>
  <cp:lastPrinted>2024-10-16T05:39:00Z</cp:lastPrinted>
  <dcterms:created xsi:type="dcterms:W3CDTF">2025-08-21T11:23:00Z</dcterms:created>
  <dcterms:modified xsi:type="dcterms:W3CDTF">2025-08-28T08:45:00Z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422947661</vt:i4>
  </property>
</Properties>
</file>