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0CF" w:rsidRDefault="004509E9" w:rsidP="00000B70">
      <w:pPr>
        <w:autoSpaceDE w:val="0"/>
        <w:autoSpaceDN w:val="0"/>
        <w:adjustRightInd w:val="0"/>
        <w:jc w:val="center"/>
        <w:rPr>
          <w:sz w:val="28"/>
          <w:szCs w:val="28"/>
        </w:rPr>
      </w:pPr>
      <w:r>
        <w:rPr>
          <w:noProof/>
        </w:rPr>
        <w:drawing>
          <wp:anchor distT="0" distB="0" distL="114300" distR="114300" simplePos="0" relativeHeight="251657728" behindDoc="1" locked="0" layoutInCell="1" allowOverlap="1">
            <wp:simplePos x="0" y="0"/>
            <wp:positionH relativeFrom="column">
              <wp:posOffset>2400300</wp:posOffset>
            </wp:positionH>
            <wp:positionV relativeFrom="paragraph">
              <wp:posOffset>-342900</wp:posOffset>
            </wp:positionV>
            <wp:extent cx="640080" cy="800100"/>
            <wp:effectExtent l="19050" t="0" r="7620" b="0"/>
            <wp:wrapNone/>
            <wp:docPr id="2"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a:srcRect/>
                    <a:stretch>
                      <a:fillRect/>
                    </a:stretch>
                  </pic:blipFill>
                  <pic:spPr bwMode="auto">
                    <a:xfrm>
                      <a:off x="0" y="0"/>
                      <a:ext cx="640080" cy="800100"/>
                    </a:xfrm>
                    <a:prstGeom prst="rect">
                      <a:avLst/>
                    </a:prstGeom>
                    <a:noFill/>
                  </pic:spPr>
                </pic:pic>
              </a:graphicData>
            </a:graphic>
          </wp:anchor>
        </w:drawing>
      </w:r>
    </w:p>
    <w:p w:rsidR="002270CF" w:rsidRDefault="002270CF" w:rsidP="00000B70">
      <w:pPr>
        <w:autoSpaceDE w:val="0"/>
        <w:autoSpaceDN w:val="0"/>
        <w:adjustRightInd w:val="0"/>
        <w:jc w:val="center"/>
        <w:rPr>
          <w:sz w:val="28"/>
          <w:szCs w:val="28"/>
        </w:rPr>
      </w:pPr>
    </w:p>
    <w:p w:rsidR="002270CF" w:rsidRDefault="002270CF" w:rsidP="00000B70">
      <w:pPr>
        <w:autoSpaceDE w:val="0"/>
        <w:autoSpaceDN w:val="0"/>
        <w:adjustRightInd w:val="0"/>
        <w:rPr>
          <w:sz w:val="28"/>
          <w:szCs w:val="28"/>
        </w:rPr>
      </w:pPr>
    </w:p>
    <w:p w:rsidR="002270CF" w:rsidRPr="002C4009" w:rsidRDefault="002270CF" w:rsidP="00000B70">
      <w:pPr>
        <w:autoSpaceDE w:val="0"/>
        <w:autoSpaceDN w:val="0"/>
        <w:adjustRightInd w:val="0"/>
        <w:jc w:val="both"/>
        <w:rPr>
          <w:sz w:val="16"/>
          <w:szCs w:val="16"/>
        </w:rPr>
      </w:pPr>
    </w:p>
    <w:p w:rsidR="002270CF" w:rsidRPr="00446752" w:rsidRDefault="002270CF" w:rsidP="00000B70">
      <w:pPr>
        <w:autoSpaceDE w:val="0"/>
        <w:autoSpaceDN w:val="0"/>
        <w:adjustRightInd w:val="0"/>
        <w:jc w:val="center"/>
        <w:rPr>
          <w:b/>
          <w:sz w:val="28"/>
          <w:szCs w:val="28"/>
        </w:rPr>
      </w:pPr>
      <w:r w:rsidRPr="00446752">
        <w:rPr>
          <w:b/>
          <w:sz w:val="28"/>
          <w:szCs w:val="28"/>
        </w:rPr>
        <w:t>КЕМЕРОВСКАЯ ОБЛАСТЬ - КУЗБАСС</w:t>
      </w:r>
    </w:p>
    <w:p w:rsidR="002270CF" w:rsidRPr="00446752" w:rsidRDefault="002270CF" w:rsidP="00000B70">
      <w:pPr>
        <w:autoSpaceDE w:val="0"/>
        <w:autoSpaceDN w:val="0"/>
        <w:adjustRightInd w:val="0"/>
        <w:jc w:val="center"/>
        <w:rPr>
          <w:b/>
          <w:sz w:val="16"/>
          <w:szCs w:val="16"/>
        </w:rPr>
      </w:pPr>
    </w:p>
    <w:p w:rsidR="002270CF" w:rsidRPr="00446752" w:rsidRDefault="002270CF" w:rsidP="00000B70">
      <w:pPr>
        <w:autoSpaceDE w:val="0"/>
        <w:autoSpaceDN w:val="0"/>
        <w:adjustRightInd w:val="0"/>
        <w:jc w:val="center"/>
        <w:rPr>
          <w:b/>
          <w:sz w:val="28"/>
          <w:szCs w:val="28"/>
        </w:rPr>
      </w:pPr>
      <w:r w:rsidRPr="00446752">
        <w:rPr>
          <w:b/>
          <w:sz w:val="28"/>
          <w:szCs w:val="28"/>
        </w:rPr>
        <w:t>ТАШТАГОЛЬСКИЙ МУНИЦИПАЛЬНЫЙ РАЙОН</w:t>
      </w:r>
    </w:p>
    <w:p w:rsidR="002270CF" w:rsidRPr="00446752" w:rsidRDefault="002270CF" w:rsidP="00000B70">
      <w:pPr>
        <w:autoSpaceDE w:val="0"/>
        <w:autoSpaceDN w:val="0"/>
        <w:adjustRightInd w:val="0"/>
        <w:jc w:val="center"/>
        <w:rPr>
          <w:b/>
          <w:sz w:val="16"/>
          <w:szCs w:val="16"/>
        </w:rPr>
      </w:pPr>
    </w:p>
    <w:p w:rsidR="002270CF" w:rsidRPr="00446752" w:rsidRDefault="002270CF" w:rsidP="00000B70">
      <w:pPr>
        <w:autoSpaceDE w:val="0"/>
        <w:autoSpaceDN w:val="0"/>
        <w:adjustRightInd w:val="0"/>
        <w:jc w:val="center"/>
        <w:rPr>
          <w:b/>
          <w:sz w:val="28"/>
          <w:szCs w:val="28"/>
        </w:rPr>
      </w:pPr>
      <w:r w:rsidRPr="00446752">
        <w:rPr>
          <w:b/>
          <w:sz w:val="28"/>
          <w:szCs w:val="28"/>
        </w:rPr>
        <w:t>АДМИНИСТРАЦИЯ</w:t>
      </w:r>
    </w:p>
    <w:p w:rsidR="002270CF" w:rsidRPr="00446752" w:rsidRDefault="002270CF" w:rsidP="00000B70">
      <w:pPr>
        <w:autoSpaceDE w:val="0"/>
        <w:autoSpaceDN w:val="0"/>
        <w:adjustRightInd w:val="0"/>
        <w:jc w:val="center"/>
        <w:rPr>
          <w:b/>
          <w:sz w:val="16"/>
          <w:szCs w:val="16"/>
        </w:rPr>
      </w:pPr>
    </w:p>
    <w:p w:rsidR="002270CF" w:rsidRPr="00446752" w:rsidRDefault="002270CF" w:rsidP="00000B70">
      <w:pPr>
        <w:autoSpaceDE w:val="0"/>
        <w:autoSpaceDN w:val="0"/>
        <w:adjustRightInd w:val="0"/>
        <w:jc w:val="center"/>
        <w:rPr>
          <w:b/>
          <w:sz w:val="28"/>
          <w:szCs w:val="28"/>
        </w:rPr>
      </w:pPr>
      <w:r w:rsidRPr="00446752">
        <w:rPr>
          <w:b/>
          <w:sz w:val="28"/>
          <w:szCs w:val="28"/>
        </w:rPr>
        <w:t>ТАШТАГОЛЬСКОГО МУНИЦИПАЛЬНОГО РАЙОНА</w:t>
      </w:r>
    </w:p>
    <w:p w:rsidR="002270CF" w:rsidRPr="00446752" w:rsidRDefault="002270CF" w:rsidP="00000B70">
      <w:pPr>
        <w:autoSpaceDE w:val="0"/>
        <w:autoSpaceDN w:val="0"/>
        <w:adjustRightInd w:val="0"/>
        <w:jc w:val="center"/>
        <w:rPr>
          <w:b/>
          <w:sz w:val="16"/>
          <w:szCs w:val="16"/>
        </w:rPr>
      </w:pPr>
    </w:p>
    <w:p w:rsidR="002270CF" w:rsidRPr="00446752" w:rsidRDefault="002270CF" w:rsidP="00000B70">
      <w:pPr>
        <w:pStyle w:val="4"/>
        <w:rPr>
          <w:bCs w:val="0"/>
          <w:spacing w:val="60"/>
          <w:sz w:val="28"/>
          <w:szCs w:val="28"/>
        </w:rPr>
      </w:pPr>
    </w:p>
    <w:p w:rsidR="002270CF" w:rsidRPr="00446752" w:rsidRDefault="002270CF" w:rsidP="00000B70">
      <w:pPr>
        <w:pStyle w:val="4"/>
        <w:rPr>
          <w:spacing w:val="60"/>
          <w:sz w:val="28"/>
          <w:szCs w:val="28"/>
        </w:rPr>
      </w:pPr>
      <w:r w:rsidRPr="00446752">
        <w:rPr>
          <w:bCs w:val="0"/>
          <w:spacing w:val="60"/>
          <w:sz w:val="28"/>
          <w:szCs w:val="28"/>
        </w:rPr>
        <w:t>ПОСТАНОВЛЕНИЕ</w:t>
      </w:r>
    </w:p>
    <w:p w:rsidR="002270CF" w:rsidRPr="009C159D" w:rsidRDefault="002270CF" w:rsidP="00000B70">
      <w:pPr>
        <w:autoSpaceDE w:val="0"/>
        <w:autoSpaceDN w:val="0"/>
        <w:adjustRightInd w:val="0"/>
        <w:spacing w:before="480"/>
        <w:rPr>
          <w:sz w:val="28"/>
          <w:szCs w:val="28"/>
        </w:rPr>
      </w:pPr>
      <w:r>
        <w:rPr>
          <w:sz w:val="28"/>
          <w:szCs w:val="28"/>
        </w:rPr>
        <w:t>о</w:t>
      </w:r>
      <w:r w:rsidRPr="00231724">
        <w:rPr>
          <w:sz w:val="28"/>
          <w:szCs w:val="28"/>
        </w:rPr>
        <w:t>т</w:t>
      </w:r>
      <w:r>
        <w:rPr>
          <w:sz w:val="28"/>
          <w:szCs w:val="28"/>
        </w:rPr>
        <w:t xml:space="preserve"> </w:t>
      </w:r>
      <w:r w:rsidR="007F0272">
        <w:rPr>
          <w:sz w:val="28"/>
          <w:szCs w:val="28"/>
        </w:rPr>
        <w:t xml:space="preserve"> «</w:t>
      </w:r>
      <w:r w:rsidR="00265B5C" w:rsidRPr="00265B5C">
        <w:rPr>
          <w:sz w:val="28"/>
          <w:szCs w:val="28"/>
        </w:rPr>
        <w:t>___</w:t>
      </w:r>
      <w:r w:rsidRPr="00231724">
        <w:rPr>
          <w:sz w:val="28"/>
          <w:szCs w:val="28"/>
        </w:rPr>
        <w:t>»</w:t>
      </w:r>
      <w:r w:rsidR="008177DF">
        <w:rPr>
          <w:sz w:val="28"/>
          <w:szCs w:val="28"/>
        </w:rPr>
        <w:t xml:space="preserve"> </w:t>
      </w:r>
      <w:r w:rsidR="00265B5C" w:rsidRPr="00265B5C">
        <w:rPr>
          <w:sz w:val="28"/>
          <w:szCs w:val="28"/>
        </w:rPr>
        <w:t>________</w:t>
      </w:r>
      <w:r w:rsidR="008177DF">
        <w:rPr>
          <w:sz w:val="28"/>
          <w:szCs w:val="28"/>
        </w:rPr>
        <w:t xml:space="preserve"> </w:t>
      </w:r>
      <w:r w:rsidR="006C69FE">
        <w:rPr>
          <w:sz w:val="28"/>
          <w:szCs w:val="28"/>
        </w:rPr>
        <w:t xml:space="preserve"> </w:t>
      </w:r>
      <w:r w:rsidR="00265B5C">
        <w:rPr>
          <w:sz w:val="28"/>
          <w:szCs w:val="28"/>
        </w:rPr>
        <w:t>202</w:t>
      </w:r>
      <w:r w:rsidR="00752843" w:rsidRPr="00485FEC">
        <w:rPr>
          <w:sz w:val="28"/>
          <w:szCs w:val="28"/>
        </w:rPr>
        <w:t>5</w:t>
      </w:r>
      <w:r w:rsidR="007F0272">
        <w:rPr>
          <w:sz w:val="28"/>
          <w:szCs w:val="28"/>
        </w:rPr>
        <w:t xml:space="preserve">  </w:t>
      </w:r>
      <w:r>
        <w:rPr>
          <w:sz w:val="28"/>
          <w:szCs w:val="28"/>
        </w:rPr>
        <w:t xml:space="preserve">  №</w:t>
      </w:r>
      <w:r w:rsidR="008177DF">
        <w:rPr>
          <w:sz w:val="28"/>
          <w:szCs w:val="28"/>
        </w:rPr>
        <w:t xml:space="preserve"> </w:t>
      </w:r>
      <w:r w:rsidR="00265B5C" w:rsidRPr="00265B5C">
        <w:rPr>
          <w:sz w:val="28"/>
          <w:szCs w:val="28"/>
        </w:rPr>
        <w:t>_____</w:t>
      </w:r>
      <w:r>
        <w:rPr>
          <w:sz w:val="28"/>
          <w:szCs w:val="28"/>
        </w:rPr>
        <w:t xml:space="preserve">  </w:t>
      </w:r>
    </w:p>
    <w:p w:rsidR="002270CF" w:rsidRPr="00926E99" w:rsidRDefault="002270CF" w:rsidP="00000B70">
      <w:pPr>
        <w:autoSpaceDE w:val="0"/>
        <w:autoSpaceDN w:val="0"/>
        <w:adjustRightInd w:val="0"/>
        <w:rPr>
          <w:sz w:val="28"/>
          <w:szCs w:val="28"/>
        </w:rPr>
      </w:pPr>
    </w:p>
    <w:p w:rsidR="00805F0B" w:rsidRPr="00926E99" w:rsidRDefault="00805F0B" w:rsidP="00805F0B">
      <w:pPr>
        <w:pStyle w:val="a3"/>
        <w:rPr>
          <w:b/>
          <w:bCs/>
          <w:sz w:val="28"/>
          <w:szCs w:val="28"/>
        </w:rPr>
      </w:pPr>
      <w:r w:rsidRPr="00926E99">
        <w:rPr>
          <w:b/>
          <w:bCs/>
          <w:sz w:val="28"/>
          <w:szCs w:val="28"/>
        </w:rPr>
        <w:t>Об утверждении муниципальной программы</w:t>
      </w:r>
    </w:p>
    <w:p w:rsidR="00805F0B" w:rsidRDefault="00805F0B" w:rsidP="00805F0B">
      <w:pPr>
        <w:pStyle w:val="a3"/>
        <w:rPr>
          <w:b/>
          <w:bCs/>
          <w:sz w:val="28"/>
          <w:szCs w:val="28"/>
        </w:rPr>
      </w:pPr>
      <w:r w:rsidRPr="00926E99">
        <w:rPr>
          <w:b/>
          <w:bCs/>
          <w:sz w:val="28"/>
          <w:szCs w:val="28"/>
        </w:rPr>
        <w:t>«</w:t>
      </w:r>
      <w:r>
        <w:rPr>
          <w:b/>
          <w:bCs/>
          <w:sz w:val="28"/>
          <w:szCs w:val="28"/>
        </w:rPr>
        <w:t>Здоровье</w:t>
      </w:r>
      <w:r w:rsidRPr="00926E99">
        <w:rPr>
          <w:b/>
          <w:bCs/>
          <w:sz w:val="28"/>
          <w:szCs w:val="28"/>
        </w:rPr>
        <w:t xml:space="preserve">» на </w:t>
      </w:r>
      <w:r>
        <w:rPr>
          <w:b/>
          <w:bCs/>
          <w:sz w:val="28"/>
          <w:szCs w:val="28"/>
        </w:rPr>
        <w:t>2026-2030</w:t>
      </w:r>
      <w:r w:rsidRPr="00926E99">
        <w:rPr>
          <w:b/>
          <w:bCs/>
          <w:sz w:val="28"/>
          <w:szCs w:val="28"/>
        </w:rPr>
        <w:t xml:space="preserve"> годы</w:t>
      </w:r>
    </w:p>
    <w:p w:rsidR="002C595C" w:rsidRDefault="002C595C" w:rsidP="00247CED">
      <w:pPr>
        <w:widowControl w:val="0"/>
        <w:autoSpaceDE w:val="0"/>
        <w:autoSpaceDN w:val="0"/>
        <w:adjustRightInd w:val="0"/>
        <w:ind w:firstLine="720"/>
        <w:jc w:val="both"/>
        <w:rPr>
          <w:sz w:val="28"/>
          <w:szCs w:val="28"/>
        </w:rPr>
      </w:pPr>
    </w:p>
    <w:p w:rsidR="001237A4" w:rsidRPr="001237A4" w:rsidRDefault="001237A4" w:rsidP="00805F0B">
      <w:pPr>
        <w:widowControl w:val="0"/>
        <w:autoSpaceDE w:val="0"/>
        <w:autoSpaceDN w:val="0"/>
        <w:adjustRightInd w:val="0"/>
        <w:ind w:firstLine="720"/>
        <w:jc w:val="both"/>
        <w:rPr>
          <w:sz w:val="28"/>
          <w:szCs w:val="28"/>
        </w:rPr>
      </w:pPr>
      <w:r w:rsidRPr="000276E9">
        <w:rPr>
          <w:sz w:val="28"/>
          <w:szCs w:val="28"/>
        </w:rPr>
        <w:t xml:space="preserve">В соответствии с Федеральным законом от </w:t>
      </w:r>
      <w:r w:rsidR="00C34F12" w:rsidRPr="005E33A9">
        <w:rPr>
          <w:sz w:val="28"/>
          <w:szCs w:val="28"/>
        </w:rPr>
        <w:t>20</w:t>
      </w:r>
      <w:r w:rsidR="00C34F12">
        <w:rPr>
          <w:sz w:val="28"/>
          <w:szCs w:val="28"/>
        </w:rPr>
        <w:t>.</w:t>
      </w:r>
      <w:r w:rsidR="00C34F12" w:rsidRPr="005E33A9">
        <w:rPr>
          <w:sz w:val="28"/>
          <w:szCs w:val="28"/>
        </w:rPr>
        <w:t>03</w:t>
      </w:r>
      <w:r w:rsidR="00C34F12">
        <w:rPr>
          <w:sz w:val="28"/>
          <w:szCs w:val="28"/>
        </w:rPr>
        <w:t>.2</w:t>
      </w:r>
      <w:r w:rsidR="00C34F12" w:rsidRPr="005E33A9">
        <w:rPr>
          <w:sz w:val="28"/>
          <w:szCs w:val="28"/>
        </w:rPr>
        <w:t>025</w:t>
      </w:r>
      <w:r w:rsidR="00C34F12">
        <w:rPr>
          <w:sz w:val="28"/>
          <w:szCs w:val="28"/>
        </w:rPr>
        <w:t xml:space="preserve"> № </w:t>
      </w:r>
      <w:r w:rsidR="00C34F12" w:rsidRPr="005E33A9">
        <w:rPr>
          <w:sz w:val="28"/>
          <w:szCs w:val="28"/>
        </w:rPr>
        <w:t>33</w:t>
      </w:r>
      <w:r w:rsidR="00C34F12" w:rsidRPr="005E1F3B">
        <w:rPr>
          <w:sz w:val="28"/>
          <w:szCs w:val="28"/>
        </w:rPr>
        <w:t xml:space="preserve">-ФЗ «Об общих принципах организации местного самоуправления в </w:t>
      </w:r>
      <w:r w:rsidR="00C34F12">
        <w:rPr>
          <w:sz w:val="28"/>
          <w:szCs w:val="28"/>
        </w:rPr>
        <w:t>единой системе публичной власти</w:t>
      </w:r>
      <w:r w:rsidR="00C34F12" w:rsidRPr="005E1F3B">
        <w:rPr>
          <w:sz w:val="28"/>
          <w:szCs w:val="28"/>
        </w:rPr>
        <w:t>»</w:t>
      </w:r>
      <w:r w:rsidRPr="000276E9">
        <w:rPr>
          <w:sz w:val="28"/>
          <w:szCs w:val="28"/>
        </w:rPr>
        <w:t xml:space="preserve">, статьей 179 Бюджетного кодекса Российской Федерации, руководствуясь  Уставом Таштагольского муниципального района и </w:t>
      </w:r>
      <w:r w:rsidR="00805F0B">
        <w:rPr>
          <w:sz w:val="28"/>
          <w:szCs w:val="28"/>
        </w:rPr>
        <w:t xml:space="preserve"> в</w:t>
      </w:r>
      <w:r w:rsidR="00805F0B" w:rsidRPr="00AE203F">
        <w:rPr>
          <w:sz w:val="28"/>
          <w:szCs w:val="28"/>
        </w:rPr>
        <w:t xml:space="preserve"> целях  подготовки специалистов здравоохранения, укомплекто</w:t>
      </w:r>
      <w:r w:rsidR="00805F0B">
        <w:rPr>
          <w:sz w:val="28"/>
          <w:szCs w:val="28"/>
        </w:rPr>
        <w:t>ванностью врачами, средними медицинскими</w:t>
      </w:r>
      <w:r w:rsidR="00805F0B" w:rsidRPr="00AE203F">
        <w:rPr>
          <w:sz w:val="28"/>
          <w:szCs w:val="28"/>
        </w:rPr>
        <w:t xml:space="preserve"> работниками медицинской организации, администрация Таштагольского муниципального района, постановляет:</w:t>
      </w:r>
    </w:p>
    <w:p w:rsidR="00247CED" w:rsidRDefault="00247CED" w:rsidP="00247CED">
      <w:pPr>
        <w:pStyle w:val="ae"/>
        <w:numPr>
          <w:ilvl w:val="0"/>
          <w:numId w:val="14"/>
        </w:numPr>
        <w:tabs>
          <w:tab w:val="left" w:pos="709"/>
        </w:tabs>
        <w:ind w:left="0" w:firstLine="284"/>
        <w:jc w:val="both"/>
        <w:rPr>
          <w:sz w:val="28"/>
          <w:szCs w:val="28"/>
        </w:rPr>
      </w:pPr>
      <w:r w:rsidRPr="00343C8F">
        <w:rPr>
          <w:sz w:val="28"/>
          <w:szCs w:val="28"/>
        </w:rPr>
        <w:t xml:space="preserve">Утвердить муниципальную программу </w:t>
      </w:r>
      <w:r w:rsidRPr="00343C8F">
        <w:rPr>
          <w:spacing w:val="-6"/>
          <w:sz w:val="28"/>
          <w:szCs w:val="28"/>
        </w:rPr>
        <w:t>«</w:t>
      </w:r>
      <w:r w:rsidR="00805F0B">
        <w:rPr>
          <w:sz w:val="28"/>
          <w:szCs w:val="28"/>
        </w:rPr>
        <w:t>Здоровье</w:t>
      </w:r>
      <w:r w:rsidRPr="00343C8F">
        <w:rPr>
          <w:sz w:val="28"/>
          <w:szCs w:val="28"/>
        </w:rPr>
        <w:t>» на 202</w:t>
      </w:r>
      <w:r w:rsidR="007F10C8" w:rsidRPr="007F10C8">
        <w:rPr>
          <w:sz w:val="28"/>
          <w:szCs w:val="28"/>
        </w:rPr>
        <w:t>6</w:t>
      </w:r>
      <w:r w:rsidR="007F10C8">
        <w:rPr>
          <w:sz w:val="28"/>
          <w:szCs w:val="28"/>
        </w:rPr>
        <w:t>-20</w:t>
      </w:r>
      <w:r w:rsidR="007F10C8" w:rsidRPr="007F10C8">
        <w:rPr>
          <w:sz w:val="28"/>
          <w:szCs w:val="28"/>
        </w:rPr>
        <w:t>30</w:t>
      </w:r>
      <w:r w:rsidR="00D2304E">
        <w:rPr>
          <w:sz w:val="28"/>
          <w:szCs w:val="28"/>
        </w:rPr>
        <w:t xml:space="preserve"> </w:t>
      </w:r>
      <w:r w:rsidR="00FA1CE9">
        <w:rPr>
          <w:sz w:val="28"/>
          <w:szCs w:val="28"/>
        </w:rPr>
        <w:t>годы</w:t>
      </w:r>
      <w:r w:rsidRPr="00343C8F">
        <w:rPr>
          <w:sz w:val="28"/>
          <w:szCs w:val="28"/>
        </w:rPr>
        <w:t>, согласно приложению</w:t>
      </w:r>
      <w:r w:rsidR="00DF5116" w:rsidRPr="00DF5116">
        <w:rPr>
          <w:sz w:val="28"/>
          <w:szCs w:val="28"/>
        </w:rPr>
        <w:t xml:space="preserve"> </w:t>
      </w:r>
      <w:r w:rsidR="00DF5116">
        <w:rPr>
          <w:sz w:val="28"/>
          <w:szCs w:val="28"/>
        </w:rPr>
        <w:t>№1</w:t>
      </w:r>
      <w:r w:rsidRPr="00343C8F">
        <w:rPr>
          <w:sz w:val="28"/>
          <w:szCs w:val="28"/>
        </w:rPr>
        <w:t xml:space="preserve"> к настоящему постановлению.</w:t>
      </w:r>
    </w:p>
    <w:p w:rsidR="00247CED" w:rsidRDefault="00247CED" w:rsidP="00247CED">
      <w:pPr>
        <w:pStyle w:val="ae"/>
        <w:numPr>
          <w:ilvl w:val="0"/>
          <w:numId w:val="14"/>
        </w:numPr>
        <w:tabs>
          <w:tab w:val="left" w:pos="709"/>
        </w:tabs>
        <w:ind w:left="0" w:firstLine="284"/>
        <w:jc w:val="both"/>
        <w:rPr>
          <w:sz w:val="28"/>
          <w:szCs w:val="28"/>
        </w:rPr>
      </w:pPr>
      <w:r w:rsidRPr="00343C8F">
        <w:rPr>
          <w:sz w:val="28"/>
          <w:szCs w:val="28"/>
        </w:rPr>
        <w:t xml:space="preserve">Пресс-секретарю Главы Таштагольского муниципального района (М.Л. </w:t>
      </w:r>
      <w:r>
        <w:rPr>
          <w:sz w:val="28"/>
          <w:szCs w:val="28"/>
        </w:rPr>
        <w:t>Кустовой)</w:t>
      </w:r>
      <w:r w:rsidRPr="00343C8F">
        <w:rPr>
          <w:sz w:val="28"/>
          <w:szCs w:val="28"/>
        </w:rPr>
        <w:t xml:space="preserve"> </w:t>
      </w:r>
      <w:r w:rsidR="009F7DCD" w:rsidRPr="009F7DCD">
        <w:rPr>
          <w:sz w:val="28"/>
          <w:szCs w:val="28"/>
        </w:rPr>
        <w:t>опубликовать настоящее постановление в газете «</w:t>
      </w:r>
      <w:proofErr w:type="gramStart"/>
      <w:r w:rsidR="009F7DCD" w:rsidRPr="009F7DCD">
        <w:rPr>
          <w:sz w:val="28"/>
          <w:szCs w:val="28"/>
        </w:rPr>
        <w:t>Красная</w:t>
      </w:r>
      <w:proofErr w:type="gramEnd"/>
      <w:r w:rsidR="009F7DCD" w:rsidRPr="009F7DCD">
        <w:rPr>
          <w:sz w:val="28"/>
          <w:szCs w:val="28"/>
        </w:rPr>
        <w:t xml:space="preserve"> </w:t>
      </w:r>
      <w:proofErr w:type="spellStart"/>
      <w:r w:rsidR="009F7DCD" w:rsidRPr="009F7DCD">
        <w:rPr>
          <w:sz w:val="28"/>
          <w:szCs w:val="28"/>
        </w:rPr>
        <w:t>Шория</w:t>
      </w:r>
      <w:proofErr w:type="spellEnd"/>
      <w:r w:rsidR="009F7DCD" w:rsidRPr="009F7DCD">
        <w:rPr>
          <w:sz w:val="28"/>
          <w:szCs w:val="28"/>
        </w:rPr>
        <w:t xml:space="preserve">» </w:t>
      </w:r>
      <w:r w:rsidR="009F7DCD">
        <w:rPr>
          <w:sz w:val="28"/>
          <w:szCs w:val="28"/>
        </w:rPr>
        <w:t xml:space="preserve">и </w:t>
      </w:r>
      <w:r w:rsidR="00BE578A" w:rsidRPr="00343C8F">
        <w:rPr>
          <w:sz w:val="28"/>
          <w:szCs w:val="28"/>
        </w:rPr>
        <w:t xml:space="preserve">разместить </w:t>
      </w:r>
      <w:r w:rsidRPr="00343C8F">
        <w:rPr>
          <w:sz w:val="28"/>
          <w:szCs w:val="28"/>
        </w:rPr>
        <w:t>на официальном сайте администрации Таштагольского муниципального района в информационно-телек</w:t>
      </w:r>
      <w:r w:rsidR="00BC5916">
        <w:rPr>
          <w:sz w:val="28"/>
          <w:szCs w:val="28"/>
        </w:rPr>
        <w:t xml:space="preserve">оммуникационной сети </w:t>
      </w:r>
      <w:r w:rsidR="004C1FB6">
        <w:rPr>
          <w:sz w:val="28"/>
          <w:szCs w:val="28"/>
        </w:rPr>
        <w:t>«</w:t>
      </w:r>
      <w:r w:rsidR="00BC5916">
        <w:rPr>
          <w:sz w:val="28"/>
          <w:szCs w:val="28"/>
        </w:rPr>
        <w:t>Интернет</w:t>
      </w:r>
      <w:r w:rsidR="004C1FB6">
        <w:rPr>
          <w:sz w:val="28"/>
          <w:szCs w:val="28"/>
        </w:rPr>
        <w:t>»</w:t>
      </w:r>
      <w:r w:rsidRPr="00343C8F">
        <w:rPr>
          <w:sz w:val="28"/>
          <w:szCs w:val="28"/>
        </w:rPr>
        <w:t>.</w:t>
      </w:r>
    </w:p>
    <w:p w:rsidR="00BC5916" w:rsidRDefault="00247CED" w:rsidP="00BC5916">
      <w:pPr>
        <w:pStyle w:val="ae"/>
        <w:numPr>
          <w:ilvl w:val="0"/>
          <w:numId w:val="14"/>
        </w:numPr>
        <w:tabs>
          <w:tab w:val="left" w:pos="709"/>
        </w:tabs>
        <w:ind w:left="0" w:firstLine="284"/>
        <w:jc w:val="both"/>
        <w:rPr>
          <w:sz w:val="28"/>
          <w:szCs w:val="28"/>
        </w:rPr>
      </w:pPr>
      <w:proofErr w:type="gramStart"/>
      <w:r w:rsidRPr="00343C8F">
        <w:rPr>
          <w:sz w:val="28"/>
          <w:szCs w:val="28"/>
        </w:rPr>
        <w:t>Контроль за</w:t>
      </w:r>
      <w:proofErr w:type="gramEnd"/>
      <w:r w:rsidRPr="00343C8F">
        <w:rPr>
          <w:sz w:val="28"/>
          <w:szCs w:val="28"/>
        </w:rPr>
        <w:t xml:space="preserve"> исполнением постановления возложить на заместителя Главы Таштагольского</w:t>
      </w:r>
      <w:r>
        <w:rPr>
          <w:sz w:val="28"/>
          <w:szCs w:val="28"/>
        </w:rPr>
        <w:t xml:space="preserve"> муниципального района  </w:t>
      </w:r>
      <w:r w:rsidR="00F52CF2">
        <w:rPr>
          <w:sz w:val="28"/>
          <w:szCs w:val="28"/>
        </w:rPr>
        <w:t xml:space="preserve">по социальным вопросам </w:t>
      </w:r>
      <w:r w:rsidR="001B28D1">
        <w:rPr>
          <w:sz w:val="28"/>
          <w:szCs w:val="28"/>
        </w:rPr>
        <w:t>В.В. Рудневу</w:t>
      </w:r>
      <w:r w:rsidR="00F11890">
        <w:rPr>
          <w:sz w:val="28"/>
          <w:szCs w:val="28"/>
        </w:rPr>
        <w:t>.</w:t>
      </w:r>
      <w:r w:rsidRPr="00343C8F">
        <w:rPr>
          <w:sz w:val="28"/>
          <w:szCs w:val="28"/>
        </w:rPr>
        <w:t xml:space="preserve"> </w:t>
      </w:r>
    </w:p>
    <w:p w:rsidR="002270CF" w:rsidRPr="00BC5916" w:rsidRDefault="002270CF" w:rsidP="00BC5916">
      <w:pPr>
        <w:pStyle w:val="ae"/>
        <w:numPr>
          <w:ilvl w:val="0"/>
          <w:numId w:val="14"/>
        </w:numPr>
        <w:tabs>
          <w:tab w:val="left" w:pos="709"/>
        </w:tabs>
        <w:ind w:left="0" w:firstLine="284"/>
        <w:jc w:val="both"/>
        <w:rPr>
          <w:sz w:val="28"/>
          <w:szCs w:val="28"/>
        </w:rPr>
      </w:pPr>
      <w:r w:rsidRPr="00BC5916">
        <w:rPr>
          <w:snapToGrid w:val="0"/>
          <w:sz w:val="28"/>
          <w:szCs w:val="28"/>
        </w:rPr>
        <w:t xml:space="preserve">Настоящее постановление вступает в силу с момента </w:t>
      </w:r>
      <w:r w:rsidR="009F7DCD" w:rsidRPr="009F7DCD">
        <w:rPr>
          <w:snapToGrid w:val="0"/>
          <w:sz w:val="28"/>
          <w:szCs w:val="28"/>
        </w:rPr>
        <w:t>его официального опубликования</w:t>
      </w:r>
      <w:r w:rsidR="009F7DCD" w:rsidRPr="00BC5916">
        <w:rPr>
          <w:snapToGrid w:val="0"/>
          <w:sz w:val="28"/>
          <w:szCs w:val="28"/>
        </w:rPr>
        <w:t xml:space="preserve"> </w:t>
      </w:r>
      <w:r w:rsidRPr="00BC5916">
        <w:rPr>
          <w:snapToGrid w:val="0"/>
          <w:sz w:val="28"/>
          <w:szCs w:val="28"/>
        </w:rPr>
        <w:t>и распространяет свое действие на правоотношения, возникшие с 01.01.20</w:t>
      </w:r>
      <w:r w:rsidR="001B10A2">
        <w:rPr>
          <w:snapToGrid w:val="0"/>
          <w:sz w:val="28"/>
          <w:szCs w:val="28"/>
        </w:rPr>
        <w:t>2</w:t>
      </w:r>
      <w:r w:rsidR="00573EAE" w:rsidRPr="00573EAE">
        <w:rPr>
          <w:snapToGrid w:val="0"/>
          <w:sz w:val="28"/>
          <w:szCs w:val="28"/>
        </w:rPr>
        <w:t>6</w:t>
      </w:r>
      <w:r w:rsidRPr="00BC5916">
        <w:rPr>
          <w:snapToGrid w:val="0"/>
          <w:sz w:val="28"/>
          <w:szCs w:val="28"/>
        </w:rPr>
        <w:t xml:space="preserve">. </w:t>
      </w:r>
    </w:p>
    <w:p w:rsidR="002270CF" w:rsidRDefault="002270CF" w:rsidP="001F621B">
      <w:pPr>
        <w:pStyle w:val="a3"/>
        <w:suppressAutoHyphens/>
        <w:ind w:firstLine="708"/>
        <w:rPr>
          <w:sz w:val="28"/>
          <w:szCs w:val="28"/>
        </w:rPr>
      </w:pPr>
    </w:p>
    <w:p w:rsidR="002270CF" w:rsidRDefault="002270CF" w:rsidP="001F621B">
      <w:pPr>
        <w:pStyle w:val="a3"/>
        <w:suppressAutoHyphens/>
        <w:ind w:firstLine="708"/>
        <w:rPr>
          <w:sz w:val="28"/>
          <w:szCs w:val="28"/>
        </w:rPr>
      </w:pPr>
    </w:p>
    <w:p w:rsidR="002270CF" w:rsidRDefault="002270CF" w:rsidP="001F621B">
      <w:pPr>
        <w:pStyle w:val="a3"/>
        <w:suppressAutoHyphens/>
        <w:ind w:firstLine="708"/>
        <w:rPr>
          <w:sz w:val="28"/>
          <w:szCs w:val="28"/>
        </w:rPr>
      </w:pPr>
    </w:p>
    <w:tbl>
      <w:tblPr>
        <w:tblW w:w="0" w:type="auto"/>
        <w:tblLook w:val="00A0"/>
      </w:tblPr>
      <w:tblGrid>
        <w:gridCol w:w="4785"/>
        <w:gridCol w:w="4785"/>
      </w:tblGrid>
      <w:tr w:rsidR="002270CF" w:rsidTr="00AF1F28">
        <w:tc>
          <w:tcPr>
            <w:tcW w:w="4785" w:type="dxa"/>
            <w:vAlign w:val="bottom"/>
          </w:tcPr>
          <w:p w:rsidR="002270CF" w:rsidRPr="004575FB" w:rsidRDefault="004575FB" w:rsidP="00AF1F28">
            <w:pPr>
              <w:pStyle w:val="a3"/>
              <w:suppressAutoHyphens/>
              <w:jc w:val="left"/>
              <w:rPr>
                <w:b/>
                <w:sz w:val="28"/>
                <w:szCs w:val="28"/>
              </w:rPr>
            </w:pPr>
            <w:r w:rsidRPr="004575FB">
              <w:rPr>
                <w:b/>
                <w:sz w:val="28"/>
                <w:szCs w:val="28"/>
              </w:rPr>
              <w:t>Глава</w:t>
            </w:r>
            <w:r w:rsidR="002270CF" w:rsidRPr="004575FB">
              <w:rPr>
                <w:b/>
                <w:sz w:val="28"/>
                <w:szCs w:val="28"/>
              </w:rPr>
              <w:t xml:space="preserve"> Таштагольского муниципального района</w:t>
            </w:r>
          </w:p>
        </w:tc>
        <w:tc>
          <w:tcPr>
            <w:tcW w:w="4785" w:type="dxa"/>
            <w:vAlign w:val="bottom"/>
          </w:tcPr>
          <w:p w:rsidR="002270CF" w:rsidRPr="004575FB" w:rsidRDefault="007E107B" w:rsidP="004575FB">
            <w:pPr>
              <w:pStyle w:val="a3"/>
              <w:suppressAutoHyphens/>
              <w:rPr>
                <w:b/>
                <w:sz w:val="28"/>
                <w:szCs w:val="28"/>
              </w:rPr>
            </w:pPr>
            <w:r w:rsidRPr="004575FB">
              <w:rPr>
                <w:b/>
                <w:sz w:val="28"/>
                <w:szCs w:val="28"/>
              </w:rPr>
              <w:t xml:space="preserve">                      </w:t>
            </w:r>
            <w:r w:rsidR="004575FB" w:rsidRPr="004575FB">
              <w:rPr>
                <w:b/>
                <w:sz w:val="28"/>
                <w:szCs w:val="28"/>
              </w:rPr>
              <w:t>А.Г. Орлов</w:t>
            </w:r>
          </w:p>
        </w:tc>
      </w:tr>
    </w:tbl>
    <w:p w:rsidR="00164E7D" w:rsidRDefault="00164E7D" w:rsidP="009C5B3E">
      <w:pPr>
        <w:pageBreakBefore/>
        <w:suppressAutoHyphens/>
        <w:jc w:val="right"/>
        <w:rPr>
          <w:sz w:val="28"/>
        </w:rPr>
        <w:sectPr w:rsidR="00164E7D" w:rsidSect="00A44124">
          <w:footerReference w:type="default" r:id="rId9"/>
          <w:pgSz w:w="11906" w:h="16838"/>
          <w:pgMar w:top="1134" w:right="1134" w:bottom="1077" w:left="1418" w:header="720" w:footer="720" w:gutter="0"/>
          <w:cols w:space="708"/>
          <w:titlePg/>
          <w:docGrid w:linePitch="360"/>
        </w:sectPr>
      </w:pPr>
    </w:p>
    <w:p w:rsidR="00B825AC" w:rsidRDefault="00B825AC" w:rsidP="009C5B3E">
      <w:pPr>
        <w:pageBreakBefore/>
        <w:suppressAutoHyphens/>
        <w:jc w:val="right"/>
        <w:rPr>
          <w:sz w:val="28"/>
        </w:rPr>
      </w:pPr>
      <w:r>
        <w:rPr>
          <w:sz w:val="28"/>
        </w:rPr>
        <w:lastRenderedPageBreak/>
        <w:t>Приложение</w:t>
      </w:r>
      <w:r w:rsidR="00DF5116">
        <w:rPr>
          <w:sz w:val="28"/>
        </w:rPr>
        <w:t xml:space="preserve"> №1 </w:t>
      </w:r>
      <w:r>
        <w:rPr>
          <w:sz w:val="28"/>
        </w:rPr>
        <w:t xml:space="preserve"> к постановлению</w:t>
      </w:r>
    </w:p>
    <w:p w:rsidR="00B825AC" w:rsidRDefault="00B825AC" w:rsidP="00B825AC">
      <w:pPr>
        <w:suppressAutoHyphens/>
        <w:jc w:val="right"/>
        <w:rPr>
          <w:sz w:val="28"/>
        </w:rPr>
      </w:pPr>
      <w:r>
        <w:rPr>
          <w:sz w:val="28"/>
        </w:rPr>
        <w:t>администрации Таштагольского</w:t>
      </w:r>
    </w:p>
    <w:p w:rsidR="00B825AC" w:rsidRDefault="00B825AC" w:rsidP="00B825AC">
      <w:pPr>
        <w:suppressAutoHyphens/>
        <w:jc w:val="right"/>
        <w:rPr>
          <w:sz w:val="28"/>
        </w:rPr>
      </w:pPr>
      <w:r>
        <w:rPr>
          <w:sz w:val="28"/>
        </w:rPr>
        <w:t>муниципального района</w:t>
      </w:r>
    </w:p>
    <w:p w:rsidR="008177DF" w:rsidRPr="009C159D" w:rsidRDefault="008177DF" w:rsidP="008177DF">
      <w:pPr>
        <w:autoSpaceDE w:val="0"/>
        <w:autoSpaceDN w:val="0"/>
        <w:adjustRightInd w:val="0"/>
        <w:spacing w:before="480"/>
        <w:jc w:val="right"/>
        <w:rPr>
          <w:sz w:val="28"/>
          <w:szCs w:val="28"/>
        </w:rPr>
      </w:pPr>
      <w:r>
        <w:rPr>
          <w:sz w:val="28"/>
          <w:szCs w:val="28"/>
        </w:rPr>
        <w:t>о</w:t>
      </w:r>
      <w:r w:rsidRPr="00231724">
        <w:rPr>
          <w:sz w:val="28"/>
          <w:szCs w:val="28"/>
        </w:rPr>
        <w:t>т</w:t>
      </w:r>
      <w:r w:rsidR="007D62CC">
        <w:rPr>
          <w:sz w:val="28"/>
          <w:szCs w:val="28"/>
        </w:rPr>
        <w:t xml:space="preserve">  «__</w:t>
      </w:r>
      <w:r w:rsidR="00B1229B">
        <w:rPr>
          <w:sz w:val="28"/>
          <w:szCs w:val="28"/>
        </w:rPr>
        <w:t>__</w:t>
      </w:r>
      <w:r w:rsidR="007F601A">
        <w:rPr>
          <w:sz w:val="28"/>
          <w:szCs w:val="28"/>
        </w:rPr>
        <w:t xml:space="preserve"> </w:t>
      </w:r>
      <w:r w:rsidR="007E107B">
        <w:rPr>
          <w:sz w:val="28"/>
          <w:szCs w:val="28"/>
        </w:rPr>
        <w:t xml:space="preserve"> </w:t>
      </w:r>
      <w:r w:rsidRPr="00231724">
        <w:rPr>
          <w:sz w:val="28"/>
          <w:szCs w:val="28"/>
        </w:rPr>
        <w:t>»</w:t>
      </w:r>
      <w:r w:rsidR="007D62CC">
        <w:rPr>
          <w:sz w:val="28"/>
          <w:szCs w:val="28"/>
        </w:rPr>
        <w:t>________</w:t>
      </w:r>
      <w:r>
        <w:rPr>
          <w:sz w:val="28"/>
          <w:szCs w:val="28"/>
        </w:rPr>
        <w:t xml:space="preserve">  </w:t>
      </w:r>
      <w:r w:rsidR="006E2A85">
        <w:rPr>
          <w:sz w:val="28"/>
          <w:szCs w:val="28"/>
        </w:rPr>
        <w:t>202</w:t>
      </w:r>
      <w:r w:rsidR="005A2023" w:rsidRPr="00164E7D">
        <w:rPr>
          <w:sz w:val="28"/>
          <w:szCs w:val="28"/>
        </w:rPr>
        <w:t>5</w:t>
      </w:r>
      <w:r>
        <w:rPr>
          <w:sz w:val="28"/>
          <w:szCs w:val="28"/>
        </w:rPr>
        <w:t xml:space="preserve">    № </w:t>
      </w:r>
      <w:r w:rsidR="007D62CC">
        <w:rPr>
          <w:sz w:val="28"/>
          <w:szCs w:val="28"/>
        </w:rPr>
        <w:t>____</w:t>
      </w:r>
      <w:r>
        <w:rPr>
          <w:sz w:val="28"/>
          <w:szCs w:val="28"/>
        </w:rPr>
        <w:t xml:space="preserve">  </w:t>
      </w:r>
    </w:p>
    <w:p w:rsidR="00B825AC" w:rsidRPr="00164E7D" w:rsidRDefault="00B825AC" w:rsidP="00B825AC">
      <w:pPr>
        <w:suppressAutoHyphens/>
        <w:jc w:val="center"/>
        <w:rPr>
          <w:b/>
          <w:sz w:val="28"/>
        </w:rPr>
      </w:pPr>
    </w:p>
    <w:p w:rsidR="00311767" w:rsidRPr="00164E7D" w:rsidRDefault="00311767" w:rsidP="00B825AC">
      <w:pPr>
        <w:suppressAutoHyphens/>
        <w:jc w:val="center"/>
        <w:rPr>
          <w:b/>
          <w:sz w:val="28"/>
        </w:rPr>
      </w:pPr>
    </w:p>
    <w:p w:rsidR="00311767" w:rsidRPr="00164E7D" w:rsidRDefault="00311767" w:rsidP="00B825AC">
      <w:pPr>
        <w:suppressAutoHyphens/>
        <w:jc w:val="center"/>
        <w:rPr>
          <w:b/>
          <w:sz w:val="28"/>
        </w:rPr>
      </w:pPr>
    </w:p>
    <w:tbl>
      <w:tblPr>
        <w:tblW w:w="15240" w:type="dxa"/>
        <w:tblInd w:w="93" w:type="dxa"/>
        <w:tblLook w:val="04A0"/>
      </w:tblPr>
      <w:tblGrid>
        <w:gridCol w:w="7740"/>
        <w:gridCol w:w="7500"/>
      </w:tblGrid>
      <w:tr w:rsidR="00A90355" w:rsidRPr="00A90355" w:rsidTr="00A90355">
        <w:trPr>
          <w:trHeight w:val="375"/>
        </w:trPr>
        <w:tc>
          <w:tcPr>
            <w:tcW w:w="15240" w:type="dxa"/>
            <w:gridSpan w:val="2"/>
            <w:tcBorders>
              <w:top w:val="nil"/>
              <w:left w:val="nil"/>
              <w:bottom w:val="nil"/>
              <w:right w:val="nil"/>
            </w:tcBorders>
            <w:shd w:val="clear" w:color="auto" w:fill="auto"/>
            <w:noWrap/>
            <w:vAlign w:val="bottom"/>
            <w:hideMark/>
          </w:tcPr>
          <w:p w:rsidR="00A90355" w:rsidRPr="00A90355" w:rsidRDefault="00A90355" w:rsidP="00A90355">
            <w:pPr>
              <w:jc w:val="center"/>
              <w:rPr>
                <w:b/>
                <w:bCs/>
                <w:sz w:val="28"/>
                <w:szCs w:val="28"/>
              </w:rPr>
            </w:pPr>
            <w:r w:rsidRPr="00A90355">
              <w:rPr>
                <w:b/>
                <w:bCs/>
                <w:sz w:val="28"/>
                <w:szCs w:val="28"/>
              </w:rPr>
              <w:t xml:space="preserve">  </w:t>
            </w:r>
            <w:proofErr w:type="gramStart"/>
            <w:r w:rsidRPr="00A90355">
              <w:rPr>
                <w:b/>
                <w:bCs/>
                <w:sz w:val="28"/>
                <w:szCs w:val="28"/>
              </w:rPr>
              <w:t>П</w:t>
            </w:r>
            <w:proofErr w:type="gramEnd"/>
            <w:r w:rsidRPr="00A90355">
              <w:rPr>
                <w:b/>
                <w:bCs/>
                <w:sz w:val="28"/>
                <w:szCs w:val="28"/>
              </w:rPr>
              <w:t xml:space="preserve"> А С П О Р Т</w:t>
            </w:r>
          </w:p>
        </w:tc>
      </w:tr>
      <w:tr w:rsidR="00A90355" w:rsidRPr="00A90355" w:rsidTr="00A90355">
        <w:trPr>
          <w:trHeight w:val="375"/>
        </w:trPr>
        <w:tc>
          <w:tcPr>
            <w:tcW w:w="15240" w:type="dxa"/>
            <w:gridSpan w:val="2"/>
            <w:tcBorders>
              <w:top w:val="nil"/>
              <w:left w:val="nil"/>
              <w:bottom w:val="nil"/>
              <w:right w:val="nil"/>
            </w:tcBorders>
            <w:shd w:val="clear" w:color="auto" w:fill="auto"/>
            <w:noWrap/>
            <w:vAlign w:val="bottom"/>
            <w:hideMark/>
          </w:tcPr>
          <w:p w:rsidR="00A90355" w:rsidRPr="00A90355" w:rsidRDefault="00A90355" w:rsidP="00A90355">
            <w:pPr>
              <w:jc w:val="center"/>
              <w:rPr>
                <w:color w:val="000000"/>
                <w:sz w:val="28"/>
                <w:szCs w:val="28"/>
              </w:rPr>
            </w:pPr>
            <w:r w:rsidRPr="00A90355">
              <w:rPr>
                <w:color w:val="000000"/>
                <w:sz w:val="28"/>
                <w:szCs w:val="28"/>
              </w:rPr>
              <w:t xml:space="preserve"> Муниципальной программы</w:t>
            </w:r>
          </w:p>
        </w:tc>
      </w:tr>
      <w:tr w:rsidR="00A90355" w:rsidRPr="00A90355" w:rsidTr="00A90355">
        <w:trPr>
          <w:trHeight w:val="285"/>
        </w:trPr>
        <w:tc>
          <w:tcPr>
            <w:tcW w:w="15240" w:type="dxa"/>
            <w:gridSpan w:val="2"/>
            <w:tcBorders>
              <w:top w:val="nil"/>
              <w:left w:val="nil"/>
              <w:bottom w:val="nil"/>
              <w:right w:val="nil"/>
            </w:tcBorders>
            <w:shd w:val="clear" w:color="auto" w:fill="auto"/>
            <w:vAlign w:val="bottom"/>
            <w:hideMark/>
          </w:tcPr>
          <w:p w:rsidR="00A90355" w:rsidRPr="00A90355" w:rsidRDefault="00A90355" w:rsidP="00805F0B">
            <w:pPr>
              <w:jc w:val="center"/>
              <w:rPr>
                <w:b/>
                <w:bCs/>
                <w:sz w:val="28"/>
                <w:szCs w:val="28"/>
              </w:rPr>
            </w:pPr>
            <w:r w:rsidRPr="00A90355">
              <w:rPr>
                <w:b/>
                <w:bCs/>
                <w:sz w:val="28"/>
                <w:szCs w:val="28"/>
              </w:rPr>
              <w:t xml:space="preserve"> «</w:t>
            </w:r>
            <w:r w:rsidR="00805F0B">
              <w:rPr>
                <w:b/>
                <w:bCs/>
                <w:sz w:val="28"/>
                <w:szCs w:val="28"/>
              </w:rPr>
              <w:t>Здоровье</w:t>
            </w:r>
            <w:r w:rsidRPr="00A90355">
              <w:rPr>
                <w:b/>
                <w:bCs/>
                <w:sz w:val="28"/>
                <w:szCs w:val="28"/>
              </w:rPr>
              <w:t>»  на 2026-2030 годы</w:t>
            </w:r>
          </w:p>
        </w:tc>
      </w:tr>
      <w:tr w:rsidR="00A90355" w:rsidRPr="00A90355" w:rsidTr="00A90355">
        <w:trPr>
          <w:trHeight w:val="375"/>
        </w:trPr>
        <w:tc>
          <w:tcPr>
            <w:tcW w:w="7740" w:type="dxa"/>
            <w:tcBorders>
              <w:top w:val="nil"/>
              <w:left w:val="nil"/>
              <w:bottom w:val="nil"/>
              <w:right w:val="nil"/>
            </w:tcBorders>
            <w:shd w:val="clear" w:color="auto" w:fill="auto"/>
            <w:noWrap/>
            <w:vAlign w:val="bottom"/>
            <w:hideMark/>
          </w:tcPr>
          <w:p w:rsidR="00A90355" w:rsidRPr="00A90355" w:rsidRDefault="00A90355" w:rsidP="00A90355">
            <w:pPr>
              <w:rPr>
                <w:color w:val="000000"/>
                <w:sz w:val="28"/>
                <w:szCs w:val="28"/>
              </w:rPr>
            </w:pPr>
          </w:p>
        </w:tc>
        <w:tc>
          <w:tcPr>
            <w:tcW w:w="7500" w:type="dxa"/>
            <w:tcBorders>
              <w:top w:val="nil"/>
              <w:left w:val="nil"/>
              <w:bottom w:val="nil"/>
              <w:right w:val="nil"/>
            </w:tcBorders>
            <w:shd w:val="clear" w:color="auto" w:fill="auto"/>
            <w:noWrap/>
            <w:vAlign w:val="bottom"/>
            <w:hideMark/>
          </w:tcPr>
          <w:p w:rsidR="00A90355" w:rsidRPr="00A90355" w:rsidRDefault="00A90355" w:rsidP="00A90355">
            <w:pPr>
              <w:rPr>
                <w:rFonts w:ascii="Calibri" w:hAnsi="Calibri"/>
                <w:color w:val="000000"/>
                <w:sz w:val="20"/>
                <w:szCs w:val="20"/>
              </w:rPr>
            </w:pPr>
          </w:p>
        </w:tc>
      </w:tr>
      <w:tr w:rsidR="00A90355" w:rsidRPr="00A90355" w:rsidTr="00A90355">
        <w:trPr>
          <w:trHeight w:val="255"/>
        </w:trPr>
        <w:tc>
          <w:tcPr>
            <w:tcW w:w="15240" w:type="dxa"/>
            <w:gridSpan w:val="2"/>
            <w:tcBorders>
              <w:top w:val="nil"/>
              <w:left w:val="nil"/>
              <w:bottom w:val="nil"/>
              <w:right w:val="nil"/>
            </w:tcBorders>
            <w:shd w:val="clear" w:color="auto" w:fill="auto"/>
            <w:noWrap/>
            <w:vAlign w:val="bottom"/>
            <w:hideMark/>
          </w:tcPr>
          <w:p w:rsidR="00A90355" w:rsidRPr="00A90355" w:rsidRDefault="00A90355" w:rsidP="00A90355">
            <w:pPr>
              <w:jc w:val="center"/>
              <w:rPr>
                <w:b/>
                <w:color w:val="000000"/>
                <w:sz w:val="28"/>
                <w:szCs w:val="28"/>
              </w:rPr>
            </w:pPr>
            <w:r w:rsidRPr="00A90355">
              <w:rPr>
                <w:b/>
                <w:color w:val="000000"/>
                <w:sz w:val="28"/>
                <w:szCs w:val="28"/>
              </w:rPr>
              <w:t>1.   Основные положения</w:t>
            </w:r>
          </w:p>
        </w:tc>
      </w:tr>
      <w:tr w:rsidR="00A90355" w:rsidRPr="00A90355" w:rsidTr="00A90355">
        <w:trPr>
          <w:trHeight w:val="255"/>
        </w:trPr>
        <w:tc>
          <w:tcPr>
            <w:tcW w:w="7740" w:type="dxa"/>
            <w:tcBorders>
              <w:top w:val="nil"/>
              <w:left w:val="nil"/>
              <w:bottom w:val="nil"/>
              <w:right w:val="nil"/>
            </w:tcBorders>
            <w:shd w:val="clear" w:color="auto" w:fill="auto"/>
            <w:noWrap/>
            <w:vAlign w:val="bottom"/>
            <w:hideMark/>
          </w:tcPr>
          <w:p w:rsidR="00A90355" w:rsidRPr="00A90355" w:rsidRDefault="00A90355" w:rsidP="00A90355">
            <w:pPr>
              <w:rPr>
                <w:color w:val="000000"/>
                <w:sz w:val="18"/>
                <w:szCs w:val="18"/>
              </w:rPr>
            </w:pPr>
          </w:p>
        </w:tc>
        <w:tc>
          <w:tcPr>
            <w:tcW w:w="7500" w:type="dxa"/>
            <w:tcBorders>
              <w:top w:val="nil"/>
              <w:left w:val="nil"/>
              <w:bottom w:val="nil"/>
              <w:right w:val="nil"/>
            </w:tcBorders>
            <w:shd w:val="clear" w:color="auto" w:fill="auto"/>
            <w:noWrap/>
            <w:vAlign w:val="bottom"/>
            <w:hideMark/>
          </w:tcPr>
          <w:p w:rsidR="00A90355" w:rsidRPr="00A90355" w:rsidRDefault="00A90355" w:rsidP="00A90355">
            <w:pPr>
              <w:rPr>
                <w:rFonts w:ascii="Calibri" w:hAnsi="Calibri"/>
                <w:color w:val="000000"/>
                <w:sz w:val="20"/>
                <w:szCs w:val="20"/>
              </w:rPr>
            </w:pPr>
          </w:p>
        </w:tc>
      </w:tr>
      <w:tr w:rsidR="00A90355" w:rsidRPr="00A90355" w:rsidTr="00A90355">
        <w:trPr>
          <w:trHeight w:val="255"/>
        </w:trPr>
        <w:tc>
          <w:tcPr>
            <w:tcW w:w="7740" w:type="dxa"/>
            <w:tcBorders>
              <w:top w:val="single" w:sz="4" w:space="0" w:color="auto"/>
              <w:left w:val="single" w:sz="4" w:space="0" w:color="auto"/>
              <w:bottom w:val="single" w:sz="4" w:space="0" w:color="auto"/>
              <w:right w:val="single" w:sz="4" w:space="0" w:color="auto"/>
            </w:tcBorders>
            <w:shd w:val="clear" w:color="auto" w:fill="auto"/>
            <w:hideMark/>
          </w:tcPr>
          <w:p w:rsidR="00A90355" w:rsidRPr="00A90355" w:rsidRDefault="00A90355" w:rsidP="00A90355">
            <w:pPr>
              <w:rPr>
                <w:color w:val="000000"/>
                <w:sz w:val="18"/>
                <w:szCs w:val="18"/>
              </w:rPr>
            </w:pPr>
            <w:r w:rsidRPr="00A90355">
              <w:rPr>
                <w:color w:val="000000"/>
                <w:sz w:val="18"/>
                <w:szCs w:val="18"/>
              </w:rPr>
              <w:t>Куратор муниципальной программы</w:t>
            </w:r>
          </w:p>
        </w:tc>
        <w:tc>
          <w:tcPr>
            <w:tcW w:w="7500" w:type="dxa"/>
            <w:tcBorders>
              <w:top w:val="single" w:sz="4" w:space="0" w:color="auto"/>
              <w:left w:val="nil"/>
              <w:bottom w:val="single" w:sz="4" w:space="0" w:color="auto"/>
              <w:right w:val="single" w:sz="4" w:space="0" w:color="auto"/>
            </w:tcBorders>
            <w:shd w:val="clear" w:color="auto" w:fill="auto"/>
            <w:hideMark/>
          </w:tcPr>
          <w:p w:rsidR="00A90355" w:rsidRPr="00A90355" w:rsidRDefault="00A90355" w:rsidP="00A90355">
            <w:pPr>
              <w:rPr>
                <w:color w:val="000000"/>
                <w:sz w:val="18"/>
                <w:szCs w:val="18"/>
              </w:rPr>
            </w:pPr>
            <w:r w:rsidRPr="00A90355">
              <w:rPr>
                <w:color w:val="000000"/>
                <w:sz w:val="18"/>
                <w:szCs w:val="18"/>
              </w:rPr>
              <w:t xml:space="preserve"> Руднева Виктория Викторовна</w:t>
            </w:r>
          </w:p>
        </w:tc>
      </w:tr>
      <w:tr w:rsidR="00A90355" w:rsidRPr="00A90355" w:rsidTr="00A90355">
        <w:trPr>
          <w:trHeight w:val="495"/>
        </w:trPr>
        <w:tc>
          <w:tcPr>
            <w:tcW w:w="7740" w:type="dxa"/>
            <w:tcBorders>
              <w:top w:val="nil"/>
              <w:left w:val="single" w:sz="4" w:space="0" w:color="auto"/>
              <w:bottom w:val="single" w:sz="4" w:space="0" w:color="auto"/>
              <w:right w:val="single" w:sz="4" w:space="0" w:color="auto"/>
            </w:tcBorders>
            <w:shd w:val="clear" w:color="auto" w:fill="auto"/>
            <w:hideMark/>
          </w:tcPr>
          <w:p w:rsidR="00A90355" w:rsidRPr="00A90355" w:rsidRDefault="00A90355" w:rsidP="00A90355">
            <w:pPr>
              <w:rPr>
                <w:color w:val="000000"/>
                <w:sz w:val="18"/>
                <w:szCs w:val="18"/>
              </w:rPr>
            </w:pPr>
            <w:r w:rsidRPr="00A90355">
              <w:rPr>
                <w:color w:val="000000"/>
                <w:sz w:val="18"/>
                <w:szCs w:val="18"/>
              </w:rPr>
              <w:t>Ответственный исполнитель муниципальной программы</w:t>
            </w:r>
          </w:p>
        </w:tc>
        <w:tc>
          <w:tcPr>
            <w:tcW w:w="7500" w:type="dxa"/>
            <w:tcBorders>
              <w:top w:val="nil"/>
              <w:left w:val="nil"/>
              <w:bottom w:val="single" w:sz="4" w:space="0" w:color="auto"/>
              <w:right w:val="single" w:sz="4" w:space="0" w:color="auto"/>
            </w:tcBorders>
            <w:shd w:val="clear" w:color="auto" w:fill="auto"/>
            <w:hideMark/>
          </w:tcPr>
          <w:p w:rsidR="00A90355" w:rsidRPr="00A90355" w:rsidRDefault="00A90355" w:rsidP="00A90355">
            <w:pPr>
              <w:jc w:val="both"/>
              <w:rPr>
                <w:color w:val="000000"/>
                <w:sz w:val="18"/>
                <w:szCs w:val="18"/>
              </w:rPr>
            </w:pPr>
            <w:r w:rsidRPr="00A90355">
              <w:rPr>
                <w:color w:val="000000"/>
                <w:sz w:val="18"/>
                <w:szCs w:val="18"/>
              </w:rPr>
              <w:t xml:space="preserve"> Руднева Виктория Викторовна</w:t>
            </w:r>
          </w:p>
        </w:tc>
      </w:tr>
      <w:tr w:rsidR="003C247A" w:rsidRPr="00A90355" w:rsidTr="003C247A">
        <w:trPr>
          <w:trHeight w:val="275"/>
        </w:trPr>
        <w:tc>
          <w:tcPr>
            <w:tcW w:w="15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3C247A" w:rsidRPr="00A90355" w:rsidRDefault="003C247A" w:rsidP="00A90355">
            <w:pPr>
              <w:rPr>
                <w:color w:val="000000"/>
                <w:sz w:val="18"/>
                <w:szCs w:val="18"/>
              </w:rPr>
            </w:pPr>
            <w:r w:rsidRPr="00A90355">
              <w:rPr>
                <w:color w:val="000000"/>
                <w:sz w:val="18"/>
                <w:szCs w:val="18"/>
              </w:rPr>
              <w:t> </w:t>
            </w:r>
          </w:p>
          <w:p w:rsidR="003C247A" w:rsidRPr="00A90355" w:rsidRDefault="003C247A" w:rsidP="00A90355">
            <w:pPr>
              <w:rPr>
                <w:rFonts w:ascii="Calibri" w:hAnsi="Calibri"/>
                <w:color w:val="000000"/>
                <w:sz w:val="20"/>
                <w:szCs w:val="20"/>
              </w:rPr>
            </w:pPr>
            <w:r w:rsidRPr="00A90355">
              <w:rPr>
                <w:rFonts w:ascii="Calibri" w:hAnsi="Calibri"/>
                <w:color w:val="000000"/>
                <w:sz w:val="20"/>
                <w:szCs w:val="20"/>
              </w:rPr>
              <w:t> </w:t>
            </w:r>
          </w:p>
        </w:tc>
      </w:tr>
      <w:tr w:rsidR="00A90355" w:rsidRPr="00A90355" w:rsidTr="00A90355">
        <w:trPr>
          <w:trHeight w:val="255"/>
        </w:trPr>
        <w:tc>
          <w:tcPr>
            <w:tcW w:w="7740" w:type="dxa"/>
            <w:tcBorders>
              <w:top w:val="nil"/>
              <w:left w:val="single" w:sz="4" w:space="0" w:color="auto"/>
              <w:bottom w:val="single" w:sz="4" w:space="0" w:color="auto"/>
              <w:right w:val="single" w:sz="4" w:space="0" w:color="auto"/>
            </w:tcBorders>
            <w:shd w:val="clear" w:color="auto" w:fill="auto"/>
            <w:hideMark/>
          </w:tcPr>
          <w:p w:rsidR="00A90355" w:rsidRPr="00A90355" w:rsidRDefault="00A90355" w:rsidP="00A90355">
            <w:pPr>
              <w:rPr>
                <w:color w:val="000000"/>
                <w:sz w:val="18"/>
                <w:szCs w:val="18"/>
              </w:rPr>
            </w:pPr>
            <w:r w:rsidRPr="00A90355">
              <w:rPr>
                <w:color w:val="000000"/>
                <w:sz w:val="18"/>
                <w:szCs w:val="18"/>
              </w:rPr>
              <w:t>Период реализации муниципальной программы</w:t>
            </w:r>
          </w:p>
        </w:tc>
        <w:tc>
          <w:tcPr>
            <w:tcW w:w="7500" w:type="dxa"/>
            <w:tcBorders>
              <w:top w:val="nil"/>
              <w:left w:val="nil"/>
              <w:bottom w:val="single" w:sz="4" w:space="0" w:color="auto"/>
              <w:right w:val="single" w:sz="4" w:space="0" w:color="auto"/>
            </w:tcBorders>
            <w:shd w:val="clear" w:color="auto" w:fill="auto"/>
            <w:hideMark/>
          </w:tcPr>
          <w:p w:rsidR="00A90355" w:rsidRPr="00A90355" w:rsidRDefault="00A90355" w:rsidP="00A90355">
            <w:pPr>
              <w:rPr>
                <w:color w:val="000000"/>
                <w:sz w:val="18"/>
                <w:szCs w:val="18"/>
              </w:rPr>
            </w:pPr>
            <w:r w:rsidRPr="00A90355">
              <w:rPr>
                <w:color w:val="000000"/>
                <w:sz w:val="18"/>
                <w:szCs w:val="18"/>
              </w:rPr>
              <w:t>2026-2030</w:t>
            </w:r>
          </w:p>
        </w:tc>
      </w:tr>
      <w:tr w:rsidR="00A90355" w:rsidRPr="00A90355" w:rsidTr="00A90355">
        <w:trPr>
          <w:trHeight w:val="255"/>
        </w:trPr>
        <w:tc>
          <w:tcPr>
            <w:tcW w:w="7740" w:type="dxa"/>
            <w:vMerge w:val="restart"/>
            <w:tcBorders>
              <w:top w:val="nil"/>
              <w:left w:val="single" w:sz="4" w:space="0" w:color="auto"/>
              <w:bottom w:val="single" w:sz="4" w:space="0" w:color="auto"/>
              <w:right w:val="single" w:sz="4" w:space="0" w:color="auto"/>
            </w:tcBorders>
            <w:shd w:val="clear" w:color="auto" w:fill="auto"/>
            <w:hideMark/>
          </w:tcPr>
          <w:p w:rsidR="00A90355" w:rsidRPr="00A90355" w:rsidRDefault="00A90355" w:rsidP="00A90355">
            <w:pPr>
              <w:rPr>
                <w:color w:val="000000"/>
                <w:sz w:val="18"/>
                <w:szCs w:val="18"/>
              </w:rPr>
            </w:pPr>
            <w:r w:rsidRPr="00A90355">
              <w:rPr>
                <w:color w:val="000000"/>
                <w:sz w:val="18"/>
                <w:szCs w:val="18"/>
              </w:rPr>
              <w:t>Цели  муниципальной программы</w:t>
            </w:r>
          </w:p>
        </w:tc>
        <w:tc>
          <w:tcPr>
            <w:tcW w:w="7500" w:type="dxa"/>
            <w:vMerge w:val="restart"/>
            <w:tcBorders>
              <w:top w:val="nil"/>
              <w:left w:val="single" w:sz="4" w:space="0" w:color="auto"/>
              <w:bottom w:val="single" w:sz="4" w:space="0" w:color="auto"/>
              <w:right w:val="single" w:sz="4" w:space="0" w:color="auto"/>
            </w:tcBorders>
            <w:shd w:val="clear" w:color="auto" w:fill="auto"/>
            <w:hideMark/>
          </w:tcPr>
          <w:p w:rsidR="00805F0B" w:rsidRDefault="00A90355" w:rsidP="00805F0B">
            <w:pPr>
              <w:widowControl w:val="0"/>
              <w:autoSpaceDE w:val="0"/>
              <w:autoSpaceDN w:val="0"/>
              <w:adjustRightInd w:val="0"/>
              <w:jc w:val="both"/>
              <w:rPr>
                <w:sz w:val="18"/>
                <w:szCs w:val="18"/>
              </w:rPr>
            </w:pPr>
            <w:r w:rsidRPr="00A90355">
              <w:rPr>
                <w:color w:val="000000"/>
                <w:sz w:val="18"/>
                <w:szCs w:val="18"/>
              </w:rPr>
              <w:t xml:space="preserve">Цель </w:t>
            </w:r>
            <w:r w:rsidR="003C247A">
              <w:rPr>
                <w:color w:val="000000"/>
                <w:sz w:val="18"/>
                <w:szCs w:val="18"/>
              </w:rPr>
              <w:t>№</w:t>
            </w:r>
            <w:r w:rsidRPr="00A90355">
              <w:rPr>
                <w:color w:val="000000"/>
                <w:sz w:val="18"/>
                <w:szCs w:val="18"/>
              </w:rPr>
              <w:t xml:space="preserve">1. </w:t>
            </w:r>
            <w:r w:rsidR="00805F0B" w:rsidRPr="00805F0B">
              <w:rPr>
                <w:sz w:val="18"/>
                <w:szCs w:val="18"/>
              </w:rPr>
              <w:t xml:space="preserve">Подготовка специалистов здравоохранения. </w:t>
            </w:r>
          </w:p>
          <w:p w:rsidR="00A90355" w:rsidRPr="00671B1C" w:rsidRDefault="003C247A" w:rsidP="00671B1C">
            <w:pPr>
              <w:widowControl w:val="0"/>
              <w:autoSpaceDE w:val="0"/>
              <w:autoSpaceDN w:val="0"/>
              <w:adjustRightInd w:val="0"/>
              <w:jc w:val="both"/>
              <w:rPr>
                <w:sz w:val="18"/>
                <w:szCs w:val="18"/>
              </w:rPr>
            </w:pPr>
            <w:r>
              <w:rPr>
                <w:sz w:val="18"/>
                <w:szCs w:val="18"/>
              </w:rPr>
              <w:t xml:space="preserve">Цель №2. </w:t>
            </w:r>
            <w:r w:rsidR="00805F0B">
              <w:rPr>
                <w:sz w:val="18"/>
                <w:szCs w:val="18"/>
              </w:rPr>
              <w:t>Обеспечение к 2030</w:t>
            </w:r>
            <w:r w:rsidR="00805F0B" w:rsidRPr="00805F0B">
              <w:rPr>
                <w:sz w:val="18"/>
                <w:szCs w:val="18"/>
              </w:rPr>
              <w:t xml:space="preserve"> году увеличения доли граждан, ведущих здоровый образ жизни, за счет формирования среды, способствующей ведению гра</w:t>
            </w:r>
            <w:r w:rsidR="00671B1C">
              <w:rPr>
                <w:sz w:val="18"/>
                <w:szCs w:val="18"/>
              </w:rPr>
              <w:t>жданами здорового образа жизни.</w:t>
            </w:r>
          </w:p>
        </w:tc>
      </w:tr>
      <w:tr w:rsidR="00A90355" w:rsidRPr="00A90355" w:rsidTr="00A90355">
        <w:trPr>
          <w:trHeight w:val="255"/>
        </w:trPr>
        <w:tc>
          <w:tcPr>
            <w:tcW w:w="7740" w:type="dxa"/>
            <w:vMerge/>
            <w:tcBorders>
              <w:top w:val="nil"/>
              <w:left w:val="single" w:sz="4" w:space="0" w:color="auto"/>
              <w:bottom w:val="single" w:sz="4" w:space="0" w:color="auto"/>
              <w:right w:val="single" w:sz="4" w:space="0" w:color="auto"/>
            </w:tcBorders>
            <w:vAlign w:val="center"/>
            <w:hideMark/>
          </w:tcPr>
          <w:p w:rsidR="00A90355" w:rsidRPr="00A90355" w:rsidRDefault="00A90355" w:rsidP="00A90355">
            <w:pPr>
              <w:rPr>
                <w:color w:val="000000"/>
                <w:sz w:val="18"/>
                <w:szCs w:val="18"/>
              </w:rPr>
            </w:pPr>
          </w:p>
        </w:tc>
        <w:tc>
          <w:tcPr>
            <w:tcW w:w="7500" w:type="dxa"/>
            <w:vMerge/>
            <w:tcBorders>
              <w:top w:val="nil"/>
              <w:left w:val="single" w:sz="4" w:space="0" w:color="auto"/>
              <w:bottom w:val="single" w:sz="4" w:space="0" w:color="auto"/>
              <w:right w:val="single" w:sz="4" w:space="0" w:color="auto"/>
            </w:tcBorders>
            <w:vAlign w:val="center"/>
            <w:hideMark/>
          </w:tcPr>
          <w:p w:rsidR="00A90355" w:rsidRPr="00A90355" w:rsidRDefault="00A90355" w:rsidP="00A90355">
            <w:pPr>
              <w:rPr>
                <w:color w:val="000000"/>
                <w:sz w:val="18"/>
                <w:szCs w:val="18"/>
              </w:rPr>
            </w:pPr>
          </w:p>
        </w:tc>
      </w:tr>
      <w:tr w:rsidR="00A90355" w:rsidRPr="00A90355" w:rsidTr="00A90355">
        <w:trPr>
          <w:trHeight w:val="660"/>
        </w:trPr>
        <w:tc>
          <w:tcPr>
            <w:tcW w:w="7740" w:type="dxa"/>
            <w:tcBorders>
              <w:top w:val="nil"/>
              <w:left w:val="single" w:sz="4" w:space="0" w:color="auto"/>
              <w:bottom w:val="single" w:sz="4" w:space="0" w:color="auto"/>
              <w:right w:val="single" w:sz="4" w:space="0" w:color="auto"/>
            </w:tcBorders>
            <w:shd w:val="clear" w:color="auto" w:fill="auto"/>
            <w:hideMark/>
          </w:tcPr>
          <w:p w:rsidR="00A90355" w:rsidRPr="00A90355" w:rsidRDefault="00A90355" w:rsidP="00A90355">
            <w:pPr>
              <w:rPr>
                <w:color w:val="000000"/>
                <w:sz w:val="18"/>
                <w:szCs w:val="18"/>
              </w:rPr>
            </w:pPr>
            <w:r w:rsidRPr="00A90355">
              <w:rPr>
                <w:color w:val="000000"/>
                <w:sz w:val="18"/>
                <w:szCs w:val="18"/>
              </w:rPr>
              <w:t>Направления (подпрограммы) муниципальной программы</w:t>
            </w:r>
          </w:p>
        </w:tc>
        <w:tc>
          <w:tcPr>
            <w:tcW w:w="7500" w:type="dxa"/>
            <w:tcBorders>
              <w:top w:val="nil"/>
              <w:left w:val="nil"/>
              <w:bottom w:val="single" w:sz="4" w:space="0" w:color="auto"/>
              <w:right w:val="single" w:sz="4" w:space="0" w:color="auto"/>
            </w:tcBorders>
            <w:shd w:val="clear" w:color="auto" w:fill="auto"/>
            <w:hideMark/>
          </w:tcPr>
          <w:p w:rsidR="003C247A" w:rsidRDefault="00A90355" w:rsidP="003C247A">
            <w:pPr>
              <w:rPr>
                <w:color w:val="000000"/>
                <w:sz w:val="18"/>
                <w:szCs w:val="18"/>
              </w:rPr>
            </w:pPr>
            <w:r w:rsidRPr="00805F0B">
              <w:rPr>
                <w:color w:val="000000"/>
                <w:sz w:val="18"/>
                <w:szCs w:val="18"/>
              </w:rPr>
              <w:t>Направление (подпрограмма)</w:t>
            </w:r>
            <w:r w:rsidR="00805F0B" w:rsidRPr="00805F0B">
              <w:rPr>
                <w:color w:val="000000"/>
                <w:sz w:val="18"/>
                <w:szCs w:val="18"/>
              </w:rPr>
              <w:t>: «Подготовка специалистов здравоохранения»</w:t>
            </w:r>
            <w:r w:rsidR="003C247A">
              <w:rPr>
                <w:color w:val="000000"/>
                <w:sz w:val="18"/>
                <w:szCs w:val="18"/>
              </w:rPr>
              <w:t>;</w:t>
            </w:r>
          </w:p>
          <w:p w:rsidR="00A90355" w:rsidRPr="00805F0B" w:rsidRDefault="00805F0B" w:rsidP="003C247A">
            <w:pPr>
              <w:rPr>
                <w:color w:val="000000"/>
                <w:sz w:val="18"/>
                <w:szCs w:val="18"/>
              </w:rPr>
            </w:pPr>
            <w:r w:rsidRPr="00805F0B">
              <w:rPr>
                <w:color w:val="000000"/>
                <w:sz w:val="18"/>
                <w:szCs w:val="18"/>
              </w:rPr>
              <w:t xml:space="preserve"> </w:t>
            </w:r>
            <w:r w:rsidR="003C247A" w:rsidRPr="00805F0B">
              <w:rPr>
                <w:color w:val="000000"/>
                <w:sz w:val="18"/>
                <w:szCs w:val="18"/>
              </w:rPr>
              <w:t xml:space="preserve">Направление (подпрограмма): </w:t>
            </w:r>
            <w:r w:rsidRPr="00805F0B">
              <w:rPr>
                <w:color w:val="000000"/>
                <w:sz w:val="18"/>
                <w:szCs w:val="18"/>
              </w:rPr>
              <w:t>«Укрепление общественного здоровья».</w:t>
            </w:r>
          </w:p>
        </w:tc>
      </w:tr>
      <w:tr w:rsidR="00A90355" w:rsidRPr="00A90355" w:rsidTr="00A90355">
        <w:trPr>
          <w:trHeight w:val="270"/>
        </w:trPr>
        <w:tc>
          <w:tcPr>
            <w:tcW w:w="7740" w:type="dxa"/>
            <w:tcBorders>
              <w:top w:val="nil"/>
              <w:left w:val="single" w:sz="4" w:space="0" w:color="auto"/>
              <w:bottom w:val="single" w:sz="4" w:space="0" w:color="auto"/>
              <w:right w:val="single" w:sz="4" w:space="0" w:color="auto"/>
            </w:tcBorders>
            <w:shd w:val="clear" w:color="auto" w:fill="auto"/>
            <w:hideMark/>
          </w:tcPr>
          <w:p w:rsidR="00A90355" w:rsidRPr="00A90355" w:rsidRDefault="00A90355" w:rsidP="00A90355">
            <w:pPr>
              <w:rPr>
                <w:color w:val="000000"/>
                <w:sz w:val="18"/>
                <w:szCs w:val="18"/>
              </w:rPr>
            </w:pPr>
            <w:r w:rsidRPr="00A90355">
              <w:rPr>
                <w:color w:val="000000"/>
                <w:sz w:val="18"/>
                <w:szCs w:val="18"/>
              </w:rPr>
              <w:t>Объемы финансового обеспечения за весь период реализации</w:t>
            </w:r>
            <w:r w:rsidRPr="00A90355">
              <w:rPr>
                <w:color w:val="000000"/>
                <w:sz w:val="18"/>
                <w:szCs w:val="18"/>
                <w:vertAlign w:val="superscript"/>
              </w:rPr>
              <w:t>11</w:t>
            </w:r>
          </w:p>
        </w:tc>
        <w:tc>
          <w:tcPr>
            <w:tcW w:w="7500" w:type="dxa"/>
            <w:tcBorders>
              <w:top w:val="nil"/>
              <w:left w:val="nil"/>
              <w:bottom w:val="single" w:sz="4" w:space="0" w:color="auto"/>
              <w:right w:val="single" w:sz="4" w:space="0" w:color="auto"/>
            </w:tcBorders>
            <w:shd w:val="clear" w:color="auto" w:fill="auto"/>
            <w:hideMark/>
          </w:tcPr>
          <w:p w:rsidR="00A90355" w:rsidRPr="00A90355" w:rsidRDefault="003C247A" w:rsidP="00A90355">
            <w:pPr>
              <w:rPr>
                <w:color w:val="000000"/>
                <w:sz w:val="16"/>
                <w:szCs w:val="16"/>
              </w:rPr>
            </w:pPr>
            <w:r>
              <w:rPr>
                <w:color w:val="000000"/>
                <w:sz w:val="16"/>
                <w:szCs w:val="16"/>
              </w:rPr>
              <w:t>1810</w:t>
            </w:r>
            <w:r w:rsidR="00A90355" w:rsidRPr="00A90355">
              <w:rPr>
                <w:color w:val="000000"/>
                <w:sz w:val="16"/>
                <w:szCs w:val="16"/>
              </w:rPr>
              <w:t xml:space="preserve"> тыс. рублей</w:t>
            </w:r>
          </w:p>
        </w:tc>
      </w:tr>
      <w:tr w:rsidR="00A90355" w:rsidRPr="00A90355" w:rsidTr="00A90355">
        <w:trPr>
          <w:trHeight w:val="480"/>
        </w:trPr>
        <w:tc>
          <w:tcPr>
            <w:tcW w:w="7740" w:type="dxa"/>
            <w:tcBorders>
              <w:top w:val="nil"/>
              <w:left w:val="single" w:sz="4" w:space="0" w:color="auto"/>
              <w:bottom w:val="single" w:sz="4" w:space="0" w:color="auto"/>
              <w:right w:val="single" w:sz="4" w:space="0" w:color="auto"/>
            </w:tcBorders>
            <w:shd w:val="clear" w:color="auto" w:fill="auto"/>
            <w:hideMark/>
          </w:tcPr>
          <w:p w:rsidR="00A90355" w:rsidRPr="00A90355" w:rsidRDefault="00A90355" w:rsidP="00A90355">
            <w:pPr>
              <w:rPr>
                <w:color w:val="000000"/>
                <w:sz w:val="18"/>
                <w:szCs w:val="18"/>
              </w:rPr>
            </w:pPr>
            <w:r w:rsidRPr="00A90355">
              <w:rPr>
                <w:color w:val="000000"/>
                <w:sz w:val="18"/>
                <w:szCs w:val="18"/>
              </w:rPr>
              <w:t>Связь с национальными целями развития Российской Федерации/ государственной</w:t>
            </w:r>
          </w:p>
        </w:tc>
        <w:tc>
          <w:tcPr>
            <w:tcW w:w="7500" w:type="dxa"/>
            <w:tcBorders>
              <w:top w:val="nil"/>
              <w:left w:val="nil"/>
              <w:bottom w:val="single" w:sz="4" w:space="0" w:color="auto"/>
              <w:right w:val="single" w:sz="4" w:space="0" w:color="auto"/>
            </w:tcBorders>
            <w:shd w:val="clear" w:color="auto" w:fill="auto"/>
            <w:hideMark/>
          </w:tcPr>
          <w:p w:rsidR="00805F0B" w:rsidRPr="00FF009B" w:rsidRDefault="00FF009B" w:rsidP="00805F0B">
            <w:pPr>
              <w:spacing w:before="100" w:beforeAutospacing="1" w:after="100" w:afterAutospacing="1"/>
              <w:rPr>
                <w:sz w:val="18"/>
                <w:szCs w:val="18"/>
              </w:rPr>
            </w:pPr>
            <w:r w:rsidRPr="00FF009B">
              <w:rPr>
                <w:sz w:val="18"/>
                <w:szCs w:val="18"/>
                <w:lang w:val="en-US"/>
              </w:rPr>
              <w:t>C</w:t>
            </w:r>
            <w:r w:rsidRPr="00FF009B">
              <w:rPr>
                <w:sz w:val="18"/>
                <w:szCs w:val="18"/>
              </w:rPr>
              <w:t>охранение населения, укрепление здоровья и повышение благополучия людей, поддержка семьи</w:t>
            </w:r>
            <w:r w:rsidR="00805F0B" w:rsidRPr="00FF009B">
              <w:rPr>
                <w:sz w:val="18"/>
                <w:szCs w:val="18"/>
              </w:rPr>
              <w:t>.</w:t>
            </w:r>
          </w:p>
          <w:p w:rsidR="00A90355" w:rsidRPr="00FF009B" w:rsidRDefault="00A90355" w:rsidP="00805F0B">
            <w:pPr>
              <w:rPr>
                <w:color w:val="000000"/>
                <w:sz w:val="18"/>
                <w:szCs w:val="18"/>
              </w:rPr>
            </w:pPr>
          </w:p>
        </w:tc>
      </w:tr>
    </w:tbl>
    <w:p w:rsidR="00164E7D" w:rsidRDefault="00164E7D" w:rsidP="003C247A">
      <w:pPr>
        <w:pStyle w:val="ConsPlusTitle"/>
        <w:widowControl/>
        <w:rPr>
          <w:rFonts w:ascii="Times New Roman" w:hAnsi="Times New Roman" w:cs="Times New Roman"/>
          <w:sz w:val="28"/>
          <w:szCs w:val="28"/>
        </w:rPr>
      </w:pPr>
    </w:p>
    <w:p w:rsidR="006A349E" w:rsidRPr="006A349E" w:rsidRDefault="006A349E" w:rsidP="006A349E">
      <w:pPr>
        <w:pStyle w:val="1"/>
        <w:keepNext w:val="0"/>
        <w:widowControl w:val="0"/>
        <w:tabs>
          <w:tab w:val="left" w:pos="5686"/>
        </w:tabs>
        <w:kinsoku w:val="0"/>
        <w:overflowPunct w:val="0"/>
        <w:autoSpaceDE w:val="0"/>
        <w:autoSpaceDN w:val="0"/>
        <w:adjustRightInd w:val="0"/>
        <w:spacing w:before="66"/>
        <w:jc w:val="center"/>
        <w:rPr>
          <w:b/>
        </w:rPr>
      </w:pPr>
      <w:r w:rsidRPr="006A349E">
        <w:rPr>
          <w:b/>
        </w:rPr>
        <w:lastRenderedPageBreak/>
        <w:t>2.Показатели</w:t>
      </w:r>
      <w:r w:rsidRPr="006A349E">
        <w:rPr>
          <w:b/>
          <w:spacing w:val="-5"/>
        </w:rPr>
        <w:t xml:space="preserve"> </w:t>
      </w:r>
      <w:r w:rsidRPr="006A349E">
        <w:rPr>
          <w:b/>
        </w:rPr>
        <w:t>муниципальной</w:t>
      </w:r>
      <w:r w:rsidRPr="006A349E">
        <w:rPr>
          <w:b/>
          <w:spacing w:val="1"/>
        </w:rPr>
        <w:t xml:space="preserve"> </w:t>
      </w:r>
      <w:r w:rsidRPr="006A349E">
        <w:rPr>
          <w:b/>
        </w:rPr>
        <w:t>программы</w:t>
      </w:r>
    </w:p>
    <w:tbl>
      <w:tblPr>
        <w:tblW w:w="14750" w:type="dxa"/>
        <w:tblInd w:w="93" w:type="dxa"/>
        <w:tblLayout w:type="fixed"/>
        <w:tblLook w:val="04A0"/>
      </w:tblPr>
      <w:tblGrid>
        <w:gridCol w:w="499"/>
        <w:gridCol w:w="1921"/>
        <w:gridCol w:w="714"/>
        <w:gridCol w:w="1276"/>
        <w:gridCol w:w="1275"/>
        <w:gridCol w:w="851"/>
        <w:gridCol w:w="142"/>
        <w:gridCol w:w="664"/>
        <w:gridCol w:w="44"/>
        <w:gridCol w:w="548"/>
        <w:gridCol w:w="19"/>
        <w:gridCol w:w="573"/>
        <w:gridCol w:w="592"/>
        <w:gridCol w:w="592"/>
        <w:gridCol w:w="592"/>
        <w:gridCol w:w="1503"/>
        <w:gridCol w:w="1563"/>
        <w:gridCol w:w="1382"/>
      </w:tblGrid>
      <w:tr w:rsidR="00F91806" w:rsidRPr="007A60BC" w:rsidTr="00F25EC8">
        <w:trPr>
          <w:trHeight w:val="270"/>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60BC" w:rsidRPr="007A60BC" w:rsidRDefault="007A60BC" w:rsidP="007A60BC">
            <w:pPr>
              <w:rPr>
                <w:color w:val="000000"/>
                <w:sz w:val="20"/>
                <w:szCs w:val="20"/>
              </w:rPr>
            </w:pPr>
            <w:r w:rsidRPr="007A60BC">
              <w:rPr>
                <w:color w:val="000000"/>
                <w:sz w:val="20"/>
                <w:szCs w:val="20"/>
              </w:rPr>
              <w:t xml:space="preserve">№ </w:t>
            </w:r>
            <w:proofErr w:type="spellStart"/>
            <w:proofErr w:type="gramStart"/>
            <w:r w:rsidRPr="007A60BC">
              <w:rPr>
                <w:color w:val="000000"/>
                <w:sz w:val="20"/>
                <w:szCs w:val="20"/>
              </w:rPr>
              <w:t>п</w:t>
            </w:r>
            <w:proofErr w:type="spellEnd"/>
            <w:proofErr w:type="gramEnd"/>
            <w:r w:rsidRPr="007A60BC">
              <w:rPr>
                <w:color w:val="000000"/>
                <w:sz w:val="20"/>
                <w:szCs w:val="20"/>
              </w:rPr>
              <w:t>/</w:t>
            </w:r>
            <w:proofErr w:type="spellStart"/>
            <w:r w:rsidRPr="007A60BC">
              <w:rPr>
                <w:color w:val="000000"/>
                <w:sz w:val="20"/>
                <w:szCs w:val="20"/>
              </w:rPr>
              <w:t>п</w:t>
            </w:r>
            <w:proofErr w:type="spellEnd"/>
          </w:p>
        </w:tc>
        <w:tc>
          <w:tcPr>
            <w:tcW w:w="192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60BC" w:rsidRPr="007A60BC" w:rsidRDefault="007A60BC" w:rsidP="007A60BC">
            <w:pPr>
              <w:rPr>
                <w:color w:val="000000"/>
                <w:sz w:val="20"/>
                <w:szCs w:val="20"/>
              </w:rPr>
            </w:pPr>
            <w:r w:rsidRPr="007A60BC">
              <w:rPr>
                <w:color w:val="000000"/>
                <w:sz w:val="20"/>
                <w:szCs w:val="20"/>
              </w:rPr>
              <w:t>Наименование показателя</w:t>
            </w:r>
            <w:r w:rsidRPr="007A60BC">
              <w:rPr>
                <w:color w:val="000000"/>
                <w:sz w:val="20"/>
                <w:szCs w:val="20"/>
                <w:vertAlign w:val="superscript"/>
              </w:rPr>
              <w:t>13</w:t>
            </w:r>
          </w:p>
        </w:tc>
        <w:tc>
          <w:tcPr>
            <w:tcW w:w="71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60BC" w:rsidRPr="007A60BC" w:rsidRDefault="007A60BC" w:rsidP="007A60BC">
            <w:pPr>
              <w:rPr>
                <w:color w:val="000000"/>
                <w:sz w:val="20"/>
                <w:szCs w:val="20"/>
              </w:rPr>
            </w:pPr>
            <w:r w:rsidRPr="007A60BC">
              <w:rPr>
                <w:color w:val="000000"/>
                <w:sz w:val="20"/>
                <w:szCs w:val="20"/>
              </w:rPr>
              <w:t>Уровень показателя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Признак возрастания/ убывания</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60BC" w:rsidRPr="007A60BC" w:rsidRDefault="007A60BC" w:rsidP="007A60BC">
            <w:pPr>
              <w:rPr>
                <w:color w:val="000000"/>
                <w:sz w:val="20"/>
                <w:szCs w:val="20"/>
              </w:rPr>
            </w:pPr>
            <w:r w:rsidRPr="007A60BC">
              <w:rPr>
                <w:color w:val="000000"/>
                <w:sz w:val="20"/>
                <w:szCs w:val="20"/>
              </w:rPr>
              <w:t>Единица измерения (по ОКЕИ)</w:t>
            </w:r>
          </w:p>
        </w:tc>
        <w:tc>
          <w:tcPr>
            <w:tcW w:w="165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A60BC" w:rsidRPr="007A60BC" w:rsidRDefault="007A60BC" w:rsidP="007A60BC">
            <w:pPr>
              <w:ind w:firstLineChars="200" w:firstLine="400"/>
              <w:rPr>
                <w:color w:val="000000"/>
                <w:sz w:val="20"/>
                <w:szCs w:val="20"/>
              </w:rPr>
            </w:pPr>
            <w:r w:rsidRPr="007A60BC">
              <w:rPr>
                <w:color w:val="000000"/>
                <w:sz w:val="20"/>
                <w:szCs w:val="20"/>
              </w:rPr>
              <w:t>Базовое значение</w:t>
            </w:r>
            <w:r w:rsidRPr="007A60BC">
              <w:rPr>
                <w:color w:val="000000"/>
                <w:sz w:val="20"/>
                <w:szCs w:val="20"/>
                <w:vertAlign w:val="superscript"/>
              </w:rPr>
              <w:t>14</w:t>
            </w:r>
          </w:p>
        </w:tc>
        <w:tc>
          <w:tcPr>
            <w:tcW w:w="296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7A60BC" w:rsidRPr="007A60BC" w:rsidRDefault="007A60BC" w:rsidP="007A60BC">
            <w:pPr>
              <w:rPr>
                <w:color w:val="000000"/>
                <w:sz w:val="20"/>
                <w:szCs w:val="20"/>
              </w:rPr>
            </w:pPr>
            <w:r w:rsidRPr="007A60BC">
              <w:rPr>
                <w:color w:val="000000"/>
                <w:sz w:val="20"/>
                <w:szCs w:val="20"/>
              </w:rPr>
              <w:t>Значение показателя по годам</w:t>
            </w:r>
          </w:p>
        </w:tc>
        <w:tc>
          <w:tcPr>
            <w:tcW w:w="15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60BC" w:rsidRPr="007A60BC" w:rsidRDefault="007A60BC" w:rsidP="007A60BC">
            <w:pPr>
              <w:rPr>
                <w:color w:val="000000"/>
                <w:sz w:val="20"/>
                <w:szCs w:val="20"/>
              </w:rPr>
            </w:pPr>
            <w:r w:rsidRPr="007A60BC">
              <w:rPr>
                <w:color w:val="000000"/>
                <w:sz w:val="20"/>
                <w:szCs w:val="20"/>
              </w:rPr>
              <w:t>Документ</w:t>
            </w:r>
            <w:r w:rsidRPr="007A60BC">
              <w:rPr>
                <w:color w:val="000000"/>
                <w:sz w:val="20"/>
                <w:szCs w:val="20"/>
                <w:vertAlign w:val="superscript"/>
              </w:rPr>
              <w:t>15</w:t>
            </w:r>
          </w:p>
        </w:tc>
        <w:tc>
          <w:tcPr>
            <w:tcW w:w="15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60BC" w:rsidRPr="007A60BC" w:rsidRDefault="007A60BC" w:rsidP="007A60BC">
            <w:pPr>
              <w:jc w:val="both"/>
              <w:rPr>
                <w:color w:val="000000"/>
                <w:sz w:val="20"/>
                <w:szCs w:val="20"/>
              </w:rPr>
            </w:pPr>
            <w:proofErr w:type="gramStart"/>
            <w:r w:rsidRPr="007A60BC">
              <w:rPr>
                <w:color w:val="000000"/>
                <w:sz w:val="20"/>
                <w:szCs w:val="20"/>
              </w:rPr>
              <w:t>Ответственный</w:t>
            </w:r>
            <w:proofErr w:type="gramEnd"/>
            <w:r w:rsidRPr="007A60BC">
              <w:rPr>
                <w:color w:val="000000"/>
                <w:sz w:val="20"/>
                <w:szCs w:val="20"/>
              </w:rPr>
              <w:t xml:space="preserve"> за достижение показателя</w:t>
            </w:r>
            <w:r w:rsidRPr="007A60BC">
              <w:rPr>
                <w:color w:val="000000"/>
                <w:sz w:val="20"/>
                <w:szCs w:val="20"/>
                <w:vertAlign w:val="superscript"/>
              </w:rPr>
              <w:t>16</w:t>
            </w:r>
          </w:p>
        </w:tc>
        <w:tc>
          <w:tcPr>
            <w:tcW w:w="138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 xml:space="preserve">Связь с показателями </w:t>
            </w:r>
            <w:proofErr w:type="gramStart"/>
            <w:r w:rsidRPr="007A60BC">
              <w:rPr>
                <w:color w:val="000000"/>
                <w:sz w:val="20"/>
                <w:szCs w:val="20"/>
              </w:rPr>
              <w:t>национальных</w:t>
            </w:r>
            <w:proofErr w:type="gramEnd"/>
            <w:r w:rsidRPr="007A60BC">
              <w:rPr>
                <w:color w:val="000000"/>
                <w:sz w:val="20"/>
                <w:szCs w:val="20"/>
              </w:rPr>
              <w:t xml:space="preserve"> целей</w:t>
            </w:r>
            <w:r w:rsidRPr="007A60BC">
              <w:rPr>
                <w:color w:val="000000"/>
                <w:sz w:val="20"/>
                <w:szCs w:val="20"/>
                <w:vertAlign w:val="superscript"/>
              </w:rPr>
              <w:t>17</w:t>
            </w:r>
          </w:p>
        </w:tc>
      </w:tr>
      <w:tr w:rsidR="00F91806" w:rsidRPr="007A60BC" w:rsidTr="00F25EC8">
        <w:trPr>
          <w:trHeight w:val="675"/>
        </w:trPr>
        <w:tc>
          <w:tcPr>
            <w:tcW w:w="499"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1921"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714"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1657" w:type="dxa"/>
            <w:gridSpan w:val="3"/>
            <w:vMerge/>
            <w:tcBorders>
              <w:top w:val="single" w:sz="4" w:space="0" w:color="auto"/>
              <w:left w:val="single" w:sz="4" w:space="0" w:color="auto"/>
              <w:bottom w:val="single" w:sz="4" w:space="0" w:color="auto"/>
              <w:right w:val="single" w:sz="4" w:space="0" w:color="auto"/>
            </w:tcBorders>
            <w:vAlign w:val="center"/>
            <w:hideMark/>
          </w:tcPr>
          <w:p w:rsidR="007A60BC" w:rsidRPr="007A60BC" w:rsidRDefault="007A60BC" w:rsidP="007A60BC">
            <w:pPr>
              <w:rPr>
                <w:color w:val="000000"/>
                <w:sz w:val="20"/>
                <w:szCs w:val="20"/>
              </w:rPr>
            </w:pPr>
          </w:p>
        </w:tc>
        <w:tc>
          <w:tcPr>
            <w:tcW w:w="2960" w:type="dxa"/>
            <w:gridSpan w:val="7"/>
            <w:vMerge/>
            <w:tcBorders>
              <w:top w:val="single" w:sz="4" w:space="0" w:color="auto"/>
              <w:left w:val="single" w:sz="4" w:space="0" w:color="auto"/>
              <w:bottom w:val="single" w:sz="4" w:space="0" w:color="auto"/>
              <w:right w:val="single" w:sz="4" w:space="0" w:color="auto"/>
            </w:tcBorders>
            <w:vAlign w:val="center"/>
            <w:hideMark/>
          </w:tcPr>
          <w:p w:rsidR="007A60BC" w:rsidRPr="007A60BC" w:rsidRDefault="007A60BC" w:rsidP="007A60BC">
            <w:pPr>
              <w:rPr>
                <w:color w:val="000000"/>
                <w:sz w:val="20"/>
                <w:szCs w:val="20"/>
              </w:rPr>
            </w:pPr>
          </w:p>
        </w:tc>
        <w:tc>
          <w:tcPr>
            <w:tcW w:w="1503"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1563"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1382"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r>
      <w:tr w:rsidR="00F91806" w:rsidRPr="007A60BC" w:rsidTr="0001260C">
        <w:trPr>
          <w:trHeight w:val="795"/>
        </w:trPr>
        <w:tc>
          <w:tcPr>
            <w:tcW w:w="499"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1921"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714"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значение</w:t>
            </w:r>
          </w:p>
        </w:tc>
        <w:tc>
          <w:tcPr>
            <w:tcW w:w="806" w:type="dxa"/>
            <w:gridSpan w:val="2"/>
            <w:tcBorders>
              <w:top w:val="nil"/>
              <w:left w:val="nil"/>
              <w:bottom w:val="single" w:sz="4" w:space="0" w:color="auto"/>
              <w:right w:val="single" w:sz="4" w:space="0" w:color="auto"/>
            </w:tcBorders>
            <w:shd w:val="clear" w:color="auto" w:fill="auto"/>
            <w:hideMark/>
          </w:tcPr>
          <w:p w:rsidR="007A60BC" w:rsidRPr="007A60BC" w:rsidRDefault="007A60BC" w:rsidP="007A60BC">
            <w:pPr>
              <w:jc w:val="right"/>
              <w:rPr>
                <w:color w:val="000000"/>
                <w:sz w:val="20"/>
                <w:szCs w:val="20"/>
              </w:rPr>
            </w:pPr>
            <w:r w:rsidRPr="007A60BC">
              <w:rPr>
                <w:color w:val="000000"/>
                <w:sz w:val="20"/>
                <w:szCs w:val="20"/>
              </w:rPr>
              <w:t>год</w:t>
            </w:r>
          </w:p>
        </w:tc>
        <w:tc>
          <w:tcPr>
            <w:tcW w:w="592" w:type="dxa"/>
            <w:gridSpan w:val="2"/>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2026</w:t>
            </w:r>
          </w:p>
        </w:tc>
        <w:tc>
          <w:tcPr>
            <w:tcW w:w="592" w:type="dxa"/>
            <w:gridSpan w:val="2"/>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2027</w:t>
            </w:r>
          </w:p>
        </w:tc>
        <w:tc>
          <w:tcPr>
            <w:tcW w:w="592"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2028</w:t>
            </w:r>
          </w:p>
        </w:tc>
        <w:tc>
          <w:tcPr>
            <w:tcW w:w="592"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2029</w:t>
            </w:r>
          </w:p>
        </w:tc>
        <w:tc>
          <w:tcPr>
            <w:tcW w:w="592"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2030</w:t>
            </w:r>
          </w:p>
        </w:tc>
        <w:tc>
          <w:tcPr>
            <w:tcW w:w="1503"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1563"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c>
          <w:tcPr>
            <w:tcW w:w="1382" w:type="dxa"/>
            <w:vMerge/>
            <w:tcBorders>
              <w:top w:val="single" w:sz="4" w:space="0" w:color="auto"/>
              <w:left w:val="single" w:sz="4" w:space="0" w:color="auto"/>
              <w:bottom w:val="single" w:sz="4" w:space="0" w:color="000000"/>
              <w:right w:val="single" w:sz="4" w:space="0" w:color="auto"/>
            </w:tcBorders>
            <w:vAlign w:val="center"/>
            <w:hideMark/>
          </w:tcPr>
          <w:p w:rsidR="007A60BC" w:rsidRPr="007A60BC" w:rsidRDefault="007A60BC" w:rsidP="007A60BC">
            <w:pPr>
              <w:rPr>
                <w:color w:val="000000"/>
                <w:sz w:val="20"/>
                <w:szCs w:val="20"/>
              </w:rPr>
            </w:pPr>
          </w:p>
        </w:tc>
      </w:tr>
      <w:tr w:rsidR="00F91806" w:rsidRPr="007A60BC" w:rsidTr="0001260C">
        <w:trPr>
          <w:trHeight w:val="270"/>
        </w:trPr>
        <w:tc>
          <w:tcPr>
            <w:tcW w:w="499" w:type="dxa"/>
            <w:tcBorders>
              <w:top w:val="nil"/>
              <w:left w:val="single" w:sz="4" w:space="0" w:color="auto"/>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1</w:t>
            </w:r>
          </w:p>
        </w:tc>
        <w:tc>
          <w:tcPr>
            <w:tcW w:w="1921"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2</w:t>
            </w:r>
          </w:p>
        </w:tc>
        <w:tc>
          <w:tcPr>
            <w:tcW w:w="714"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3</w:t>
            </w:r>
          </w:p>
        </w:tc>
        <w:tc>
          <w:tcPr>
            <w:tcW w:w="1276"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4</w:t>
            </w:r>
          </w:p>
        </w:tc>
        <w:tc>
          <w:tcPr>
            <w:tcW w:w="1275"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5</w:t>
            </w:r>
          </w:p>
        </w:tc>
        <w:tc>
          <w:tcPr>
            <w:tcW w:w="851"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6</w:t>
            </w:r>
          </w:p>
        </w:tc>
        <w:tc>
          <w:tcPr>
            <w:tcW w:w="806" w:type="dxa"/>
            <w:gridSpan w:val="2"/>
            <w:tcBorders>
              <w:top w:val="nil"/>
              <w:left w:val="nil"/>
              <w:bottom w:val="single" w:sz="4" w:space="0" w:color="auto"/>
              <w:right w:val="single" w:sz="4" w:space="0" w:color="auto"/>
            </w:tcBorders>
            <w:shd w:val="clear" w:color="auto" w:fill="auto"/>
            <w:hideMark/>
          </w:tcPr>
          <w:p w:rsidR="007A60BC" w:rsidRPr="007A60BC" w:rsidRDefault="007A60BC" w:rsidP="007A60BC">
            <w:pPr>
              <w:jc w:val="right"/>
              <w:rPr>
                <w:color w:val="000000"/>
                <w:sz w:val="20"/>
                <w:szCs w:val="20"/>
              </w:rPr>
            </w:pPr>
            <w:r w:rsidRPr="007A60BC">
              <w:rPr>
                <w:color w:val="000000"/>
                <w:sz w:val="20"/>
                <w:szCs w:val="20"/>
              </w:rPr>
              <w:t>7</w:t>
            </w:r>
          </w:p>
        </w:tc>
        <w:tc>
          <w:tcPr>
            <w:tcW w:w="592" w:type="dxa"/>
            <w:gridSpan w:val="2"/>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8</w:t>
            </w:r>
          </w:p>
        </w:tc>
        <w:tc>
          <w:tcPr>
            <w:tcW w:w="592" w:type="dxa"/>
            <w:gridSpan w:val="2"/>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9</w:t>
            </w:r>
          </w:p>
        </w:tc>
        <w:tc>
          <w:tcPr>
            <w:tcW w:w="592"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10</w:t>
            </w:r>
          </w:p>
        </w:tc>
        <w:tc>
          <w:tcPr>
            <w:tcW w:w="592"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11</w:t>
            </w:r>
          </w:p>
        </w:tc>
        <w:tc>
          <w:tcPr>
            <w:tcW w:w="592"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12</w:t>
            </w:r>
          </w:p>
        </w:tc>
        <w:tc>
          <w:tcPr>
            <w:tcW w:w="1503"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13</w:t>
            </w:r>
          </w:p>
        </w:tc>
        <w:tc>
          <w:tcPr>
            <w:tcW w:w="1563"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14</w:t>
            </w:r>
          </w:p>
        </w:tc>
        <w:tc>
          <w:tcPr>
            <w:tcW w:w="1382" w:type="dxa"/>
            <w:tcBorders>
              <w:top w:val="nil"/>
              <w:left w:val="nil"/>
              <w:bottom w:val="single" w:sz="4" w:space="0" w:color="auto"/>
              <w:right w:val="single" w:sz="4" w:space="0" w:color="auto"/>
            </w:tcBorders>
            <w:shd w:val="clear" w:color="auto" w:fill="auto"/>
            <w:hideMark/>
          </w:tcPr>
          <w:p w:rsidR="007A60BC" w:rsidRPr="007A60BC" w:rsidRDefault="007A60BC" w:rsidP="007A60BC">
            <w:pPr>
              <w:jc w:val="center"/>
              <w:rPr>
                <w:color w:val="000000"/>
                <w:sz w:val="20"/>
                <w:szCs w:val="20"/>
              </w:rPr>
            </w:pPr>
            <w:r w:rsidRPr="007A60BC">
              <w:rPr>
                <w:color w:val="000000"/>
                <w:sz w:val="20"/>
                <w:szCs w:val="20"/>
              </w:rPr>
              <w:t>15</w:t>
            </w:r>
          </w:p>
        </w:tc>
      </w:tr>
      <w:tr w:rsidR="007A60BC" w:rsidRPr="007A60BC" w:rsidTr="003C247A">
        <w:trPr>
          <w:trHeight w:val="720"/>
        </w:trPr>
        <w:tc>
          <w:tcPr>
            <w:tcW w:w="14750" w:type="dxa"/>
            <w:gridSpan w:val="18"/>
            <w:tcBorders>
              <w:top w:val="single" w:sz="4" w:space="0" w:color="auto"/>
              <w:left w:val="single" w:sz="4" w:space="0" w:color="auto"/>
              <w:bottom w:val="single" w:sz="4" w:space="0" w:color="auto"/>
              <w:right w:val="single" w:sz="4" w:space="0" w:color="auto"/>
            </w:tcBorders>
            <w:shd w:val="clear" w:color="auto" w:fill="auto"/>
            <w:hideMark/>
          </w:tcPr>
          <w:p w:rsidR="007A60BC" w:rsidRPr="007A60BC" w:rsidRDefault="007A60BC" w:rsidP="00F91806">
            <w:pPr>
              <w:jc w:val="center"/>
              <w:rPr>
                <w:i/>
                <w:iCs/>
                <w:color w:val="000000"/>
                <w:sz w:val="20"/>
                <w:szCs w:val="20"/>
              </w:rPr>
            </w:pPr>
            <w:r w:rsidRPr="007A60BC">
              <w:rPr>
                <w:i/>
                <w:iCs/>
                <w:color w:val="000000"/>
                <w:sz w:val="20"/>
                <w:szCs w:val="20"/>
              </w:rPr>
              <w:t>N 1</w:t>
            </w:r>
            <w:r w:rsidRPr="00F91806">
              <w:rPr>
                <w:i/>
                <w:iCs/>
                <w:color w:val="000000"/>
                <w:sz w:val="20"/>
                <w:szCs w:val="20"/>
              </w:rPr>
              <w:t>.Цель муниципальной программы</w:t>
            </w:r>
            <w:r w:rsidR="00F91806">
              <w:rPr>
                <w:i/>
                <w:iCs/>
                <w:color w:val="000000"/>
                <w:sz w:val="20"/>
                <w:szCs w:val="20"/>
              </w:rPr>
              <w:t xml:space="preserve">: </w:t>
            </w:r>
            <w:r w:rsidR="00F91806" w:rsidRPr="00F91806">
              <w:rPr>
                <w:i/>
                <w:sz w:val="20"/>
                <w:szCs w:val="20"/>
              </w:rPr>
              <w:t>Подготовка специалистов здравоохранения</w:t>
            </w:r>
          </w:p>
        </w:tc>
      </w:tr>
      <w:tr w:rsidR="00F91806" w:rsidRPr="007A60BC" w:rsidTr="00F25EC8">
        <w:trPr>
          <w:trHeight w:val="4438"/>
        </w:trPr>
        <w:tc>
          <w:tcPr>
            <w:tcW w:w="499" w:type="dxa"/>
            <w:tcBorders>
              <w:top w:val="nil"/>
              <w:left w:val="single" w:sz="4" w:space="0" w:color="auto"/>
              <w:bottom w:val="single" w:sz="4" w:space="0" w:color="auto"/>
              <w:right w:val="single" w:sz="4" w:space="0" w:color="auto"/>
            </w:tcBorders>
            <w:shd w:val="clear" w:color="auto" w:fill="auto"/>
            <w:hideMark/>
          </w:tcPr>
          <w:p w:rsidR="007A60BC" w:rsidRPr="007A60BC" w:rsidRDefault="007A60BC" w:rsidP="007A60BC">
            <w:pPr>
              <w:rPr>
                <w:color w:val="000000"/>
                <w:sz w:val="20"/>
                <w:szCs w:val="20"/>
              </w:rPr>
            </w:pPr>
            <w:r w:rsidRPr="007A60BC">
              <w:rPr>
                <w:color w:val="000000"/>
                <w:sz w:val="20"/>
                <w:szCs w:val="20"/>
              </w:rPr>
              <w:t>1.1.</w:t>
            </w:r>
          </w:p>
        </w:tc>
        <w:tc>
          <w:tcPr>
            <w:tcW w:w="1921" w:type="dxa"/>
            <w:tcBorders>
              <w:top w:val="nil"/>
              <w:left w:val="nil"/>
              <w:bottom w:val="single" w:sz="4" w:space="0" w:color="auto"/>
              <w:right w:val="single" w:sz="4" w:space="0" w:color="auto"/>
            </w:tcBorders>
            <w:shd w:val="clear" w:color="auto" w:fill="auto"/>
            <w:hideMark/>
          </w:tcPr>
          <w:p w:rsidR="007A60BC" w:rsidRPr="00F91806" w:rsidRDefault="00F91806" w:rsidP="007A60BC">
            <w:pPr>
              <w:rPr>
                <w:color w:val="000000"/>
                <w:sz w:val="20"/>
                <w:szCs w:val="20"/>
              </w:rPr>
            </w:pPr>
            <w:r w:rsidRPr="00F91806">
              <w:rPr>
                <w:sz w:val="20"/>
                <w:szCs w:val="20"/>
              </w:rPr>
              <w:t>Укомплектованность врачами, средними мед</w:t>
            </w:r>
            <w:proofErr w:type="gramStart"/>
            <w:r w:rsidRPr="00F91806">
              <w:rPr>
                <w:sz w:val="20"/>
                <w:szCs w:val="20"/>
              </w:rPr>
              <w:t>.</w:t>
            </w:r>
            <w:proofErr w:type="gramEnd"/>
            <w:r w:rsidRPr="00F91806">
              <w:rPr>
                <w:sz w:val="20"/>
                <w:szCs w:val="20"/>
              </w:rPr>
              <w:t xml:space="preserve"> </w:t>
            </w:r>
            <w:proofErr w:type="gramStart"/>
            <w:r w:rsidRPr="00F91806">
              <w:rPr>
                <w:sz w:val="20"/>
                <w:szCs w:val="20"/>
              </w:rPr>
              <w:t>р</w:t>
            </w:r>
            <w:proofErr w:type="gramEnd"/>
            <w:r w:rsidRPr="00F91806">
              <w:rPr>
                <w:sz w:val="20"/>
                <w:szCs w:val="20"/>
              </w:rPr>
              <w:t>аботниками медицинской организации</w:t>
            </w:r>
          </w:p>
        </w:tc>
        <w:tc>
          <w:tcPr>
            <w:tcW w:w="714" w:type="dxa"/>
            <w:tcBorders>
              <w:top w:val="nil"/>
              <w:left w:val="nil"/>
              <w:bottom w:val="single" w:sz="4" w:space="0" w:color="auto"/>
              <w:right w:val="single" w:sz="4" w:space="0" w:color="auto"/>
            </w:tcBorders>
            <w:shd w:val="clear" w:color="auto" w:fill="auto"/>
            <w:hideMark/>
          </w:tcPr>
          <w:p w:rsidR="007A60BC" w:rsidRPr="007A60BC" w:rsidRDefault="007A60BC" w:rsidP="007A60BC">
            <w:pPr>
              <w:rPr>
                <w:i/>
                <w:iCs/>
                <w:color w:val="000000"/>
                <w:sz w:val="20"/>
                <w:szCs w:val="20"/>
              </w:rPr>
            </w:pPr>
            <w:r w:rsidRPr="007A60BC">
              <w:rPr>
                <w:i/>
                <w:iCs/>
                <w:color w:val="000000"/>
                <w:sz w:val="20"/>
                <w:szCs w:val="20"/>
              </w:rPr>
              <w:t>МП</w:t>
            </w:r>
          </w:p>
        </w:tc>
        <w:tc>
          <w:tcPr>
            <w:tcW w:w="1276" w:type="dxa"/>
            <w:tcBorders>
              <w:top w:val="nil"/>
              <w:left w:val="nil"/>
              <w:bottom w:val="single" w:sz="4" w:space="0" w:color="auto"/>
              <w:right w:val="single" w:sz="4" w:space="0" w:color="auto"/>
            </w:tcBorders>
            <w:shd w:val="clear" w:color="auto" w:fill="auto"/>
            <w:hideMark/>
          </w:tcPr>
          <w:p w:rsidR="007A60BC" w:rsidRPr="007A60BC" w:rsidRDefault="007A60BC" w:rsidP="007A60BC">
            <w:pPr>
              <w:rPr>
                <w:color w:val="000000"/>
                <w:sz w:val="20"/>
                <w:szCs w:val="20"/>
              </w:rPr>
            </w:pPr>
            <w:r w:rsidRPr="007A60BC">
              <w:rPr>
                <w:color w:val="000000"/>
                <w:sz w:val="20"/>
                <w:szCs w:val="20"/>
              </w:rPr>
              <w:t>возрастание</w:t>
            </w:r>
          </w:p>
        </w:tc>
        <w:tc>
          <w:tcPr>
            <w:tcW w:w="1275" w:type="dxa"/>
            <w:tcBorders>
              <w:top w:val="nil"/>
              <w:left w:val="nil"/>
              <w:bottom w:val="single" w:sz="4" w:space="0" w:color="auto"/>
              <w:right w:val="single" w:sz="4" w:space="0" w:color="auto"/>
            </w:tcBorders>
            <w:shd w:val="clear" w:color="auto" w:fill="auto"/>
            <w:hideMark/>
          </w:tcPr>
          <w:p w:rsidR="007A60BC" w:rsidRPr="007A60BC" w:rsidRDefault="003C247A" w:rsidP="007A60BC">
            <w:pPr>
              <w:rPr>
                <w:color w:val="000000"/>
                <w:sz w:val="20"/>
                <w:szCs w:val="20"/>
              </w:rPr>
            </w:pPr>
            <w:r>
              <w:rPr>
                <w:color w:val="000000"/>
                <w:sz w:val="20"/>
                <w:szCs w:val="20"/>
              </w:rPr>
              <w:t>%</w:t>
            </w:r>
          </w:p>
        </w:tc>
        <w:tc>
          <w:tcPr>
            <w:tcW w:w="993" w:type="dxa"/>
            <w:gridSpan w:val="2"/>
            <w:tcBorders>
              <w:top w:val="nil"/>
              <w:left w:val="nil"/>
              <w:bottom w:val="single" w:sz="4" w:space="0" w:color="auto"/>
              <w:right w:val="single" w:sz="4" w:space="0" w:color="auto"/>
            </w:tcBorders>
            <w:shd w:val="clear" w:color="auto" w:fill="auto"/>
            <w:hideMark/>
          </w:tcPr>
          <w:p w:rsidR="007A60BC" w:rsidRPr="003C247A" w:rsidRDefault="003C247A" w:rsidP="003C247A">
            <w:pPr>
              <w:rPr>
                <w:sz w:val="20"/>
                <w:szCs w:val="20"/>
              </w:rPr>
            </w:pPr>
            <w:r>
              <w:rPr>
                <w:sz w:val="20"/>
                <w:szCs w:val="20"/>
              </w:rPr>
              <w:t>57</w:t>
            </w:r>
          </w:p>
        </w:tc>
        <w:tc>
          <w:tcPr>
            <w:tcW w:w="664" w:type="dxa"/>
            <w:tcBorders>
              <w:top w:val="nil"/>
              <w:left w:val="nil"/>
              <w:bottom w:val="single" w:sz="4" w:space="0" w:color="auto"/>
              <w:right w:val="single" w:sz="4" w:space="0" w:color="auto"/>
            </w:tcBorders>
            <w:shd w:val="clear" w:color="auto" w:fill="auto"/>
            <w:hideMark/>
          </w:tcPr>
          <w:p w:rsidR="007A60BC" w:rsidRPr="007A60BC" w:rsidRDefault="003C247A" w:rsidP="007A60BC">
            <w:pPr>
              <w:jc w:val="right"/>
              <w:rPr>
                <w:color w:val="000000"/>
                <w:sz w:val="20"/>
                <w:szCs w:val="20"/>
              </w:rPr>
            </w:pPr>
            <w:r>
              <w:rPr>
                <w:color w:val="000000"/>
                <w:sz w:val="20"/>
                <w:szCs w:val="20"/>
              </w:rPr>
              <w:t>2024</w:t>
            </w:r>
          </w:p>
        </w:tc>
        <w:tc>
          <w:tcPr>
            <w:tcW w:w="592" w:type="dxa"/>
            <w:gridSpan w:val="2"/>
            <w:tcBorders>
              <w:top w:val="nil"/>
              <w:left w:val="nil"/>
              <w:bottom w:val="single" w:sz="4" w:space="0" w:color="auto"/>
              <w:right w:val="single" w:sz="4" w:space="0" w:color="auto"/>
            </w:tcBorders>
            <w:shd w:val="clear" w:color="auto" w:fill="auto"/>
            <w:hideMark/>
          </w:tcPr>
          <w:p w:rsidR="007A60BC" w:rsidRPr="007A60BC" w:rsidRDefault="003C247A" w:rsidP="007A60BC">
            <w:pPr>
              <w:jc w:val="right"/>
              <w:rPr>
                <w:color w:val="000000"/>
                <w:sz w:val="20"/>
                <w:szCs w:val="20"/>
              </w:rPr>
            </w:pPr>
            <w:r>
              <w:rPr>
                <w:color w:val="000000"/>
                <w:sz w:val="20"/>
                <w:szCs w:val="20"/>
              </w:rPr>
              <w:t>60</w:t>
            </w:r>
          </w:p>
        </w:tc>
        <w:tc>
          <w:tcPr>
            <w:tcW w:w="592" w:type="dxa"/>
            <w:gridSpan w:val="2"/>
            <w:tcBorders>
              <w:top w:val="nil"/>
              <w:left w:val="nil"/>
              <w:bottom w:val="single" w:sz="4" w:space="0" w:color="auto"/>
              <w:right w:val="single" w:sz="4" w:space="0" w:color="auto"/>
            </w:tcBorders>
            <w:shd w:val="clear" w:color="auto" w:fill="auto"/>
            <w:hideMark/>
          </w:tcPr>
          <w:p w:rsidR="007A60BC" w:rsidRPr="007A60BC" w:rsidRDefault="003C247A" w:rsidP="007A60BC">
            <w:pPr>
              <w:jc w:val="right"/>
              <w:rPr>
                <w:color w:val="000000"/>
                <w:sz w:val="20"/>
                <w:szCs w:val="20"/>
              </w:rPr>
            </w:pPr>
            <w:r>
              <w:rPr>
                <w:color w:val="000000"/>
                <w:sz w:val="20"/>
                <w:szCs w:val="20"/>
              </w:rPr>
              <w:t>65</w:t>
            </w:r>
          </w:p>
        </w:tc>
        <w:tc>
          <w:tcPr>
            <w:tcW w:w="592" w:type="dxa"/>
            <w:tcBorders>
              <w:top w:val="nil"/>
              <w:left w:val="nil"/>
              <w:bottom w:val="single" w:sz="4" w:space="0" w:color="auto"/>
              <w:right w:val="single" w:sz="4" w:space="0" w:color="auto"/>
            </w:tcBorders>
            <w:shd w:val="clear" w:color="auto" w:fill="auto"/>
            <w:hideMark/>
          </w:tcPr>
          <w:p w:rsidR="007A60BC" w:rsidRPr="007A60BC" w:rsidRDefault="003C247A" w:rsidP="007A60BC">
            <w:pPr>
              <w:jc w:val="right"/>
              <w:rPr>
                <w:color w:val="000000"/>
                <w:sz w:val="20"/>
                <w:szCs w:val="20"/>
              </w:rPr>
            </w:pPr>
            <w:r>
              <w:rPr>
                <w:color w:val="000000"/>
                <w:sz w:val="20"/>
                <w:szCs w:val="20"/>
              </w:rPr>
              <w:t>70</w:t>
            </w:r>
          </w:p>
        </w:tc>
        <w:tc>
          <w:tcPr>
            <w:tcW w:w="592" w:type="dxa"/>
            <w:tcBorders>
              <w:top w:val="nil"/>
              <w:left w:val="nil"/>
              <w:bottom w:val="single" w:sz="4" w:space="0" w:color="auto"/>
              <w:right w:val="single" w:sz="4" w:space="0" w:color="auto"/>
            </w:tcBorders>
            <w:shd w:val="clear" w:color="auto" w:fill="auto"/>
            <w:hideMark/>
          </w:tcPr>
          <w:p w:rsidR="007A60BC" w:rsidRPr="007A60BC" w:rsidRDefault="003C247A" w:rsidP="003C247A">
            <w:pPr>
              <w:jc w:val="center"/>
              <w:rPr>
                <w:color w:val="000000"/>
                <w:sz w:val="20"/>
                <w:szCs w:val="20"/>
              </w:rPr>
            </w:pPr>
            <w:r>
              <w:rPr>
                <w:color w:val="000000"/>
                <w:sz w:val="20"/>
                <w:szCs w:val="20"/>
              </w:rPr>
              <w:t>75</w:t>
            </w:r>
          </w:p>
        </w:tc>
        <w:tc>
          <w:tcPr>
            <w:tcW w:w="592" w:type="dxa"/>
            <w:tcBorders>
              <w:top w:val="nil"/>
              <w:left w:val="nil"/>
              <w:bottom w:val="single" w:sz="4" w:space="0" w:color="auto"/>
              <w:right w:val="single" w:sz="4" w:space="0" w:color="auto"/>
            </w:tcBorders>
            <w:shd w:val="clear" w:color="auto" w:fill="auto"/>
            <w:hideMark/>
          </w:tcPr>
          <w:p w:rsidR="007A60BC" w:rsidRPr="007A60BC" w:rsidRDefault="003C247A" w:rsidP="007A60BC">
            <w:pPr>
              <w:jc w:val="right"/>
              <w:rPr>
                <w:color w:val="000000"/>
                <w:sz w:val="20"/>
                <w:szCs w:val="20"/>
              </w:rPr>
            </w:pPr>
            <w:r>
              <w:rPr>
                <w:color w:val="000000"/>
                <w:sz w:val="20"/>
                <w:szCs w:val="20"/>
              </w:rPr>
              <w:t>80</w:t>
            </w:r>
          </w:p>
        </w:tc>
        <w:tc>
          <w:tcPr>
            <w:tcW w:w="1503" w:type="dxa"/>
            <w:tcBorders>
              <w:top w:val="nil"/>
              <w:left w:val="nil"/>
              <w:bottom w:val="single" w:sz="4" w:space="0" w:color="auto"/>
              <w:right w:val="single" w:sz="4" w:space="0" w:color="auto"/>
            </w:tcBorders>
            <w:shd w:val="clear" w:color="auto" w:fill="auto"/>
            <w:hideMark/>
          </w:tcPr>
          <w:p w:rsidR="007A60BC" w:rsidRPr="007A60BC" w:rsidRDefault="007A60BC" w:rsidP="007A60BC">
            <w:pPr>
              <w:rPr>
                <w:color w:val="000000"/>
                <w:sz w:val="20"/>
                <w:szCs w:val="20"/>
              </w:rPr>
            </w:pPr>
            <w:r w:rsidRPr="007A60BC">
              <w:rPr>
                <w:color w:val="000000"/>
                <w:sz w:val="20"/>
                <w:szCs w:val="20"/>
              </w:rPr>
              <w:t>Указ "О национальных целях развития Российской Федерации на период до 2030 года и на перспективу до 2036 года" ПРЕЗИДЕНТ РОССИЙСКОЙ ФЕДЕРАЦИИ от 07.05.2024 № 309</w:t>
            </w:r>
          </w:p>
        </w:tc>
        <w:tc>
          <w:tcPr>
            <w:tcW w:w="1563" w:type="dxa"/>
            <w:tcBorders>
              <w:top w:val="nil"/>
              <w:left w:val="nil"/>
              <w:bottom w:val="single" w:sz="4" w:space="0" w:color="auto"/>
              <w:right w:val="single" w:sz="4" w:space="0" w:color="auto"/>
            </w:tcBorders>
            <w:shd w:val="clear" w:color="auto" w:fill="auto"/>
            <w:hideMark/>
          </w:tcPr>
          <w:p w:rsidR="007A60BC" w:rsidRPr="007A60BC" w:rsidRDefault="007A60BC" w:rsidP="007A60BC">
            <w:pPr>
              <w:rPr>
                <w:color w:val="000000"/>
                <w:sz w:val="20"/>
                <w:szCs w:val="20"/>
              </w:rPr>
            </w:pPr>
            <w:r w:rsidRPr="007A60BC">
              <w:rPr>
                <w:color w:val="000000"/>
                <w:sz w:val="20"/>
                <w:szCs w:val="20"/>
              </w:rPr>
              <w:t xml:space="preserve">заместитель Главы Таштагольского муниципального района по социальным вопросам </w:t>
            </w:r>
          </w:p>
        </w:tc>
        <w:tc>
          <w:tcPr>
            <w:tcW w:w="1382" w:type="dxa"/>
            <w:tcBorders>
              <w:top w:val="nil"/>
              <w:left w:val="nil"/>
              <w:bottom w:val="single" w:sz="4" w:space="0" w:color="auto"/>
              <w:right w:val="single" w:sz="4" w:space="0" w:color="auto"/>
            </w:tcBorders>
            <w:shd w:val="clear" w:color="auto" w:fill="auto"/>
            <w:hideMark/>
          </w:tcPr>
          <w:p w:rsidR="007A60BC" w:rsidRPr="003C247A" w:rsidRDefault="002F6940" w:rsidP="007A60BC">
            <w:pPr>
              <w:rPr>
                <w:color w:val="000000"/>
                <w:sz w:val="20"/>
                <w:szCs w:val="20"/>
              </w:rPr>
            </w:pPr>
            <w:r w:rsidRPr="002F6940">
              <w:rPr>
                <w:sz w:val="20"/>
                <w:szCs w:val="20"/>
              </w:rPr>
              <w:t>снижение к 2036 году дифференциации показателей ожидаемой продолжительности жизни не менее чем на 25 процентов по сравнению с уровнем 2023 года</w:t>
            </w:r>
          </w:p>
        </w:tc>
      </w:tr>
      <w:tr w:rsidR="00F91806" w:rsidRPr="007A60BC" w:rsidTr="003C247A">
        <w:trPr>
          <w:trHeight w:val="373"/>
        </w:trPr>
        <w:tc>
          <w:tcPr>
            <w:tcW w:w="14750" w:type="dxa"/>
            <w:gridSpan w:val="18"/>
            <w:tcBorders>
              <w:top w:val="single" w:sz="4" w:space="0" w:color="auto"/>
              <w:left w:val="single" w:sz="4" w:space="0" w:color="auto"/>
              <w:bottom w:val="single" w:sz="4" w:space="0" w:color="auto"/>
              <w:right w:val="single" w:sz="4" w:space="0" w:color="auto"/>
            </w:tcBorders>
            <w:shd w:val="clear" w:color="auto" w:fill="auto"/>
            <w:hideMark/>
          </w:tcPr>
          <w:p w:rsidR="00F91806" w:rsidRPr="007A60BC" w:rsidRDefault="00F91806" w:rsidP="00F91806">
            <w:pPr>
              <w:jc w:val="center"/>
              <w:rPr>
                <w:color w:val="000000"/>
                <w:sz w:val="20"/>
                <w:szCs w:val="20"/>
              </w:rPr>
            </w:pPr>
            <w:r w:rsidRPr="007A60BC">
              <w:rPr>
                <w:i/>
                <w:iCs/>
                <w:color w:val="000000"/>
                <w:sz w:val="20"/>
                <w:szCs w:val="20"/>
              </w:rPr>
              <w:t xml:space="preserve">N </w:t>
            </w:r>
            <w:r>
              <w:rPr>
                <w:i/>
                <w:iCs/>
                <w:color w:val="000000"/>
                <w:sz w:val="20"/>
                <w:szCs w:val="20"/>
              </w:rPr>
              <w:t>2</w:t>
            </w:r>
            <w:r w:rsidRPr="00F91806">
              <w:rPr>
                <w:i/>
                <w:iCs/>
                <w:color w:val="000000"/>
                <w:sz w:val="20"/>
                <w:szCs w:val="20"/>
              </w:rPr>
              <w:t>.Цель муниципальной программы</w:t>
            </w:r>
            <w:r>
              <w:rPr>
                <w:i/>
                <w:iCs/>
                <w:color w:val="000000"/>
                <w:sz w:val="20"/>
                <w:szCs w:val="20"/>
              </w:rPr>
              <w:t xml:space="preserve">: </w:t>
            </w:r>
          </w:p>
        </w:tc>
      </w:tr>
      <w:tr w:rsidR="002F6940" w:rsidRPr="007A60BC" w:rsidTr="00671B1C">
        <w:trPr>
          <w:trHeight w:val="1107"/>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rsidR="002F6940" w:rsidRPr="007A60BC" w:rsidRDefault="002F6940" w:rsidP="007A60BC">
            <w:pPr>
              <w:rPr>
                <w:color w:val="000000"/>
                <w:sz w:val="20"/>
                <w:szCs w:val="20"/>
              </w:rPr>
            </w:pPr>
            <w:r>
              <w:rPr>
                <w:color w:val="000000"/>
                <w:sz w:val="20"/>
                <w:szCs w:val="20"/>
              </w:rPr>
              <w:t>2.1</w:t>
            </w:r>
          </w:p>
        </w:tc>
        <w:tc>
          <w:tcPr>
            <w:tcW w:w="1921" w:type="dxa"/>
            <w:tcBorders>
              <w:top w:val="single" w:sz="4" w:space="0" w:color="auto"/>
              <w:left w:val="nil"/>
              <w:bottom w:val="single" w:sz="4" w:space="0" w:color="auto"/>
              <w:right w:val="single" w:sz="4" w:space="0" w:color="auto"/>
            </w:tcBorders>
            <w:shd w:val="clear" w:color="auto" w:fill="auto"/>
            <w:hideMark/>
          </w:tcPr>
          <w:p w:rsidR="002F6940" w:rsidRPr="00F91806" w:rsidRDefault="002F6940" w:rsidP="00F91806">
            <w:pPr>
              <w:widowControl w:val="0"/>
              <w:tabs>
                <w:tab w:val="left" w:pos="426"/>
              </w:tabs>
              <w:suppressAutoHyphens/>
              <w:jc w:val="both"/>
              <w:rPr>
                <w:rFonts w:eastAsia="Andale Sans UI"/>
                <w:kern w:val="1"/>
                <w:sz w:val="20"/>
                <w:szCs w:val="20"/>
                <w:lang w:eastAsia="ar-SA"/>
              </w:rPr>
            </w:pPr>
            <w:r w:rsidRPr="00F91806">
              <w:rPr>
                <w:rFonts w:eastAsia="Andale Sans UI"/>
                <w:kern w:val="1"/>
                <w:sz w:val="20"/>
                <w:szCs w:val="20"/>
                <w:lang w:eastAsia="ar-SA"/>
              </w:rPr>
              <w:t xml:space="preserve">Смертность мужчин в возрасте 16 — 59 лет </w:t>
            </w:r>
          </w:p>
        </w:tc>
        <w:tc>
          <w:tcPr>
            <w:tcW w:w="714" w:type="dxa"/>
            <w:tcBorders>
              <w:top w:val="single" w:sz="4" w:space="0" w:color="auto"/>
              <w:left w:val="nil"/>
              <w:bottom w:val="single" w:sz="4" w:space="0" w:color="auto"/>
              <w:right w:val="single" w:sz="4" w:space="0" w:color="auto"/>
            </w:tcBorders>
            <w:shd w:val="clear" w:color="auto" w:fill="auto"/>
            <w:hideMark/>
          </w:tcPr>
          <w:p w:rsidR="002F6940" w:rsidRDefault="002F6940">
            <w:r w:rsidRPr="00132EE4">
              <w:rPr>
                <w:i/>
                <w:iCs/>
                <w:color w:val="000000"/>
                <w:sz w:val="20"/>
                <w:szCs w:val="20"/>
              </w:rPr>
              <w:t>МП</w:t>
            </w:r>
          </w:p>
        </w:tc>
        <w:tc>
          <w:tcPr>
            <w:tcW w:w="1276" w:type="dxa"/>
            <w:tcBorders>
              <w:top w:val="single" w:sz="4" w:space="0" w:color="auto"/>
              <w:left w:val="nil"/>
              <w:bottom w:val="single" w:sz="4" w:space="0" w:color="auto"/>
              <w:right w:val="single" w:sz="4" w:space="0" w:color="auto"/>
            </w:tcBorders>
            <w:shd w:val="clear" w:color="auto" w:fill="auto"/>
            <w:hideMark/>
          </w:tcPr>
          <w:p w:rsidR="002F6940" w:rsidRPr="007A60BC" w:rsidRDefault="002F6940" w:rsidP="007A60BC">
            <w:pPr>
              <w:rPr>
                <w:color w:val="000000"/>
                <w:sz w:val="20"/>
                <w:szCs w:val="20"/>
              </w:rPr>
            </w:pPr>
            <w:r>
              <w:rPr>
                <w:color w:val="000000"/>
                <w:sz w:val="20"/>
                <w:szCs w:val="20"/>
              </w:rPr>
              <w:t>уменьшение</w:t>
            </w:r>
          </w:p>
        </w:tc>
        <w:tc>
          <w:tcPr>
            <w:tcW w:w="1275" w:type="dxa"/>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rPr>
                <w:color w:val="000000"/>
                <w:sz w:val="20"/>
                <w:szCs w:val="20"/>
              </w:rPr>
            </w:pPr>
            <w:r>
              <w:rPr>
                <w:rFonts w:eastAsia="Andale Sans UI"/>
                <w:kern w:val="1"/>
                <w:sz w:val="20"/>
                <w:szCs w:val="20"/>
                <w:lang w:eastAsia="ar-SA"/>
              </w:rPr>
              <w:t>Чел</w:t>
            </w:r>
            <w:proofErr w:type="gramStart"/>
            <w:r>
              <w:rPr>
                <w:rFonts w:eastAsia="Andale Sans UI"/>
                <w:kern w:val="1"/>
                <w:sz w:val="20"/>
                <w:szCs w:val="20"/>
                <w:lang w:eastAsia="ar-SA"/>
              </w:rPr>
              <w:t>.</w:t>
            </w:r>
            <w:r w:rsidR="002F6940" w:rsidRPr="00F91806">
              <w:rPr>
                <w:rFonts w:eastAsia="Andale Sans UI"/>
                <w:kern w:val="1"/>
                <w:sz w:val="20"/>
                <w:szCs w:val="20"/>
                <w:lang w:eastAsia="ar-SA"/>
              </w:rPr>
              <w:t>н</w:t>
            </w:r>
            <w:proofErr w:type="gramEnd"/>
            <w:r w:rsidR="002F6940" w:rsidRPr="00F91806">
              <w:rPr>
                <w:rFonts w:eastAsia="Andale Sans UI"/>
                <w:kern w:val="1"/>
                <w:sz w:val="20"/>
                <w:szCs w:val="20"/>
                <w:lang w:eastAsia="ar-SA"/>
              </w:rPr>
              <w:t>а 100 тыс. населения</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797</w:t>
            </w:r>
          </w:p>
        </w:tc>
        <w:tc>
          <w:tcPr>
            <w:tcW w:w="708" w:type="dxa"/>
            <w:gridSpan w:val="2"/>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2024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762,9</w:t>
            </w:r>
          </w:p>
        </w:tc>
        <w:tc>
          <w:tcPr>
            <w:tcW w:w="573" w:type="dxa"/>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723,5</w:t>
            </w:r>
          </w:p>
        </w:tc>
        <w:tc>
          <w:tcPr>
            <w:tcW w:w="592" w:type="dxa"/>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718</w:t>
            </w:r>
          </w:p>
        </w:tc>
        <w:tc>
          <w:tcPr>
            <w:tcW w:w="592" w:type="dxa"/>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705</w:t>
            </w:r>
          </w:p>
        </w:tc>
        <w:tc>
          <w:tcPr>
            <w:tcW w:w="592" w:type="dxa"/>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692</w:t>
            </w:r>
          </w:p>
        </w:tc>
        <w:tc>
          <w:tcPr>
            <w:tcW w:w="1503" w:type="dxa"/>
            <w:tcBorders>
              <w:top w:val="single" w:sz="4" w:space="0" w:color="auto"/>
              <w:left w:val="nil"/>
              <w:bottom w:val="single" w:sz="4" w:space="0" w:color="auto"/>
              <w:right w:val="single" w:sz="4" w:space="0" w:color="auto"/>
            </w:tcBorders>
            <w:shd w:val="clear" w:color="auto" w:fill="auto"/>
            <w:hideMark/>
          </w:tcPr>
          <w:p w:rsidR="002F6940" w:rsidRPr="007A60BC" w:rsidRDefault="002F6940" w:rsidP="00F25EC8">
            <w:pPr>
              <w:rPr>
                <w:color w:val="000000"/>
                <w:sz w:val="20"/>
                <w:szCs w:val="20"/>
              </w:rPr>
            </w:pPr>
            <w:r w:rsidRPr="007A60BC">
              <w:rPr>
                <w:color w:val="000000"/>
                <w:sz w:val="20"/>
                <w:szCs w:val="20"/>
              </w:rPr>
              <w:t xml:space="preserve">Указ "О национальных целях развития Российской </w:t>
            </w:r>
            <w:r w:rsidRPr="007A60BC">
              <w:rPr>
                <w:color w:val="000000"/>
                <w:sz w:val="20"/>
                <w:szCs w:val="20"/>
              </w:rPr>
              <w:lastRenderedPageBreak/>
              <w:t>Федерации на период до 2030 года и на перспективу до 2036 года" ПРЕЗИДЕНТ РОССИЙСКОЙ ФЕДЕРАЦИИ от 07.05.2024 № 309</w:t>
            </w:r>
          </w:p>
        </w:tc>
        <w:tc>
          <w:tcPr>
            <w:tcW w:w="1563" w:type="dxa"/>
            <w:tcBorders>
              <w:top w:val="single" w:sz="4" w:space="0" w:color="auto"/>
              <w:left w:val="nil"/>
              <w:bottom w:val="single" w:sz="4" w:space="0" w:color="auto"/>
              <w:right w:val="single" w:sz="4" w:space="0" w:color="auto"/>
            </w:tcBorders>
            <w:shd w:val="clear" w:color="auto" w:fill="auto"/>
            <w:hideMark/>
          </w:tcPr>
          <w:p w:rsidR="002F6940" w:rsidRPr="007A60BC" w:rsidRDefault="002F6940" w:rsidP="00F25EC8">
            <w:pPr>
              <w:rPr>
                <w:color w:val="000000"/>
                <w:sz w:val="20"/>
                <w:szCs w:val="20"/>
              </w:rPr>
            </w:pPr>
            <w:r w:rsidRPr="007A60BC">
              <w:rPr>
                <w:color w:val="000000"/>
                <w:sz w:val="20"/>
                <w:szCs w:val="20"/>
              </w:rPr>
              <w:lastRenderedPageBreak/>
              <w:t>заместитель Главы Таштагольского муниципальног</w:t>
            </w:r>
            <w:r w:rsidRPr="007A60BC">
              <w:rPr>
                <w:color w:val="000000"/>
                <w:sz w:val="20"/>
                <w:szCs w:val="20"/>
              </w:rPr>
              <w:lastRenderedPageBreak/>
              <w:t xml:space="preserve">о района по социальным вопросам </w:t>
            </w:r>
          </w:p>
        </w:tc>
        <w:tc>
          <w:tcPr>
            <w:tcW w:w="1382" w:type="dxa"/>
            <w:tcBorders>
              <w:top w:val="single" w:sz="4" w:space="0" w:color="auto"/>
              <w:left w:val="nil"/>
              <w:bottom w:val="single" w:sz="4" w:space="0" w:color="auto"/>
              <w:right w:val="single" w:sz="4" w:space="0" w:color="auto"/>
            </w:tcBorders>
            <w:shd w:val="clear" w:color="auto" w:fill="auto"/>
            <w:hideMark/>
          </w:tcPr>
          <w:p w:rsidR="002F6940" w:rsidRPr="002F6940" w:rsidRDefault="002F6940" w:rsidP="00F25EC8">
            <w:pPr>
              <w:rPr>
                <w:sz w:val="20"/>
                <w:szCs w:val="20"/>
              </w:rPr>
            </w:pPr>
            <w:r w:rsidRPr="002F6940">
              <w:rPr>
                <w:sz w:val="20"/>
                <w:szCs w:val="20"/>
              </w:rPr>
              <w:lastRenderedPageBreak/>
              <w:t xml:space="preserve">снижение к 2036 году дифференциации показателей </w:t>
            </w:r>
            <w:r w:rsidRPr="002F6940">
              <w:rPr>
                <w:sz w:val="20"/>
                <w:szCs w:val="20"/>
              </w:rPr>
              <w:lastRenderedPageBreak/>
              <w:t>ожидаемой продолжительности жизни не менее чем на 25 процентов по сравнению с уровнем 2023 года</w:t>
            </w:r>
          </w:p>
        </w:tc>
      </w:tr>
      <w:tr w:rsidR="002F6940" w:rsidRPr="007A60BC" w:rsidTr="00671B1C">
        <w:trPr>
          <w:trHeight w:val="1107"/>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rsidR="002F6940" w:rsidRPr="007A60BC" w:rsidRDefault="002F6940" w:rsidP="007A60BC">
            <w:pPr>
              <w:rPr>
                <w:color w:val="000000"/>
                <w:sz w:val="20"/>
                <w:szCs w:val="20"/>
              </w:rPr>
            </w:pPr>
            <w:r>
              <w:rPr>
                <w:color w:val="000000"/>
                <w:sz w:val="20"/>
                <w:szCs w:val="20"/>
              </w:rPr>
              <w:lastRenderedPageBreak/>
              <w:t>2.2</w:t>
            </w:r>
          </w:p>
        </w:tc>
        <w:tc>
          <w:tcPr>
            <w:tcW w:w="1921" w:type="dxa"/>
            <w:tcBorders>
              <w:top w:val="single" w:sz="4" w:space="0" w:color="auto"/>
              <w:left w:val="nil"/>
              <w:bottom w:val="single" w:sz="4" w:space="0" w:color="auto"/>
              <w:right w:val="single" w:sz="4" w:space="0" w:color="auto"/>
            </w:tcBorders>
            <w:shd w:val="clear" w:color="auto" w:fill="auto"/>
            <w:hideMark/>
          </w:tcPr>
          <w:p w:rsidR="002F6940" w:rsidRPr="00F91806" w:rsidRDefault="002F6940" w:rsidP="00F91806">
            <w:pPr>
              <w:widowControl w:val="0"/>
              <w:tabs>
                <w:tab w:val="left" w:pos="426"/>
              </w:tabs>
              <w:suppressAutoHyphens/>
              <w:jc w:val="both"/>
              <w:rPr>
                <w:rFonts w:eastAsia="Andale Sans UI"/>
                <w:kern w:val="1"/>
                <w:sz w:val="20"/>
                <w:szCs w:val="20"/>
                <w:lang w:eastAsia="ar-SA"/>
              </w:rPr>
            </w:pPr>
            <w:r w:rsidRPr="00F91806">
              <w:rPr>
                <w:rFonts w:eastAsia="Andale Sans UI"/>
                <w:kern w:val="1"/>
                <w:sz w:val="20"/>
                <w:szCs w:val="20"/>
                <w:lang w:eastAsia="ar-SA"/>
              </w:rPr>
              <w:t xml:space="preserve">Смертность женщин в возрасте 16 — 54 лет </w:t>
            </w:r>
          </w:p>
        </w:tc>
        <w:tc>
          <w:tcPr>
            <w:tcW w:w="714" w:type="dxa"/>
            <w:tcBorders>
              <w:top w:val="single" w:sz="4" w:space="0" w:color="auto"/>
              <w:left w:val="nil"/>
              <w:bottom w:val="single" w:sz="4" w:space="0" w:color="auto"/>
              <w:right w:val="single" w:sz="4" w:space="0" w:color="auto"/>
            </w:tcBorders>
            <w:shd w:val="clear" w:color="auto" w:fill="auto"/>
            <w:hideMark/>
          </w:tcPr>
          <w:p w:rsidR="002F6940" w:rsidRDefault="002F6940">
            <w:r w:rsidRPr="00132EE4">
              <w:rPr>
                <w:i/>
                <w:iCs/>
                <w:color w:val="000000"/>
                <w:sz w:val="20"/>
                <w:szCs w:val="20"/>
              </w:rPr>
              <w:t>МП</w:t>
            </w:r>
          </w:p>
        </w:tc>
        <w:tc>
          <w:tcPr>
            <w:tcW w:w="1276" w:type="dxa"/>
            <w:tcBorders>
              <w:top w:val="single" w:sz="4" w:space="0" w:color="auto"/>
              <w:left w:val="nil"/>
              <w:bottom w:val="single" w:sz="4" w:space="0" w:color="auto"/>
              <w:right w:val="single" w:sz="4" w:space="0" w:color="auto"/>
            </w:tcBorders>
            <w:shd w:val="clear" w:color="auto" w:fill="auto"/>
            <w:hideMark/>
          </w:tcPr>
          <w:p w:rsidR="002F6940" w:rsidRPr="007A60BC" w:rsidRDefault="002F6940" w:rsidP="007A60BC">
            <w:pPr>
              <w:rPr>
                <w:color w:val="000000"/>
                <w:sz w:val="20"/>
                <w:szCs w:val="20"/>
              </w:rPr>
            </w:pPr>
            <w:r>
              <w:rPr>
                <w:color w:val="000000"/>
                <w:sz w:val="20"/>
                <w:szCs w:val="20"/>
              </w:rPr>
              <w:t>уменьшение</w:t>
            </w:r>
          </w:p>
        </w:tc>
        <w:tc>
          <w:tcPr>
            <w:tcW w:w="1275" w:type="dxa"/>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rPr>
                <w:color w:val="000000"/>
                <w:sz w:val="20"/>
                <w:szCs w:val="20"/>
              </w:rPr>
            </w:pPr>
            <w:r>
              <w:rPr>
                <w:rFonts w:eastAsia="Andale Sans UI"/>
                <w:kern w:val="1"/>
                <w:sz w:val="20"/>
                <w:szCs w:val="20"/>
                <w:lang w:eastAsia="ar-SA"/>
              </w:rPr>
              <w:t>Чел</w:t>
            </w:r>
            <w:proofErr w:type="gramStart"/>
            <w:r>
              <w:rPr>
                <w:rFonts w:eastAsia="Andale Sans UI"/>
                <w:kern w:val="1"/>
                <w:sz w:val="20"/>
                <w:szCs w:val="20"/>
                <w:lang w:eastAsia="ar-SA"/>
              </w:rPr>
              <w:t>.</w:t>
            </w:r>
            <w:r w:rsidR="002F6940" w:rsidRPr="00F91806">
              <w:rPr>
                <w:rFonts w:eastAsia="Andale Sans UI"/>
                <w:kern w:val="1"/>
                <w:sz w:val="20"/>
                <w:szCs w:val="20"/>
                <w:lang w:eastAsia="ar-SA"/>
              </w:rPr>
              <w:t>н</w:t>
            </w:r>
            <w:proofErr w:type="gramEnd"/>
            <w:r w:rsidR="002F6940" w:rsidRPr="00F91806">
              <w:rPr>
                <w:rFonts w:eastAsia="Andale Sans UI"/>
                <w:kern w:val="1"/>
                <w:sz w:val="20"/>
                <w:szCs w:val="20"/>
                <w:lang w:eastAsia="ar-SA"/>
              </w:rPr>
              <w:t>а 100 тыс. населения</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280,5</w:t>
            </w:r>
          </w:p>
        </w:tc>
        <w:tc>
          <w:tcPr>
            <w:tcW w:w="708" w:type="dxa"/>
            <w:gridSpan w:val="2"/>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2024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280</w:t>
            </w:r>
          </w:p>
        </w:tc>
        <w:tc>
          <w:tcPr>
            <w:tcW w:w="573" w:type="dxa"/>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279,5</w:t>
            </w:r>
          </w:p>
        </w:tc>
        <w:tc>
          <w:tcPr>
            <w:tcW w:w="592" w:type="dxa"/>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275</w:t>
            </w:r>
          </w:p>
        </w:tc>
        <w:tc>
          <w:tcPr>
            <w:tcW w:w="592" w:type="dxa"/>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271</w:t>
            </w:r>
          </w:p>
        </w:tc>
        <w:tc>
          <w:tcPr>
            <w:tcW w:w="592" w:type="dxa"/>
            <w:tcBorders>
              <w:top w:val="single" w:sz="4" w:space="0" w:color="auto"/>
              <w:left w:val="nil"/>
              <w:bottom w:val="single" w:sz="4" w:space="0" w:color="auto"/>
              <w:right w:val="single" w:sz="4" w:space="0" w:color="auto"/>
            </w:tcBorders>
            <w:shd w:val="clear" w:color="auto" w:fill="auto"/>
            <w:hideMark/>
          </w:tcPr>
          <w:p w:rsidR="002F6940" w:rsidRPr="007A60BC" w:rsidRDefault="00AA5424" w:rsidP="007A60BC">
            <w:pPr>
              <w:jc w:val="right"/>
              <w:rPr>
                <w:color w:val="000000"/>
                <w:sz w:val="20"/>
                <w:szCs w:val="20"/>
              </w:rPr>
            </w:pPr>
            <w:r>
              <w:rPr>
                <w:color w:val="000000"/>
                <w:sz w:val="20"/>
                <w:szCs w:val="20"/>
              </w:rPr>
              <w:t>269</w:t>
            </w:r>
          </w:p>
        </w:tc>
        <w:tc>
          <w:tcPr>
            <w:tcW w:w="1503" w:type="dxa"/>
            <w:tcBorders>
              <w:top w:val="single" w:sz="4" w:space="0" w:color="auto"/>
              <w:left w:val="nil"/>
              <w:bottom w:val="single" w:sz="4" w:space="0" w:color="auto"/>
              <w:right w:val="single" w:sz="4" w:space="0" w:color="auto"/>
            </w:tcBorders>
            <w:shd w:val="clear" w:color="auto" w:fill="auto"/>
            <w:hideMark/>
          </w:tcPr>
          <w:p w:rsidR="002F6940" w:rsidRPr="007A60BC" w:rsidRDefault="002F6940" w:rsidP="00F25EC8">
            <w:pPr>
              <w:rPr>
                <w:color w:val="000000"/>
                <w:sz w:val="20"/>
                <w:szCs w:val="20"/>
              </w:rPr>
            </w:pPr>
            <w:r w:rsidRPr="007A60BC">
              <w:rPr>
                <w:color w:val="000000"/>
                <w:sz w:val="20"/>
                <w:szCs w:val="20"/>
              </w:rPr>
              <w:t>Указ "О национальных целях развития Российской Федерации на период до 2030 года и на перспективу до 2036 года" ПРЕЗИДЕНТ РОССИЙСКОЙ ФЕДЕРАЦИИ от 07.05.2024 № 309</w:t>
            </w:r>
          </w:p>
        </w:tc>
        <w:tc>
          <w:tcPr>
            <w:tcW w:w="1563" w:type="dxa"/>
            <w:tcBorders>
              <w:top w:val="single" w:sz="4" w:space="0" w:color="auto"/>
              <w:left w:val="nil"/>
              <w:bottom w:val="single" w:sz="4" w:space="0" w:color="auto"/>
              <w:right w:val="single" w:sz="4" w:space="0" w:color="auto"/>
            </w:tcBorders>
            <w:shd w:val="clear" w:color="auto" w:fill="auto"/>
            <w:hideMark/>
          </w:tcPr>
          <w:p w:rsidR="002F6940" w:rsidRPr="007A60BC" w:rsidRDefault="002F6940" w:rsidP="00F25EC8">
            <w:pPr>
              <w:rPr>
                <w:color w:val="000000"/>
                <w:sz w:val="20"/>
                <w:szCs w:val="20"/>
              </w:rPr>
            </w:pPr>
            <w:r w:rsidRPr="007A60BC">
              <w:rPr>
                <w:color w:val="000000"/>
                <w:sz w:val="20"/>
                <w:szCs w:val="20"/>
              </w:rPr>
              <w:t xml:space="preserve">заместитель Главы Таштагольского муниципального района по социальным вопросам </w:t>
            </w:r>
          </w:p>
        </w:tc>
        <w:tc>
          <w:tcPr>
            <w:tcW w:w="1382" w:type="dxa"/>
            <w:tcBorders>
              <w:top w:val="single" w:sz="4" w:space="0" w:color="auto"/>
              <w:left w:val="nil"/>
              <w:bottom w:val="single" w:sz="4" w:space="0" w:color="auto"/>
              <w:right w:val="single" w:sz="4" w:space="0" w:color="auto"/>
            </w:tcBorders>
            <w:shd w:val="clear" w:color="auto" w:fill="auto"/>
            <w:hideMark/>
          </w:tcPr>
          <w:p w:rsidR="002F6940" w:rsidRPr="002F6940" w:rsidRDefault="002F6940" w:rsidP="00F25EC8">
            <w:pPr>
              <w:rPr>
                <w:sz w:val="20"/>
                <w:szCs w:val="20"/>
              </w:rPr>
            </w:pPr>
            <w:r w:rsidRPr="002F6940">
              <w:rPr>
                <w:sz w:val="20"/>
                <w:szCs w:val="20"/>
              </w:rPr>
              <w:t>снижение к 2036 году дифференциации показателей ожидаемой продолжительности жизни не менее чем на 25 процентов по сравнению с уровнем 2023 года</w:t>
            </w:r>
          </w:p>
        </w:tc>
      </w:tr>
      <w:tr w:rsidR="003C247A" w:rsidRPr="007A60BC" w:rsidTr="00671B1C">
        <w:trPr>
          <w:trHeight w:val="1107"/>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rsidR="003C247A" w:rsidRPr="007A60BC" w:rsidRDefault="003C247A" w:rsidP="007A60BC">
            <w:pPr>
              <w:rPr>
                <w:color w:val="000000"/>
                <w:sz w:val="20"/>
                <w:szCs w:val="20"/>
              </w:rPr>
            </w:pPr>
            <w:r>
              <w:rPr>
                <w:color w:val="000000"/>
                <w:sz w:val="20"/>
                <w:szCs w:val="20"/>
              </w:rPr>
              <w:t>2.3</w:t>
            </w:r>
          </w:p>
        </w:tc>
        <w:tc>
          <w:tcPr>
            <w:tcW w:w="1921" w:type="dxa"/>
            <w:tcBorders>
              <w:top w:val="single" w:sz="4" w:space="0" w:color="auto"/>
              <w:left w:val="nil"/>
              <w:bottom w:val="single" w:sz="4" w:space="0" w:color="auto"/>
              <w:right w:val="single" w:sz="4" w:space="0" w:color="auto"/>
            </w:tcBorders>
            <w:shd w:val="clear" w:color="auto" w:fill="auto"/>
            <w:hideMark/>
          </w:tcPr>
          <w:p w:rsidR="003C247A" w:rsidRPr="00F91806" w:rsidRDefault="003C247A" w:rsidP="00F91806">
            <w:pPr>
              <w:widowControl w:val="0"/>
              <w:tabs>
                <w:tab w:val="left" w:pos="426"/>
              </w:tabs>
              <w:suppressAutoHyphens/>
              <w:jc w:val="both"/>
              <w:rPr>
                <w:rFonts w:eastAsia="Andale Sans UI"/>
                <w:kern w:val="1"/>
                <w:sz w:val="18"/>
                <w:szCs w:val="18"/>
                <w:lang w:eastAsia="ar-SA"/>
              </w:rPr>
            </w:pPr>
            <w:r w:rsidRPr="00F91806">
              <w:rPr>
                <w:rFonts w:eastAsia="Andale Sans UI"/>
                <w:kern w:val="1"/>
                <w:sz w:val="18"/>
                <w:szCs w:val="18"/>
                <w:lang w:eastAsia="ar-SA"/>
              </w:rPr>
              <w:t>Охват мероприятиями по укреплению общественного здоровья среди населения (% от численности трудоспособного населения)</w:t>
            </w:r>
          </w:p>
        </w:tc>
        <w:tc>
          <w:tcPr>
            <w:tcW w:w="714" w:type="dxa"/>
            <w:tcBorders>
              <w:top w:val="single" w:sz="4" w:space="0" w:color="auto"/>
              <w:left w:val="nil"/>
              <w:bottom w:val="single" w:sz="4" w:space="0" w:color="auto"/>
              <w:right w:val="single" w:sz="4" w:space="0" w:color="auto"/>
            </w:tcBorders>
            <w:shd w:val="clear" w:color="auto" w:fill="auto"/>
            <w:hideMark/>
          </w:tcPr>
          <w:p w:rsidR="003C247A" w:rsidRDefault="003C247A">
            <w:r w:rsidRPr="00132EE4">
              <w:rPr>
                <w:i/>
                <w:iCs/>
                <w:color w:val="000000"/>
                <w:sz w:val="20"/>
                <w:szCs w:val="20"/>
              </w:rPr>
              <w:t>МП</w:t>
            </w:r>
          </w:p>
        </w:tc>
        <w:tc>
          <w:tcPr>
            <w:tcW w:w="1276" w:type="dxa"/>
            <w:tcBorders>
              <w:top w:val="single" w:sz="4" w:space="0" w:color="auto"/>
              <w:left w:val="nil"/>
              <w:bottom w:val="single" w:sz="4" w:space="0" w:color="auto"/>
              <w:right w:val="single" w:sz="4" w:space="0" w:color="auto"/>
            </w:tcBorders>
            <w:shd w:val="clear" w:color="auto" w:fill="auto"/>
            <w:hideMark/>
          </w:tcPr>
          <w:p w:rsidR="003C247A" w:rsidRPr="007A60BC" w:rsidRDefault="003C247A" w:rsidP="007A60BC">
            <w:pPr>
              <w:rPr>
                <w:color w:val="000000"/>
                <w:sz w:val="20"/>
                <w:szCs w:val="20"/>
              </w:rPr>
            </w:pPr>
            <w:r w:rsidRPr="007A60BC">
              <w:rPr>
                <w:color w:val="000000"/>
                <w:sz w:val="20"/>
                <w:szCs w:val="20"/>
              </w:rPr>
              <w:t>возрастание</w:t>
            </w:r>
          </w:p>
        </w:tc>
        <w:tc>
          <w:tcPr>
            <w:tcW w:w="1275" w:type="dxa"/>
            <w:tcBorders>
              <w:top w:val="single" w:sz="4" w:space="0" w:color="auto"/>
              <w:left w:val="nil"/>
              <w:bottom w:val="single" w:sz="4" w:space="0" w:color="auto"/>
              <w:right w:val="single" w:sz="4" w:space="0" w:color="auto"/>
            </w:tcBorders>
            <w:shd w:val="clear" w:color="auto" w:fill="auto"/>
            <w:hideMark/>
          </w:tcPr>
          <w:p w:rsidR="003C247A" w:rsidRPr="007A60BC" w:rsidRDefault="003C247A" w:rsidP="007A60BC">
            <w:pPr>
              <w:rPr>
                <w:color w:val="000000"/>
                <w:sz w:val="20"/>
                <w:szCs w:val="20"/>
              </w:rPr>
            </w:pPr>
            <w:r>
              <w:rPr>
                <w:color w:val="000000"/>
                <w:sz w:val="20"/>
                <w:szCs w:val="20"/>
              </w:rPr>
              <w:t>%</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3C247A" w:rsidRPr="007A60BC" w:rsidRDefault="00AA5424" w:rsidP="007A60BC">
            <w:pPr>
              <w:jc w:val="right"/>
              <w:rPr>
                <w:color w:val="000000"/>
                <w:sz w:val="20"/>
                <w:szCs w:val="20"/>
              </w:rPr>
            </w:pPr>
            <w:r>
              <w:rPr>
                <w:color w:val="000000"/>
                <w:sz w:val="20"/>
                <w:szCs w:val="20"/>
              </w:rPr>
              <w:t>25</w:t>
            </w:r>
          </w:p>
        </w:tc>
        <w:tc>
          <w:tcPr>
            <w:tcW w:w="708" w:type="dxa"/>
            <w:gridSpan w:val="2"/>
            <w:tcBorders>
              <w:top w:val="single" w:sz="4" w:space="0" w:color="auto"/>
              <w:left w:val="nil"/>
              <w:bottom w:val="single" w:sz="4" w:space="0" w:color="auto"/>
              <w:right w:val="single" w:sz="4" w:space="0" w:color="auto"/>
            </w:tcBorders>
            <w:shd w:val="clear" w:color="auto" w:fill="auto"/>
            <w:hideMark/>
          </w:tcPr>
          <w:p w:rsidR="003C247A" w:rsidRPr="007A60BC" w:rsidRDefault="00AA5424" w:rsidP="007A60BC">
            <w:pPr>
              <w:jc w:val="right"/>
              <w:rPr>
                <w:color w:val="000000"/>
                <w:sz w:val="20"/>
                <w:szCs w:val="20"/>
              </w:rPr>
            </w:pPr>
            <w:r>
              <w:rPr>
                <w:color w:val="000000"/>
                <w:sz w:val="20"/>
                <w:szCs w:val="20"/>
              </w:rPr>
              <w:t>2024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3C247A" w:rsidRPr="007A60BC" w:rsidRDefault="00AA5424" w:rsidP="007A60BC">
            <w:pPr>
              <w:jc w:val="right"/>
              <w:rPr>
                <w:color w:val="000000"/>
                <w:sz w:val="20"/>
                <w:szCs w:val="20"/>
              </w:rPr>
            </w:pPr>
            <w:r>
              <w:rPr>
                <w:color w:val="000000"/>
                <w:sz w:val="20"/>
                <w:szCs w:val="20"/>
              </w:rPr>
              <w:t>30</w:t>
            </w:r>
          </w:p>
        </w:tc>
        <w:tc>
          <w:tcPr>
            <w:tcW w:w="573" w:type="dxa"/>
            <w:tcBorders>
              <w:top w:val="single" w:sz="4" w:space="0" w:color="auto"/>
              <w:left w:val="nil"/>
              <w:bottom w:val="single" w:sz="4" w:space="0" w:color="auto"/>
              <w:right w:val="single" w:sz="4" w:space="0" w:color="auto"/>
            </w:tcBorders>
            <w:shd w:val="clear" w:color="auto" w:fill="auto"/>
            <w:hideMark/>
          </w:tcPr>
          <w:p w:rsidR="003C247A" w:rsidRPr="007A60BC" w:rsidRDefault="00AA5424" w:rsidP="007A60BC">
            <w:pPr>
              <w:jc w:val="right"/>
              <w:rPr>
                <w:color w:val="000000"/>
                <w:sz w:val="20"/>
                <w:szCs w:val="20"/>
              </w:rPr>
            </w:pPr>
            <w:r>
              <w:rPr>
                <w:color w:val="000000"/>
                <w:sz w:val="20"/>
                <w:szCs w:val="20"/>
              </w:rPr>
              <w:t>35</w:t>
            </w:r>
          </w:p>
        </w:tc>
        <w:tc>
          <w:tcPr>
            <w:tcW w:w="592" w:type="dxa"/>
            <w:tcBorders>
              <w:top w:val="single" w:sz="4" w:space="0" w:color="auto"/>
              <w:left w:val="nil"/>
              <w:bottom w:val="single" w:sz="4" w:space="0" w:color="auto"/>
              <w:right w:val="single" w:sz="4" w:space="0" w:color="auto"/>
            </w:tcBorders>
            <w:shd w:val="clear" w:color="auto" w:fill="auto"/>
            <w:hideMark/>
          </w:tcPr>
          <w:p w:rsidR="003C247A" w:rsidRPr="007A60BC" w:rsidRDefault="00AA5424" w:rsidP="007A60BC">
            <w:pPr>
              <w:jc w:val="right"/>
              <w:rPr>
                <w:color w:val="000000"/>
                <w:sz w:val="20"/>
                <w:szCs w:val="20"/>
              </w:rPr>
            </w:pPr>
            <w:r>
              <w:rPr>
                <w:color w:val="000000"/>
                <w:sz w:val="20"/>
                <w:szCs w:val="20"/>
              </w:rPr>
              <w:t>40</w:t>
            </w:r>
          </w:p>
        </w:tc>
        <w:tc>
          <w:tcPr>
            <w:tcW w:w="592" w:type="dxa"/>
            <w:tcBorders>
              <w:top w:val="single" w:sz="4" w:space="0" w:color="auto"/>
              <w:left w:val="nil"/>
              <w:bottom w:val="single" w:sz="4" w:space="0" w:color="auto"/>
              <w:right w:val="single" w:sz="4" w:space="0" w:color="auto"/>
            </w:tcBorders>
            <w:shd w:val="clear" w:color="auto" w:fill="auto"/>
            <w:hideMark/>
          </w:tcPr>
          <w:p w:rsidR="003C247A" w:rsidRPr="007A60BC" w:rsidRDefault="00AA5424" w:rsidP="007A60BC">
            <w:pPr>
              <w:jc w:val="right"/>
              <w:rPr>
                <w:color w:val="000000"/>
                <w:sz w:val="20"/>
                <w:szCs w:val="20"/>
              </w:rPr>
            </w:pPr>
            <w:r>
              <w:rPr>
                <w:color w:val="000000"/>
                <w:sz w:val="20"/>
                <w:szCs w:val="20"/>
              </w:rPr>
              <w:t>45</w:t>
            </w:r>
          </w:p>
        </w:tc>
        <w:tc>
          <w:tcPr>
            <w:tcW w:w="592" w:type="dxa"/>
            <w:tcBorders>
              <w:top w:val="single" w:sz="4" w:space="0" w:color="auto"/>
              <w:left w:val="nil"/>
              <w:bottom w:val="single" w:sz="4" w:space="0" w:color="auto"/>
              <w:right w:val="single" w:sz="4" w:space="0" w:color="auto"/>
            </w:tcBorders>
            <w:shd w:val="clear" w:color="auto" w:fill="auto"/>
            <w:hideMark/>
          </w:tcPr>
          <w:p w:rsidR="003C247A" w:rsidRPr="007A60BC" w:rsidRDefault="00AA5424" w:rsidP="007A60BC">
            <w:pPr>
              <w:jc w:val="right"/>
              <w:rPr>
                <w:color w:val="000000"/>
                <w:sz w:val="20"/>
                <w:szCs w:val="20"/>
              </w:rPr>
            </w:pPr>
            <w:r>
              <w:rPr>
                <w:color w:val="000000"/>
                <w:sz w:val="20"/>
                <w:szCs w:val="20"/>
              </w:rPr>
              <w:t>50</w:t>
            </w:r>
          </w:p>
        </w:tc>
        <w:tc>
          <w:tcPr>
            <w:tcW w:w="1503" w:type="dxa"/>
            <w:tcBorders>
              <w:top w:val="single" w:sz="4" w:space="0" w:color="auto"/>
              <w:left w:val="nil"/>
              <w:bottom w:val="single" w:sz="4" w:space="0" w:color="auto"/>
              <w:right w:val="single" w:sz="4" w:space="0" w:color="auto"/>
            </w:tcBorders>
            <w:shd w:val="clear" w:color="auto" w:fill="auto"/>
            <w:hideMark/>
          </w:tcPr>
          <w:p w:rsidR="003C247A" w:rsidRPr="007A60BC" w:rsidRDefault="003C247A" w:rsidP="003C247A">
            <w:pPr>
              <w:rPr>
                <w:color w:val="000000"/>
                <w:sz w:val="20"/>
                <w:szCs w:val="20"/>
              </w:rPr>
            </w:pPr>
            <w:r w:rsidRPr="007A60BC">
              <w:rPr>
                <w:color w:val="000000"/>
                <w:sz w:val="20"/>
                <w:szCs w:val="20"/>
              </w:rPr>
              <w:t>Указ "О национальных целях развития Российской Федерации на период до 2030 года и на перспективу до 2036 года" ПРЕЗИДЕНТ РОССИЙСКО</w:t>
            </w:r>
            <w:r w:rsidRPr="007A60BC">
              <w:rPr>
                <w:color w:val="000000"/>
                <w:sz w:val="20"/>
                <w:szCs w:val="20"/>
              </w:rPr>
              <w:lastRenderedPageBreak/>
              <w:t>Й ФЕДЕРАЦИИ от 07.05.2024 № 309</w:t>
            </w:r>
          </w:p>
        </w:tc>
        <w:tc>
          <w:tcPr>
            <w:tcW w:w="1563" w:type="dxa"/>
            <w:tcBorders>
              <w:top w:val="single" w:sz="4" w:space="0" w:color="auto"/>
              <w:left w:val="nil"/>
              <w:bottom w:val="single" w:sz="4" w:space="0" w:color="auto"/>
              <w:right w:val="single" w:sz="4" w:space="0" w:color="auto"/>
            </w:tcBorders>
            <w:shd w:val="clear" w:color="auto" w:fill="auto"/>
            <w:hideMark/>
          </w:tcPr>
          <w:p w:rsidR="003C247A" w:rsidRPr="007A60BC" w:rsidRDefault="003C247A" w:rsidP="003C247A">
            <w:pPr>
              <w:rPr>
                <w:color w:val="000000"/>
                <w:sz w:val="20"/>
                <w:szCs w:val="20"/>
              </w:rPr>
            </w:pPr>
            <w:r w:rsidRPr="007A60BC">
              <w:rPr>
                <w:color w:val="000000"/>
                <w:sz w:val="20"/>
                <w:szCs w:val="20"/>
              </w:rPr>
              <w:lastRenderedPageBreak/>
              <w:t xml:space="preserve">заместитель Главы Таштагольского муниципального района по социальным вопросам </w:t>
            </w:r>
          </w:p>
        </w:tc>
        <w:tc>
          <w:tcPr>
            <w:tcW w:w="1382" w:type="dxa"/>
            <w:tcBorders>
              <w:top w:val="single" w:sz="4" w:space="0" w:color="auto"/>
              <w:left w:val="nil"/>
              <w:bottom w:val="single" w:sz="4" w:space="0" w:color="auto"/>
              <w:right w:val="single" w:sz="4" w:space="0" w:color="auto"/>
            </w:tcBorders>
            <w:shd w:val="clear" w:color="auto" w:fill="auto"/>
            <w:hideMark/>
          </w:tcPr>
          <w:p w:rsidR="003C247A" w:rsidRPr="007A60BC" w:rsidRDefault="003C247A" w:rsidP="007A60BC">
            <w:pPr>
              <w:rPr>
                <w:color w:val="000000"/>
                <w:sz w:val="20"/>
                <w:szCs w:val="20"/>
              </w:rPr>
            </w:pPr>
            <w:r w:rsidRPr="003C247A">
              <w:rPr>
                <w:sz w:val="20"/>
                <w:szCs w:val="20"/>
              </w:rPr>
              <w:t xml:space="preserve">увеличение ожидаемой продолжительности жизни до 78 лет к 2030 году и до 81 года к 2036 году, в том числе опережающий рост </w:t>
            </w:r>
            <w:r w:rsidRPr="003C247A">
              <w:rPr>
                <w:sz w:val="20"/>
                <w:szCs w:val="20"/>
              </w:rPr>
              <w:lastRenderedPageBreak/>
              <w:t>показателей ожидаемой продолжительности здоровой жизни;</w:t>
            </w:r>
          </w:p>
        </w:tc>
      </w:tr>
    </w:tbl>
    <w:p w:rsidR="00164E7D" w:rsidRDefault="00164E7D" w:rsidP="00311767">
      <w:pPr>
        <w:pStyle w:val="ConsPlusTitle"/>
        <w:widowControl/>
        <w:jc w:val="center"/>
        <w:rPr>
          <w:rFonts w:ascii="Times New Roman" w:hAnsi="Times New Roman" w:cs="Times New Roman"/>
          <w:sz w:val="28"/>
          <w:szCs w:val="28"/>
        </w:rPr>
      </w:pPr>
    </w:p>
    <w:p w:rsidR="007A60BC" w:rsidRPr="006A349E" w:rsidRDefault="007A60BC" w:rsidP="00311767">
      <w:pPr>
        <w:pStyle w:val="ConsPlusTitle"/>
        <w:widowControl/>
        <w:jc w:val="center"/>
        <w:rPr>
          <w:rFonts w:ascii="Times New Roman" w:hAnsi="Times New Roman" w:cs="Times New Roman"/>
          <w:sz w:val="28"/>
          <w:szCs w:val="28"/>
        </w:rPr>
      </w:pPr>
    </w:p>
    <w:p w:rsidR="00164E7D" w:rsidRDefault="00164E7D" w:rsidP="00997E44">
      <w:pPr>
        <w:pStyle w:val="ConsPlusTitle"/>
        <w:widowControl/>
        <w:rPr>
          <w:rFonts w:ascii="Times New Roman" w:hAnsi="Times New Roman" w:cs="Times New Roman"/>
          <w:sz w:val="28"/>
          <w:szCs w:val="28"/>
        </w:rPr>
      </w:pPr>
    </w:p>
    <w:p w:rsidR="00164E7D" w:rsidRDefault="00164E7D" w:rsidP="00311767">
      <w:pPr>
        <w:pStyle w:val="ConsPlusTitle"/>
        <w:widowControl/>
        <w:jc w:val="center"/>
        <w:rPr>
          <w:rFonts w:ascii="Times New Roman" w:hAnsi="Times New Roman" w:cs="Times New Roman"/>
          <w:sz w:val="28"/>
          <w:szCs w:val="28"/>
        </w:rPr>
      </w:pPr>
    </w:p>
    <w:p w:rsidR="00C67B55" w:rsidRPr="00997E44" w:rsidRDefault="00C67B55" w:rsidP="00C67B55">
      <w:pPr>
        <w:pStyle w:val="1"/>
        <w:kinsoku w:val="0"/>
        <w:overflowPunct w:val="0"/>
        <w:spacing w:before="76"/>
        <w:jc w:val="center"/>
        <w:rPr>
          <w:b/>
        </w:rPr>
      </w:pPr>
      <w:r w:rsidRPr="00997E44">
        <w:rPr>
          <w:b/>
        </w:rPr>
        <w:t>2.1.</w:t>
      </w:r>
      <w:r w:rsidRPr="00997E44">
        <w:rPr>
          <w:b/>
          <w:spacing w:val="-3"/>
        </w:rPr>
        <w:t xml:space="preserve"> </w:t>
      </w:r>
      <w:proofErr w:type="spellStart"/>
      <w:r w:rsidRPr="00997E44">
        <w:rPr>
          <w:b/>
        </w:rPr>
        <w:t>Прокси-показатели</w:t>
      </w:r>
      <w:proofErr w:type="spellEnd"/>
      <w:r w:rsidRPr="00997E44">
        <w:rPr>
          <w:b/>
          <w:spacing w:val="-4"/>
        </w:rPr>
        <w:t xml:space="preserve"> </w:t>
      </w:r>
      <w:r w:rsidRPr="00997E44">
        <w:rPr>
          <w:b/>
          <w:spacing w:val="-5"/>
        </w:rPr>
        <w:t xml:space="preserve"> </w:t>
      </w:r>
      <w:r w:rsidRPr="00997E44">
        <w:rPr>
          <w:b/>
        </w:rPr>
        <w:t>муниципальной</w:t>
      </w:r>
      <w:r w:rsidRPr="00997E44">
        <w:rPr>
          <w:b/>
          <w:spacing w:val="-3"/>
        </w:rPr>
        <w:t xml:space="preserve"> </w:t>
      </w:r>
      <w:r w:rsidRPr="00997E44">
        <w:rPr>
          <w:b/>
        </w:rPr>
        <w:t>программы</w:t>
      </w:r>
      <w:r w:rsidRPr="00997E44">
        <w:rPr>
          <w:b/>
          <w:spacing w:val="2"/>
        </w:rPr>
        <w:t xml:space="preserve"> </w:t>
      </w:r>
      <w:r w:rsidRPr="00997E44">
        <w:rPr>
          <w:b/>
        </w:rPr>
        <w:t>в</w:t>
      </w:r>
      <w:r w:rsidRPr="00997E44">
        <w:rPr>
          <w:b/>
          <w:spacing w:val="-4"/>
        </w:rPr>
        <w:t xml:space="preserve"> </w:t>
      </w:r>
      <w:r w:rsidRPr="00997E44">
        <w:rPr>
          <w:b/>
        </w:rPr>
        <w:t>программы</w:t>
      </w:r>
      <w:r w:rsidRPr="00997E44">
        <w:rPr>
          <w:b/>
          <w:spacing w:val="2"/>
        </w:rPr>
        <w:t xml:space="preserve"> </w:t>
      </w:r>
      <w:r w:rsidRPr="00997E44">
        <w:rPr>
          <w:b/>
        </w:rPr>
        <w:t>в</w:t>
      </w:r>
      <w:r w:rsidRPr="00997E44">
        <w:rPr>
          <w:b/>
          <w:spacing w:val="-4"/>
        </w:rPr>
        <w:t xml:space="preserve"> </w:t>
      </w:r>
      <w:r w:rsidRPr="00997E44">
        <w:rPr>
          <w:b/>
        </w:rPr>
        <w:t>2026</w:t>
      </w:r>
      <w:r w:rsidRPr="00997E44">
        <w:rPr>
          <w:b/>
          <w:spacing w:val="-3"/>
        </w:rPr>
        <w:t xml:space="preserve"> </w:t>
      </w:r>
      <w:r w:rsidRPr="00997E44">
        <w:rPr>
          <w:b/>
        </w:rPr>
        <w:t>году</w:t>
      </w:r>
    </w:p>
    <w:tbl>
      <w:tblPr>
        <w:tblW w:w="14742" w:type="dxa"/>
        <w:tblInd w:w="108" w:type="dxa"/>
        <w:tblLayout w:type="fixed"/>
        <w:tblLook w:val="04A0"/>
      </w:tblPr>
      <w:tblGrid>
        <w:gridCol w:w="416"/>
        <w:gridCol w:w="1144"/>
        <w:gridCol w:w="1417"/>
        <w:gridCol w:w="992"/>
        <w:gridCol w:w="851"/>
        <w:gridCol w:w="572"/>
        <w:gridCol w:w="137"/>
        <w:gridCol w:w="99"/>
        <w:gridCol w:w="468"/>
        <w:gridCol w:w="567"/>
        <w:gridCol w:w="104"/>
        <w:gridCol w:w="604"/>
        <w:gridCol w:w="82"/>
        <w:gridCol w:w="485"/>
        <w:gridCol w:w="201"/>
        <w:gridCol w:w="366"/>
        <w:gridCol w:w="322"/>
        <w:gridCol w:w="387"/>
        <w:gridCol w:w="300"/>
        <w:gridCol w:w="409"/>
        <w:gridCol w:w="279"/>
        <w:gridCol w:w="288"/>
        <w:gridCol w:w="398"/>
        <w:gridCol w:w="169"/>
        <w:gridCol w:w="519"/>
        <w:gridCol w:w="48"/>
        <w:gridCol w:w="639"/>
        <w:gridCol w:w="70"/>
        <w:gridCol w:w="567"/>
        <w:gridCol w:w="49"/>
        <w:gridCol w:w="688"/>
        <w:gridCol w:w="236"/>
        <w:gridCol w:w="869"/>
      </w:tblGrid>
      <w:tr w:rsidR="00C67B55" w:rsidTr="00671B1C">
        <w:tc>
          <w:tcPr>
            <w:tcW w:w="416" w:type="dxa"/>
            <w:shd w:val="clear" w:color="auto" w:fill="FFFFFF"/>
          </w:tcPr>
          <w:p w:rsidR="00C67B55" w:rsidRDefault="00C67B55" w:rsidP="00F4201C">
            <w:pPr>
              <w:jc w:val="center"/>
              <w:rPr>
                <w:sz w:val="18"/>
                <w:szCs w:val="18"/>
              </w:rPr>
            </w:pPr>
          </w:p>
        </w:tc>
        <w:tc>
          <w:tcPr>
            <w:tcW w:w="1144" w:type="dxa"/>
            <w:shd w:val="clear" w:color="auto" w:fill="FFFFFF"/>
          </w:tcPr>
          <w:p w:rsidR="00C67B55" w:rsidRDefault="00C67B55" w:rsidP="00F4201C">
            <w:pPr>
              <w:jc w:val="center"/>
              <w:rPr>
                <w:sz w:val="18"/>
                <w:szCs w:val="18"/>
              </w:rPr>
            </w:pPr>
          </w:p>
        </w:tc>
        <w:tc>
          <w:tcPr>
            <w:tcW w:w="1417" w:type="dxa"/>
            <w:shd w:val="clear" w:color="auto" w:fill="FFFFFF"/>
          </w:tcPr>
          <w:p w:rsidR="00C67B55" w:rsidRDefault="00C67B55" w:rsidP="00F4201C">
            <w:pPr>
              <w:jc w:val="center"/>
              <w:rPr>
                <w:sz w:val="18"/>
                <w:szCs w:val="18"/>
              </w:rPr>
            </w:pPr>
          </w:p>
        </w:tc>
        <w:tc>
          <w:tcPr>
            <w:tcW w:w="992" w:type="dxa"/>
            <w:shd w:val="clear" w:color="auto" w:fill="FFFFFF"/>
            <w:vAlign w:val="bottom"/>
          </w:tcPr>
          <w:p w:rsidR="00C67B55" w:rsidRDefault="00C67B55" w:rsidP="00F4201C">
            <w:pPr>
              <w:rPr>
                <w:sz w:val="16"/>
                <w:szCs w:val="16"/>
              </w:rPr>
            </w:pPr>
          </w:p>
        </w:tc>
        <w:tc>
          <w:tcPr>
            <w:tcW w:w="1423" w:type="dxa"/>
            <w:gridSpan w:val="2"/>
            <w:shd w:val="clear" w:color="auto" w:fill="FFFFFF"/>
            <w:vAlign w:val="bottom"/>
          </w:tcPr>
          <w:p w:rsidR="00C67B55" w:rsidRDefault="00C67B55" w:rsidP="00F4201C">
            <w:pPr>
              <w:rPr>
                <w:sz w:val="16"/>
                <w:szCs w:val="16"/>
              </w:rPr>
            </w:pPr>
          </w:p>
        </w:tc>
        <w:tc>
          <w:tcPr>
            <w:tcW w:w="236" w:type="dxa"/>
            <w:gridSpan w:val="2"/>
            <w:shd w:val="clear" w:color="auto" w:fill="FFFFFF"/>
            <w:vAlign w:val="bottom"/>
          </w:tcPr>
          <w:p w:rsidR="00C67B55" w:rsidRDefault="00C67B55" w:rsidP="00F4201C">
            <w:pPr>
              <w:rPr>
                <w:sz w:val="16"/>
                <w:szCs w:val="16"/>
              </w:rPr>
            </w:pPr>
          </w:p>
        </w:tc>
        <w:tc>
          <w:tcPr>
            <w:tcW w:w="1139" w:type="dxa"/>
            <w:gridSpan w:val="3"/>
            <w:shd w:val="clear" w:color="auto" w:fill="FFFFFF"/>
            <w:vAlign w:val="bottom"/>
          </w:tcPr>
          <w:p w:rsidR="00C67B55" w:rsidRDefault="00C67B55" w:rsidP="00F4201C">
            <w:pPr>
              <w:rPr>
                <w:sz w:val="16"/>
                <w:szCs w:val="16"/>
              </w:rPr>
            </w:pPr>
          </w:p>
        </w:tc>
        <w:tc>
          <w:tcPr>
            <w:tcW w:w="686" w:type="dxa"/>
            <w:gridSpan w:val="2"/>
            <w:shd w:val="clear" w:color="auto" w:fill="FFFFFF"/>
            <w:vAlign w:val="bottom"/>
          </w:tcPr>
          <w:p w:rsidR="00C67B55" w:rsidRDefault="00C67B55" w:rsidP="00F4201C">
            <w:pPr>
              <w:rPr>
                <w:sz w:val="16"/>
                <w:szCs w:val="16"/>
              </w:rPr>
            </w:pPr>
          </w:p>
        </w:tc>
        <w:tc>
          <w:tcPr>
            <w:tcW w:w="686" w:type="dxa"/>
            <w:gridSpan w:val="2"/>
            <w:shd w:val="clear" w:color="auto" w:fill="FFFFFF"/>
            <w:vAlign w:val="bottom"/>
          </w:tcPr>
          <w:p w:rsidR="00C67B55" w:rsidRDefault="00C67B55" w:rsidP="00F4201C">
            <w:pPr>
              <w:rPr>
                <w:sz w:val="16"/>
                <w:szCs w:val="16"/>
              </w:rPr>
            </w:pPr>
          </w:p>
        </w:tc>
        <w:tc>
          <w:tcPr>
            <w:tcW w:w="688" w:type="dxa"/>
            <w:gridSpan w:val="2"/>
            <w:shd w:val="clear" w:color="auto" w:fill="FFFFFF"/>
            <w:vAlign w:val="bottom"/>
          </w:tcPr>
          <w:p w:rsidR="00C67B55" w:rsidRDefault="00C67B55" w:rsidP="00F4201C">
            <w:pPr>
              <w:rPr>
                <w:sz w:val="16"/>
                <w:szCs w:val="16"/>
              </w:rPr>
            </w:pPr>
          </w:p>
        </w:tc>
        <w:tc>
          <w:tcPr>
            <w:tcW w:w="687" w:type="dxa"/>
            <w:gridSpan w:val="2"/>
            <w:shd w:val="clear" w:color="auto" w:fill="FFFFFF"/>
            <w:vAlign w:val="bottom"/>
          </w:tcPr>
          <w:p w:rsidR="00C67B55" w:rsidRDefault="00C67B55" w:rsidP="00F4201C">
            <w:pPr>
              <w:rPr>
                <w:sz w:val="16"/>
                <w:szCs w:val="16"/>
              </w:rPr>
            </w:pPr>
          </w:p>
        </w:tc>
        <w:tc>
          <w:tcPr>
            <w:tcW w:w="688" w:type="dxa"/>
            <w:gridSpan w:val="2"/>
            <w:shd w:val="clear" w:color="auto" w:fill="FFFFFF"/>
            <w:vAlign w:val="bottom"/>
          </w:tcPr>
          <w:p w:rsidR="00C67B55" w:rsidRDefault="00C67B55" w:rsidP="00F4201C">
            <w:pPr>
              <w:rPr>
                <w:sz w:val="16"/>
                <w:szCs w:val="16"/>
              </w:rPr>
            </w:pPr>
          </w:p>
        </w:tc>
        <w:tc>
          <w:tcPr>
            <w:tcW w:w="686" w:type="dxa"/>
            <w:gridSpan w:val="2"/>
            <w:shd w:val="clear" w:color="auto" w:fill="FFFFFF"/>
            <w:vAlign w:val="bottom"/>
          </w:tcPr>
          <w:p w:rsidR="00C67B55" w:rsidRDefault="00C67B55" w:rsidP="00F4201C">
            <w:pPr>
              <w:rPr>
                <w:sz w:val="16"/>
                <w:szCs w:val="16"/>
              </w:rPr>
            </w:pPr>
          </w:p>
        </w:tc>
        <w:tc>
          <w:tcPr>
            <w:tcW w:w="688" w:type="dxa"/>
            <w:gridSpan w:val="2"/>
            <w:shd w:val="clear" w:color="auto" w:fill="FFFFFF"/>
            <w:vAlign w:val="bottom"/>
          </w:tcPr>
          <w:p w:rsidR="00C67B55" w:rsidRDefault="00C67B55" w:rsidP="00F4201C">
            <w:pPr>
              <w:rPr>
                <w:sz w:val="16"/>
                <w:szCs w:val="16"/>
              </w:rPr>
            </w:pPr>
          </w:p>
        </w:tc>
        <w:tc>
          <w:tcPr>
            <w:tcW w:w="687" w:type="dxa"/>
            <w:gridSpan w:val="2"/>
            <w:shd w:val="clear" w:color="auto" w:fill="FFFFFF"/>
            <w:vAlign w:val="bottom"/>
          </w:tcPr>
          <w:p w:rsidR="00C67B55" w:rsidRDefault="00C67B55" w:rsidP="00F4201C">
            <w:pPr>
              <w:rPr>
                <w:sz w:val="16"/>
                <w:szCs w:val="16"/>
              </w:rPr>
            </w:pPr>
          </w:p>
        </w:tc>
        <w:tc>
          <w:tcPr>
            <w:tcW w:w="686" w:type="dxa"/>
            <w:gridSpan w:val="3"/>
            <w:shd w:val="clear" w:color="auto" w:fill="FFFFFF"/>
            <w:vAlign w:val="bottom"/>
          </w:tcPr>
          <w:p w:rsidR="00C67B55" w:rsidRDefault="00C67B55" w:rsidP="00F4201C">
            <w:pPr>
              <w:rPr>
                <w:sz w:val="16"/>
                <w:szCs w:val="16"/>
              </w:rPr>
            </w:pPr>
          </w:p>
        </w:tc>
        <w:tc>
          <w:tcPr>
            <w:tcW w:w="688" w:type="dxa"/>
            <w:shd w:val="clear" w:color="auto" w:fill="FFFFFF"/>
            <w:vAlign w:val="bottom"/>
          </w:tcPr>
          <w:p w:rsidR="00C67B55" w:rsidRDefault="00C67B55" w:rsidP="00F4201C">
            <w:pPr>
              <w:rPr>
                <w:sz w:val="16"/>
                <w:szCs w:val="16"/>
              </w:rPr>
            </w:pPr>
          </w:p>
        </w:tc>
        <w:tc>
          <w:tcPr>
            <w:tcW w:w="236" w:type="dxa"/>
            <w:shd w:val="clear" w:color="auto" w:fill="FFFFFF"/>
            <w:vAlign w:val="bottom"/>
          </w:tcPr>
          <w:p w:rsidR="00C67B55" w:rsidRDefault="00C67B55" w:rsidP="00F4201C">
            <w:pPr>
              <w:rPr>
                <w:sz w:val="16"/>
                <w:szCs w:val="16"/>
              </w:rPr>
            </w:pPr>
          </w:p>
        </w:tc>
        <w:tc>
          <w:tcPr>
            <w:tcW w:w="869" w:type="dxa"/>
            <w:shd w:val="clear" w:color="auto" w:fill="FFFFFF"/>
            <w:vAlign w:val="bottom"/>
          </w:tcPr>
          <w:p w:rsidR="00C67B55" w:rsidRDefault="00C67B55" w:rsidP="00F4201C">
            <w:pPr>
              <w:rPr>
                <w:sz w:val="16"/>
                <w:szCs w:val="16"/>
              </w:rPr>
            </w:pPr>
          </w:p>
        </w:tc>
      </w:tr>
      <w:tr w:rsidR="00C67B55" w:rsidTr="00671B1C">
        <w:tc>
          <w:tcPr>
            <w:tcW w:w="416"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1144"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Наименование показателя</w:t>
            </w:r>
          </w:p>
        </w:tc>
        <w:tc>
          <w:tcPr>
            <w:tcW w:w="1417"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Признак возрастания/ убывания</w:t>
            </w:r>
          </w:p>
        </w:tc>
        <w:tc>
          <w:tcPr>
            <w:tcW w:w="992"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rPr>
                <w:sz w:val="18"/>
                <w:szCs w:val="18"/>
              </w:rPr>
            </w:pPr>
            <w:r>
              <w:rPr>
                <w:sz w:val="18"/>
                <w:szCs w:val="18"/>
              </w:rPr>
              <w:t>Единица измерения</w:t>
            </w:r>
          </w:p>
          <w:p w:rsidR="00C67B55" w:rsidRDefault="00C67B55" w:rsidP="00F4201C">
            <w:r>
              <w:rPr>
                <w:sz w:val="18"/>
                <w:szCs w:val="18"/>
              </w:rPr>
              <w:t>(по ОКЕИ)</w:t>
            </w:r>
          </w:p>
        </w:tc>
        <w:tc>
          <w:tcPr>
            <w:tcW w:w="1560" w:type="dxa"/>
            <w:gridSpan w:val="3"/>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Базовое значение</w:t>
            </w:r>
          </w:p>
        </w:tc>
        <w:tc>
          <w:tcPr>
            <w:tcW w:w="7371" w:type="dxa"/>
            <w:gridSpan w:val="2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Значение показателя по кварталам/месяцам</w:t>
            </w:r>
          </w:p>
        </w:tc>
        <w:tc>
          <w:tcPr>
            <w:tcW w:w="1842" w:type="dxa"/>
            <w:gridSpan w:val="4"/>
            <w:vMerge w:val="restart"/>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proofErr w:type="gramStart"/>
            <w:r>
              <w:rPr>
                <w:sz w:val="18"/>
                <w:szCs w:val="18"/>
              </w:rPr>
              <w:t>Ответственный</w:t>
            </w:r>
            <w:proofErr w:type="gramEnd"/>
            <w:r>
              <w:rPr>
                <w:sz w:val="18"/>
                <w:szCs w:val="18"/>
              </w:rPr>
              <w:t xml:space="preserve"> за достижение показателя</w:t>
            </w:r>
          </w:p>
        </w:tc>
      </w:tr>
      <w:tr w:rsidR="00C67B55" w:rsidTr="00671B1C">
        <w:tc>
          <w:tcPr>
            <w:tcW w:w="416" w:type="dxa"/>
            <w:vMerge/>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rPr>
                <w:sz w:val="18"/>
                <w:szCs w:val="18"/>
              </w:rPr>
            </w:pPr>
          </w:p>
        </w:tc>
        <w:tc>
          <w:tcPr>
            <w:tcW w:w="1144" w:type="dxa"/>
            <w:vMerge/>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rPr>
                <w:sz w:val="18"/>
                <w:szCs w:val="18"/>
              </w:rPr>
            </w:pPr>
          </w:p>
        </w:tc>
        <w:tc>
          <w:tcPr>
            <w:tcW w:w="1417" w:type="dxa"/>
            <w:vMerge/>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rPr>
                <w:sz w:val="18"/>
                <w:szCs w:val="18"/>
              </w:rPr>
            </w:pPr>
          </w:p>
        </w:tc>
        <w:tc>
          <w:tcPr>
            <w:tcW w:w="992" w:type="dxa"/>
            <w:vMerge/>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rPr>
                <w:sz w:val="18"/>
                <w:szCs w:val="18"/>
              </w:rPr>
            </w:pPr>
          </w:p>
        </w:tc>
        <w:tc>
          <w:tcPr>
            <w:tcW w:w="851" w:type="dxa"/>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значение</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год</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янв.</w:t>
            </w:r>
          </w:p>
        </w:tc>
        <w:tc>
          <w:tcPr>
            <w:tcW w:w="567" w:type="dxa"/>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roofErr w:type="spellStart"/>
            <w:r>
              <w:rPr>
                <w:sz w:val="18"/>
                <w:szCs w:val="18"/>
              </w:rPr>
              <w:t>фев</w:t>
            </w:r>
            <w:proofErr w:type="spellEnd"/>
            <w:r>
              <w:rPr>
                <w:sz w:val="18"/>
                <w:szCs w:val="18"/>
              </w:rPr>
              <w:t>.</w:t>
            </w:r>
          </w:p>
        </w:tc>
        <w:tc>
          <w:tcPr>
            <w:tcW w:w="708"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март</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апр.</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май</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июнь</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июль</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авг.</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сен.</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окт.</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ноя.</w:t>
            </w:r>
          </w:p>
        </w:tc>
        <w:tc>
          <w:tcPr>
            <w:tcW w:w="567" w:type="dxa"/>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дек.</w:t>
            </w:r>
          </w:p>
        </w:tc>
        <w:tc>
          <w:tcPr>
            <w:tcW w:w="1842" w:type="dxa"/>
            <w:gridSpan w:val="4"/>
            <w:vMerge/>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rPr>
                <w:sz w:val="18"/>
                <w:szCs w:val="18"/>
              </w:rPr>
            </w:pPr>
          </w:p>
        </w:tc>
      </w:tr>
      <w:tr w:rsidR="00C67B55" w:rsidTr="00671B1C">
        <w:tc>
          <w:tcPr>
            <w:tcW w:w="416" w:type="dxa"/>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1</w:t>
            </w:r>
          </w:p>
        </w:tc>
        <w:tc>
          <w:tcPr>
            <w:tcW w:w="1144" w:type="dxa"/>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2</w:t>
            </w:r>
          </w:p>
        </w:tc>
        <w:tc>
          <w:tcPr>
            <w:tcW w:w="1417" w:type="dxa"/>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3</w:t>
            </w:r>
          </w:p>
        </w:tc>
        <w:tc>
          <w:tcPr>
            <w:tcW w:w="992" w:type="dxa"/>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4</w:t>
            </w:r>
          </w:p>
        </w:tc>
        <w:tc>
          <w:tcPr>
            <w:tcW w:w="851" w:type="dxa"/>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5</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6</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7</w:t>
            </w:r>
          </w:p>
        </w:tc>
        <w:tc>
          <w:tcPr>
            <w:tcW w:w="567" w:type="dxa"/>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8</w:t>
            </w:r>
          </w:p>
        </w:tc>
        <w:tc>
          <w:tcPr>
            <w:tcW w:w="708"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9</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10</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11</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12</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13</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14</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15</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16</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17</w:t>
            </w:r>
          </w:p>
        </w:tc>
        <w:tc>
          <w:tcPr>
            <w:tcW w:w="567" w:type="dxa"/>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r>
              <w:rPr>
                <w:sz w:val="18"/>
                <w:szCs w:val="18"/>
              </w:rPr>
              <w:t>18</w:t>
            </w:r>
          </w:p>
        </w:tc>
        <w:tc>
          <w:tcPr>
            <w:tcW w:w="1842" w:type="dxa"/>
            <w:gridSpan w:val="4"/>
            <w:tcBorders>
              <w:top w:val="single" w:sz="0" w:space="0" w:color="000000"/>
              <w:left w:val="single" w:sz="0" w:space="0" w:color="000000"/>
              <w:bottom w:val="single" w:sz="0" w:space="0" w:color="000000"/>
              <w:right w:val="single" w:sz="0" w:space="0" w:color="000000"/>
            </w:tcBorders>
            <w:shd w:val="clear" w:color="auto" w:fill="FFFFFF"/>
          </w:tcPr>
          <w:p w:rsidR="00C67B55" w:rsidRDefault="00C67B55" w:rsidP="00F4201C">
            <w:pPr>
              <w:jc w:val="center"/>
            </w:pPr>
            <w:r>
              <w:rPr>
                <w:sz w:val="18"/>
                <w:szCs w:val="18"/>
              </w:rPr>
              <w:t>19</w:t>
            </w:r>
          </w:p>
        </w:tc>
      </w:tr>
    </w:tbl>
    <w:p w:rsidR="00164E7D" w:rsidRDefault="00164E7D" w:rsidP="00311767">
      <w:pPr>
        <w:pStyle w:val="ConsPlusTitle"/>
        <w:widowControl/>
        <w:jc w:val="center"/>
        <w:rPr>
          <w:rFonts w:ascii="Times New Roman" w:hAnsi="Times New Roman" w:cs="Times New Roman"/>
          <w:sz w:val="28"/>
          <w:szCs w:val="28"/>
        </w:rPr>
      </w:pPr>
    </w:p>
    <w:p w:rsidR="00164E7D" w:rsidRDefault="00164E7D" w:rsidP="00311767">
      <w:pPr>
        <w:pStyle w:val="ConsPlusTitle"/>
        <w:widowControl/>
        <w:jc w:val="center"/>
        <w:rPr>
          <w:rFonts w:ascii="Times New Roman" w:hAnsi="Times New Roman" w:cs="Times New Roman"/>
          <w:sz w:val="28"/>
          <w:szCs w:val="28"/>
        </w:rPr>
      </w:pPr>
    </w:p>
    <w:p w:rsidR="00997E44" w:rsidRDefault="00997E44" w:rsidP="00997E44">
      <w:pPr>
        <w:pStyle w:val="1"/>
        <w:kinsoku w:val="0"/>
        <w:overflowPunct w:val="0"/>
        <w:spacing w:before="76"/>
        <w:jc w:val="center"/>
        <w:rPr>
          <w:b/>
        </w:rPr>
      </w:pPr>
      <w:r w:rsidRPr="00997E44">
        <w:rPr>
          <w:b/>
        </w:rPr>
        <w:t>3.</w:t>
      </w:r>
      <w:r w:rsidRPr="00997E44">
        <w:rPr>
          <w:b/>
          <w:spacing w:val="-3"/>
        </w:rPr>
        <w:t xml:space="preserve"> </w:t>
      </w:r>
      <w:r w:rsidRPr="00997E44">
        <w:rPr>
          <w:b/>
        </w:rPr>
        <w:t>Помесячный план достижения показателей муниципальной</w:t>
      </w:r>
      <w:r w:rsidRPr="00997E44">
        <w:rPr>
          <w:b/>
          <w:spacing w:val="-3"/>
        </w:rPr>
        <w:t xml:space="preserve"> </w:t>
      </w:r>
      <w:r w:rsidRPr="00997E44">
        <w:rPr>
          <w:b/>
        </w:rPr>
        <w:t>программы</w:t>
      </w:r>
      <w:r w:rsidRPr="00997E44">
        <w:rPr>
          <w:b/>
          <w:spacing w:val="2"/>
        </w:rPr>
        <w:t xml:space="preserve"> </w:t>
      </w:r>
      <w:r w:rsidRPr="00997E44">
        <w:rPr>
          <w:b/>
        </w:rPr>
        <w:t>в</w:t>
      </w:r>
      <w:r w:rsidRPr="00997E44">
        <w:rPr>
          <w:b/>
          <w:spacing w:val="-4"/>
        </w:rPr>
        <w:t xml:space="preserve"> </w:t>
      </w:r>
      <w:r w:rsidRPr="00997E44">
        <w:rPr>
          <w:b/>
        </w:rPr>
        <w:t>2026</w:t>
      </w:r>
      <w:r w:rsidRPr="00997E44">
        <w:rPr>
          <w:b/>
          <w:spacing w:val="-3"/>
        </w:rPr>
        <w:t xml:space="preserve"> </w:t>
      </w:r>
      <w:r w:rsidRPr="00997E44">
        <w:rPr>
          <w:b/>
        </w:rPr>
        <w:t>году</w:t>
      </w:r>
    </w:p>
    <w:p w:rsidR="003118BD" w:rsidRPr="003118BD" w:rsidRDefault="003118BD" w:rsidP="003118BD"/>
    <w:tbl>
      <w:tblPr>
        <w:tblW w:w="14757" w:type="dxa"/>
        <w:tblInd w:w="93" w:type="dxa"/>
        <w:tblLook w:val="04A0"/>
      </w:tblPr>
      <w:tblGrid>
        <w:gridCol w:w="517"/>
        <w:gridCol w:w="2096"/>
        <w:gridCol w:w="1145"/>
        <w:gridCol w:w="1113"/>
        <w:gridCol w:w="670"/>
        <w:gridCol w:w="713"/>
        <w:gridCol w:w="709"/>
        <w:gridCol w:w="684"/>
        <w:gridCol w:w="695"/>
        <w:gridCol w:w="720"/>
        <w:gridCol w:w="718"/>
        <w:gridCol w:w="681"/>
        <w:gridCol w:w="668"/>
        <w:gridCol w:w="668"/>
        <w:gridCol w:w="704"/>
        <w:gridCol w:w="200"/>
        <w:gridCol w:w="2056"/>
      </w:tblGrid>
      <w:tr w:rsidR="003118BD" w:rsidRPr="003118BD" w:rsidTr="00671B1C">
        <w:trPr>
          <w:trHeight w:val="270"/>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 </w:t>
            </w:r>
            <w:proofErr w:type="spellStart"/>
            <w:proofErr w:type="gramStart"/>
            <w:r w:rsidRPr="003118BD">
              <w:rPr>
                <w:color w:val="000000"/>
                <w:sz w:val="20"/>
                <w:szCs w:val="20"/>
              </w:rPr>
              <w:t>п</w:t>
            </w:r>
            <w:proofErr w:type="spellEnd"/>
            <w:proofErr w:type="gramEnd"/>
            <w:r w:rsidRPr="003118BD">
              <w:rPr>
                <w:color w:val="000000"/>
                <w:sz w:val="20"/>
                <w:szCs w:val="20"/>
              </w:rPr>
              <w:t>/</w:t>
            </w:r>
            <w:proofErr w:type="spellStart"/>
            <w:r w:rsidRPr="003118BD">
              <w:rPr>
                <w:color w:val="000000"/>
                <w:sz w:val="20"/>
                <w:szCs w:val="20"/>
              </w:rPr>
              <w:t>п</w:t>
            </w:r>
            <w:proofErr w:type="spellEnd"/>
          </w:p>
        </w:tc>
        <w:tc>
          <w:tcPr>
            <w:tcW w:w="20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Цели/показатели</w:t>
            </w:r>
          </w:p>
        </w:tc>
        <w:tc>
          <w:tcPr>
            <w:tcW w:w="114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Уровень показателя</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Единица измерения (по ОКЕИ)</w:t>
            </w:r>
          </w:p>
        </w:tc>
        <w:tc>
          <w:tcPr>
            <w:tcW w:w="7830" w:type="dxa"/>
            <w:gridSpan w:val="12"/>
            <w:vMerge w:val="restart"/>
            <w:tcBorders>
              <w:top w:val="single" w:sz="4" w:space="0" w:color="auto"/>
              <w:left w:val="single" w:sz="4" w:space="0" w:color="auto"/>
              <w:bottom w:val="single" w:sz="4" w:space="0" w:color="000000"/>
              <w:right w:val="single" w:sz="4" w:space="0" w:color="000000"/>
            </w:tcBorders>
            <w:shd w:val="clear" w:color="auto" w:fill="auto"/>
            <w:hideMark/>
          </w:tcPr>
          <w:p w:rsidR="003118BD" w:rsidRPr="003118BD" w:rsidRDefault="003118BD" w:rsidP="003118BD">
            <w:pPr>
              <w:ind w:firstLineChars="200" w:firstLine="400"/>
              <w:rPr>
                <w:color w:val="000000"/>
                <w:sz w:val="20"/>
                <w:szCs w:val="20"/>
              </w:rPr>
            </w:pPr>
            <w:r w:rsidRPr="003118BD">
              <w:rPr>
                <w:color w:val="000000"/>
                <w:sz w:val="20"/>
                <w:szCs w:val="20"/>
              </w:rPr>
              <w:t>Значение показателя по кварталам/месяцам</w:t>
            </w:r>
          </w:p>
        </w:tc>
        <w:tc>
          <w:tcPr>
            <w:tcW w:w="20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18BD" w:rsidRPr="003118BD" w:rsidRDefault="003118BD" w:rsidP="003118BD">
            <w:pPr>
              <w:rPr>
                <w:color w:val="000000"/>
                <w:sz w:val="20"/>
                <w:szCs w:val="20"/>
              </w:rPr>
            </w:pPr>
            <w:proofErr w:type="gramStart"/>
            <w:r w:rsidRPr="003118BD">
              <w:rPr>
                <w:color w:val="000000"/>
                <w:sz w:val="20"/>
                <w:szCs w:val="20"/>
              </w:rPr>
              <w:t>На конец</w:t>
            </w:r>
            <w:proofErr w:type="gramEnd"/>
            <w:r w:rsidRPr="003118BD">
              <w:rPr>
                <w:color w:val="000000"/>
                <w:sz w:val="20"/>
                <w:szCs w:val="20"/>
              </w:rPr>
              <w:t xml:space="preserve"> 2026 года </w:t>
            </w:r>
          </w:p>
        </w:tc>
      </w:tr>
      <w:tr w:rsidR="003118BD" w:rsidRPr="003118BD" w:rsidTr="00671B1C">
        <w:trPr>
          <w:trHeight w:val="900"/>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3118BD" w:rsidRPr="003118BD" w:rsidRDefault="003118BD" w:rsidP="003118BD">
            <w:pPr>
              <w:rPr>
                <w:color w:val="000000"/>
                <w:sz w:val="20"/>
                <w:szCs w:val="20"/>
              </w:rPr>
            </w:pPr>
          </w:p>
        </w:tc>
        <w:tc>
          <w:tcPr>
            <w:tcW w:w="2096" w:type="dxa"/>
            <w:vMerge/>
            <w:tcBorders>
              <w:top w:val="single" w:sz="4" w:space="0" w:color="auto"/>
              <w:left w:val="single" w:sz="4" w:space="0" w:color="auto"/>
              <w:bottom w:val="single" w:sz="4" w:space="0" w:color="000000"/>
              <w:right w:val="single" w:sz="4" w:space="0" w:color="auto"/>
            </w:tcBorders>
            <w:vAlign w:val="center"/>
            <w:hideMark/>
          </w:tcPr>
          <w:p w:rsidR="003118BD" w:rsidRPr="003118BD" w:rsidRDefault="003118BD" w:rsidP="003118BD">
            <w:pPr>
              <w:rPr>
                <w:color w:val="000000"/>
                <w:sz w:val="20"/>
                <w:szCs w:val="20"/>
              </w:rPr>
            </w:pPr>
          </w:p>
        </w:tc>
        <w:tc>
          <w:tcPr>
            <w:tcW w:w="1145" w:type="dxa"/>
            <w:vMerge/>
            <w:tcBorders>
              <w:top w:val="single" w:sz="4" w:space="0" w:color="auto"/>
              <w:left w:val="single" w:sz="4" w:space="0" w:color="auto"/>
              <w:bottom w:val="single" w:sz="4" w:space="0" w:color="000000"/>
              <w:right w:val="single" w:sz="4" w:space="0" w:color="auto"/>
            </w:tcBorders>
            <w:vAlign w:val="center"/>
            <w:hideMark/>
          </w:tcPr>
          <w:p w:rsidR="003118BD" w:rsidRPr="003118BD" w:rsidRDefault="003118BD" w:rsidP="003118BD">
            <w:pPr>
              <w:rPr>
                <w:color w:val="000000"/>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rsidR="003118BD" w:rsidRPr="003118BD" w:rsidRDefault="003118BD" w:rsidP="003118BD">
            <w:pPr>
              <w:rPr>
                <w:color w:val="000000"/>
                <w:sz w:val="20"/>
                <w:szCs w:val="20"/>
              </w:rPr>
            </w:pPr>
          </w:p>
        </w:tc>
        <w:tc>
          <w:tcPr>
            <w:tcW w:w="7830" w:type="dxa"/>
            <w:gridSpan w:val="12"/>
            <w:vMerge/>
            <w:tcBorders>
              <w:top w:val="single" w:sz="4" w:space="0" w:color="auto"/>
              <w:left w:val="single" w:sz="4" w:space="0" w:color="auto"/>
              <w:bottom w:val="single" w:sz="4" w:space="0" w:color="000000"/>
              <w:right w:val="single" w:sz="4" w:space="0" w:color="000000"/>
            </w:tcBorders>
            <w:vAlign w:val="center"/>
            <w:hideMark/>
          </w:tcPr>
          <w:p w:rsidR="003118BD" w:rsidRPr="003118BD" w:rsidRDefault="003118BD" w:rsidP="003118BD">
            <w:pPr>
              <w:rPr>
                <w:color w:val="000000"/>
                <w:sz w:val="20"/>
                <w:szCs w:val="20"/>
              </w:rPr>
            </w:pPr>
          </w:p>
        </w:tc>
        <w:tc>
          <w:tcPr>
            <w:tcW w:w="2056" w:type="dxa"/>
            <w:vMerge/>
            <w:tcBorders>
              <w:top w:val="single" w:sz="4" w:space="0" w:color="auto"/>
              <w:left w:val="single" w:sz="4" w:space="0" w:color="auto"/>
              <w:bottom w:val="single" w:sz="4" w:space="0" w:color="000000"/>
              <w:right w:val="single" w:sz="4" w:space="0" w:color="auto"/>
            </w:tcBorders>
            <w:vAlign w:val="center"/>
            <w:hideMark/>
          </w:tcPr>
          <w:p w:rsidR="003118BD" w:rsidRPr="003118BD" w:rsidRDefault="003118BD" w:rsidP="003118BD">
            <w:pPr>
              <w:rPr>
                <w:color w:val="000000"/>
                <w:sz w:val="20"/>
                <w:szCs w:val="20"/>
              </w:rPr>
            </w:pPr>
          </w:p>
        </w:tc>
      </w:tr>
      <w:tr w:rsidR="003118BD" w:rsidRPr="003118BD" w:rsidTr="00671B1C">
        <w:trPr>
          <w:trHeight w:val="270"/>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3118BD" w:rsidRPr="003118BD" w:rsidRDefault="003118BD" w:rsidP="003118BD">
            <w:pPr>
              <w:rPr>
                <w:color w:val="000000"/>
                <w:sz w:val="20"/>
                <w:szCs w:val="20"/>
              </w:rPr>
            </w:pPr>
          </w:p>
        </w:tc>
        <w:tc>
          <w:tcPr>
            <w:tcW w:w="2096" w:type="dxa"/>
            <w:vMerge/>
            <w:tcBorders>
              <w:top w:val="single" w:sz="4" w:space="0" w:color="auto"/>
              <w:left w:val="single" w:sz="4" w:space="0" w:color="auto"/>
              <w:bottom w:val="single" w:sz="4" w:space="0" w:color="000000"/>
              <w:right w:val="single" w:sz="4" w:space="0" w:color="auto"/>
            </w:tcBorders>
            <w:vAlign w:val="center"/>
            <w:hideMark/>
          </w:tcPr>
          <w:p w:rsidR="003118BD" w:rsidRPr="003118BD" w:rsidRDefault="003118BD" w:rsidP="003118BD">
            <w:pPr>
              <w:rPr>
                <w:color w:val="000000"/>
                <w:sz w:val="20"/>
                <w:szCs w:val="20"/>
              </w:rPr>
            </w:pPr>
          </w:p>
        </w:tc>
        <w:tc>
          <w:tcPr>
            <w:tcW w:w="1145" w:type="dxa"/>
            <w:vMerge/>
            <w:tcBorders>
              <w:top w:val="single" w:sz="4" w:space="0" w:color="auto"/>
              <w:left w:val="single" w:sz="4" w:space="0" w:color="auto"/>
              <w:bottom w:val="single" w:sz="4" w:space="0" w:color="000000"/>
              <w:right w:val="single" w:sz="4" w:space="0" w:color="auto"/>
            </w:tcBorders>
            <w:vAlign w:val="center"/>
            <w:hideMark/>
          </w:tcPr>
          <w:p w:rsidR="003118BD" w:rsidRPr="003118BD" w:rsidRDefault="003118BD" w:rsidP="003118BD">
            <w:pPr>
              <w:rPr>
                <w:color w:val="000000"/>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rsidR="003118BD" w:rsidRPr="003118BD" w:rsidRDefault="003118BD" w:rsidP="003118BD">
            <w:pPr>
              <w:rPr>
                <w:color w:val="000000"/>
                <w:sz w:val="20"/>
                <w:szCs w:val="20"/>
              </w:rPr>
            </w:pPr>
          </w:p>
        </w:tc>
        <w:tc>
          <w:tcPr>
            <w:tcW w:w="670"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right"/>
              <w:rPr>
                <w:color w:val="000000"/>
                <w:sz w:val="20"/>
                <w:szCs w:val="20"/>
              </w:rPr>
            </w:pPr>
            <w:r w:rsidRPr="003118BD">
              <w:rPr>
                <w:color w:val="000000"/>
                <w:sz w:val="20"/>
                <w:szCs w:val="20"/>
              </w:rPr>
              <w:t>янв.</w:t>
            </w:r>
          </w:p>
        </w:tc>
        <w:tc>
          <w:tcPr>
            <w:tcW w:w="713"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proofErr w:type="spellStart"/>
            <w:r w:rsidRPr="003118BD">
              <w:rPr>
                <w:color w:val="000000"/>
                <w:sz w:val="20"/>
                <w:szCs w:val="20"/>
              </w:rPr>
              <w:t>фев</w:t>
            </w:r>
            <w:proofErr w:type="spellEnd"/>
            <w:r w:rsidRPr="003118BD">
              <w:rPr>
                <w:color w:val="000000"/>
                <w:sz w:val="20"/>
                <w:szCs w:val="20"/>
              </w:rPr>
              <w:t>.</w:t>
            </w:r>
          </w:p>
        </w:tc>
        <w:tc>
          <w:tcPr>
            <w:tcW w:w="709"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март</w:t>
            </w:r>
          </w:p>
        </w:tc>
        <w:tc>
          <w:tcPr>
            <w:tcW w:w="684"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апр.</w:t>
            </w:r>
          </w:p>
        </w:tc>
        <w:tc>
          <w:tcPr>
            <w:tcW w:w="695"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май</w:t>
            </w:r>
          </w:p>
        </w:tc>
        <w:tc>
          <w:tcPr>
            <w:tcW w:w="720"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июнь</w:t>
            </w:r>
          </w:p>
        </w:tc>
        <w:tc>
          <w:tcPr>
            <w:tcW w:w="718"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июль</w:t>
            </w:r>
          </w:p>
        </w:tc>
        <w:tc>
          <w:tcPr>
            <w:tcW w:w="681"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авг.</w:t>
            </w:r>
          </w:p>
        </w:tc>
        <w:tc>
          <w:tcPr>
            <w:tcW w:w="668"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сен.</w:t>
            </w:r>
          </w:p>
        </w:tc>
        <w:tc>
          <w:tcPr>
            <w:tcW w:w="668"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окт.</w:t>
            </w:r>
          </w:p>
        </w:tc>
        <w:tc>
          <w:tcPr>
            <w:tcW w:w="904" w:type="dxa"/>
            <w:gridSpan w:val="2"/>
            <w:tcBorders>
              <w:top w:val="nil"/>
              <w:left w:val="nil"/>
              <w:bottom w:val="single" w:sz="4" w:space="0" w:color="auto"/>
              <w:right w:val="single" w:sz="4" w:space="0" w:color="auto"/>
            </w:tcBorders>
            <w:shd w:val="clear" w:color="auto" w:fill="auto"/>
            <w:hideMark/>
          </w:tcPr>
          <w:p w:rsidR="003118BD" w:rsidRPr="003118BD" w:rsidRDefault="003118BD" w:rsidP="00671B1C">
            <w:pPr>
              <w:rPr>
                <w:color w:val="000000"/>
                <w:sz w:val="20"/>
                <w:szCs w:val="20"/>
              </w:rPr>
            </w:pPr>
            <w:r w:rsidRPr="003118BD">
              <w:rPr>
                <w:color w:val="000000"/>
                <w:sz w:val="20"/>
                <w:szCs w:val="20"/>
              </w:rPr>
              <w:t>ноя.</w:t>
            </w:r>
          </w:p>
        </w:tc>
        <w:tc>
          <w:tcPr>
            <w:tcW w:w="2056" w:type="dxa"/>
            <w:vMerge/>
            <w:tcBorders>
              <w:top w:val="single" w:sz="4" w:space="0" w:color="auto"/>
              <w:left w:val="single" w:sz="4" w:space="0" w:color="auto"/>
              <w:bottom w:val="single" w:sz="4" w:space="0" w:color="000000"/>
              <w:right w:val="single" w:sz="4" w:space="0" w:color="auto"/>
            </w:tcBorders>
            <w:vAlign w:val="center"/>
            <w:hideMark/>
          </w:tcPr>
          <w:p w:rsidR="003118BD" w:rsidRPr="003118BD" w:rsidRDefault="003118BD" w:rsidP="003118BD">
            <w:pPr>
              <w:rPr>
                <w:color w:val="000000"/>
                <w:sz w:val="20"/>
                <w:szCs w:val="20"/>
              </w:rPr>
            </w:pPr>
          </w:p>
        </w:tc>
      </w:tr>
      <w:tr w:rsidR="003118BD" w:rsidRPr="003118BD" w:rsidTr="00671B1C">
        <w:trPr>
          <w:trHeight w:val="300"/>
        </w:trPr>
        <w:tc>
          <w:tcPr>
            <w:tcW w:w="517" w:type="dxa"/>
            <w:tcBorders>
              <w:top w:val="nil"/>
              <w:left w:val="single" w:sz="4" w:space="0" w:color="auto"/>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1</w:t>
            </w:r>
          </w:p>
        </w:tc>
        <w:tc>
          <w:tcPr>
            <w:tcW w:w="2096"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2</w:t>
            </w:r>
          </w:p>
        </w:tc>
        <w:tc>
          <w:tcPr>
            <w:tcW w:w="1145"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3</w:t>
            </w:r>
          </w:p>
        </w:tc>
        <w:tc>
          <w:tcPr>
            <w:tcW w:w="1113"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4</w:t>
            </w:r>
          </w:p>
        </w:tc>
        <w:tc>
          <w:tcPr>
            <w:tcW w:w="670"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right"/>
              <w:rPr>
                <w:color w:val="000000"/>
                <w:sz w:val="20"/>
                <w:szCs w:val="20"/>
              </w:rPr>
            </w:pPr>
            <w:r w:rsidRPr="003118BD">
              <w:rPr>
                <w:color w:val="000000"/>
                <w:sz w:val="20"/>
                <w:szCs w:val="20"/>
              </w:rPr>
              <w:t>5</w:t>
            </w:r>
          </w:p>
        </w:tc>
        <w:tc>
          <w:tcPr>
            <w:tcW w:w="713"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6</w:t>
            </w:r>
          </w:p>
        </w:tc>
        <w:tc>
          <w:tcPr>
            <w:tcW w:w="709"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7</w:t>
            </w:r>
          </w:p>
        </w:tc>
        <w:tc>
          <w:tcPr>
            <w:tcW w:w="684"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8</w:t>
            </w:r>
          </w:p>
        </w:tc>
        <w:tc>
          <w:tcPr>
            <w:tcW w:w="695"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9</w:t>
            </w:r>
          </w:p>
        </w:tc>
        <w:tc>
          <w:tcPr>
            <w:tcW w:w="720"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10</w:t>
            </w:r>
          </w:p>
        </w:tc>
        <w:tc>
          <w:tcPr>
            <w:tcW w:w="718"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11</w:t>
            </w:r>
          </w:p>
        </w:tc>
        <w:tc>
          <w:tcPr>
            <w:tcW w:w="681"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12</w:t>
            </w:r>
          </w:p>
        </w:tc>
        <w:tc>
          <w:tcPr>
            <w:tcW w:w="668"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13</w:t>
            </w:r>
          </w:p>
        </w:tc>
        <w:tc>
          <w:tcPr>
            <w:tcW w:w="668" w:type="dxa"/>
            <w:tcBorders>
              <w:top w:val="nil"/>
              <w:left w:val="nil"/>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14</w:t>
            </w:r>
          </w:p>
        </w:tc>
        <w:tc>
          <w:tcPr>
            <w:tcW w:w="904" w:type="dxa"/>
            <w:gridSpan w:val="2"/>
            <w:tcBorders>
              <w:top w:val="nil"/>
              <w:left w:val="nil"/>
              <w:bottom w:val="single" w:sz="4" w:space="0" w:color="auto"/>
              <w:right w:val="single" w:sz="4" w:space="0" w:color="auto"/>
            </w:tcBorders>
            <w:shd w:val="clear" w:color="auto" w:fill="auto"/>
            <w:hideMark/>
          </w:tcPr>
          <w:p w:rsidR="003118BD" w:rsidRPr="003118BD" w:rsidRDefault="003118BD" w:rsidP="00671B1C">
            <w:pPr>
              <w:rPr>
                <w:color w:val="000000"/>
                <w:sz w:val="20"/>
                <w:szCs w:val="20"/>
              </w:rPr>
            </w:pPr>
            <w:r w:rsidRPr="003118BD">
              <w:rPr>
                <w:color w:val="000000"/>
                <w:sz w:val="20"/>
                <w:szCs w:val="20"/>
              </w:rPr>
              <w:t>15</w:t>
            </w:r>
          </w:p>
        </w:tc>
        <w:tc>
          <w:tcPr>
            <w:tcW w:w="2056" w:type="dxa"/>
            <w:tcBorders>
              <w:top w:val="nil"/>
              <w:left w:val="nil"/>
              <w:bottom w:val="single" w:sz="4" w:space="0" w:color="auto"/>
              <w:right w:val="single" w:sz="4" w:space="0" w:color="auto"/>
            </w:tcBorders>
            <w:shd w:val="clear" w:color="auto" w:fill="auto"/>
            <w:hideMark/>
          </w:tcPr>
          <w:p w:rsidR="003118BD" w:rsidRPr="003118BD" w:rsidRDefault="003118BD" w:rsidP="003118BD">
            <w:pPr>
              <w:ind w:firstLineChars="300" w:firstLine="600"/>
              <w:rPr>
                <w:color w:val="000000"/>
                <w:sz w:val="20"/>
                <w:szCs w:val="20"/>
              </w:rPr>
            </w:pPr>
            <w:r w:rsidRPr="003118BD">
              <w:rPr>
                <w:color w:val="000000"/>
                <w:sz w:val="20"/>
                <w:szCs w:val="20"/>
              </w:rPr>
              <w:t>16</w:t>
            </w:r>
          </w:p>
        </w:tc>
      </w:tr>
      <w:tr w:rsidR="003118BD" w:rsidRPr="003118BD" w:rsidTr="00671B1C">
        <w:trPr>
          <w:trHeight w:val="495"/>
        </w:trPr>
        <w:tc>
          <w:tcPr>
            <w:tcW w:w="517" w:type="dxa"/>
            <w:tcBorders>
              <w:top w:val="nil"/>
              <w:left w:val="single" w:sz="4" w:space="0" w:color="auto"/>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t>1</w:t>
            </w:r>
          </w:p>
        </w:tc>
        <w:tc>
          <w:tcPr>
            <w:tcW w:w="14240" w:type="dxa"/>
            <w:gridSpan w:val="16"/>
            <w:tcBorders>
              <w:top w:val="single" w:sz="4" w:space="0" w:color="auto"/>
              <w:left w:val="nil"/>
              <w:bottom w:val="single" w:sz="4" w:space="0" w:color="auto"/>
              <w:right w:val="single" w:sz="4" w:space="0" w:color="auto"/>
            </w:tcBorders>
            <w:shd w:val="clear" w:color="auto" w:fill="auto"/>
            <w:hideMark/>
          </w:tcPr>
          <w:p w:rsidR="003118BD" w:rsidRPr="003118BD" w:rsidRDefault="003118BD" w:rsidP="00671B1C">
            <w:pPr>
              <w:rPr>
                <w:i/>
                <w:iCs/>
                <w:color w:val="000000"/>
                <w:sz w:val="20"/>
                <w:szCs w:val="20"/>
              </w:rPr>
            </w:pPr>
            <w:r w:rsidRPr="003118BD">
              <w:rPr>
                <w:i/>
                <w:iCs/>
                <w:color w:val="000000"/>
                <w:sz w:val="20"/>
                <w:szCs w:val="20"/>
              </w:rPr>
              <w:t xml:space="preserve">Цель 1. </w:t>
            </w:r>
            <w:r w:rsidR="00671B1C" w:rsidRPr="00F91806">
              <w:rPr>
                <w:i/>
                <w:sz w:val="20"/>
                <w:szCs w:val="20"/>
              </w:rPr>
              <w:t>Подготовка специалистов здравоохранения</w:t>
            </w:r>
          </w:p>
        </w:tc>
      </w:tr>
      <w:tr w:rsidR="003118BD" w:rsidRPr="003118BD" w:rsidTr="00671B1C">
        <w:trPr>
          <w:trHeight w:val="1365"/>
        </w:trPr>
        <w:tc>
          <w:tcPr>
            <w:tcW w:w="517" w:type="dxa"/>
            <w:tcBorders>
              <w:top w:val="nil"/>
              <w:left w:val="single" w:sz="4" w:space="0" w:color="auto"/>
              <w:bottom w:val="single" w:sz="4" w:space="0" w:color="auto"/>
              <w:right w:val="single" w:sz="4" w:space="0" w:color="auto"/>
            </w:tcBorders>
            <w:shd w:val="clear" w:color="auto" w:fill="auto"/>
            <w:hideMark/>
          </w:tcPr>
          <w:p w:rsidR="003118BD" w:rsidRPr="003118BD" w:rsidRDefault="003118BD" w:rsidP="003118BD">
            <w:pPr>
              <w:jc w:val="center"/>
              <w:rPr>
                <w:color w:val="000000"/>
                <w:sz w:val="20"/>
                <w:szCs w:val="20"/>
              </w:rPr>
            </w:pPr>
            <w:r w:rsidRPr="003118BD">
              <w:rPr>
                <w:color w:val="000000"/>
                <w:sz w:val="20"/>
                <w:szCs w:val="20"/>
              </w:rPr>
              <w:lastRenderedPageBreak/>
              <w:t>1.1.</w:t>
            </w:r>
          </w:p>
        </w:tc>
        <w:tc>
          <w:tcPr>
            <w:tcW w:w="2096" w:type="dxa"/>
            <w:tcBorders>
              <w:top w:val="nil"/>
              <w:left w:val="nil"/>
              <w:bottom w:val="single" w:sz="4" w:space="0" w:color="auto"/>
              <w:right w:val="single" w:sz="4" w:space="0" w:color="auto"/>
            </w:tcBorders>
            <w:shd w:val="clear" w:color="auto" w:fill="auto"/>
            <w:hideMark/>
          </w:tcPr>
          <w:p w:rsidR="003118BD" w:rsidRPr="00671B1C" w:rsidRDefault="00671B1C" w:rsidP="003118BD">
            <w:pPr>
              <w:rPr>
                <w:i/>
                <w:iCs/>
                <w:color w:val="000000"/>
                <w:sz w:val="20"/>
                <w:szCs w:val="20"/>
              </w:rPr>
            </w:pPr>
            <w:r w:rsidRPr="00671B1C">
              <w:rPr>
                <w:i/>
                <w:sz w:val="20"/>
                <w:szCs w:val="20"/>
              </w:rPr>
              <w:t>Укомплектованность врачами, средними мед</w:t>
            </w:r>
            <w:proofErr w:type="gramStart"/>
            <w:r w:rsidRPr="00671B1C">
              <w:rPr>
                <w:i/>
                <w:sz w:val="20"/>
                <w:szCs w:val="20"/>
              </w:rPr>
              <w:t>.</w:t>
            </w:r>
            <w:proofErr w:type="gramEnd"/>
            <w:r w:rsidRPr="00671B1C">
              <w:rPr>
                <w:i/>
                <w:sz w:val="20"/>
                <w:szCs w:val="20"/>
              </w:rPr>
              <w:t xml:space="preserve"> </w:t>
            </w:r>
            <w:proofErr w:type="gramStart"/>
            <w:r w:rsidRPr="00671B1C">
              <w:rPr>
                <w:i/>
                <w:sz w:val="20"/>
                <w:szCs w:val="20"/>
              </w:rPr>
              <w:t>р</w:t>
            </w:r>
            <w:proofErr w:type="gramEnd"/>
            <w:r w:rsidRPr="00671B1C">
              <w:rPr>
                <w:i/>
                <w:sz w:val="20"/>
                <w:szCs w:val="20"/>
              </w:rPr>
              <w:t>аботниками медицинской организации</w:t>
            </w:r>
          </w:p>
        </w:tc>
        <w:tc>
          <w:tcPr>
            <w:tcW w:w="1145"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МП</w:t>
            </w:r>
          </w:p>
        </w:tc>
        <w:tc>
          <w:tcPr>
            <w:tcW w:w="1113" w:type="dxa"/>
            <w:tcBorders>
              <w:top w:val="nil"/>
              <w:left w:val="nil"/>
              <w:bottom w:val="single" w:sz="4" w:space="0" w:color="auto"/>
              <w:right w:val="single" w:sz="4" w:space="0" w:color="auto"/>
            </w:tcBorders>
            <w:shd w:val="clear" w:color="auto" w:fill="auto"/>
            <w:hideMark/>
          </w:tcPr>
          <w:p w:rsidR="003118BD" w:rsidRPr="003118BD" w:rsidRDefault="00671B1C" w:rsidP="003118BD">
            <w:pPr>
              <w:rPr>
                <w:color w:val="000000"/>
                <w:sz w:val="20"/>
                <w:szCs w:val="20"/>
              </w:rPr>
            </w:pPr>
            <w:r>
              <w:rPr>
                <w:color w:val="000000"/>
                <w:sz w:val="20"/>
                <w:szCs w:val="20"/>
              </w:rPr>
              <w:t>%</w:t>
            </w:r>
          </w:p>
        </w:tc>
        <w:tc>
          <w:tcPr>
            <w:tcW w:w="670"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Х </w:t>
            </w:r>
          </w:p>
        </w:tc>
        <w:tc>
          <w:tcPr>
            <w:tcW w:w="713"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Х </w:t>
            </w:r>
          </w:p>
        </w:tc>
        <w:tc>
          <w:tcPr>
            <w:tcW w:w="709"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Х </w:t>
            </w:r>
          </w:p>
        </w:tc>
        <w:tc>
          <w:tcPr>
            <w:tcW w:w="684"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Х </w:t>
            </w:r>
          </w:p>
        </w:tc>
        <w:tc>
          <w:tcPr>
            <w:tcW w:w="695"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Х </w:t>
            </w:r>
          </w:p>
        </w:tc>
        <w:tc>
          <w:tcPr>
            <w:tcW w:w="720"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Х </w:t>
            </w:r>
          </w:p>
        </w:tc>
        <w:tc>
          <w:tcPr>
            <w:tcW w:w="718"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Х </w:t>
            </w:r>
          </w:p>
        </w:tc>
        <w:tc>
          <w:tcPr>
            <w:tcW w:w="681"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Х </w:t>
            </w:r>
          </w:p>
        </w:tc>
        <w:tc>
          <w:tcPr>
            <w:tcW w:w="668"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Х </w:t>
            </w:r>
          </w:p>
        </w:tc>
        <w:tc>
          <w:tcPr>
            <w:tcW w:w="668"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Х </w:t>
            </w:r>
          </w:p>
        </w:tc>
        <w:tc>
          <w:tcPr>
            <w:tcW w:w="704" w:type="dxa"/>
            <w:tcBorders>
              <w:top w:val="nil"/>
              <w:left w:val="nil"/>
              <w:bottom w:val="single" w:sz="4" w:space="0" w:color="auto"/>
              <w:right w:val="single" w:sz="4" w:space="0" w:color="auto"/>
            </w:tcBorders>
            <w:shd w:val="clear" w:color="auto" w:fill="auto"/>
            <w:hideMark/>
          </w:tcPr>
          <w:p w:rsidR="003118BD" w:rsidRPr="003118BD" w:rsidRDefault="003118BD" w:rsidP="003118BD">
            <w:pPr>
              <w:rPr>
                <w:color w:val="000000"/>
                <w:sz w:val="20"/>
                <w:szCs w:val="20"/>
              </w:rPr>
            </w:pPr>
            <w:r w:rsidRPr="003118BD">
              <w:rPr>
                <w:color w:val="000000"/>
                <w:sz w:val="20"/>
                <w:szCs w:val="20"/>
              </w:rPr>
              <w:t xml:space="preserve">Х </w:t>
            </w:r>
          </w:p>
        </w:tc>
        <w:tc>
          <w:tcPr>
            <w:tcW w:w="2256" w:type="dxa"/>
            <w:gridSpan w:val="2"/>
            <w:tcBorders>
              <w:top w:val="nil"/>
              <w:left w:val="nil"/>
              <w:bottom w:val="single" w:sz="4" w:space="0" w:color="auto"/>
              <w:right w:val="single" w:sz="4" w:space="0" w:color="auto"/>
            </w:tcBorders>
            <w:shd w:val="clear" w:color="auto" w:fill="auto"/>
            <w:hideMark/>
          </w:tcPr>
          <w:p w:rsidR="003118BD" w:rsidRPr="003118BD" w:rsidRDefault="00671B1C" w:rsidP="003118BD">
            <w:pPr>
              <w:jc w:val="right"/>
              <w:rPr>
                <w:color w:val="000000"/>
                <w:sz w:val="20"/>
                <w:szCs w:val="20"/>
              </w:rPr>
            </w:pPr>
            <w:r>
              <w:rPr>
                <w:color w:val="000000"/>
                <w:sz w:val="20"/>
                <w:szCs w:val="20"/>
              </w:rPr>
              <w:t>60</w:t>
            </w:r>
          </w:p>
        </w:tc>
      </w:tr>
      <w:tr w:rsidR="00671B1C" w:rsidRPr="003118BD" w:rsidTr="00671B1C">
        <w:trPr>
          <w:trHeight w:val="648"/>
        </w:trPr>
        <w:tc>
          <w:tcPr>
            <w:tcW w:w="517" w:type="dxa"/>
            <w:tcBorders>
              <w:top w:val="nil"/>
              <w:left w:val="single" w:sz="4" w:space="0" w:color="auto"/>
              <w:bottom w:val="single" w:sz="4" w:space="0" w:color="auto"/>
              <w:right w:val="single" w:sz="4" w:space="0" w:color="auto"/>
            </w:tcBorders>
            <w:shd w:val="clear" w:color="auto" w:fill="auto"/>
            <w:hideMark/>
          </w:tcPr>
          <w:p w:rsidR="00671B1C" w:rsidRPr="003118BD" w:rsidRDefault="00671B1C" w:rsidP="003118BD">
            <w:pPr>
              <w:jc w:val="center"/>
              <w:rPr>
                <w:color w:val="000000"/>
                <w:sz w:val="20"/>
                <w:szCs w:val="20"/>
              </w:rPr>
            </w:pPr>
            <w:r>
              <w:rPr>
                <w:color w:val="000000"/>
                <w:sz w:val="20"/>
                <w:szCs w:val="20"/>
              </w:rPr>
              <w:t>2</w:t>
            </w:r>
          </w:p>
        </w:tc>
        <w:tc>
          <w:tcPr>
            <w:tcW w:w="14240" w:type="dxa"/>
            <w:gridSpan w:val="16"/>
            <w:tcBorders>
              <w:top w:val="nil"/>
              <w:left w:val="nil"/>
              <w:bottom w:val="single" w:sz="4" w:space="0" w:color="auto"/>
              <w:right w:val="single" w:sz="4" w:space="0" w:color="auto"/>
            </w:tcBorders>
            <w:shd w:val="clear" w:color="auto" w:fill="auto"/>
            <w:hideMark/>
          </w:tcPr>
          <w:p w:rsidR="00671B1C" w:rsidRPr="00671B1C" w:rsidRDefault="00671B1C" w:rsidP="00671B1C">
            <w:pPr>
              <w:rPr>
                <w:color w:val="000000"/>
                <w:sz w:val="20"/>
                <w:szCs w:val="20"/>
              </w:rPr>
            </w:pPr>
            <w:r w:rsidRPr="00671B1C">
              <w:rPr>
                <w:i/>
                <w:sz w:val="20"/>
                <w:szCs w:val="20"/>
              </w:rPr>
              <w:t>Цель 2. Обеспечение к 2030 году увеличения доли граждан, ведущих здоровый образ жизни, за счет формирования среды, способствующей ведению гражданами здорового образа жизни.</w:t>
            </w:r>
          </w:p>
        </w:tc>
      </w:tr>
      <w:tr w:rsidR="00671B1C" w:rsidRPr="003118BD" w:rsidTr="00671B1C">
        <w:trPr>
          <w:trHeight w:val="1140"/>
        </w:trPr>
        <w:tc>
          <w:tcPr>
            <w:tcW w:w="517" w:type="dxa"/>
            <w:tcBorders>
              <w:top w:val="nil"/>
              <w:left w:val="single" w:sz="4" w:space="0" w:color="auto"/>
              <w:bottom w:val="single" w:sz="4" w:space="0" w:color="auto"/>
              <w:right w:val="single" w:sz="4" w:space="0" w:color="auto"/>
            </w:tcBorders>
            <w:shd w:val="clear" w:color="auto" w:fill="auto"/>
            <w:hideMark/>
          </w:tcPr>
          <w:p w:rsidR="00671B1C" w:rsidRPr="003118BD" w:rsidRDefault="00671B1C" w:rsidP="003118BD">
            <w:pPr>
              <w:jc w:val="center"/>
              <w:rPr>
                <w:color w:val="000000"/>
                <w:sz w:val="20"/>
                <w:szCs w:val="20"/>
              </w:rPr>
            </w:pPr>
          </w:p>
        </w:tc>
        <w:tc>
          <w:tcPr>
            <w:tcW w:w="2096" w:type="dxa"/>
            <w:tcBorders>
              <w:top w:val="nil"/>
              <w:left w:val="nil"/>
              <w:bottom w:val="single" w:sz="4" w:space="0" w:color="auto"/>
              <w:right w:val="single" w:sz="4" w:space="0" w:color="auto"/>
            </w:tcBorders>
            <w:shd w:val="clear" w:color="auto" w:fill="auto"/>
            <w:hideMark/>
          </w:tcPr>
          <w:p w:rsidR="00671B1C" w:rsidRPr="00F91806" w:rsidRDefault="00671B1C" w:rsidP="00D17671">
            <w:pPr>
              <w:widowControl w:val="0"/>
              <w:tabs>
                <w:tab w:val="left" w:pos="426"/>
              </w:tabs>
              <w:suppressAutoHyphens/>
              <w:jc w:val="both"/>
              <w:rPr>
                <w:rFonts w:eastAsia="Andale Sans UI"/>
                <w:kern w:val="1"/>
                <w:sz w:val="20"/>
                <w:szCs w:val="20"/>
                <w:lang w:eastAsia="ar-SA"/>
              </w:rPr>
            </w:pPr>
            <w:r w:rsidRPr="00F91806">
              <w:rPr>
                <w:rFonts w:eastAsia="Andale Sans UI"/>
                <w:kern w:val="1"/>
                <w:sz w:val="20"/>
                <w:szCs w:val="20"/>
                <w:lang w:eastAsia="ar-SA"/>
              </w:rPr>
              <w:t xml:space="preserve">Смертность мужчин в возрасте 16 — 59 лет </w:t>
            </w:r>
          </w:p>
        </w:tc>
        <w:tc>
          <w:tcPr>
            <w:tcW w:w="1145" w:type="dxa"/>
            <w:tcBorders>
              <w:top w:val="nil"/>
              <w:left w:val="nil"/>
              <w:bottom w:val="single" w:sz="4" w:space="0" w:color="auto"/>
              <w:right w:val="single" w:sz="4" w:space="0" w:color="auto"/>
            </w:tcBorders>
            <w:shd w:val="clear" w:color="auto" w:fill="auto"/>
            <w:hideMark/>
          </w:tcPr>
          <w:p w:rsidR="00671B1C" w:rsidRDefault="00671B1C" w:rsidP="00D17671">
            <w:r w:rsidRPr="00132EE4">
              <w:rPr>
                <w:i/>
                <w:iCs/>
                <w:color w:val="000000"/>
                <w:sz w:val="20"/>
                <w:szCs w:val="20"/>
              </w:rPr>
              <w:t>МП</w:t>
            </w:r>
          </w:p>
        </w:tc>
        <w:tc>
          <w:tcPr>
            <w:tcW w:w="1113" w:type="dxa"/>
            <w:tcBorders>
              <w:top w:val="nil"/>
              <w:left w:val="nil"/>
              <w:bottom w:val="single" w:sz="4" w:space="0" w:color="auto"/>
              <w:right w:val="single" w:sz="4" w:space="0" w:color="auto"/>
            </w:tcBorders>
            <w:shd w:val="clear" w:color="auto" w:fill="auto"/>
            <w:hideMark/>
          </w:tcPr>
          <w:p w:rsidR="00671B1C" w:rsidRPr="007A60BC" w:rsidRDefault="00671B1C" w:rsidP="00D17671">
            <w:pPr>
              <w:rPr>
                <w:color w:val="000000"/>
                <w:sz w:val="20"/>
                <w:szCs w:val="20"/>
              </w:rPr>
            </w:pPr>
            <w:r>
              <w:rPr>
                <w:rFonts w:eastAsia="Andale Sans UI"/>
                <w:kern w:val="1"/>
                <w:sz w:val="20"/>
                <w:szCs w:val="20"/>
                <w:lang w:eastAsia="ar-SA"/>
              </w:rPr>
              <w:t>Чел</w:t>
            </w:r>
            <w:proofErr w:type="gramStart"/>
            <w:r>
              <w:rPr>
                <w:rFonts w:eastAsia="Andale Sans UI"/>
                <w:kern w:val="1"/>
                <w:sz w:val="20"/>
                <w:szCs w:val="20"/>
                <w:lang w:eastAsia="ar-SA"/>
              </w:rPr>
              <w:t>.</w:t>
            </w:r>
            <w:r w:rsidRPr="00F91806">
              <w:rPr>
                <w:rFonts w:eastAsia="Andale Sans UI"/>
                <w:kern w:val="1"/>
                <w:sz w:val="20"/>
                <w:szCs w:val="20"/>
                <w:lang w:eastAsia="ar-SA"/>
              </w:rPr>
              <w:t>н</w:t>
            </w:r>
            <w:proofErr w:type="gramEnd"/>
            <w:r w:rsidRPr="00F91806">
              <w:rPr>
                <w:rFonts w:eastAsia="Andale Sans UI"/>
                <w:kern w:val="1"/>
                <w:sz w:val="20"/>
                <w:szCs w:val="20"/>
                <w:lang w:eastAsia="ar-SA"/>
              </w:rPr>
              <w:t>а 100 тыс. населения</w:t>
            </w:r>
          </w:p>
        </w:tc>
        <w:tc>
          <w:tcPr>
            <w:tcW w:w="670"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713"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709"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684"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695"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720"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718"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681"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704"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2256" w:type="dxa"/>
            <w:gridSpan w:val="2"/>
            <w:tcBorders>
              <w:top w:val="nil"/>
              <w:left w:val="nil"/>
              <w:bottom w:val="single" w:sz="4" w:space="0" w:color="auto"/>
              <w:right w:val="single" w:sz="4" w:space="0" w:color="auto"/>
            </w:tcBorders>
            <w:shd w:val="clear" w:color="auto" w:fill="auto"/>
            <w:hideMark/>
          </w:tcPr>
          <w:p w:rsidR="00671B1C" w:rsidRPr="007A60BC" w:rsidRDefault="00671B1C" w:rsidP="00D17671">
            <w:pPr>
              <w:jc w:val="right"/>
              <w:rPr>
                <w:color w:val="000000"/>
                <w:sz w:val="20"/>
                <w:szCs w:val="20"/>
              </w:rPr>
            </w:pPr>
            <w:r>
              <w:rPr>
                <w:color w:val="000000"/>
                <w:sz w:val="20"/>
                <w:szCs w:val="20"/>
              </w:rPr>
              <w:t>762,9</w:t>
            </w:r>
          </w:p>
        </w:tc>
      </w:tr>
      <w:tr w:rsidR="00671B1C" w:rsidRPr="003118BD" w:rsidTr="00671B1C">
        <w:trPr>
          <w:trHeight w:val="1140"/>
        </w:trPr>
        <w:tc>
          <w:tcPr>
            <w:tcW w:w="517" w:type="dxa"/>
            <w:tcBorders>
              <w:top w:val="nil"/>
              <w:left w:val="single" w:sz="4" w:space="0" w:color="auto"/>
              <w:bottom w:val="single" w:sz="4" w:space="0" w:color="auto"/>
              <w:right w:val="single" w:sz="4" w:space="0" w:color="auto"/>
            </w:tcBorders>
            <w:shd w:val="clear" w:color="auto" w:fill="auto"/>
            <w:hideMark/>
          </w:tcPr>
          <w:p w:rsidR="00671B1C" w:rsidRPr="003118BD" w:rsidRDefault="00671B1C" w:rsidP="003118BD">
            <w:pPr>
              <w:jc w:val="center"/>
              <w:rPr>
                <w:color w:val="000000"/>
                <w:sz w:val="20"/>
                <w:szCs w:val="20"/>
              </w:rPr>
            </w:pPr>
          </w:p>
        </w:tc>
        <w:tc>
          <w:tcPr>
            <w:tcW w:w="2096" w:type="dxa"/>
            <w:tcBorders>
              <w:top w:val="nil"/>
              <w:left w:val="nil"/>
              <w:bottom w:val="single" w:sz="4" w:space="0" w:color="auto"/>
              <w:right w:val="single" w:sz="4" w:space="0" w:color="auto"/>
            </w:tcBorders>
            <w:shd w:val="clear" w:color="auto" w:fill="auto"/>
            <w:hideMark/>
          </w:tcPr>
          <w:p w:rsidR="00671B1C" w:rsidRPr="00F91806" w:rsidRDefault="00671B1C" w:rsidP="00D17671">
            <w:pPr>
              <w:widowControl w:val="0"/>
              <w:tabs>
                <w:tab w:val="left" w:pos="426"/>
              </w:tabs>
              <w:suppressAutoHyphens/>
              <w:jc w:val="both"/>
              <w:rPr>
                <w:rFonts w:eastAsia="Andale Sans UI"/>
                <w:kern w:val="1"/>
                <w:sz w:val="20"/>
                <w:szCs w:val="20"/>
                <w:lang w:eastAsia="ar-SA"/>
              </w:rPr>
            </w:pPr>
            <w:r w:rsidRPr="00F91806">
              <w:rPr>
                <w:rFonts w:eastAsia="Andale Sans UI"/>
                <w:kern w:val="1"/>
                <w:sz w:val="20"/>
                <w:szCs w:val="20"/>
                <w:lang w:eastAsia="ar-SA"/>
              </w:rPr>
              <w:t xml:space="preserve">Смертность женщин в возрасте 16 — 54 лет </w:t>
            </w:r>
          </w:p>
        </w:tc>
        <w:tc>
          <w:tcPr>
            <w:tcW w:w="1145" w:type="dxa"/>
            <w:tcBorders>
              <w:top w:val="nil"/>
              <w:left w:val="nil"/>
              <w:bottom w:val="single" w:sz="4" w:space="0" w:color="auto"/>
              <w:right w:val="single" w:sz="4" w:space="0" w:color="auto"/>
            </w:tcBorders>
            <w:shd w:val="clear" w:color="auto" w:fill="auto"/>
            <w:hideMark/>
          </w:tcPr>
          <w:p w:rsidR="00671B1C" w:rsidRDefault="00671B1C" w:rsidP="00D17671">
            <w:r w:rsidRPr="00132EE4">
              <w:rPr>
                <w:i/>
                <w:iCs/>
                <w:color w:val="000000"/>
                <w:sz w:val="20"/>
                <w:szCs w:val="20"/>
              </w:rPr>
              <w:t>МП</w:t>
            </w:r>
          </w:p>
        </w:tc>
        <w:tc>
          <w:tcPr>
            <w:tcW w:w="1113" w:type="dxa"/>
            <w:tcBorders>
              <w:top w:val="nil"/>
              <w:left w:val="nil"/>
              <w:bottom w:val="single" w:sz="4" w:space="0" w:color="auto"/>
              <w:right w:val="single" w:sz="4" w:space="0" w:color="auto"/>
            </w:tcBorders>
            <w:shd w:val="clear" w:color="auto" w:fill="auto"/>
            <w:hideMark/>
          </w:tcPr>
          <w:p w:rsidR="00671B1C" w:rsidRPr="007A60BC" w:rsidRDefault="00671B1C" w:rsidP="00D17671">
            <w:pPr>
              <w:rPr>
                <w:color w:val="000000"/>
                <w:sz w:val="20"/>
                <w:szCs w:val="20"/>
              </w:rPr>
            </w:pPr>
            <w:r>
              <w:rPr>
                <w:rFonts w:eastAsia="Andale Sans UI"/>
                <w:kern w:val="1"/>
                <w:sz w:val="20"/>
                <w:szCs w:val="20"/>
                <w:lang w:eastAsia="ar-SA"/>
              </w:rPr>
              <w:t>Чел</w:t>
            </w:r>
            <w:proofErr w:type="gramStart"/>
            <w:r>
              <w:rPr>
                <w:rFonts w:eastAsia="Andale Sans UI"/>
                <w:kern w:val="1"/>
                <w:sz w:val="20"/>
                <w:szCs w:val="20"/>
                <w:lang w:eastAsia="ar-SA"/>
              </w:rPr>
              <w:t>.</w:t>
            </w:r>
            <w:r w:rsidRPr="00F91806">
              <w:rPr>
                <w:rFonts w:eastAsia="Andale Sans UI"/>
                <w:kern w:val="1"/>
                <w:sz w:val="20"/>
                <w:szCs w:val="20"/>
                <w:lang w:eastAsia="ar-SA"/>
              </w:rPr>
              <w:t>н</w:t>
            </w:r>
            <w:proofErr w:type="gramEnd"/>
            <w:r w:rsidRPr="00F91806">
              <w:rPr>
                <w:rFonts w:eastAsia="Andale Sans UI"/>
                <w:kern w:val="1"/>
                <w:sz w:val="20"/>
                <w:szCs w:val="20"/>
                <w:lang w:eastAsia="ar-SA"/>
              </w:rPr>
              <w:t>а 100 тыс. населения</w:t>
            </w:r>
          </w:p>
        </w:tc>
        <w:tc>
          <w:tcPr>
            <w:tcW w:w="670"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713"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709"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684"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695"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720"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718"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681"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704" w:type="dxa"/>
            <w:tcBorders>
              <w:top w:val="nil"/>
              <w:left w:val="nil"/>
              <w:bottom w:val="single" w:sz="4" w:space="0" w:color="auto"/>
              <w:right w:val="single" w:sz="4" w:space="0" w:color="auto"/>
            </w:tcBorders>
            <w:shd w:val="clear" w:color="auto" w:fill="auto"/>
            <w:hideMark/>
          </w:tcPr>
          <w:p w:rsidR="00671B1C" w:rsidRPr="003118BD" w:rsidRDefault="00671B1C" w:rsidP="00D17671">
            <w:pPr>
              <w:rPr>
                <w:i/>
                <w:iCs/>
                <w:color w:val="000000"/>
                <w:sz w:val="20"/>
                <w:szCs w:val="20"/>
              </w:rPr>
            </w:pPr>
            <w:r w:rsidRPr="003118BD">
              <w:rPr>
                <w:i/>
                <w:iCs/>
                <w:color w:val="000000"/>
                <w:sz w:val="20"/>
                <w:szCs w:val="20"/>
              </w:rPr>
              <w:t xml:space="preserve">Х </w:t>
            </w:r>
          </w:p>
        </w:tc>
        <w:tc>
          <w:tcPr>
            <w:tcW w:w="2256" w:type="dxa"/>
            <w:gridSpan w:val="2"/>
            <w:tcBorders>
              <w:top w:val="nil"/>
              <w:left w:val="nil"/>
              <w:bottom w:val="single" w:sz="4" w:space="0" w:color="auto"/>
              <w:right w:val="single" w:sz="4" w:space="0" w:color="auto"/>
            </w:tcBorders>
            <w:shd w:val="clear" w:color="auto" w:fill="auto"/>
            <w:hideMark/>
          </w:tcPr>
          <w:p w:rsidR="00671B1C" w:rsidRPr="007A60BC" w:rsidRDefault="00671B1C" w:rsidP="00D17671">
            <w:pPr>
              <w:jc w:val="right"/>
              <w:rPr>
                <w:color w:val="000000"/>
                <w:sz w:val="20"/>
                <w:szCs w:val="20"/>
              </w:rPr>
            </w:pPr>
            <w:r>
              <w:rPr>
                <w:color w:val="000000"/>
                <w:sz w:val="20"/>
                <w:szCs w:val="20"/>
              </w:rPr>
              <w:t>280</w:t>
            </w:r>
          </w:p>
        </w:tc>
      </w:tr>
      <w:tr w:rsidR="00671B1C" w:rsidRPr="003118BD" w:rsidTr="00671B1C">
        <w:trPr>
          <w:trHeight w:val="1365"/>
        </w:trPr>
        <w:tc>
          <w:tcPr>
            <w:tcW w:w="517" w:type="dxa"/>
            <w:tcBorders>
              <w:top w:val="nil"/>
              <w:left w:val="single" w:sz="4" w:space="0" w:color="auto"/>
              <w:bottom w:val="single" w:sz="4" w:space="0" w:color="auto"/>
              <w:right w:val="single" w:sz="4" w:space="0" w:color="auto"/>
            </w:tcBorders>
            <w:shd w:val="clear" w:color="auto" w:fill="auto"/>
            <w:hideMark/>
          </w:tcPr>
          <w:p w:rsidR="00671B1C" w:rsidRPr="003118BD" w:rsidRDefault="00671B1C" w:rsidP="003118BD">
            <w:pPr>
              <w:jc w:val="center"/>
              <w:rPr>
                <w:color w:val="000000"/>
                <w:sz w:val="20"/>
                <w:szCs w:val="20"/>
              </w:rPr>
            </w:pPr>
            <w:r w:rsidRPr="003118BD">
              <w:rPr>
                <w:color w:val="000000"/>
                <w:sz w:val="20"/>
                <w:szCs w:val="20"/>
              </w:rPr>
              <w:t>1.3.</w:t>
            </w:r>
          </w:p>
        </w:tc>
        <w:tc>
          <w:tcPr>
            <w:tcW w:w="2096" w:type="dxa"/>
            <w:tcBorders>
              <w:top w:val="nil"/>
              <w:left w:val="nil"/>
              <w:bottom w:val="single" w:sz="4" w:space="0" w:color="auto"/>
              <w:right w:val="single" w:sz="4" w:space="0" w:color="auto"/>
            </w:tcBorders>
            <w:shd w:val="clear" w:color="auto" w:fill="auto"/>
            <w:hideMark/>
          </w:tcPr>
          <w:p w:rsidR="00671B1C" w:rsidRPr="00F91806" w:rsidRDefault="00671B1C" w:rsidP="00D17671">
            <w:pPr>
              <w:widowControl w:val="0"/>
              <w:tabs>
                <w:tab w:val="left" w:pos="426"/>
              </w:tabs>
              <w:suppressAutoHyphens/>
              <w:jc w:val="both"/>
              <w:rPr>
                <w:rFonts w:eastAsia="Andale Sans UI"/>
                <w:kern w:val="1"/>
                <w:sz w:val="18"/>
                <w:szCs w:val="18"/>
                <w:lang w:eastAsia="ar-SA"/>
              </w:rPr>
            </w:pPr>
            <w:r w:rsidRPr="00F91806">
              <w:rPr>
                <w:rFonts w:eastAsia="Andale Sans UI"/>
                <w:kern w:val="1"/>
                <w:sz w:val="18"/>
                <w:szCs w:val="18"/>
                <w:lang w:eastAsia="ar-SA"/>
              </w:rPr>
              <w:t>Охват мероприятиями по укреплению общественного здоровья среди населения (% от численности трудоспособного населения)</w:t>
            </w:r>
          </w:p>
        </w:tc>
        <w:tc>
          <w:tcPr>
            <w:tcW w:w="1145" w:type="dxa"/>
            <w:tcBorders>
              <w:top w:val="nil"/>
              <w:left w:val="nil"/>
              <w:bottom w:val="single" w:sz="4" w:space="0" w:color="auto"/>
              <w:right w:val="single" w:sz="4" w:space="0" w:color="auto"/>
            </w:tcBorders>
            <w:shd w:val="clear" w:color="auto" w:fill="auto"/>
            <w:hideMark/>
          </w:tcPr>
          <w:p w:rsidR="00671B1C" w:rsidRDefault="00671B1C" w:rsidP="00D17671">
            <w:r w:rsidRPr="00132EE4">
              <w:rPr>
                <w:i/>
                <w:iCs/>
                <w:color w:val="000000"/>
                <w:sz w:val="20"/>
                <w:szCs w:val="20"/>
              </w:rPr>
              <w:t>МП</w:t>
            </w:r>
          </w:p>
        </w:tc>
        <w:tc>
          <w:tcPr>
            <w:tcW w:w="1113" w:type="dxa"/>
            <w:tcBorders>
              <w:top w:val="nil"/>
              <w:left w:val="nil"/>
              <w:bottom w:val="single" w:sz="4" w:space="0" w:color="auto"/>
              <w:right w:val="single" w:sz="4" w:space="0" w:color="auto"/>
            </w:tcBorders>
            <w:shd w:val="clear" w:color="auto" w:fill="auto"/>
            <w:hideMark/>
          </w:tcPr>
          <w:p w:rsidR="00671B1C" w:rsidRPr="007A60BC" w:rsidRDefault="00671B1C" w:rsidP="00D17671">
            <w:pPr>
              <w:rPr>
                <w:color w:val="000000"/>
                <w:sz w:val="20"/>
                <w:szCs w:val="20"/>
              </w:rPr>
            </w:pPr>
            <w:r>
              <w:rPr>
                <w:color w:val="000000"/>
                <w:sz w:val="20"/>
                <w:szCs w:val="20"/>
              </w:rPr>
              <w:t>%</w:t>
            </w:r>
          </w:p>
        </w:tc>
        <w:tc>
          <w:tcPr>
            <w:tcW w:w="670" w:type="dxa"/>
            <w:tcBorders>
              <w:top w:val="nil"/>
              <w:left w:val="nil"/>
              <w:bottom w:val="single" w:sz="4" w:space="0" w:color="auto"/>
              <w:right w:val="single" w:sz="4" w:space="0" w:color="auto"/>
            </w:tcBorders>
            <w:shd w:val="clear" w:color="auto" w:fill="auto"/>
            <w:hideMark/>
          </w:tcPr>
          <w:p w:rsidR="00671B1C" w:rsidRPr="003118BD" w:rsidRDefault="00671B1C" w:rsidP="003118BD">
            <w:pPr>
              <w:rPr>
                <w:i/>
                <w:iCs/>
                <w:color w:val="000000"/>
                <w:sz w:val="20"/>
                <w:szCs w:val="20"/>
              </w:rPr>
            </w:pPr>
            <w:r w:rsidRPr="003118BD">
              <w:rPr>
                <w:i/>
                <w:iCs/>
                <w:color w:val="000000"/>
                <w:sz w:val="20"/>
                <w:szCs w:val="20"/>
              </w:rPr>
              <w:t xml:space="preserve">Х </w:t>
            </w:r>
          </w:p>
        </w:tc>
        <w:tc>
          <w:tcPr>
            <w:tcW w:w="713" w:type="dxa"/>
            <w:tcBorders>
              <w:top w:val="nil"/>
              <w:left w:val="nil"/>
              <w:bottom w:val="single" w:sz="4" w:space="0" w:color="auto"/>
              <w:right w:val="single" w:sz="4" w:space="0" w:color="auto"/>
            </w:tcBorders>
            <w:shd w:val="clear" w:color="auto" w:fill="auto"/>
            <w:hideMark/>
          </w:tcPr>
          <w:p w:rsidR="00671B1C" w:rsidRPr="003118BD" w:rsidRDefault="00671B1C" w:rsidP="003118BD">
            <w:pPr>
              <w:rPr>
                <w:i/>
                <w:iCs/>
                <w:color w:val="000000"/>
                <w:sz w:val="20"/>
                <w:szCs w:val="20"/>
              </w:rPr>
            </w:pPr>
            <w:r w:rsidRPr="003118BD">
              <w:rPr>
                <w:i/>
                <w:iCs/>
                <w:color w:val="000000"/>
                <w:sz w:val="20"/>
                <w:szCs w:val="20"/>
              </w:rPr>
              <w:t xml:space="preserve">Х </w:t>
            </w:r>
          </w:p>
        </w:tc>
        <w:tc>
          <w:tcPr>
            <w:tcW w:w="709" w:type="dxa"/>
            <w:tcBorders>
              <w:top w:val="nil"/>
              <w:left w:val="nil"/>
              <w:bottom w:val="single" w:sz="4" w:space="0" w:color="auto"/>
              <w:right w:val="single" w:sz="4" w:space="0" w:color="auto"/>
            </w:tcBorders>
            <w:shd w:val="clear" w:color="auto" w:fill="auto"/>
            <w:hideMark/>
          </w:tcPr>
          <w:p w:rsidR="00671B1C" w:rsidRPr="003118BD" w:rsidRDefault="00671B1C" w:rsidP="003118BD">
            <w:pPr>
              <w:rPr>
                <w:i/>
                <w:iCs/>
                <w:color w:val="000000"/>
                <w:sz w:val="20"/>
                <w:szCs w:val="20"/>
              </w:rPr>
            </w:pPr>
            <w:r w:rsidRPr="003118BD">
              <w:rPr>
                <w:i/>
                <w:iCs/>
                <w:color w:val="000000"/>
                <w:sz w:val="20"/>
                <w:szCs w:val="20"/>
              </w:rPr>
              <w:t xml:space="preserve">Х </w:t>
            </w:r>
          </w:p>
        </w:tc>
        <w:tc>
          <w:tcPr>
            <w:tcW w:w="684" w:type="dxa"/>
            <w:tcBorders>
              <w:top w:val="nil"/>
              <w:left w:val="nil"/>
              <w:bottom w:val="single" w:sz="4" w:space="0" w:color="auto"/>
              <w:right w:val="single" w:sz="4" w:space="0" w:color="auto"/>
            </w:tcBorders>
            <w:shd w:val="clear" w:color="auto" w:fill="auto"/>
            <w:hideMark/>
          </w:tcPr>
          <w:p w:rsidR="00671B1C" w:rsidRPr="003118BD" w:rsidRDefault="00671B1C" w:rsidP="003118BD">
            <w:pPr>
              <w:rPr>
                <w:i/>
                <w:iCs/>
                <w:color w:val="000000"/>
                <w:sz w:val="20"/>
                <w:szCs w:val="20"/>
              </w:rPr>
            </w:pPr>
            <w:r w:rsidRPr="003118BD">
              <w:rPr>
                <w:i/>
                <w:iCs/>
                <w:color w:val="000000"/>
                <w:sz w:val="20"/>
                <w:szCs w:val="20"/>
              </w:rPr>
              <w:t xml:space="preserve">Х </w:t>
            </w:r>
          </w:p>
        </w:tc>
        <w:tc>
          <w:tcPr>
            <w:tcW w:w="695" w:type="dxa"/>
            <w:tcBorders>
              <w:top w:val="nil"/>
              <w:left w:val="nil"/>
              <w:bottom w:val="single" w:sz="4" w:space="0" w:color="auto"/>
              <w:right w:val="single" w:sz="4" w:space="0" w:color="auto"/>
            </w:tcBorders>
            <w:shd w:val="clear" w:color="auto" w:fill="auto"/>
            <w:hideMark/>
          </w:tcPr>
          <w:p w:rsidR="00671B1C" w:rsidRPr="003118BD" w:rsidRDefault="00671B1C" w:rsidP="003118BD">
            <w:pPr>
              <w:rPr>
                <w:i/>
                <w:iCs/>
                <w:color w:val="000000"/>
                <w:sz w:val="20"/>
                <w:szCs w:val="20"/>
              </w:rPr>
            </w:pPr>
            <w:r w:rsidRPr="003118BD">
              <w:rPr>
                <w:i/>
                <w:iCs/>
                <w:color w:val="000000"/>
                <w:sz w:val="20"/>
                <w:szCs w:val="20"/>
              </w:rPr>
              <w:t xml:space="preserve">Х </w:t>
            </w:r>
          </w:p>
        </w:tc>
        <w:tc>
          <w:tcPr>
            <w:tcW w:w="720" w:type="dxa"/>
            <w:tcBorders>
              <w:top w:val="nil"/>
              <w:left w:val="nil"/>
              <w:bottom w:val="single" w:sz="4" w:space="0" w:color="auto"/>
              <w:right w:val="single" w:sz="4" w:space="0" w:color="auto"/>
            </w:tcBorders>
            <w:shd w:val="clear" w:color="auto" w:fill="auto"/>
            <w:hideMark/>
          </w:tcPr>
          <w:p w:rsidR="00671B1C" w:rsidRPr="003118BD" w:rsidRDefault="00671B1C" w:rsidP="003118BD">
            <w:pPr>
              <w:rPr>
                <w:i/>
                <w:iCs/>
                <w:color w:val="000000"/>
                <w:sz w:val="20"/>
                <w:szCs w:val="20"/>
              </w:rPr>
            </w:pPr>
            <w:r w:rsidRPr="003118BD">
              <w:rPr>
                <w:i/>
                <w:iCs/>
                <w:color w:val="000000"/>
                <w:sz w:val="20"/>
                <w:szCs w:val="20"/>
              </w:rPr>
              <w:t xml:space="preserve">Х </w:t>
            </w:r>
          </w:p>
        </w:tc>
        <w:tc>
          <w:tcPr>
            <w:tcW w:w="718" w:type="dxa"/>
            <w:tcBorders>
              <w:top w:val="nil"/>
              <w:left w:val="nil"/>
              <w:bottom w:val="single" w:sz="4" w:space="0" w:color="auto"/>
              <w:right w:val="single" w:sz="4" w:space="0" w:color="auto"/>
            </w:tcBorders>
            <w:shd w:val="clear" w:color="auto" w:fill="auto"/>
            <w:hideMark/>
          </w:tcPr>
          <w:p w:rsidR="00671B1C" w:rsidRPr="003118BD" w:rsidRDefault="00671B1C" w:rsidP="003118BD">
            <w:pPr>
              <w:rPr>
                <w:i/>
                <w:iCs/>
                <w:color w:val="000000"/>
                <w:sz w:val="20"/>
                <w:szCs w:val="20"/>
              </w:rPr>
            </w:pPr>
            <w:r w:rsidRPr="003118BD">
              <w:rPr>
                <w:i/>
                <w:iCs/>
                <w:color w:val="000000"/>
                <w:sz w:val="20"/>
                <w:szCs w:val="20"/>
              </w:rPr>
              <w:t xml:space="preserve">Х </w:t>
            </w:r>
          </w:p>
        </w:tc>
        <w:tc>
          <w:tcPr>
            <w:tcW w:w="681" w:type="dxa"/>
            <w:tcBorders>
              <w:top w:val="nil"/>
              <w:left w:val="nil"/>
              <w:bottom w:val="single" w:sz="4" w:space="0" w:color="auto"/>
              <w:right w:val="single" w:sz="4" w:space="0" w:color="auto"/>
            </w:tcBorders>
            <w:shd w:val="clear" w:color="auto" w:fill="auto"/>
            <w:hideMark/>
          </w:tcPr>
          <w:p w:rsidR="00671B1C" w:rsidRPr="003118BD" w:rsidRDefault="00671B1C" w:rsidP="003118BD">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shd w:val="clear" w:color="auto" w:fill="auto"/>
            <w:hideMark/>
          </w:tcPr>
          <w:p w:rsidR="00671B1C" w:rsidRPr="003118BD" w:rsidRDefault="00671B1C" w:rsidP="003118BD">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shd w:val="clear" w:color="auto" w:fill="auto"/>
            <w:hideMark/>
          </w:tcPr>
          <w:p w:rsidR="00671B1C" w:rsidRPr="003118BD" w:rsidRDefault="00671B1C" w:rsidP="003118BD">
            <w:pPr>
              <w:rPr>
                <w:i/>
                <w:iCs/>
                <w:color w:val="000000"/>
                <w:sz w:val="20"/>
                <w:szCs w:val="20"/>
              </w:rPr>
            </w:pPr>
            <w:r w:rsidRPr="003118BD">
              <w:rPr>
                <w:i/>
                <w:iCs/>
                <w:color w:val="000000"/>
                <w:sz w:val="20"/>
                <w:szCs w:val="20"/>
              </w:rPr>
              <w:t xml:space="preserve">Х </w:t>
            </w:r>
          </w:p>
        </w:tc>
        <w:tc>
          <w:tcPr>
            <w:tcW w:w="704" w:type="dxa"/>
            <w:tcBorders>
              <w:top w:val="nil"/>
              <w:left w:val="nil"/>
              <w:bottom w:val="single" w:sz="4" w:space="0" w:color="auto"/>
              <w:right w:val="single" w:sz="4" w:space="0" w:color="auto"/>
            </w:tcBorders>
            <w:shd w:val="clear" w:color="auto" w:fill="auto"/>
            <w:hideMark/>
          </w:tcPr>
          <w:p w:rsidR="00671B1C" w:rsidRPr="003118BD" w:rsidRDefault="00671B1C" w:rsidP="003118BD">
            <w:pPr>
              <w:rPr>
                <w:i/>
                <w:iCs/>
                <w:color w:val="000000"/>
                <w:sz w:val="20"/>
                <w:szCs w:val="20"/>
              </w:rPr>
            </w:pPr>
            <w:r w:rsidRPr="003118BD">
              <w:rPr>
                <w:i/>
                <w:iCs/>
                <w:color w:val="000000"/>
                <w:sz w:val="20"/>
                <w:szCs w:val="20"/>
              </w:rPr>
              <w:t xml:space="preserve">Х </w:t>
            </w:r>
          </w:p>
        </w:tc>
        <w:tc>
          <w:tcPr>
            <w:tcW w:w="2256" w:type="dxa"/>
            <w:gridSpan w:val="2"/>
            <w:tcBorders>
              <w:top w:val="nil"/>
              <w:left w:val="nil"/>
              <w:bottom w:val="single" w:sz="4" w:space="0" w:color="auto"/>
              <w:right w:val="single" w:sz="4" w:space="0" w:color="auto"/>
            </w:tcBorders>
            <w:shd w:val="clear" w:color="auto" w:fill="auto"/>
            <w:hideMark/>
          </w:tcPr>
          <w:p w:rsidR="00671B1C" w:rsidRPr="007A60BC" w:rsidRDefault="00671B1C" w:rsidP="00D17671">
            <w:pPr>
              <w:jc w:val="right"/>
              <w:rPr>
                <w:color w:val="000000"/>
                <w:sz w:val="20"/>
                <w:szCs w:val="20"/>
              </w:rPr>
            </w:pPr>
            <w:r>
              <w:rPr>
                <w:color w:val="000000"/>
                <w:sz w:val="20"/>
                <w:szCs w:val="20"/>
              </w:rPr>
              <w:t>30</w:t>
            </w:r>
          </w:p>
        </w:tc>
      </w:tr>
    </w:tbl>
    <w:p w:rsidR="00164E7D" w:rsidRDefault="00164E7D" w:rsidP="00311767">
      <w:pPr>
        <w:pStyle w:val="ConsPlusTitle"/>
        <w:widowControl/>
        <w:jc w:val="center"/>
        <w:rPr>
          <w:rFonts w:ascii="Times New Roman" w:hAnsi="Times New Roman" w:cs="Times New Roman"/>
          <w:sz w:val="28"/>
          <w:szCs w:val="28"/>
        </w:rPr>
      </w:pPr>
    </w:p>
    <w:p w:rsidR="00164E7D" w:rsidRDefault="00164E7D" w:rsidP="00311767">
      <w:pPr>
        <w:pStyle w:val="ConsPlusTitle"/>
        <w:widowControl/>
        <w:jc w:val="center"/>
        <w:rPr>
          <w:rFonts w:ascii="Times New Roman" w:hAnsi="Times New Roman" w:cs="Times New Roman"/>
          <w:sz w:val="28"/>
          <w:szCs w:val="28"/>
        </w:rPr>
      </w:pPr>
    </w:p>
    <w:p w:rsidR="00E119FA" w:rsidRPr="00E119FA" w:rsidRDefault="00E119FA" w:rsidP="00E119FA">
      <w:pPr>
        <w:pStyle w:val="1"/>
        <w:keepNext w:val="0"/>
        <w:widowControl w:val="0"/>
        <w:tabs>
          <w:tab w:val="left" w:pos="5729"/>
        </w:tabs>
        <w:kinsoku w:val="0"/>
        <w:overflowPunct w:val="0"/>
        <w:autoSpaceDE w:val="0"/>
        <w:autoSpaceDN w:val="0"/>
        <w:adjustRightInd w:val="0"/>
        <w:spacing w:before="66"/>
        <w:jc w:val="center"/>
        <w:rPr>
          <w:b/>
        </w:rPr>
      </w:pPr>
      <w:r w:rsidRPr="00E119FA">
        <w:rPr>
          <w:b/>
        </w:rPr>
        <w:t>4.Структура</w:t>
      </w:r>
      <w:r w:rsidRPr="00E119FA">
        <w:rPr>
          <w:b/>
          <w:spacing w:val="-5"/>
        </w:rPr>
        <w:t xml:space="preserve"> </w:t>
      </w:r>
      <w:r w:rsidRPr="00E119FA">
        <w:rPr>
          <w:b/>
        </w:rPr>
        <w:t>муниципальной</w:t>
      </w:r>
      <w:r w:rsidRPr="00E119FA">
        <w:rPr>
          <w:b/>
          <w:spacing w:val="-2"/>
        </w:rPr>
        <w:t xml:space="preserve"> </w:t>
      </w:r>
      <w:r w:rsidRPr="00E119FA">
        <w:rPr>
          <w:b/>
        </w:rPr>
        <w:t>программы</w:t>
      </w:r>
    </w:p>
    <w:p w:rsidR="00164E7D" w:rsidRDefault="00164E7D" w:rsidP="00311767">
      <w:pPr>
        <w:pStyle w:val="ConsPlusTitle"/>
        <w:widowControl/>
        <w:jc w:val="center"/>
        <w:rPr>
          <w:rFonts w:ascii="Times New Roman" w:hAnsi="Times New Roman" w:cs="Times New Roman"/>
          <w:sz w:val="28"/>
          <w:szCs w:val="28"/>
        </w:rPr>
      </w:pPr>
    </w:p>
    <w:tbl>
      <w:tblPr>
        <w:tblpPr w:leftFromText="180" w:rightFromText="180" w:vertAnchor="text" w:tblpY="1"/>
        <w:tblOverlap w:val="never"/>
        <w:tblW w:w="14220" w:type="dxa"/>
        <w:tblInd w:w="93" w:type="dxa"/>
        <w:tblLook w:val="04A0"/>
      </w:tblPr>
      <w:tblGrid>
        <w:gridCol w:w="960"/>
        <w:gridCol w:w="4720"/>
        <w:gridCol w:w="4060"/>
        <w:gridCol w:w="4480"/>
      </w:tblGrid>
      <w:tr w:rsidR="00801866" w:rsidRPr="00801866" w:rsidTr="00D17671">
        <w:trPr>
          <w:trHeight w:val="712"/>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1866" w:rsidRPr="00160B33" w:rsidRDefault="00801866" w:rsidP="00D17671">
            <w:pPr>
              <w:jc w:val="center"/>
              <w:rPr>
                <w:color w:val="000000"/>
                <w:sz w:val="20"/>
                <w:szCs w:val="20"/>
              </w:rPr>
            </w:pPr>
            <w:r w:rsidRPr="00160B33">
              <w:rPr>
                <w:color w:val="000000"/>
                <w:sz w:val="20"/>
                <w:szCs w:val="20"/>
              </w:rPr>
              <w:t xml:space="preserve">№ </w:t>
            </w:r>
            <w:proofErr w:type="spellStart"/>
            <w:proofErr w:type="gramStart"/>
            <w:r w:rsidRPr="00160B33">
              <w:rPr>
                <w:color w:val="000000"/>
                <w:sz w:val="20"/>
                <w:szCs w:val="20"/>
              </w:rPr>
              <w:t>п</w:t>
            </w:r>
            <w:proofErr w:type="spellEnd"/>
            <w:proofErr w:type="gramEnd"/>
            <w:r w:rsidRPr="00160B33">
              <w:rPr>
                <w:color w:val="000000"/>
                <w:sz w:val="20"/>
                <w:szCs w:val="20"/>
              </w:rPr>
              <w:t>/</w:t>
            </w:r>
            <w:proofErr w:type="spellStart"/>
            <w:r w:rsidRPr="00160B33">
              <w:rPr>
                <w:color w:val="000000"/>
                <w:sz w:val="20"/>
                <w:szCs w:val="20"/>
              </w:rPr>
              <w:t>п</w:t>
            </w:r>
            <w:proofErr w:type="spellEnd"/>
          </w:p>
        </w:tc>
        <w:tc>
          <w:tcPr>
            <w:tcW w:w="4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1866" w:rsidRPr="00160B33" w:rsidRDefault="00801866" w:rsidP="00D17671">
            <w:pPr>
              <w:jc w:val="center"/>
              <w:rPr>
                <w:color w:val="000000"/>
                <w:sz w:val="20"/>
                <w:szCs w:val="20"/>
              </w:rPr>
            </w:pPr>
            <w:r w:rsidRPr="00160B33">
              <w:rPr>
                <w:color w:val="000000"/>
                <w:sz w:val="20"/>
                <w:szCs w:val="20"/>
              </w:rPr>
              <w:t xml:space="preserve">Задачи </w:t>
            </w:r>
            <w:proofErr w:type="gramStart"/>
            <w:r w:rsidRPr="00160B33">
              <w:rPr>
                <w:color w:val="000000"/>
                <w:sz w:val="20"/>
                <w:szCs w:val="20"/>
              </w:rPr>
              <w:t>структурного</w:t>
            </w:r>
            <w:proofErr w:type="gramEnd"/>
            <w:r w:rsidRPr="00160B33">
              <w:rPr>
                <w:color w:val="000000"/>
                <w:sz w:val="20"/>
                <w:szCs w:val="20"/>
              </w:rPr>
              <w:t xml:space="preserve"> элемента</w:t>
            </w:r>
            <w:r w:rsidRPr="00160B33">
              <w:rPr>
                <w:color w:val="000000"/>
                <w:sz w:val="20"/>
                <w:szCs w:val="20"/>
                <w:vertAlign w:val="superscript"/>
              </w:rPr>
              <w:t>25</w:t>
            </w:r>
          </w:p>
        </w:tc>
        <w:tc>
          <w:tcPr>
            <w:tcW w:w="4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1866" w:rsidRPr="00160B33" w:rsidRDefault="00801866" w:rsidP="00D17671">
            <w:pPr>
              <w:ind w:firstLineChars="100" w:firstLine="200"/>
              <w:rPr>
                <w:color w:val="000000"/>
                <w:sz w:val="20"/>
                <w:szCs w:val="20"/>
              </w:rPr>
            </w:pPr>
            <w:r w:rsidRPr="00160B33">
              <w:rPr>
                <w:color w:val="000000"/>
                <w:sz w:val="20"/>
                <w:szCs w:val="20"/>
              </w:rPr>
              <w:t xml:space="preserve">Краткое описание ожидаемых эффектов от реализации задачи </w:t>
            </w:r>
            <w:proofErr w:type="gramStart"/>
            <w:r w:rsidRPr="00160B33">
              <w:rPr>
                <w:color w:val="000000"/>
                <w:sz w:val="20"/>
                <w:szCs w:val="20"/>
              </w:rPr>
              <w:t>структурного</w:t>
            </w:r>
            <w:proofErr w:type="gramEnd"/>
            <w:r w:rsidRPr="00160B33">
              <w:rPr>
                <w:color w:val="000000"/>
                <w:sz w:val="20"/>
                <w:szCs w:val="20"/>
              </w:rPr>
              <w:t xml:space="preserve"> элемента</w:t>
            </w:r>
            <w:r w:rsidRPr="00160B33">
              <w:rPr>
                <w:color w:val="000000"/>
                <w:sz w:val="20"/>
                <w:szCs w:val="20"/>
                <w:vertAlign w:val="superscript"/>
              </w:rPr>
              <w:t>26</w:t>
            </w:r>
          </w:p>
        </w:tc>
        <w:tc>
          <w:tcPr>
            <w:tcW w:w="4480" w:type="dxa"/>
            <w:tcBorders>
              <w:top w:val="single" w:sz="4" w:space="0" w:color="auto"/>
              <w:left w:val="nil"/>
              <w:bottom w:val="single" w:sz="4" w:space="0" w:color="auto"/>
              <w:right w:val="single" w:sz="4" w:space="0" w:color="auto"/>
            </w:tcBorders>
            <w:shd w:val="clear" w:color="auto" w:fill="auto"/>
            <w:hideMark/>
          </w:tcPr>
          <w:p w:rsidR="00801866" w:rsidRPr="00160B33" w:rsidRDefault="00801866" w:rsidP="00D17671">
            <w:pPr>
              <w:jc w:val="center"/>
              <w:rPr>
                <w:color w:val="000000"/>
                <w:sz w:val="20"/>
                <w:szCs w:val="20"/>
              </w:rPr>
            </w:pPr>
            <w:r w:rsidRPr="00160B33">
              <w:rPr>
                <w:color w:val="000000"/>
                <w:sz w:val="20"/>
                <w:szCs w:val="20"/>
              </w:rPr>
              <w:t>Связь</w:t>
            </w:r>
          </w:p>
        </w:tc>
      </w:tr>
      <w:tr w:rsidR="00801866" w:rsidRPr="00801866" w:rsidTr="00D17671">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01866" w:rsidRPr="00160B33" w:rsidRDefault="00801866" w:rsidP="00D17671">
            <w:pPr>
              <w:rPr>
                <w:color w:val="000000"/>
                <w:sz w:val="20"/>
                <w:szCs w:val="20"/>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rsidR="00801866" w:rsidRPr="00160B33" w:rsidRDefault="00801866" w:rsidP="00D17671">
            <w:pPr>
              <w:rPr>
                <w:color w:val="000000"/>
                <w:sz w:val="20"/>
                <w:szCs w:val="20"/>
              </w:rPr>
            </w:pPr>
          </w:p>
        </w:tc>
        <w:tc>
          <w:tcPr>
            <w:tcW w:w="4060" w:type="dxa"/>
            <w:vMerge/>
            <w:tcBorders>
              <w:top w:val="single" w:sz="4" w:space="0" w:color="auto"/>
              <w:left w:val="single" w:sz="4" w:space="0" w:color="auto"/>
              <w:bottom w:val="single" w:sz="4" w:space="0" w:color="auto"/>
              <w:right w:val="single" w:sz="4" w:space="0" w:color="auto"/>
            </w:tcBorders>
            <w:vAlign w:val="center"/>
            <w:hideMark/>
          </w:tcPr>
          <w:p w:rsidR="00801866" w:rsidRPr="00160B33" w:rsidRDefault="00801866" w:rsidP="00D17671">
            <w:pPr>
              <w:rPr>
                <w:color w:val="000000"/>
                <w:sz w:val="20"/>
                <w:szCs w:val="20"/>
              </w:rPr>
            </w:pPr>
          </w:p>
        </w:tc>
        <w:tc>
          <w:tcPr>
            <w:tcW w:w="4480" w:type="dxa"/>
            <w:tcBorders>
              <w:top w:val="nil"/>
              <w:left w:val="nil"/>
              <w:bottom w:val="single" w:sz="4" w:space="0" w:color="auto"/>
              <w:right w:val="single" w:sz="4" w:space="0" w:color="auto"/>
            </w:tcBorders>
            <w:shd w:val="clear" w:color="auto" w:fill="auto"/>
            <w:hideMark/>
          </w:tcPr>
          <w:p w:rsidR="00801866" w:rsidRPr="00160B33" w:rsidRDefault="00801866" w:rsidP="00D17671">
            <w:pPr>
              <w:jc w:val="center"/>
              <w:rPr>
                <w:color w:val="000000"/>
                <w:sz w:val="20"/>
                <w:szCs w:val="20"/>
              </w:rPr>
            </w:pPr>
            <w:r w:rsidRPr="00160B33">
              <w:rPr>
                <w:color w:val="000000"/>
                <w:sz w:val="20"/>
                <w:szCs w:val="20"/>
              </w:rPr>
              <w:t>с показателями</w:t>
            </w:r>
            <w:r w:rsidRPr="00160B33">
              <w:rPr>
                <w:color w:val="000000"/>
                <w:sz w:val="20"/>
                <w:szCs w:val="20"/>
                <w:vertAlign w:val="superscript"/>
              </w:rPr>
              <w:t>27</w:t>
            </w:r>
          </w:p>
        </w:tc>
      </w:tr>
      <w:tr w:rsidR="00801866" w:rsidRPr="00801866" w:rsidTr="00D17671">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01866" w:rsidRPr="00160B33" w:rsidRDefault="00801866" w:rsidP="00D17671">
            <w:pPr>
              <w:jc w:val="center"/>
              <w:rPr>
                <w:color w:val="000000"/>
                <w:sz w:val="20"/>
                <w:szCs w:val="20"/>
              </w:rPr>
            </w:pPr>
            <w:r w:rsidRPr="00160B33">
              <w:rPr>
                <w:color w:val="000000"/>
                <w:sz w:val="20"/>
                <w:szCs w:val="20"/>
              </w:rPr>
              <w:t>1</w:t>
            </w:r>
          </w:p>
        </w:tc>
        <w:tc>
          <w:tcPr>
            <w:tcW w:w="4720" w:type="dxa"/>
            <w:tcBorders>
              <w:top w:val="nil"/>
              <w:left w:val="nil"/>
              <w:bottom w:val="single" w:sz="4" w:space="0" w:color="auto"/>
              <w:right w:val="single" w:sz="4" w:space="0" w:color="auto"/>
            </w:tcBorders>
            <w:shd w:val="clear" w:color="auto" w:fill="auto"/>
            <w:hideMark/>
          </w:tcPr>
          <w:p w:rsidR="00801866" w:rsidRPr="00160B33" w:rsidRDefault="00801866" w:rsidP="00D17671">
            <w:pPr>
              <w:jc w:val="center"/>
              <w:rPr>
                <w:color w:val="000000"/>
                <w:sz w:val="20"/>
                <w:szCs w:val="20"/>
              </w:rPr>
            </w:pPr>
            <w:r w:rsidRPr="00160B33">
              <w:rPr>
                <w:color w:val="000000"/>
                <w:sz w:val="20"/>
                <w:szCs w:val="20"/>
              </w:rPr>
              <w:t>2</w:t>
            </w:r>
          </w:p>
        </w:tc>
        <w:tc>
          <w:tcPr>
            <w:tcW w:w="4060" w:type="dxa"/>
            <w:tcBorders>
              <w:top w:val="nil"/>
              <w:left w:val="nil"/>
              <w:bottom w:val="single" w:sz="4" w:space="0" w:color="auto"/>
              <w:right w:val="single" w:sz="4" w:space="0" w:color="auto"/>
            </w:tcBorders>
            <w:shd w:val="clear" w:color="auto" w:fill="auto"/>
            <w:hideMark/>
          </w:tcPr>
          <w:p w:rsidR="00801866" w:rsidRPr="00160B33" w:rsidRDefault="00801866" w:rsidP="00D17671">
            <w:pPr>
              <w:jc w:val="center"/>
              <w:rPr>
                <w:color w:val="000000"/>
                <w:sz w:val="20"/>
                <w:szCs w:val="20"/>
              </w:rPr>
            </w:pPr>
            <w:r w:rsidRPr="00160B33">
              <w:rPr>
                <w:color w:val="000000"/>
                <w:sz w:val="20"/>
                <w:szCs w:val="20"/>
              </w:rPr>
              <w:t>3</w:t>
            </w:r>
          </w:p>
        </w:tc>
        <w:tc>
          <w:tcPr>
            <w:tcW w:w="4480" w:type="dxa"/>
            <w:tcBorders>
              <w:top w:val="nil"/>
              <w:left w:val="nil"/>
              <w:bottom w:val="single" w:sz="4" w:space="0" w:color="auto"/>
              <w:right w:val="single" w:sz="4" w:space="0" w:color="auto"/>
            </w:tcBorders>
            <w:shd w:val="clear" w:color="auto" w:fill="auto"/>
            <w:hideMark/>
          </w:tcPr>
          <w:p w:rsidR="00801866" w:rsidRPr="00160B33" w:rsidRDefault="00801866" w:rsidP="00D17671">
            <w:pPr>
              <w:jc w:val="center"/>
              <w:rPr>
                <w:color w:val="000000"/>
                <w:sz w:val="20"/>
                <w:szCs w:val="20"/>
              </w:rPr>
            </w:pPr>
            <w:r w:rsidRPr="00160B33">
              <w:rPr>
                <w:color w:val="000000"/>
                <w:sz w:val="20"/>
                <w:szCs w:val="20"/>
              </w:rPr>
              <w:t>4</w:t>
            </w:r>
          </w:p>
        </w:tc>
      </w:tr>
      <w:tr w:rsidR="00801866" w:rsidRPr="00801866" w:rsidTr="00D17671">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801866" w:rsidRPr="00160B33" w:rsidRDefault="00801866" w:rsidP="00D17671">
            <w:pPr>
              <w:jc w:val="center"/>
              <w:rPr>
                <w:color w:val="000000"/>
                <w:sz w:val="20"/>
                <w:szCs w:val="20"/>
              </w:rPr>
            </w:pPr>
            <w:r w:rsidRPr="00160B33">
              <w:rPr>
                <w:color w:val="000000"/>
                <w:sz w:val="20"/>
                <w:szCs w:val="20"/>
              </w:rPr>
              <w:t>1.</w:t>
            </w:r>
          </w:p>
        </w:tc>
        <w:tc>
          <w:tcPr>
            <w:tcW w:w="13260" w:type="dxa"/>
            <w:gridSpan w:val="3"/>
            <w:tcBorders>
              <w:top w:val="single" w:sz="4" w:space="0" w:color="auto"/>
              <w:left w:val="nil"/>
              <w:bottom w:val="single" w:sz="4" w:space="0" w:color="auto"/>
              <w:right w:val="single" w:sz="4" w:space="0" w:color="auto"/>
            </w:tcBorders>
            <w:shd w:val="clear" w:color="auto" w:fill="auto"/>
            <w:hideMark/>
          </w:tcPr>
          <w:p w:rsidR="00801866" w:rsidRPr="00D17671" w:rsidRDefault="00D17671" w:rsidP="00D17671">
            <w:pPr>
              <w:ind w:firstLineChars="1500" w:firstLine="3000"/>
              <w:rPr>
                <w:color w:val="000000"/>
                <w:sz w:val="20"/>
                <w:szCs w:val="20"/>
              </w:rPr>
            </w:pPr>
            <w:r>
              <w:rPr>
                <w:color w:val="000000"/>
                <w:sz w:val="20"/>
                <w:szCs w:val="20"/>
              </w:rPr>
              <w:t xml:space="preserve"> Направление (подпрограмма) </w:t>
            </w:r>
            <w:r w:rsidR="00801866" w:rsidRPr="00D17671">
              <w:rPr>
                <w:color w:val="000000"/>
                <w:sz w:val="20"/>
                <w:szCs w:val="20"/>
              </w:rPr>
              <w:t>Подпрограмма «</w:t>
            </w:r>
            <w:r w:rsidRPr="00D17671">
              <w:rPr>
                <w:sz w:val="20"/>
                <w:szCs w:val="20"/>
              </w:rPr>
              <w:t xml:space="preserve"> Подготовка специалистов здравоохранения»</w:t>
            </w:r>
          </w:p>
        </w:tc>
      </w:tr>
      <w:tr w:rsidR="00801866" w:rsidRPr="00801866" w:rsidTr="00D17671">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801866" w:rsidRPr="00160B33" w:rsidRDefault="00801866" w:rsidP="00D17671">
            <w:pPr>
              <w:jc w:val="center"/>
              <w:rPr>
                <w:color w:val="000000"/>
                <w:sz w:val="20"/>
                <w:szCs w:val="20"/>
              </w:rPr>
            </w:pPr>
            <w:r w:rsidRPr="00160B33">
              <w:rPr>
                <w:color w:val="000000"/>
                <w:sz w:val="20"/>
                <w:szCs w:val="20"/>
              </w:rPr>
              <w:lastRenderedPageBreak/>
              <w:t> </w:t>
            </w:r>
            <w:r w:rsidR="008F1D8A">
              <w:rPr>
                <w:color w:val="000000"/>
                <w:sz w:val="20"/>
                <w:szCs w:val="20"/>
              </w:rPr>
              <w:t>1.1</w:t>
            </w:r>
          </w:p>
        </w:tc>
        <w:tc>
          <w:tcPr>
            <w:tcW w:w="13260" w:type="dxa"/>
            <w:gridSpan w:val="3"/>
            <w:tcBorders>
              <w:top w:val="single" w:sz="4" w:space="0" w:color="auto"/>
              <w:left w:val="nil"/>
              <w:bottom w:val="single" w:sz="4" w:space="0" w:color="auto"/>
              <w:right w:val="single" w:sz="4" w:space="0" w:color="auto"/>
            </w:tcBorders>
            <w:shd w:val="clear" w:color="auto" w:fill="auto"/>
            <w:hideMark/>
          </w:tcPr>
          <w:p w:rsidR="00801866" w:rsidRPr="00160B33" w:rsidRDefault="00801866" w:rsidP="00D17671">
            <w:pPr>
              <w:jc w:val="center"/>
              <w:rPr>
                <w:color w:val="000000"/>
                <w:sz w:val="20"/>
                <w:szCs w:val="20"/>
              </w:rPr>
            </w:pPr>
            <w:r w:rsidRPr="00160B33">
              <w:rPr>
                <w:color w:val="000000"/>
                <w:sz w:val="20"/>
                <w:szCs w:val="20"/>
              </w:rPr>
              <w:t>Муниципальная  программа  «</w:t>
            </w:r>
            <w:r w:rsidR="00D17671">
              <w:rPr>
                <w:color w:val="000000"/>
                <w:sz w:val="20"/>
                <w:szCs w:val="20"/>
              </w:rPr>
              <w:t>Здоровье</w:t>
            </w:r>
            <w:r w:rsidRPr="00160B33">
              <w:rPr>
                <w:color w:val="000000"/>
                <w:sz w:val="20"/>
                <w:szCs w:val="20"/>
              </w:rPr>
              <w:t>»                                                                                                                                                                                                      Руднева Виктория Викторовна</w:t>
            </w:r>
          </w:p>
        </w:tc>
      </w:tr>
      <w:tr w:rsidR="008F1D8A" w:rsidRPr="00801866" w:rsidTr="000243AF">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8F1D8A" w:rsidRPr="00160B33" w:rsidRDefault="008F1D8A" w:rsidP="00D17671">
            <w:pPr>
              <w:rPr>
                <w:color w:val="000000"/>
                <w:sz w:val="20"/>
                <w:szCs w:val="20"/>
              </w:rPr>
            </w:pPr>
            <w:r w:rsidRPr="00160B33">
              <w:rPr>
                <w:color w:val="000000"/>
                <w:sz w:val="20"/>
                <w:szCs w:val="20"/>
              </w:rPr>
              <w:t> </w:t>
            </w:r>
          </w:p>
        </w:tc>
        <w:tc>
          <w:tcPr>
            <w:tcW w:w="4720" w:type="dxa"/>
            <w:tcBorders>
              <w:top w:val="nil"/>
              <w:left w:val="nil"/>
              <w:bottom w:val="single" w:sz="4" w:space="0" w:color="auto"/>
              <w:right w:val="single" w:sz="4" w:space="0" w:color="auto"/>
            </w:tcBorders>
            <w:shd w:val="clear" w:color="auto" w:fill="auto"/>
            <w:hideMark/>
          </w:tcPr>
          <w:p w:rsidR="008F1D8A" w:rsidRPr="00160B33" w:rsidRDefault="008F1D8A" w:rsidP="00D17671">
            <w:pPr>
              <w:jc w:val="center"/>
              <w:rPr>
                <w:color w:val="000000"/>
                <w:sz w:val="20"/>
                <w:szCs w:val="20"/>
              </w:rPr>
            </w:pPr>
            <w:r w:rsidRPr="00160B33">
              <w:rPr>
                <w:color w:val="000000"/>
                <w:sz w:val="20"/>
                <w:szCs w:val="20"/>
              </w:rPr>
              <w:t>Ответственный за реализацию:</w:t>
            </w:r>
            <w:r>
              <w:rPr>
                <w:color w:val="000000"/>
                <w:sz w:val="20"/>
                <w:szCs w:val="20"/>
              </w:rPr>
              <w:t xml:space="preserve"> </w:t>
            </w:r>
            <w:r w:rsidRPr="00160B33">
              <w:rPr>
                <w:color w:val="000000"/>
                <w:sz w:val="20"/>
                <w:szCs w:val="20"/>
              </w:rPr>
              <w:t xml:space="preserve">заместитель Главы Таштагольского муниципального района по социальным вопросам </w:t>
            </w:r>
          </w:p>
        </w:tc>
        <w:tc>
          <w:tcPr>
            <w:tcW w:w="8540" w:type="dxa"/>
            <w:gridSpan w:val="2"/>
            <w:tcBorders>
              <w:top w:val="nil"/>
              <w:left w:val="nil"/>
              <w:bottom w:val="single" w:sz="4" w:space="0" w:color="auto"/>
              <w:right w:val="single" w:sz="4" w:space="0" w:color="auto"/>
            </w:tcBorders>
            <w:shd w:val="clear" w:color="auto" w:fill="auto"/>
            <w:hideMark/>
          </w:tcPr>
          <w:p w:rsidR="008F1D8A" w:rsidRPr="00160B33" w:rsidRDefault="008F1D8A" w:rsidP="00D17671">
            <w:pPr>
              <w:jc w:val="center"/>
              <w:rPr>
                <w:color w:val="000000"/>
                <w:sz w:val="20"/>
                <w:szCs w:val="20"/>
              </w:rPr>
            </w:pPr>
            <w:r w:rsidRPr="00160B33">
              <w:rPr>
                <w:color w:val="000000"/>
                <w:sz w:val="20"/>
                <w:szCs w:val="20"/>
              </w:rPr>
              <w:t>Срок реализации 2026-2030</w:t>
            </w:r>
          </w:p>
          <w:p w:rsidR="008F1D8A" w:rsidRPr="00160B33" w:rsidRDefault="008F1D8A" w:rsidP="00D17671">
            <w:pPr>
              <w:jc w:val="center"/>
              <w:rPr>
                <w:color w:val="000000"/>
                <w:sz w:val="20"/>
                <w:szCs w:val="20"/>
              </w:rPr>
            </w:pPr>
            <w:r w:rsidRPr="00160B33">
              <w:rPr>
                <w:color w:val="000000"/>
                <w:sz w:val="20"/>
                <w:szCs w:val="20"/>
              </w:rPr>
              <w:t> </w:t>
            </w:r>
          </w:p>
        </w:tc>
      </w:tr>
      <w:tr w:rsidR="008F1D8A" w:rsidRPr="00801866" w:rsidTr="00D17671">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8F1D8A" w:rsidRPr="00160B33" w:rsidRDefault="008F1D8A" w:rsidP="008F1D8A">
            <w:pPr>
              <w:jc w:val="center"/>
              <w:rPr>
                <w:color w:val="000000"/>
                <w:sz w:val="20"/>
                <w:szCs w:val="20"/>
              </w:rPr>
            </w:pPr>
            <w:r>
              <w:rPr>
                <w:color w:val="000000"/>
                <w:sz w:val="20"/>
                <w:szCs w:val="20"/>
              </w:rPr>
              <w:t>1.1.1</w:t>
            </w:r>
          </w:p>
        </w:tc>
        <w:tc>
          <w:tcPr>
            <w:tcW w:w="4720" w:type="dxa"/>
            <w:tcBorders>
              <w:top w:val="nil"/>
              <w:left w:val="nil"/>
              <w:bottom w:val="single" w:sz="4" w:space="0" w:color="auto"/>
              <w:right w:val="single" w:sz="4" w:space="0" w:color="auto"/>
            </w:tcBorders>
            <w:shd w:val="clear" w:color="auto" w:fill="auto"/>
            <w:hideMark/>
          </w:tcPr>
          <w:p w:rsidR="008F1D8A" w:rsidRPr="008F1D8A" w:rsidRDefault="008F1D8A" w:rsidP="008F1D8A">
            <w:pPr>
              <w:jc w:val="center"/>
              <w:rPr>
                <w:i/>
                <w:color w:val="000000"/>
                <w:sz w:val="20"/>
                <w:szCs w:val="20"/>
              </w:rPr>
            </w:pPr>
            <w:r w:rsidRPr="008F1D8A">
              <w:rPr>
                <w:i/>
                <w:color w:val="000000"/>
                <w:sz w:val="20"/>
                <w:szCs w:val="20"/>
              </w:rPr>
              <w:t xml:space="preserve">Задача 1 </w:t>
            </w:r>
            <w:r w:rsidRPr="008F1D8A">
              <w:rPr>
                <w:i/>
                <w:sz w:val="18"/>
                <w:szCs w:val="18"/>
              </w:rPr>
              <w:t>Подготовка специалистов здравоохранения.</w:t>
            </w:r>
          </w:p>
        </w:tc>
        <w:tc>
          <w:tcPr>
            <w:tcW w:w="4060" w:type="dxa"/>
            <w:tcBorders>
              <w:top w:val="nil"/>
              <w:left w:val="nil"/>
              <w:bottom w:val="single" w:sz="4" w:space="0" w:color="auto"/>
              <w:right w:val="single" w:sz="4" w:space="0" w:color="auto"/>
            </w:tcBorders>
            <w:shd w:val="clear" w:color="auto" w:fill="auto"/>
            <w:hideMark/>
          </w:tcPr>
          <w:p w:rsidR="008F1D8A" w:rsidRPr="008F1D8A" w:rsidRDefault="008F1D8A" w:rsidP="008F1D8A">
            <w:pPr>
              <w:rPr>
                <w:i/>
                <w:color w:val="000000"/>
                <w:sz w:val="20"/>
                <w:szCs w:val="20"/>
              </w:rPr>
            </w:pPr>
            <w:r w:rsidRPr="008F1D8A">
              <w:rPr>
                <w:i/>
                <w:sz w:val="20"/>
                <w:szCs w:val="20"/>
              </w:rPr>
              <w:t>Укомплектованность врачами, средними мед</w:t>
            </w:r>
            <w:proofErr w:type="gramStart"/>
            <w:r w:rsidRPr="008F1D8A">
              <w:rPr>
                <w:i/>
                <w:sz w:val="20"/>
                <w:szCs w:val="20"/>
              </w:rPr>
              <w:t>.</w:t>
            </w:r>
            <w:proofErr w:type="gramEnd"/>
            <w:r w:rsidRPr="008F1D8A">
              <w:rPr>
                <w:i/>
                <w:sz w:val="20"/>
                <w:szCs w:val="20"/>
              </w:rPr>
              <w:t xml:space="preserve"> </w:t>
            </w:r>
            <w:proofErr w:type="gramStart"/>
            <w:r w:rsidRPr="008F1D8A">
              <w:rPr>
                <w:i/>
                <w:sz w:val="20"/>
                <w:szCs w:val="20"/>
              </w:rPr>
              <w:t>р</w:t>
            </w:r>
            <w:proofErr w:type="gramEnd"/>
            <w:r w:rsidRPr="008F1D8A">
              <w:rPr>
                <w:i/>
                <w:sz w:val="20"/>
                <w:szCs w:val="20"/>
              </w:rPr>
              <w:t>аботниками медицинской организации</w:t>
            </w:r>
          </w:p>
        </w:tc>
        <w:tc>
          <w:tcPr>
            <w:tcW w:w="4480" w:type="dxa"/>
            <w:tcBorders>
              <w:top w:val="nil"/>
              <w:left w:val="nil"/>
              <w:bottom w:val="single" w:sz="4" w:space="0" w:color="auto"/>
              <w:right w:val="single" w:sz="4" w:space="0" w:color="auto"/>
            </w:tcBorders>
            <w:shd w:val="clear" w:color="auto" w:fill="auto"/>
            <w:hideMark/>
          </w:tcPr>
          <w:p w:rsidR="008F1D8A" w:rsidRPr="00160B33" w:rsidRDefault="008F1D8A" w:rsidP="008F1D8A">
            <w:pPr>
              <w:rPr>
                <w:color w:val="000000"/>
                <w:sz w:val="20"/>
                <w:szCs w:val="20"/>
              </w:rPr>
            </w:pPr>
            <w:r w:rsidRPr="008F1D8A">
              <w:rPr>
                <w:i/>
                <w:sz w:val="20"/>
                <w:szCs w:val="20"/>
              </w:rPr>
              <w:t>Укомплектованность врачами, средними мед</w:t>
            </w:r>
            <w:proofErr w:type="gramStart"/>
            <w:r w:rsidRPr="008F1D8A">
              <w:rPr>
                <w:i/>
                <w:sz w:val="20"/>
                <w:szCs w:val="20"/>
              </w:rPr>
              <w:t>.</w:t>
            </w:r>
            <w:proofErr w:type="gramEnd"/>
            <w:r w:rsidRPr="008F1D8A">
              <w:rPr>
                <w:i/>
                <w:sz w:val="20"/>
                <w:szCs w:val="20"/>
              </w:rPr>
              <w:t xml:space="preserve"> </w:t>
            </w:r>
            <w:proofErr w:type="gramStart"/>
            <w:r w:rsidRPr="008F1D8A">
              <w:rPr>
                <w:i/>
                <w:sz w:val="20"/>
                <w:szCs w:val="20"/>
              </w:rPr>
              <w:t>р</w:t>
            </w:r>
            <w:proofErr w:type="gramEnd"/>
            <w:r w:rsidRPr="008F1D8A">
              <w:rPr>
                <w:i/>
                <w:sz w:val="20"/>
                <w:szCs w:val="20"/>
              </w:rPr>
              <w:t>аботниками медицинской организации</w:t>
            </w:r>
          </w:p>
        </w:tc>
      </w:tr>
      <w:tr w:rsidR="008F1D8A" w:rsidRPr="00801866" w:rsidTr="000243AF">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8F1D8A" w:rsidRPr="00160B33" w:rsidRDefault="008F1D8A" w:rsidP="008F1D8A">
            <w:pPr>
              <w:jc w:val="center"/>
              <w:rPr>
                <w:color w:val="000000"/>
                <w:sz w:val="20"/>
                <w:szCs w:val="20"/>
              </w:rPr>
            </w:pPr>
            <w:r>
              <w:rPr>
                <w:color w:val="000000"/>
                <w:sz w:val="20"/>
                <w:szCs w:val="20"/>
              </w:rPr>
              <w:t>2.</w:t>
            </w:r>
          </w:p>
        </w:tc>
        <w:tc>
          <w:tcPr>
            <w:tcW w:w="13260" w:type="dxa"/>
            <w:gridSpan w:val="3"/>
            <w:tcBorders>
              <w:top w:val="nil"/>
              <w:left w:val="nil"/>
              <w:bottom w:val="single" w:sz="4" w:space="0" w:color="auto"/>
              <w:right w:val="single" w:sz="4" w:space="0" w:color="auto"/>
            </w:tcBorders>
            <w:shd w:val="clear" w:color="auto" w:fill="auto"/>
            <w:hideMark/>
          </w:tcPr>
          <w:p w:rsidR="008F1D8A" w:rsidRPr="00160B33" w:rsidRDefault="008F1D8A" w:rsidP="008F1D8A">
            <w:pPr>
              <w:jc w:val="center"/>
              <w:rPr>
                <w:color w:val="000000"/>
                <w:sz w:val="20"/>
                <w:szCs w:val="20"/>
              </w:rPr>
            </w:pPr>
            <w:r>
              <w:rPr>
                <w:color w:val="000000"/>
                <w:sz w:val="20"/>
                <w:szCs w:val="20"/>
              </w:rPr>
              <w:t xml:space="preserve">Направление (подпрограмма) </w:t>
            </w:r>
            <w:r w:rsidRPr="00D17671">
              <w:rPr>
                <w:color w:val="000000"/>
                <w:sz w:val="20"/>
                <w:szCs w:val="20"/>
              </w:rPr>
              <w:t>Подпрограмма «</w:t>
            </w:r>
            <w:r w:rsidRPr="00805F0B">
              <w:rPr>
                <w:color w:val="000000"/>
                <w:sz w:val="18"/>
                <w:szCs w:val="18"/>
              </w:rPr>
              <w:t>Укрепление общественного здоровья»</w:t>
            </w:r>
          </w:p>
        </w:tc>
      </w:tr>
      <w:tr w:rsidR="008F1D8A" w:rsidRPr="00801866" w:rsidTr="000243AF">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8F1D8A" w:rsidRPr="00160B33" w:rsidRDefault="008F1D8A" w:rsidP="008F1D8A">
            <w:pPr>
              <w:rPr>
                <w:color w:val="000000"/>
                <w:sz w:val="20"/>
                <w:szCs w:val="20"/>
              </w:rPr>
            </w:pPr>
            <w:r>
              <w:rPr>
                <w:color w:val="000000"/>
                <w:sz w:val="20"/>
                <w:szCs w:val="20"/>
              </w:rPr>
              <w:t>2.1</w:t>
            </w:r>
          </w:p>
        </w:tc>
        <w:tc>
          <w:tcPr>
            <w:tcW w:w="13260" w:type="dxa"/>
            <w:gridSpan w:val="3"/>
            <w:tcBorders>
              <w:top w:val="nil"/>
              <w:left w:val="nil"/>
              <w:bottom w:val="single" w:sz="4" w:space="0" w:color="auto"/>
              <w:right w:val="single" w:sz="4" w:space="0" w:color="auto"/>
            </w:tcBorders>
            <w:shd w:val="clear" w:color="auto" w:fill="auto"/>
            <w:hideMark/>
          </w:tcPr>
          <w:p w:rsidR="008F1D8A" w:rsidRPr="00160B33" w:rsidRDefault="008F1D8A" w:rsidP="008F1D8A">
            <w:pPr>
              <w:jc w:val="center"/>
              <w:rPr>
                <w:color w:val="000000"/>
                <w:sz w:val="20"/>
                <w:szCs w:val="20"/>
              </w:rPr>
            </w:pPr>
            <w:r w:rsidRPr="00160B33">
              <w:rPr>
                <w:color w:val="000000"/>
                <w:sz w:val="20"/>
                <w:szCs w:val="20"/>
              </w:rPr>
              <w:t>Муниципальная  программа  «</w:t>
            </w:r>
            <w:r>
              <w:rPr>
                <w:color w:val="000000"/>
                <w:sz w:val="20"/>
                <w:szCs w:val="20"/>
              </w:rPr>
              <w:t>Здоровье</w:t>
            </w:r>
            <w:r w:rsidRPr="00160B33">
              <w:rPr>
                <w:color w:val="000000"/>
                <w:sz w:val="20"/>
                <w:szCs w:val="20"/>
              </w:rPr>
              <w:t>»                                                                                                                                                                                                      Руднева Виктория Викторовна</w:t>
            </w:r>
          </w:p>
        </w:tc>
      </w:tr>
      <w:tr w:rsidR="008F1D8A" w:rsidRPr="00801866" w:rsidTr="00D17671">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8F1D8A" w:rsidRPr="00160B33" w:rsidRDefault="008F1D8A" w:rsidP="008F1D8A">
            <w:pPr>
              <w:rPr>
                <w:color w:val="000000"/>
                <w:sz w:val="20"/>
                <w:szCs w:val="20"/>
              </w:rPr>
            </w:pPr>
          </w:p>
        </w:tc>
        <w:tc>
          <w:tcPr>
            <w:tcW w:w="4720" w:type="dxa"/>
            <w:tcBorders>
              <w:top w:val="nil"/>
              <w:left w:val="nil"/>
              <w:bottom w:val="single" w:sz="4" w:space="0" w:color="auto"/>
              <w:right w:val="single" w:sz="4" w:space="0" w:color="auto"/>
            </w:tcBorders>
            <w:shd w:val="clear" w:color="auto" w:fill="auto"/>
            <w:hideMark/>
          </w:tcPr>
          <w:p w:rsidR="008F1D8A" w:rsidRPr="008F1D8A" w:rsidRDefault="008F1D8A" w:rsidP="008F1D8A">
            <w:pPr>
              <w:jc w:val="center"/>
              <w:rPr>
                <w:color w:val="000000"/>
                <w:sz w:val="18"/>
                <w:szCs w:val="18"/>
              </w:rPr>
            </w:pPr>
            <w:r w:rsidRPr="008F1D8A">
              <w:rPr>
                <w:color w:val="000000"/>
                <w:sz w:val="18"/>
                <w:szCs w:val="18"/>
              </w:rPr>
              <w:t xml:space="preserve">Ответственный за реализацию: заместитель Главы Таштагольского муниципального района по социальным вопросам </w:t>
            </w:r>
          </w:p>
        </w:tc>
        <w:tc>
          <w:tcPr>
            <w:tcW w:w="4060" w:type="dxa"/>
            <w:tcBorders>
              <w:top w:val="nil"/>
              <w:left w:val="nil"/>
              <w:bottom w:val="single" w:sz="4" w:space="0" w:color="auto"/>
              <w:right w:val="single" w:sz="4" w:space="0" w:color="auto"/>
            </w:tcBorders>
            <w:shd w:val="clear" w:color="auto" w:fill="auto"/>
            <w:hideMark/>
          </w:tcPr>
          <w:p w:rsidR="008F1D8A" w:rsidRPr="008F1D8A" w:rsidRDefault="008F1D8A" w:rsidP="008F1D8A">
            <w:pPr>
              <w:jc w:val="center"/>
              <w:rPr>
                <w:color w:val="000000"/>
                <w:sz w:val="18"/>
                <w:szCs w:val="18"/>
              </w:rPr>
            </w:pPr>
            <w:r w:rsidRPr="008F1D8A">
              <w:rPr>
                <w:color w:val="000000"/>
                <w:sz w:val="18"/>
                <w:szCs w:val="18"/>
              </w:rPr>
              <w:t>Срок реализации 2026-2030</w:t>
            </w:r>
          </w:p>
          <w:p w:rsidR="008F1D8A" w:rsidRPr="008F1D8A" w:rsidRDefault="008F1D8A" w:rsidP="008F1D8A">
            <w:pPr>
              <w:jc w:val="center"/>
              <w:rPr>
                <w:color w:val="000000"/>
                <w:sz w:val="18"/>
                <w:szCs w:val="18"/>
              </w:rPr>
            </w:pPr>
            <w:r w:rsidRPr="008F1D8A">
              <w:rPr>
                <w:color w:val="000000"/>
                <w:sz w:val="18"/>
                <w:szCs w:val="18"/>
              </w:rPr>
              <w:t> </w:t>
            </w:r>
          </w:p>
        </w:tc>
        <w:tc>
          <w:tcPr>
            <w:tcW w:w="4480" w:type="dxa"/>
            <w:tcBorders>
              <w:top w:val="nil"/>
              <w:left w:val="nil"/>
              <w:bottom w:val="single" w:sz="4" w:space="0" w:color="auto"/>
              <w:right w:val="single" w:sz="4" w:space="0" w:color="auto"/>
            </w:tcBorders>
            <w:shd w:val="clear" w:color="auto" w:fill="auto"/>
            <w:hideMark/>
          </w:tcPr>
          <w:p w:rsidR="008F1D8A" w:rsidRPr="00160B33" w:rsidRDefault="008F1D8A" w:rsidP="008F1D8A">
            <w:pPr>
              <w:jc w:val="center"/>
              <w:rPr>
                <w:color w:val="000000"/>
                <w:sz w:val="20"/>
                <w:szCs w:val="20"/>
              </w:rPr>
            </w:pPr>
          </w:p>
        </w:tc>
      </w:tr>
      <w:tr w:rsidR="008F1D8A" w:rsidRPr="00801866" w:rsidTr="008F1D8A">
        <w:trPr>
          <w:trHeight w:val="712"/>
        </w:trPr>
        <w:tc>
          <w:tcPr>
            <w:tcW w:w="960" w:type="dxa"/>
            <w:tcBorders>
              <w:top w:val="nil"/>
              <w:left w:val="single" w:sz="4" w:space="0" w:color="auto"/>
              <w:bottom w:val="nil"/>
              <w:right w:val="single" w:sz="4" w:space="0" w:color="auto"/>
            </w:tcBorders>
            <w:shd w:val="clear" w:color="auto" w:fill="auto"/>
            <w:hideMark/>
          </w:tcPr>
          <w:p w:rsidR="008F1D8A" w:rsidRPr="00160B33" w:rsidRDefault="008F1D8A" w:rsidP="008F1D8A">
            <w:pPr>
              <w:jc w:val="center"/>
              <w:rPr>
                <w:color w:val="000000"/>
                <w:sz w:val="20"/>
                <w:szCs w:val="20"/>
              </w:rPr>
            </w:pPr>
            <w:r>
              <w:rPr>
                <w:color w:val="000000"/>
                <w:sz w:val="20"/>
                <w:szCs w:val="20"/>
              </w:rPr>
              <w:t>2.1.1</w:t>
            </w:r>
          </w:p>
        </w:tc>
        <w:tc>
          <w:tcPr>
            <w:tcW w:w="4720" w:type="dxa"/>
            <w:tcBorders>
              <w:top w:val="nil"/>
              <w:left w:val="nil"/>
              <w:bottom w:val="nil"/>
              <w:right w:val="single" w:sz="4" w:space="0" w:color="auto"/>
            </w:tcBorders>
            <w:shd w:val="clear" w:color="auto" w:fill="auto"/>
            <w:hideMark/>
          </w:tcPr>
          <w:p w:rsidR="008F1D8A" w:rsidRPr="008F1D8A" w:rsidRDefault="008F1D8A" w:rsidP="008F1D8A">
            <w:pPr>
              <w:jc w:val="both"/>
              <w:rPr>
                <w:i/>
                <w:color w:val="000000"/>
                <w:sz w:val="18"/>
                <w:szCs w:val="18"/>
              </w:rPr>
            </w:pPr>
            <w:r w:rsidRPr="008F1D8A">
              <w:rPr>
                <w:i/>
                <w:color w:val="000000"/>
                <w:sz w:val="18"/>
                <w:szCs w:val="18"/>
              </w:rPr>
              <w:t xml:space="preserve">Задача 1 </w:t>
            </w:r>
            <w:r w:rsidRPr="008F1D8A">
              <w:rPr>
                <w:i/>
                <w:sz w:val="18"/>
                <w:szCs w:val="18"/>
              </w:rPr>
              <w:t xml:space="preserve"> Обеспечение к 2030 году увеличения доли граждан, ведущих здоровый образ жизни, за счет формирования среды, способствующей ведению гражданами здорового образа жизни.</w:t>
            </w:r>
          </w:p>
        </w:tc>
        <w:tc>
          <w:tcPr>
            <w:tcW w:w="4060" w:type="dxa"/>
            <w:tcBorders>
              <w:top w:val="nil"/>
              <w:left w:val="nil"/>
              <w:bottom w:val="nil"/>
              <w:right w:val="single" w:sz="4" w:space="0" w:color="auto"/>
            </w:tcBorders>
            <w:shd w:val="clear" w:color="auto" w:fill="auto"/>
            <w:hideMark/>
          </w:tcPr>
          <w:p w:rsidR="008F1D8A" w:rsidRPr="008F1D8A" w:rsidRDefault="008F1D8A" w:rsidP="008F1D8A">
            <w:pPr>
              <w:rPr>
                <w:rFonts w:eastAsia="Andale Sans UI"/>
                <w:i/>
                <w:sz w:val="20"/>
                <w:szCs w:val="20"/>
              </w:rPr>
            </w:pPr>
            <w:r w:rsidRPr="008F1D8A">
              <w:rPr>
                <w:rFonts w:eastAsia="Andale Sans UI"/>
                <w:i/>
                <w:sz w:val="20"/>
                <w:szCs w:val="20"/>
              </w:rPr>
              <w:t>Смертность мужчин в возрасте 16 — 59 лет</w:t>
            </w:r>
          </w:p>
        </w:tc>
        <w:tc>
          <w:tcPr>
            <w:tcW w:w="4480" w:type="dxa"/>
            <w:tcBorders>
              <w:top w:val="nil"/>
              <w:left w:val="nil"/>
              <w:bottom w:val="nil"/>
              <w:right w:val="single" w:sz="4" w:space="0" w:color="auto"/>
            </w:tcBorders>
            <w:shd w:val="clear" w:color="auto" w:fill="auto"/>
            <w:hideMark/>
          </w:tcPr>
          <w:p w:rsidR="008F1D8A" w:rsidRPr="008F1D8A" w:rsidRDefault="008F1D8A" w:rsidP="008F1D8A">
            <w:pPr>
              <w:rPr>
                <w:rFonts w:eastAsia="Andale Sans UI"/>
                <w:i/>
                <w:sz w:val="20"/>
                <w:szCs w:val="20"/>
              </w:rPr>
            </w:pPr>
            <w:r w:rsidRPr="008F1D8A">
              <w:rPr>
                <w:rFonts w:eastAsia="Andale Sans UI"/>
                <w:i/>
                <w:sz w:val="20"/>
                <w:szCs w:val="20"/>
              </w:rPr>
              <w:t>Смертность мужчин в возрасте 16 — 59 лет</w:t>
            </w:r>
          </w:p>
        </w:tc>
      </w:tr>
      <w:tr w:rsidR="008F1D8A" w:rsidRPr="00801866" w:rsidTr="00D17671">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8F1D8A" w:rsidRPr="00160B33" w:rsidRDefault="008F1D8A" w:rsidP="008F1D8A">
            <w:pPr>
              <w:jc w:val="center"/>
              <w:rPr>
                <w:color w:val="000000"/>
                <w:sz w:val="20"/>
                <w:szCs w:val="20"/>
              </w:rPr>
            </w:pPr>
          </w:p>
        </w:tc>
        <w:tc>
          <w:tcPr>
            <w:tcW w:w="4720" w:type="dxa"/>
            <w:tcBorders>
              <w:top w:val="nil"/>
              <w:left w:val="nil"/>
              <w:bottom w:val="single" w:sz="4" w:space="0" w:color="auto"/>
              <w:right w:val="single" w:sz="4" w:space="0" w:color="auto"/>
            </w:tcBorders>
            <w:shd w:val="clear" w:color="auto" w:fill="auto"/>
            <w:hideMark/>
          </w:tcPr>
          <w:p w:rsidR="008F1D8A" w:rsidRPr="008F1D8A" w:rsidRDefault="008F1D8A" w:rsidP="008F1D8A">
            <w:pPr>
              <w:jc w:val="center"/>
              <w:rPr>
                <w:i/>
                <w:color w:val="000000"/>
                <w:sz w:val="18"/>
                <w:szCs w:val="18"/>
              </w:rPr>
            </w:pPr>
          </w:p>
        </w:tc>
        <w:tc>
          <w:tcPr>
            <w:tcW w:w="4060" w:type="dxa"/>
            <w:tcBorders>
              <w:top w:val="nil"/>
              <w:left w:val="nil"/>
              <w:bottom w:val="single" w:sz="4" w:space="0" w:color="auto"/>
              <w:right w:val="single" w:sz="4" w:space="0" w:color="auto"/>
            </w:tcBorders>
            <w:shd w:val="clear" w:color="auto" w:fill="auto"/>
            <w:hideMark/>
          </w:tcPr>
          <w:p w:rsidR="008F1D8A" w:rsidRPr="008F1D8A" w:rsidRDefault="008F1D8A" w:rsidP="008F1D8A">
            <w:pPr>
              <w:rPr>
                <w:rFonts w:eastAsia="Andale Sans UI"/>
                <w:i/>
                <w:sz w:val="20"/>
                <w:szCs w:val="20"/>
              </w:rPr>
            </w:pPr>
            <w:r w:rsidRPr="008F1D8A">
              <w:rPr>
                <w:rFonts w:eastAsia="Andale Sans UI"/>
                <w:i/>
                <w:sz w:val="20"/>
                <w:szCs w:val="20"/>
              </w:rPr>
              <w:t>Смертность женщин в возрасте 16 — 54 лет</w:t>
            </w:r>
          </w:p>
          <w:p w:rsidR="008F1D8A" w:rsidRPr="008F1D8A" w:rsidRDefault="008F1D8A" w:rsidP="008F1D8A">
            <w:pPr>
              <w:rPr>
                <w:rFonts w:eastAsia="Andale Sans UI"/>
                <w:i/>
                <w:sz w:val="20"/>
                <w:szCs w:val="20"/>
              </w:rPr>
            </w:pPr>
          </w:p>
          <w:p w:rsidR="008F1D8A" w:rsidRPr="008F1D8A" w:rsidRDefault="008F1D8A" w:rsidP="008F1D8A">
            <w:pPr>
              <w:rPr>
                <w:rFonts w:eastAsia="Andale Sans UI"/>
                <w:i/>
                <w:sz w:val="20"/>
                <w:szCs w:val="20"/>
              </w:rPr>
            </w:pPr>
            <w:r w:rsidRPr="008F1D8A">
              <w:rPr>
                <w:rFonts w:eastAsia="Andale Sans UI"/>
                <w:i/>
                <w:sz w:val="20"/>
                <w:szCs w:val="20"/>
              </w:rPr>
              <w:t xml:space="preserve"> Охват мероприятиями по укреплению общественного здоровья среди населения (% от численности трудоспособного населения)</w:t>
            </w:r>
          </w:p>
        </w:tc>
        <w:tc>
          <w:tcPr>
            <w:tcW w:w="4480" w:type="dxa"/>
            <w:tcBorders>
              <w:top w:val="nil"/>
              <w:left w:val="nil"/>
              <w:bottom w:val="single" w:sz="4" w:space="0" w:color="auto"/>
              <w:right w:val="single" w:sz="4" w:space="0" w:color="auto"/>
            </w:tcBorders>
            <w:shd w:val="clear" w:color="auto" w:fill="auto"/>
            <w:hideMark/>
          </w:tcPr>
          <w:p w:rsidR="008F1D8A" w:rsidRPr="008F1D8A" w:rsidRDefault="008F1D8A" w:rsidP="008F1D8A">
            <w:pPr>
              <w:rPr>
                <w:rFonts w:eastAsia="Andale Sans UI"/>
                <w:i/>
                <w:sz w:val="20"/>
                <w:szCs w:val="20"/>
              </w:rPr>
            </w:pPr>
            <w:r w:rsidRPr="008F1D8A">
              <w:rPr>
                <w:rFonts w:eastAsia="Andale Sans UI"/>
                <w:i/>
                <w:sz w:val="20"/>
                <w:szCs w:val="20"/>
              </w:rPr>
              <w:t>Смертность женщин в возрасте 16 — 54 лет</w:t>
            </w:r>
          </w:p>
          <w:p w:rsidR="008F1D8A" w:rsidRPr="008F1D8A" w:rsidRDefault="008F1D8A" w:rsidP="008F1D8A">
            <w:pPr>
              <w:rPr>
                <w:rFonts w:eastAsia="Andale Sans UI"/>
                <w:i/>
                <w:sz w:val="20"/>
                <w:szCs w:val="20"/>
              </w:rPr>
            </w:pPr>
          </w:p>
          <w:p w:rsidR="008F1D8A" w:rsidRPr="008F1D8A" w:rsidRDefault="008F1D8A" w:rsidP="008F1D8A">
            <w:pPr>
              <w:rPr>
                <w:rFonts w:eastAsia="Andale Sans UI"/>
                <w:i/>
                <w:sz w:val="20"/>
                <w:szCs w:val="20"/>
              </w:rPr>
            </w:pPr>
            <w:r w:rsidRPr="008F1D8A">
              <w:rPr>
                <w:rFonts w:eastAsia="Andale Sans UI"/>
                <w:i/>
                <w:sz w:val="20"/>
                <w:szCs w:val="20"/>
              </w:rPr>
              <w:t xml:space="preserve"> Охват мероприятиями по укреплению общественного здоровья среди населения (% от численности трудоспособного населения)</w:t>
            </w:r>
          </w:p>
        </w:tc>
      </w:tr>
    </w:tbl>
    <w:p w:rsidR="00D17671" w:rsidRDefault="00D17671" w:rsidP="00311767">
      <w:pPr>
        <w:pStyle w:val="ConsPlusTitle"/>
        <w:widowControl/>
        <w:jc w:val="center"/>
        <w:rPr>
          <w:rFonts w:ascii="Times New Roman" w:hAnsi="Times New Roman" w:cs="Times New Roman"/>
          <w:sz w:val="28"/>
          <w:szCs w:val="28"/>
        </w:rPr>
      </w:pPr>
    </w:p>
    <w:p w:rsidR="00164E7D" w:rsidRDefault="00D17671" w:rsidP="00311767">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br w:type="textWrapping" w:clear="all"/>
      </w:r>
    </w:p>
    <w:p w:rsidR="003F331F" w:rsidRPr="00D66999" w:rsidRDefault="003F331F" w:rsidP="00311767">
      <w:pPr>
        <w:pStyle w:val="ConsPlusTitle"/>
        <w:widowControl/>
        <w:jc w:val="center"/>
        <w:rPr>
          <w:rFonts w:ascii="Times New Roman" w:hAnsi="Times New Roman" w:cs="Times New Roman"/>
          <w:sz w:val="28"/>
          <w:szCs w:val="28"/>
        </w:rPr>
      </w:pPr>
    </w:p>
    <w:p w:rsidR="0001260C" w:rsidRPr="00D66999" w:rsidRDefault="0001260C" w:rsidP="00311767">
      <w:pPr>
        <w:pStyle w:val="ConsPlusTitle"/>
        <w:widowControl/>
        <w:jc w:val="center"/>
        <w:rPr>
          <w:rFonts w:ascii="Times New Roman" w:hAnsi="Times New Roman" w:cs="Times New Roman"/>
          <w:sz w:val="28"/>
          <w:szCs w:val="28"/>
        </w:rPr>
      </w:pPr>
    </w:p>
    <w:p w:rsidR="0001260C" w:rsidRPr="00D66999" w:rsidRDefault="0001260C" w:rsidP="00311767">
      <w:pPr>
        <w:pStyle w:val="ConsPlusTitle"/>
        <w:widowControl/>
        <w:jc w:val="center"/>
        <w:rPr>
          <w:rFonts w:ascii="Times New Roman" w:hAnsi="Times New Roman" w:cs="Times New Roman"/>
          <w:sz w:val="28"/>
          <w:szCs w:val="28"/>
        </w:rPr>
      </w:pPr>
    </w:p>
    <w:p w:rsidR="0001260C" w:rsidRPr="00D66999" w:rsidRDefault="0001260C" w:rsidP="00311767">
      <w:pPr>
        <w:pStyle w:val="ConsPlusTitle"/>
        <w:widowControl/>
        <w:jc w:val="center"/>
        <w:rPr>
          <w:rFonts w:ascii="Times New Roman" w:hAnsi="Times New Roman" w:cs="Times New Roman"/>
          <w:sz w:val="28"/>
          <w:szCs w:val="28"/>
        </w:rPr>
      </w:pPr>
    </w:p>
    <w:p w:rsidR="0001260C" w:rsidRPr="00D66999" w:rsidRDefault="0001260C" w:rsidP="00311767">
      <w:pPr>
        <w:pStyle w:val="ConsPlusTitle"/>
        <w:widowControl/>
        <w:jc w:val="center"/>
        <w:rPr>
          <w:rFonts w:ascii="Times New Roman" w:hAnsi="Times New Roman" w:cs="Times New Roman"/>
          <w:sz w:val="28"/>
          <w:szCs w:val="28"/>
        </w:rPr>
      </w:pPr>
    </w:p>
    <w:p w:rsidR="00B0503D" w:rsidRDefault="00B0503D" w:rsidP="00311767">
      <w:pPr>
        <w:pStyle w:val="ConsPlusTitle"/>
        <w:widowControl/>
        <w:jc w:val="center"/>
        <w:rPr>
          <w:rFonts w:ascii="Times New Roman" w:hAnsi="Times New Roman" w:cs="Times New Roman"/>
          <w:sz w:val="28"/>
          <w:szCs w:val="28"/>
        </w:rPr>
      </w:pPr>
    </w:p>
    <w:p w:rsidR="003F331F" w:rsidRPr="003F331F" w:rsidRDefault="003F331F" w:rsidP="003F331F">
      <w:pPr>
        <w:pStyle w:val="1"/>
        <w:tabs>
          <w:tab w:val="left" w:pos="5033"/>
        </w:tabs>
        <w:kinsoku w:val="0"/>
        <w:overflowPunct w:val="0"/>
        <w:spacing w:before="75"/>
        <w:jc w:val="center"/>
        <w:rPr>
          <w:b/>
          <w:vertAlign w:val="superscript"/>
        </w:rPr>
      </w:pPr>
      <w:r w:rsidRPr="003F331F">
        <w:rPr>
          <w:b/>
        </w:rPr>
        <w:t>5. Финансовое</w:t>
      </w:r>
      <w:r w:rsidRPr="003F331F">
        <w:rPr>
          <w:b/>
          <w:spacing w:val="-6"/>
        </w:rPr>
        <w:t xml:space="preserve"> </w:t>
      </w:r>
      <w:r w:rsidRPr="003F331F">
        <w:rPr>
          <w:b/>
        </w:rPr>
        <w:t>обеспечение</w:t>
      </w:r>
      <w:r w:rsidRPr="003F331F">
        <w:rPr>
          <w:b/>
          <w:spacing w:val="-2"/>
        </w:rPr>
        <w:t xml:space="preserve"> </w:t>
      </w:r>
      <w:proofErr w:type="gramStart"/>
      <w:r w:rsidRPr="003F331F">
        <w:rPr>
          <w:b/>
        </w:rPr>
        <w:t>муниципальной</w:t>
      </w:r>
      <w:proofErr w:type="gramEnd"/>
      <w:r w:rsidRPr="003F331F">
        <w:rPr>
          <w:b/>
          <w:spacing w:val="-1"/>
        </w:rPr>
        <w:t xml:space="preserve"> </w:t>
      </w:r>
      <w:r w:rsidRPr="003F331F">
        <w:rPr>
          <w:b/>
        </w:rPr>
        <w:t>программы</w:t>
      </w:r>
      <w:r w:rsidRPr="003F331F">
        <w:rPr>
          <w:b/>
          <w:vertAlign w:val="superscript"/>
        </w:rPr>
        <w:t>33</w:t>
      </w:r>
    </w:p>
    <w:p w:rsidR="003F331F" w:rsidRPr="003F331F" w:rsidRDefault="003F331F" w:rsidP="003F331F">
      <w:pPr>
        <w:pStyle w:val="a3"/>
        <w:kinsoku w:val="0"/>
        <w:overflowPunct w:val="0"/>
        <w:spacing w:before="2"/>
        <w:rPr>
          <w:b/>
          <w:sz w:val="12"/>
          <w:szCs w:val="12"/>
        </w:rPr>
      </w:pPr>
    </w:p>
    <w:p w:rsidR="003F331F" w:rsidRPr="003F331F" w:rsidRDefault="003F331F" w:rsidP="003F331F">
      <w:pPr>
        <w:pStyle w:val="1"/>
        <w:kinsoku w:val="0"/>
        <w:overflowPunct w:val="0"/>
        <w:spacing w:before="75"/>
        <w:ind w:right="288"/>
        <w:jc w:val="right"/>
        <w:rPr>
          <w:b/>
          <w:sz w:val="20"/>
          <w:szCs w:val="20"/>
        </w:rPr>
      </w:pPr>
      <w:r w:rsidRPr="003F331F">
        <w:rPr>
          <w:b/>
          <w:sz w:val="20"/>
          <w:szCs w:val="20"/>
        </w:rPr>
        <w:t>Таблица</w:t>
      </w:r>
      <w:r w:rsidRPr="003F331F">
        <w:rPr>
          <w:b/>
          <w:spacing w:val="-2"/>
          <w:sz w:val="20"/>
          <w:szCs w:val="20"/>
        </w:rPr>
        <w:t xml:space="preserve"> </w:t>
      </w:r>
      <w:r w:rsidRPr="003F331F">
        <w:rPr>
          <w:b/>
          <w:sz w:val="20"/>
          <w:szCs w:val="20"/>
        </w:rPr>
        <w:t>2</w:t>
      </w:r>
    </w:p>
    <w:tbl>
      <w:tblPr>
        <w:tblW w:w="14820" w:type="dxa"/>
        <w:tblInd w:w="93" w:type="dxa"/>
        <w:tblLook w:val="04A0"/>
      </w:tblPr>
      <w:tblGrid>
        <w:gridCol w:w="4780"/>
        <w:gridCol w:w="1660"/>
        <w:gridCol w:w="1780"/>
        <w:gridCol w:w="1660"/>
        <w:gridCol w:w="1720"/>
        <w:gridCol w:w="1500"/>
        <w:gridCol w:w="1720"/>
      </w:tblGrid>
      <w:tr w:rsidR="00FE02A5" w:rsidRPr="00FE02A5" w:rsidTr="00FE02A5">
        <w:trPr>
          <w:trHeight w:val="450"/>
        </w:trPr>
        <w:tc>
          <w:tcPr>
            <w:tcW w:w="47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02A5" w:rsidRPr="00FE02A5" w:rsidRDefault="00FE02A5" w:rsidP="00FE02A5">
            <w:pPr>
              <w:rPr>
                <w:color w:val="000000"/>
                <w:sz w:val="20"/>
                <w:szCs w:val="20"/>
              </w:rPr>
            </w:pPr>
            <w:bookmarkStart w:id="0" w:name="RANGE!A6"/>
            <w:r w:rsidRPr="00FE02A5">
              <w:rPr>
                <w:color w:val="000000"/>
                <w:sz w:val="20"/>
                <w:szCs w:val="20"/>
              </w:rPr>
              <w:t>Наименование муниципальной программы, структурного элемента / источник финансового обеспечения</w:t>
            </w:r>
            <w:r w:rsidRPr="00FE02A5">
              <w:rPr>
                <w:color w:val="000000"/>
                <w:sz w:val="20"/>
                <w:szCs w:val="20"/>
                <w:vertAlign w:val="superscript"/>
              </w:rPr>
              <w:t>34</w:t>
            </w:r>
            <w:bookmarkEnd w:id="0"/>
          </w:p>
        </w:tc>
        <w:tc>
          <w:tcPr>
            <w:tcW w:w="10040" w:type="dxa"/>
            <w:gridSpan w:val="6"/>
            <w:tcBorders>
              <w:top w:val="single" w:sz="4" w:space="0" w:color="auto"/>
              <w:left w:val="nil"/>
              <w:bottom w:val="single" w:sz="4" w:space="0" w:color="auto"/>
              <w:right w:val="single" w:sz="4" w:space="0" w:color="auto"/>
            </w:tcBorders>
            <w:shd w:val="clear" w:color="auto" w:fill="auto"/>
            <w:hideMark/>
          </w:tcPr>
          <w:p w:rsidR="00FE02A5" w:rsidRPr="00FE02A5" w:rsidRDefault="00FE02A5" w:rsidP="00FE02A5">
            <w:pPr>
              <w:jc w:val="center"/>
              <w:rPr>
                <w:color w:val="000000"/>
                <w:sz w:val="20"/>
                <w:szCs w:val="20"/>
              </w:rPr>
            </w:pPr>
            <w:r w:rsidRPr="00FE02A5">
              <w:rPr>
                <w:color w:val="000000"/>
                <w:sz w:val="20"/>
                <w:szCs w:val="20"/>
              </w:rPr>
              <w:t>Объем финансового обеспечения по годам реализации, тыс. рублей</w:t>
            </w:r>
          </w:p>
        </w:tc>
      </w:tr>
      <w:tr w:rsidR="00FE02A5" w:rsidRPr="00FE02A5" w:rsidTr="00FE02A5">
        <w:trPr>
          <w:trHeight w:val="450"/>
        </w:trPr>
        <w:tc>
          <w:tcPr>
            <w:tcW w:w="4780" w:type="dxa"/>
            <w:vMerge/>
            <w:tcBorders>
              <w:top w:val="single" w:sz="4" w:space="0" w:color="auto"/>
              <w:left w:val="single" w:sz="4" w:space="0" w:color="auto"/>
              <w:bottom w:val="single" w:sz="4" w:space="0" w:color="auto"/>
              <w:right w:val="single" w:sz="4" w:space="0" w:color="auto"/>
            </w:tcBorders>
            <w:vAlign w:val="center"/>
            <w:hideMark/>
          </w:tcPr>
          <w:p w:rsidR="00FE02A5" w:rsidRPr="00FE02A5" w:rsidRDefault="00FE02A5" w:rsidP="00FE02A5">
            <w:pPr>
              <w:rPr>
                <w:color w:val="000000"/>
                <w:sz w:val="20"/>
                <w:szCs w:val="20"/>
              </w:rPr>
            </w:pPr>
          </w:p>
        </w:tc>
        <w:tc>
          <w:tcPr>
            <w:tcW w:w="1660" w:type="dxa"/>
            <w:tcBorders>
              <w:top w:val="nil"/>
              <w:left w:val="nil"/>
              <w:bottom w:val="single" w:sz="4" w:space="0" w:color="auto"/>
              <w:right w:val="single" w:sz="4" w:space="0" w:color="auto"/>
            </w:tcBorders>
            <w:shd w:val="clear" w:color="auto" w:fill="auto"/>
            <w:hideMark/>
          </w:tcPr>
          <w:p w:rsidR="00FE02A5" w:rsidRPr="00FE02A5" w:rsidRDefault="00FE02A5" w:rsidP="00FE02A5">
            <w:pPr>
              <w:jc w:val="center"/>
              <w:rPr>
                <w:color w:val="000000"/>
                <w:sz w:val="20"/>
                <w:szCs w:val="20"/>
              </w:rPr>
            </w:pPr>
            <w:r w:rsidRPr="00FE02A5">
              <w:rPr>
                <w:color w:val="000000"/>
                <w:sz w:val="20"/>
                <w:szCs w:val="20"/>
              </w:rPr>
              <w:t>2026</w:t>
            </w:r>
          </w:p>
        </w:tc>
        <w:tc>
          <w:tcPr>
            <w:tcW w:w="1780" w:type="dxa"/>
            <w:tcBorders>
              <w:top w:val="nil"/>
              <w:left w:val="nil"/>
              <w:bottom w:val="single" w:sz="4" w:space="0" w:color="auto"/>
              <w:right w:val="single" w:sz="4" w:space="0" w:color="auto"/>
            </w:tcBorders>
            <w:shd w:val="clear" w:color="auto" w:fill="auto"/>
            <w:hideMark/>
          </w:tcPr>
          <w:p w:rsidR="00FE02A5" w:rsidRPr="00FE02A5" w:rsidRDefault="00FE02A5" w:rsidP="00FE02A5">
            <w:pPr>
              <w:jc w:val="center"/>
              <w:rPr>
                <w:color w:val="000000"/>
                <w:sz w:val="20"/>
                <w:szCs w:val="20"/>
              </w:rPr>
            </w:pPr>
            <w:r w:rsidRPr="00FE02A5">
              <w:rPr>
                <w:color w:val="000000"/>
                <w:sz w:val="20"/>
                <w:szCs w:val="20"/>
              </w:rPr>
              <w:t>2027</w:t>
            </w:r>
          </w:p>
        </w:tc>
        <w:tc>
          <w:tcPr>
            <w:tcW w:w="1660" w:type="dxa"/>
            <w:tcBorders>
              <w:top w:val="nil"/>
              <w:left w:val="nil"/>
              <w:bottom w:val="single" w:sz="4" w:space="0" w:color="auto"/>
              <w:right w:val="single" w:sz="4" w:space="0" w:color="auto"/>
            </w:tcBorders>
            <w:shd w:val="clear" w:color="auto" w:fill="auto"/>
            <w:hideMark/>
          </w:tcPr>
          <w:p w:rsidR="00FE02A5" w:rsidRPr="00FE02A5" w:rsidRDefault="00FE02A5" w:rsidP="00FE02A5">
            <w:pPr>
              <w:ind w:firstLineChars="500" w:firstLine="1000"/>
              <w:rPr>
                <w:color w:val="000000"/>
                <w:sz w:val="20"/>
                <w:szCs w:val="20"/>
              </w:rPr>
            </w:pPr>
            <w:r w:rsidRPr="00FE02A5">
              <w:rPr>
                <w:color w:val="000000"/>
                <w:sz w:val="20"/>
                <w:szCs w:val="20"/>
              </w:rPr>
              <w:t>2028</w:t>
            </w:r>
          </w:p>
        </w:tc>
        <w:tc>
          <w:tcPr>
            <w:tcW w:w="1720" w:type="dxa"/>
            <w:tcBorders>
              <w:top w:val="nil"/>
              <w:left w:val="nil"/>
              <w:bottom w:val="single" w:sz="4" w:space="0" w:color="auto"/>
              <w:right w:val="single" w:sz="4" w:space="0" w:color="auto"/>
            </w:tcBorders>
            <w:shd w:val="clear" w:color="auto" w:fill="auto"/>
            <w:hideMark/>
          </w:tcPr>
          <w:p w:rsidR="00FE02A5" w:rsidRPr="00FE02A5" w:rsidRDefault="00FE02A5" w:rsidP="00FE02A5">
            <w:pPr>
              <w:ind w:firstLineChars="500" w:firstLine="1000"/>
              <w:rPr>
                <w:color w:val="000000"/>
                <w:sz w:val="20"/>
                <w:szCs w:val="20"/>
              </w:rPr>
            </w:pPr>
            <w:r w:rsidRPr="00FE02A5">
              <w:rPr>
                <w:color w:val="000000"/>
                <w:sz w:val="20"/>
                <w:szCs w:val="20"/>
              </w:rPr>
              <w:t>2029</w:t>
            </w:r>
          </w:p>
        </w:tc>
        <w:tc>
          <w:tcPr>
            <w:tcW w:w="1500" w:type="dxa"/>
            <w:tcBorders>
              <w:top w:val="nil"/>
              <w:left w:val="nil"/>
              <w:bottom w:val="single" w:sz="4" w:space="0" w:color="auto"/>
              <w:right w:val="single" w:sz="4" w:space="0" w:color="auto"/>
            </w:tcBorders>
            <w:shd w:val="clear" w:color="auto" w:fill="auto"/>
            <w:hideMark/>
          </w:tcPr>
          <w:p w:rsidR="00FE02A5" w:rsidRPr="00FE02A5" w:rsidRDefault="00FE02A5" w:rsidP="00CC628E">
            <w:pPr>
              <w:jc w:val="right"/>
              <w:rPr>
                <w:color w:val="000000"/>
                <w:sz w:val="20"/>
                <w:szCs w:val="20"/>
              </w:rPr>
            </w:pPr>
            <w:r w:rsidRPr="00FE02A5">
              <w:rPr>
                <w:color w:val="000000"/>
                <w:sz w:val="20"/>
                <w:szCs w:val="20"/>
              </w:rPr>
              <w:t>2030</w:t>
            </w:r>
          </w:p>
        </w:tc>
        <w:tc>
          <w:tcPr>
            <w:tcW w:w="1720" w:type="dxa"/>
            <w:tcBorders>
              <w:top w:val="nil"/>
              <w:left w:val="nil"/>
              <w:bottom w:val="single" w:sz="4" w:space="0" w:color="auto"/>
              <w:right w:val="single" w:sz="4" w:space="0" w:color="auto"/>
            </w:tcBorders>
            <w:shd w:val="clear" w:color="auto" w:fill="auto"/>
            <w:hideMark/>
          </w:tcPr>
          <w:p w:rsidR="00FE02A5" w:rsidRPr="00FE02A5" w:rsidRDefault="00FE02A5" w:rsidP="00FE02A5">
            <w:pPr>
              <w:jc w:val="center"/>
              <w:rPr>
                <w:color w:val="000000"/>
                <w:sz w:val="20"/>
                <w:szCs w:val="20"/>
              </w:rPr>
            </w:pPr>
            <w:r w:rsidRPr="00FE02A5">
              <w:rPr>
                <w:color w:val="000000"/>
                <w:sz w:val="20"/>
                <w:szCs w:val="20"/>
              </w:rPr>
              <w:t>Всего</w:t>
            </w:r>
          </w:p>
        </w:tc>
      </w:tr>
      <w:tr w:rsidR="00FE02A5" w:rsidRPr="00FE02A5" w:rsidTr="00FE02A5">
        <w:trPr>
          <w:trHeight w:val="255"/>
        </w:trPr>
        <w:tc>
          <w:tcPr>
            <w:tcW w:w="4780" w:type="dxa"/>
            <w:tcBorders>
              <w:top w:val="nil"/>
              <w:left w:val="single" w:sz="4" w:space="0" w:color="auto"/>
              <w:bottom w:val="single" w:sz="4" w:space="0" w:color="auto"/>
              <w:right w:val="single" w:sz="4" w:space="0" w:color="auto"/>
            </w:tcBorders>
            <w:shd w:val="clear" w:color="auto" w:fill="auto"/>
            <w:hideMark/>
          </w:tcPr>
          <w:p w:rsidR="00FE02A5" w:rsidRPr="00FE02A5" w:rsidRDefault="00FE02A5" w:rsidP="00FE02A5">
            <w:pPr>
              <w:jc w:val="center"/>
              <w:rPr>
                <w:color w:val="000000"/>
                <w:sz w:val="20"/>
                <w:szCs w:val="20"/>
              </w:rPr>
            </w:pPr>
            <w:r w:rsidRPr="00FE02A5">
              <w:rPr>
                <w:color w:val="000000"/>
                <w:sz w:val="20"/>
                <w:szCs w:val="20"/>
              </w:rPr>
              <w:t>1</w:t>
            </w:r>
          </w:p>
        </w:tc>
        <w:tc>
          <w:tcPr>
            <w:tcW w:w="1660" w:type="dxa"/>
            <w:tcBorders>
              <w:top w:val="nil"/>
              <w:left w:val="nil"/>
              <w:bottom w:val="single" w:sz="4" w:space="0" w:color="auto"/>
              <w:right w:val="single" w:sz="4" w:space="0" w:color="auto"/>
            </w:tcBorders>
            <w:shd w:val="clear" w:color="auto" w:fill="auto"/>
            <w:hideMark/>
          </w:tcPr>
          <w:p w:rsidR="00FE02A5" w:rsidRPr="00FE02A5" w:rsidRDefault="00FE02A5" w:rsidP="00FE02A5">
            <w:pPr>
              <w:jc w:val="center"/>
              <w:rPr>
                <w:color w:val="000000"/>
                <w:sz w:val="20"/>
                <w:szCs w:val="20"/>
              </w:rPr>
            </w:pPr>
            <w:r w:rsidRPr="00FE02A5">
              <w:rPr>
                <w:color w:val="000000"/>
                <w:sz w:val="20"/>
                <w:szCs w:val="20"/>
              </w:rPr>
              <w:t>2</w:t>
            </w:r>
          </w:p>
        </w:tc>
        <w:tc>
          <w:tcPr>
            <w:tcW w:w="1780" w:type="dxa"/>
            <w:tcBorders>
              <w:top w:val="nil"/>
              <w:left w:val="nil"/>
              <w:bottom w:val="single" w:sz="4" w:space="0" w:color="auto"/>
              <w:right w:val="single" w:sz="4" w:space="0" w:color="auto"/>
            </w:tcBorders>
            <w:shd w:val="clear" w:color="auto" w:fill="auto"/>
            <w:hideMark/>
          </w:tcPr>
          <w:p w:rsidR="00FE02A5" w:rsidRPr="00FE02A5" w:rsidRDefault="00FE02A5" w:rsidP="00FE02A5">
            <w:pPr>
              <w:jc w:val="center"/>
              <w:rPr>
                <w:color w:val="000000"/>
                <w:sz w:val="20"/>
                <w:szCs w:val="20"/>
              </w:rPr>
            </w:pPr>
            <w:r w:rsidRPr="00FE02A5">
              <w:rPr>
                <w:color w:val="000000"/>
                <w:sz w:val="20"/>
                <w:szCs w:val="20"/>
              </w:rPr>
              <w:t>3</w:t>
            </w:r>
          </w:p>
        </w:tc>
        <w:tc>
          <w:tcPr>
            <w:tcW w:w="1660" w:type="dxa"/>
            <w:tcBorders>
              <w:top w:val="nil"/>
              <w:left w:val="nil"/>
              <w:bottom w:val="single" w:sz="4" w:space="0" w:color="auto"/>
              <w:right w:val="single" w:sz="4" w:space="0" w:color="auto"/>
            </w:tcBorders>
            <w:shd w:val="clear" w:color="auto" w:fill="auto"/>
            <w:hideMark/>
          </w:tcPr>
          <w:p w:rsidR="00FE02A5" w:rsidRPr="00FE02A5" w:rsidRDefault="00FE02A5" w:rsidP="00FE02A5">
            <w:pPr>
              <w:ind w:firstLineChars="500" w:firstLine="1000"/>
              <w:rPr>
                <w:color w:val="000000"/>
                <w:sz w:val="20"/>
                <w:szCs w:val="20"/>
              </w:rPr>
            </w:pPr>
            <w:r w:rsidRPr="00FE02A5">
              <w:rPr>
                <w:color w:val="000000"/>
                <w:sz w:val="20"/>
                <w:szCs w:val="20"/>
              </w:rPr>
              <w:t>4</w:t>
            </w:r>
          </w:p>
        </w:tc>
        <w:tc>
          <w:tcPr>
            <w:tcW w:w="1720" w:type="dxa"/>
            <w:tcBorders>
              <w:top w:val="nil"/>
              <w:left w:val="nil"/>
              <w:bottom w:val="single" w:sz="4" w:space="0" w:color="auto"/>
              <w:right w:val="single" w:sz="4" w:space="0" w:color="auto"/>
            </w:tcBorders>
            <w:shd w:val="clear" w:color="auto" w:fill="auto"/>
            <w:hideMark/>
          </w:tcPr>
          <w:p w:rsidR="00FE02A5" w:rsidRPr="00FE02A5" w:rsidRDefault="00FE02A5" w:rsidP="00FE02A5">
            <w:pPr>
              <w:ind w:firstLineChars="500" w:firstLine="1000"/>
              <w:rPr>
                <w:color w:val="000000"/>
                <w:sz w:val="20"/>
                <w:szCs w:val="20"/>
              </w:rPr>
            </w:pPr>
            <w:r w:rsidRPr="00FE02A5">
              <w:rPr>
                <w:color w:val="000000"/>
                <w:sz w:val="20"/>
                <w:szCs w:val="20"/>
              </w:rPr>
              <w:t>5</w:t>
            </w:r>
          </w:p>
        </w:tc>
        <w:tc>
          <w:tcPr>
            <w:tcW w:w="1500" w:type="dxa"/>
            <w:tcBorders>
              <w:top w:val="nil"/>
              <w:left w:val="nil"/>
              <w:bottom w:val="single" w:sz="4" w:space="0" w:color="auto"/>
              <w:right w:val="single" w:sz="4" w:space="0" w:color="auto"/>
            </w:tcBorders>
            <w:shd w:val="clear" w:color="auto" w:fill="auto"/>
            <w:hideMark/>
          </w:tcPr>
          <w:p w:rsidR="00FE02A5" w:rsidRPr="00FE02A5" w:rsidRDefault="00FE02A5" w:rsidP="00FE02A5">
            <w:pPr>
              <w:ind w:firstLineChars="500" w:firstLine="1000"/>
              <w:rPr>
                <w:color w:val="000000"/>
                <w:sz w:val="20"/>
                <w:szCs w:val="20"/>
              </w:rPr>
            </w:pPr>
            <w:r w:rsidRPr="00FE02A5">
              <w:rPr>
                <w:color w:val="000000"/>
                <w:sz w:val="20"/>
                <w:szCs w:val="20"/>
              </w:rPr>
              <w:t>6</w:t>
            </w:r>
          </w:p>
        </w:tc>
        <w:tc>
          <w:tcPr>
            <w:tcW w:w="1720" w:type="dxa"/>
            <w:tcBorders>
              <w:top w:val="nil"/>
              <w:left w:val="nil"/>
              <w:bottom w:val="single" w:sz="4" w:space="0" w:color="auto"/>
              <w:right w:val="single" w:sz="4" w:space="0" w:color="auto"/>
            </w:tcBorders>
            <w:shd w:val="clear" w:color="auto" w:fill="auto"/>
            <w:hideMark/>
          </w:tcPr>
          <w:p w:rsidR="00FE02A5" w:rsidRPr="00FE02A5" w:rsidRDefault="00FE02A5" w:rsidP="00FE02A5">
            <w:pPr>
              <w:jc w:val="center"/>
              <w:rPr>
                <w:color w:val="000000"/>
                <w:sz w:val="20"/>
                <w:szCs w:val="20"/>
              </w:rPr>
            </w:pPr>
            <w:r w:rsidRPr="00FE02A5">
              <w:rPr>
                <w:color w:val="000000"/>
                <w:sz w:val="20"/>
                <w:szCs w:val="20"/>
              </w:rPr>
              <w:t>7</w:t>
            </w:r>
          </w:p>
        </w:tc>
      </w:tr>
      <w:tr w:rsidR="000243AF" w:rsidRPr="00FE02A5" w:rsidTr="00FE02A5">
        <w:trPr>
          <w:trHeight w:val="765"/>
        </w:trPr>
        <w:tc>
          <w:tcPr>
            <w:tcW w:w="4780" w:type="dxa"/>
            <w:tcBorders>
              <w:top w:val="nil"/>
              <w:left w:val="single" w:sz="4" w:space="0" w:color="auto"/>
              <w:bottom w:val="single" w:sz="4" w:space="0" w:color="auto"/>
              <w:right w:val="single" w:sz="4" w:space="0" w:color="auto"/>
            </w:tcBorders>
            <w:shd w:val="clear" w:color="auto" w:fill="auto"/>
            <w:hideMark/>
          </w:tcPr>
          <w:p w:rsidR="000243AF" w:rsidRPr="00FE02A5" w:rsidRDefault="000243AF" w:rsidP="000243AF">
            <w:pPr>
              <w:rPr>
                <w:i/>
                <w:iCs/>
                <w:color w:val="000000"/>
                <w:sz w:val="20"/>
                <w:szCs w:val="20"/>
              </w:rPr>
            </w:pPr>
            <w:r w:rsidRPr="00FE02A5">
              <w:rPr>
                <w:i/>
                <w:iCs/>
                <w:color w:val="000000"/>
                <w:sz w:val="20"/>
                <w:szCs w:val="20"/>
              </w:rPr>
              <w:t>Муниципальная  программа «</w:t>
            </w:r>
            <w:r>
              <w:rPr>
                <w:i/>
                <w:iCs/>
                <w:color w:val="000000"/>
                <w:sz w:val="20"/>
                <w:szCs w:val="20"/>
              </w:rPr>
              <w:t xml:space="preserve">Здоровье» </w:t>
            </w:r>
            <w:r w:rsidRPr="00FE02A5">
              <w:rPr>
                <w:i/>
                <w:iCs/>
                <w:color w:val="000000"/>
                <w:sz w:val="20"/>
                <w:szCs w:val="20"/>
              </w:rPr>
              <w:t>на 2026-2030 годы» (всего), в том числе:</w:t>
            </w:r>
          </w:p>
        </w:tc>
        <w:tc>
          <w:tcPr>
            <w:tcW w:w="1660" w:type="dxa"/>
            <w:tcBorders>
              <w:top w:val="nil"/>
              <w:left w:val="nil"/>
              <w:bottom w:val="single" w:sz="4" w:space="0" w:color="auto"/>
              <w:right w:val="single" w:sz="4" w:space="0" w:color="auto"/>
            </w:tcBorders>
            <w:shd w:val="clear" w:color="auto" w:fill="auto"/>
            <w:hideMark/>
          </w:tcPr>
          <w:p w:rsidR="000243AF" w:rsidRPr="00FE02A5" w:rsidRDefault="000243AF" w:rsidP="0001260C">
            <w:pPr>
              <w:jc w:val="center"/>
              <w:rPr>
                <w:color w:val="000000"/>
                <w:sz w:val="20"/>
                <w:szCs w:val="20"/>
              </w:rPr>
            </w:pPr>
            <w:r>
              <w:rPr>
                <w:color w:val="000000"/>
                <w:sz w:val="20"/>
                <w:szCs w:val="20"/>
              </w:rPr>
              <w:t>362</w:t>
            </w:r>
            <w:r w:rsidRPr="00FE02A5">
              <w:rPr>
                <w:color w:val="000000"/>
                <w:sz w:val="20"/>
                <w:szCs w:val="20"/>
              </w:rPr>
              <w:t>,00</w:t>
            </w:r>
          </w:p>
        </w:tc>
        <w:tc>
          <w:tcPr>
            <w:tcW w:w="1780" w:type="dxa"/>
            <w:tcBorders>
              <w:top w:val="nil"/>
              <w:left w:val="nil"/>
              <w:bottom w:val="single" w:sz="4" w:space="0" w:color="auto"/>
              <w:right w:val="single" w:sz="4" w:space="0" w:color="auto"/>
            </w:tcBorders>
            <w:shd w:val="clear" w:color="auto" w:fill="auto"/>
            <w:hideMark/>
          </w:tcPr>
          <w:p w:rsidR="000243AF" w:rsidRPr="00FE02A5" w:rsidRDefault="000243AF" w:rsidP="0001260C">
            <w:pPr>
              <w:jc w:val="center"/>
              <w:rPr>
                <w:color w:val="000000"/>
                <w:sz w:val="20"/>
                <w:szCs w:val="20"/>
              </w:rPr>
            </w:pPr>
            <w:r>
              <w:rPr>
                <w:color w:val="000000"/>
                <w:sz w:val="20"/>
                <w:szCs w:val="20"/>
              </w:rPr>
              <w:t>362</w:t>
            </w:r>
            <w:r w:rsidRPr="00FE02A5">
              <w:rPr>
                <w:color w:val="000000"/>
                <w:sz w:val="20"/>
                <w:szCs w:val="20"/>
              </w:rPr>
              <w:t>,00</w:t>
            </w:r>
          </w:p>
        </w:tc>
        <w:tc>
          <w:tcPr>
            <w:tcW w:w="1660" w:type="dxa"/>
            <w:tcBorders>
              <w:top w:val="nil"/>
              <w:left w:val="nil"/>
              <w:bottom w:val="single" w:sz="4" w:space="0" w:color="auto"/>
              <w:right w:val="single" w:sz="4" w:space="0" w:color="auto"/>
            </w:tcBorders>
            <w:shd w:val="clear" w:color="auto" w:fill="auto"/>
            <w:hideMark/>
          </w:tcPr>
          <w:p w:rsidR="000243AF" w:rsidRPr="00FE02A5" w:rsidRDefault="000243AF" w:rsidP="0001260C">
            <w:pPr>
              <w:jc w:val="center"/>
              <w:rPr>
                <w:color w:val="000000"/>
                <w:sz w:val="20"/>
                <w:szCs w:val="20"/>
              </w:rPr>
            </w:pPr>
            <w:r>
              <w:rPr>
                <w:color w:val="000000"/>
                <w:sz w:val="20"/>
                <w:szCs w:val="20"/>
              </w:rPr>
              <w:t>362</w:t>
            </w:r>
            <w:r w:rsidRPr="00FE02A5">
              <w:rPr>
                <w:color w:val="000000"/>
                <w:sz w:val="20"/>
                <w:szCs w:val="20"/>
              </w:rPr>
              <w:t>,00</w:t>
            </w:r>
          </w:p>
        </w:tc>
        <w:tc>
          <w:tcPr>
            <w:tcW w:w="1720" w:type="dxa"/>
            <w:tcBorders>
              <w:top w:val="nil"/>
              <w:left w:val="nil"/>
              <w:bottom w:val="single" w:sz="4" w:space="0" w:color="auto"/>
              <w:right w:val="single" w:sz="4" w:space="0" w:color="auto"/>
            </w:tcBorders>
            <w:shd w:val="clear" w:color="auto" w:fill="auto"/>
            <w:hideMark/>
          </w:tcPr>
          <w:p w:rsidR="000243AF" w:rsidRPr="00FE02A5" w:rsidRDefault="000243AF" w:rsidP="0001260C">
            <w:pPr>
              <w:jc w:val="center"/>
              <w:rPr>
                <w:color w:val="000000"/>
                <w:sz w:val="20"/>
                <w:szCs w:val="20"/>
              </w:rPr>
            </w:pPr>
            <w:r>
              <w:rPr>
                <w:color w:val="000000"/>
                <w:sz w:val="20"/>
                <w:szCs w:val="20"/>
              </w:rPr>
              <w:t>362</w:t>
            </w:r>
            <w:r w:rsidRPr="00FE02A5">
              <w:rPr>
                <w:color w:val="000000"/>
                <w:sz w:val="20"/>
                <w:szCs w:val="20"/>
              </w:rPr>
              <w:t>,00</w:t>
            </w:r>
          </w:p>
        </w:tc>
        <w:tc>
          <w:tcPr>
            <w:tcW w:w="1500" w:type="dxa"/>
            <w:tcBorders>
              <w:top w:val="nil"/>
              <w:left w:val="nil"/>
              <w:bottom w:val="single" w:sz="4" w:space="0" w:color="auto"/>
              <w:right w:val="single" w:sz="4" w:space="0" w:color="auto"/>
            </w:tcBorders>
            <w:shd w:val="clear" w:color="auto" w:fill="auto"/>
            <w:hideMark/>
          </w:tcPr>
          <w:p w:rsidR="000243AF" w:rsidRPr="00FE02A5" w:rsidRDefault="000243AF" w:rsidP="0001260C">
            <w:pPr>
              <w:jc w:val="center"/>
              <w:rPr>
                <w:color w:val="000000"/>
                <w:sz w:val="20"/>
                <w:szCs w:val="20"/>
              </w:rPr>
            </w:pPr>
            <w:r>
              <w:rPr>
                <w:color w:val="000000"/>
                <w:sz w:val="20"/>
                <w:szCs w:val="20"/>
              </w:rPr>
              <w:t>362</w:t>
            </w:r>
            <w:r w:rsidRPr="00FE02A5">
              <w:rPr>
                <w:color w:val="000000"/>
                <w:sz w:val="20"/>
                <w:szCs w:val="20"/>
              </w:rPr>
              <w:t>,00</w:t>
            </w:r>
          </w:p>
        </w:tc>
        <w:tc>
          <w:tcPr>
            <w:tcW w:w="1720" w:type="dxa"/>
            <w:tcBorders>
              <w:top w:val="nil"/>
              <w:left w:val="nil"/>
              <w:bottom w:val="single" w:sz="4" w:space="0" w:color="auto"/>
              <w:right w:val="single" w:sz="4" w:space="0" w:color="auto"/>
            </w:tcBorders>
            <w:shd w:val="clear" w:color="auto" w:fill="auto"/>
            <w:hideMark/>
          </w:tcPr>
          <w:p w:rsidR="000243AF" w:rsidRPr="00FE02A5" w:rsidRDefault="009E7880" w:rsidP="0001260C">
            <w:pPr>
              <w:jc w:val="center"/>
              <w:rPr>
                <w:color w:val="000000"/>
                <w:sz w:val="20"/>
                <w:szCs w:val="20"/>
              </w:rPr>
            </w:pPr>
            <w:r>
              <w:rPr>
                <w:color w:val="000000"/>
                <w:sz w:val="20"/>
                <w:szCs w:val="20"/>
              </w:rPr>
              <w:t>1810,00</w:t>
            </w:r>
          </w:p>
        </w:tc>
      </w:tr>
      <w:tr w:rsidR="009E7880" w:rsidRPr="00FE02A5" w:rsidTr="00FE02A5">
        <w:trPr>
          <w:trHeight w:val="255"/>
        </w:trPr>
        <w:tc>
          <w:tcPr>
            <w:tcW w:w="4780" w:type="dxa"/>
            <w:tcBorders>
              <w:top w:val="nil"/>
              <w:left w:val="single" w:sz="4" w:space="0" w:color="auto"/>
              <w:bottom w:val="single" w:sz="4" w:space="0" w:color="auto"/>
              <w:right w:val="single" w:sz="4" w:space="0" w:color="auto"/>
            </w:tcBorders>
            <w:shd w:val="clear" w:color="auto" w:fill="auto"/>
            <w:hideMark/>
          </w:tcPr>
          <w:p w:rsidR="009E7880" w:rsidRPr="00FE02A5" w:rsidRDefault="009E7880" w:rsidP="00FE02A5">
            <w:pPr>
              <w:rPr>
                <w:color w:val="000000"/>
                <w:sz w:val="20"/>
                <w:szCs w:val="20"/>
              </w:rPr>
            </w:pPr>
            <w:r w:rsidRPr="00FE02A5">
              <w:rPr>
                <w:color w:val="000000"/>
                <w:sz w:val="20"/>
                <w:szCs w:val="20"/>
              </w:rPr>
              <w:t>Местный бюджет</w:t>
            </w:r>
          </w:p>
        </w:tc>
        <w:tc>
          <w:tcPr>
            <w:tcW w:w="166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362</w:t>
            </w:r>
            <w:r w:rsidRPr="00FE02A5">
              <w:rPr>
                <w:color w:val="000000"/>
                <w:sz w:val="20"/>
                <w:szCs w:val="20"/>
              </w:rPr>
              <w:t>,00</w:t>
            </w:r>
          </w:p>
        </w:tc>
        <w:tc>
          <w:tcPr>
            <w:tcW w:w="178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362</w:t>
            </w:r>
            <w:r w:rsidRPr="00FE02A5">
              <w:rPr>
                <w:color w:val="000000"/>
                <w:sz w:val="20"/>
                <w:szCs w:val="20"/>
              </w:rPr>
              <w:t>,00</w:t>
            </w:r>
          </w:p>
        </w:tc>
        <w:tc>
          <w:tcPr>
            <w:tcW w:w="166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362</w:t>
            </w:r>
            <w:r w:rsidRPr="00FE02A5">
              <w:rPr>
                <w:color w:val="000000"/>
                <w:sz w:val="20"/>
                <w:szCs w:val="20"/>
              </w:rPr>
              <w:t>,00</w:t>
            </w:r>
          </w:p>
        </w:tc>
        <w:tc>
          <w:tcPr>
            <w:tcW w:w="172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362</w:t>
            </w:r>
            <w:r w:rsidRPr="00FE02A5">
              <w:rPr>
                <w:color w:val="000000"/>
                <w:sz w:val="20"/>
                <w:szCs w:val="20"/>
              </w:rPr>
              <w:t>,00</w:t>
            </w:r>
          </w:p>
        </w:tc>
        <w:tc>
          <w:tcPr>
            <w:tcW w:w="150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362</w:t>
            </w:r>
            <w:r w:rsidRPr="00FE02A5">
              <w:rPr>
                <w:color w:val="000000"/>
                <w:sz w:val="20"/>
                <w:szCs w:val="20"/>
              </w:rPr>
              <w:t>,00</w:t>
            </w:r>
          </w:p>
        </w:tc>
        <w:tc>
          <w:tcPr>
            <w:tcW w:w="172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1810,00</w:t>
            </w:r>
          </w:p>
        </w:tc>
      </w:tr>
      <w:tr w:rsidR="00FE02A5" w:rsidRPr="00FE02A5" w:rsidTr="00FE02A5">
        <w:trPr>
          <w:trHeight w:val="255"/>
        </w:trPr>
        <w:tc>
          <w:tcPr>
            <w:tcW w:w="4780" w:type="dxa"/>
            <w:tcBorders>
              <w:top w:val="nil"/>
              <w:left w:val="single" w:sz="4" w:space="0" w:color="auto"/>
              <w:bottom w:val="single" w:sz="4" w:space="0" w:color="auto"/>
              <w:right w:val="single" w:sz="4" w:space="0" w:color="auto"/>
            </w:tcBorders>
            <w:shd w:val="clear" w:color="auto" w:fill="auto"/>
            <w:hideMark/>
          </w:tcPr>
          <w:p w:rsidR="00FE02A5" w:rsidRPr="00FE02A5" w:rsidRDefault="00FE02A5" w:rsidP="00FE02A5">
            <w:pPr>
              <w:rPr>
                <w:i/>
                <w:iCs/>
                <w:color w:val="000000"/>
                <w:sz w:val="20"/>
                <w:szCs w:val="20"/>
              </w:rPr>
            </w:pPr>
            <w:r w:rsidRPr="00FE02A5">
              <w:rPr>
                <w:i/>
                <w:iCs/>
                <w:color w:val="000000"/>
                <w:sz w:val="20"/>
                <w:szCs w:val="20"/>
              </w:rPr>
              <w:t>Внебюджетные источники</w:t>
            </w:r>
          </w:p>
        </w:tc>
        <w:tc>
          <w:tcPr>
            <w:tcW w:w="166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c>
          <w:tcPr>
            <w:tcW w:w="178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c>
          <w:tcPr>
            <w:tcW w:w="166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c>
          <w:tcPr>
            <w:tcW w:w="172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c>
          <w:tcPr>
            <w:tcW w:w="150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c>
          <w:tcPr>
            <w:tcW w:w="172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r>
      <w:tr w:rsidR="00FE02A5" w:rsidRPr="00FE02A5" w:rsidTr="00FE02A5">
        <w:trPr>
          <w:trHeight w:val="570"/>
        </w:trPr>
        <w:tc>
          <w:tcPr>
            <w:tcW w:w="4780" w:type="dxa"/>
            <w:tcBorders>
              <w:top w:val="nil"/>
              <w:left w:val="single" w:sz="4" w:space="0" w:color="auto"/>
              <w:bottom w:val="single" w:sz="4" w:space="0" w:color="auto"/>
              <w:right w:val="single" w:sz="4" w:space="0" w:color="auto"/>
            </w:tcBorders>
            <w:shd w:val="clear" w:color="auto" w:fill="auto"/>
            <w:hideMark/>
          </w:tcPr>
          <w:p w:rsidR="00FE02A5" w:rsidRPr="00FE02A5" w:rsidRDefault="00FE02A5" w:rsidP="00FE02A5">
            <w:pPr>
              <w:rPr>
                <w:color w:val="000000"/>
                <w:sz w:val="20"/>
                <w:szCs w:val="20"/>
              </w:rPr>
            </w:pPr>
            <w:r w:rsidRPr="00FE02A5">
              <w:rPr>
                <w:color w:val="000000"/>
                <w:sz w:val="20"/>
                <w:szCs w:val="20"/>
              </w:rPr>
              <w:t>Объем налоговых расходов муниципального образования (</w:t>
            </w:r>
            <w:proofErr w:type="spellStart"/>
            <w:r w:rsidRPr="00FE02A5">
              <w:rPr>
                <w:color w:val="000000"/>
                <w:sz w:val="20"/>
                <w:szCs w:val="20"/>
              </w:rPr>
              <w:t>справочно</w:t>
            </w:r>
            <w:proofErr w:type="spellEnd"/>
            <w:r w:rsidRPr="00FE02A5">
              <w:rPr>
                <w:color w:val="000000"/>
                <w:sz w:val="20"/>
                <w:szCs w:val="20"/>
              </w:rPr>
              <w:t>)</w:t>
            </w:r>
            <w:r w:rsidRPr="00FE02A5">
              <w:rPr>
                <w:color w:val="000000"/>
                <w:sz w:val="20"/>
                <w:szCs w:val="20"/>
                <w:vertAlign w:val="superscript"/>
              </w:rPr>
              <w:t>38</w:t>
            </w:r>
          </w:p>
        </w:tc>
        <w:tc>
          <w:tcPr>
            <w:tcW w:w="166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c>
          <w:tcPr>
            <w:tcW w:w="178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c>
          <w:tcPr>
            <w:tcW w:w="166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c>
          <w:tcPr>
            <w:tcW w:w="172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c>
          <w:tcPr>
            <w:tcW w:w="150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c>
          <w:tcPr>
            <w:tcW w:w="172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r w:rsidRPr="00FE02A5">
              <w:rPr>
                <w:color w:val="000000"/>
                <w:sz w:val="20"/>
                <w:szCs w:val="20"/>
              </w:rPr>
              <w:t>0,00</w:t>
            </w:r>
          </w:p>
        </w:tc>
      </w:tr>
      <w:tr w:rsidR="009E7880" w:rsidRPr="00FE02A5" w:rsidTr="00FE02A5">
        <w:trPr>
          <w:trHeight w:val="765"/>
        </w:trPr>
        <w:tc>
          <w:tcPr>
            <w:tcW w:w="4780" w:type="dxa"/>
            <w:tcBorders>
              <w:top w:val="nil"/>
              <w:left w:val="single" w:sz="4" w:space="0" w:color="auto"/>
              <w:bottom w:val="single" w:sz="4" w:space="0" w:color="auto"/>
              <w:right w:val="single" w:sz="4" w:space="0" w:color="auto"/>
            </w:tcBorders>
            <w:shd w:val="clear" w:color="auto" w:fill="auto"/>
            <w:hideMark/>
          </w:tcPr>
          <w:p w:rsidR="009E7880" w:rsidRPr="00BF2506" w:rsidRDefault="009E7880" w:rsidP="00BF2506">
            <w:pPr>
              <w:rPr>
                <w:i/>
                <w:iCs/>
                <w:color w:val="000000"/>
                <w:sz w:val="20"/>
                <w:szCs w:val="20"/>
              </w:rPr>
            </w:pPr>
            <w:r w:rsidRPr="00BF2506">
              <w:rPr>
                <w:i/>
                <w:iCs/>
                <w:color w:val="000000"/>
                <w:sz w:val="20"/>
                <w:szCs w:val="20"/>
              </w:rPr>
              <w:t xml:space="preserve"> «Подпрограмма </w:t>
            </w:r>
            <w:r w:rsidRPr="00BF2506">
              <w:rPr>
                <w:i/>
                <w:color w:val="000000"/>
                <w:sz w:val="20"/>
                <w:szCs w:val="20"/>
              </w:rPr>
              <w:t>«</w:t>
            </w:r>
            <w:r w:rsidRPr="00BF2506">
              <w:rPr>
                <w:i/>
                <w:sz w:val="20"/>
                <w:szCs w:val="20"/>
              </w:rPr>
              <w:t xml:space="preserve"> Подготовка специалистов здравоохранения</w:t>
            </w:r>
            <w:proofErr w:type="gramStart"/>
            <w:r w:rsidRPr="00BF2506">
              <w:rPr>
                <w:i/>
                <w:sz w:val="20"/>
                <w:szCs w:val="20"/>
              </w:rPr>
              <w:t>»</w:t>
            </w:r>
            <w:r>
              <w:rPr>
                <w:i/>
                <w:iCs/>
                <w:color w:val="000000"/>
                <w:sz w:val="20"/>
                <w:szCs w:val="20"/>
              </w:rPr>
              <w:t>»</w:t>
            </w:r>
            <w:proofErr w:type="gramEnd"/>
            <w:r w:rsidRPr="00BF2506">
              <w:rPr>
                <w:i/>
                <w:iCs/>
                <w:color w:val="000000"/>
                <w:sz w:val="20"/>
                <w:szCs w:val="20"/>
              </w:rPr>
              <w:t>(всего), в том числе:</w:t>
            </w:r>
          </w:p>
        </w:tc>
        <w:tc>
          <w:tcPr>
            <w:tcW w:w="166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312</w:t>
            </w:r>
            <w:r w:rsidRPr="00FE02A5">
              <w:rPr>
                <w:color w:val="000000"/>
                <w:sz w:val="20"/>
                <w:szCs w:val="20"/>
              </w:rPr>
              <w:t>,00</w:t>
            </w:r>
          </w:p>
        </w:tc>
        <w:tc>
          <w:tcPr>
            <w:tcW w:w="178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AA233C">
              <w:rPr>
                <w:color w:val="000000"/>
                <w:sz w:val="20"/>
                <w:szCs w:val="20"/>
              </w:rPr>
              <w:t>312,00</w:t>
            </w:r>
          </w:p>
        </w:tc>
        <w:tc>
          <w:tcPr>
            <w:tcW w:w="166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AA233C">
              <w:rPr>
                <w:color w:val="000000"/>
                <w:sz w:val="20"/>
                <w:szCs w:val="20"/>
              </w:rPr>
              <w:t>312,00</w:t>
            </w:r>
          </w:p>
        </w:tc>
        <w:tc>
          <w:tcPr>
            <w:tcW w:w="150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1560,00</w:t>
            </w:r>
          </w:p>
        </w:tc>
      </w:tr>
      <w:tr w:rsidR="00BF2506" w:rsidRPr="00FE02A5" w:rsidTr="00FE02A5">
        <w:trPr>
          <w:trHeight w:val="255"/>
        </w:trPr>
        <w:tc>
          <w:tcPr>
            <w:tcW w:w="4780" w:type="dxa"/>
            <w:tcBorders>
              <w:top w:val="nil"/>
              <w:left w:val="single" w:sz="4" w:space="0" w:color="auto"/>
              <w:bottom w:val="single" w:sz="4" w:space="0" w:color="auto"/>
              <w:right w:val="single" w:sz="4" w:space="0" w:color="auto"/>
            </w:tcBorders>
            <w:shd w:val="clear" w:color="auto" w:fill="auto"/>
            <w:hideMark/>
          </w:tcPr>
          <w:p w:rsidR="00BF2506" w:rsidRPr="00FE02A5" w:rsidRDefault="00BF2506" w:rsidP="00FE02A5">
            <w:pPr>
              <w:rPr>
                <w:color w:val="000000"/>
                <w:sz w:val="20"/>
                <w:szCs w:val="20"/>
              </w:rPr>
            </w:pPr>
            <w:r w:rsidRPr="00FE02A5">
              <w:rPr>
                <w:color w:val="000000"/>
                <w:sz w:val="20"/>
                <w:szCs w:val="20"/>
              </w:rPr>
              <w:t>Местный бюджет</w:t>
            </w:r>
          </w:p>
        </w:tc>
        <w:tc>
          <w:tcPr>
            <w:tcW w:w="1660" w:type="dxa"/>
            <w:tcBorders>
              <w:top w:val="nil"/>
              <w:left w:val="nil"/>
              <w:bottom w:val="single" w:sz="4" w:space="0" w:color="auto"/>
              <w:right w:val="single" w:sz="4" w:space="0" w:color="auto"/>
            </w:tcBorders>
            <w:shd w:val="clear" w:color="auto" w:fill="auto"/>
            <w:hideMark/>
          </w:tcPr>
          <w:p w:rsidR="00BF2506" w:rsidRPr="00FE02A5" w:rsidRDefault="00BF2506" w:rsidP="0001260C">
            <w:pPr>
              <w:jc w:val="center"/>
              <w:rPr>
                <w:color w:val="000000"/>
                <w:sz w:val="20"/>
                <w:szCs w:val="20"/>
              </w:rPr>
            </w:pPr>
            <w:r>
              <w:rPr>
                <w:color w:val="000000"/>
                <w:sz w:val="20"/>
                <w:szCs w:val="20"/>
              </w:rPr>
              <w:t>312</w:t>
            </w:r>
            <w:r w:rsidRPr="00FE02A5">
              <w:rPr>
                <w:color w:val="000000"/>
                <w:sz w:val="20"/>
                <w:szCs w:val="20"/>
              </w:rPr>
              <w:t>,00</w:t>
            </w:r>
          </w:p>
        </w:tc>
        <w:tc>
          <w:tcPr>
            <w:tcW w:w="1780" w:type="dxa"/>
            <w:tcBorders>
              <w:top w:val="nil"/>
              <w:left w:val="nil"/>
              <w:bottom w:val="single" w:sz="4" w:space="0" w:color="auto"/>
              <w:right w:val="single" w:sz="4" w:space="0" w:color="auto"/>
            </w:tcBorders>
            <w:shd w:val="clear" w:color="auto" w:fill="auto"/>
            <w:hideMark/>
          </w:tcPr>
          <w:p w:rsidR="00BF2506" w:rsidRDefault="00BF2506" w:rsidP="0001260C">
            <w:pPr>
              <w:jc w:val="center"/>
            </w:pPr>
            <w:r w:rsidRPr="00AA233C">
              <w:rPr>
                <w:color w:val="000000"/>
                <w:sz w:val="20"/>
                <w:szCs w:val="20"/>
              </w:rPr>
              <w:t>312,00</w:t>
            </w:r>
          </w:p>
        </w:tc>
        <w:tc>
          <w:tcPr>
            <w:tcW w:w="1660" w:type="dxa"/>
            <w:tcBorders>
              <w:top w:val="nil"/>
              <w:left w:val="nil"/>
              <w:bottom w:val="single" w:sz="4" w:space="0" w:color="auto"/>
              <w:right w:val="single" w:sz="4" w:space="0" w:color="auto"/>
            </w:tcBorders>
            <w:shd w:val="clear" w:color="auto" w:fill="auto"/>
            <w:hideMark/>
          </w:tcPr>
          <w:p w:rsidR="00BF2506" w:rsidRDefault="00BF2506"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shd w:val="clear" w:color="auto" w:fill="auto"/>
            <w:hideMark/>
          </w:tcPr>
          <w:p w:rsidR="00BF2506" w:rsidRDefault="00BF2506" w:rsidP="0001260C">
            <w:pPr>
              <w:jc w:val="center"/>
            </w:pPr>
            <w:r w:rsidRPr="00AA233C">
              <w:rPr>
                <w:color w:val="000000"/>
                <w:sz w:val="20"/>
                <w:szCs w:val="20"/>
              </w:rPr>
              <w:t>312,00</w:t>
            </w:r>
          </w:p>
        </w:tc>
        <w:tc>
          <w:tcPr>
            <w:tcW w:w="1500" w:type="dxa"/>
            <w:tcBorders>
              <w:top w:val="nil"/>
              <w:left w:val="nil"/>
              <w:bottom w:val="single" w:sz="4" w:space="0" w:color="auto"/>
              <w:right w:val="single" w:sz="4" w:space="0" w:color="auto"/>
            </w:tcBorders>
            <w:shd w:val="clear" w:color="auto" w:fill="auto"/>
            <w:hideMark/>
          </w:tcPr>
          <w:p w:rsidR="00BF2506" w:rsidRDefault="00BF2506"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shd w:val="clear" w:color="auto" w:fill="auto"/>
            <w:hideMark/>
          </w:tcPr>
          <w:p w:rsidR="00BF2506" w:rsidRPr="00FE02A5" w:rsidRDefault="009E7880" w:rsidP="0001260C">
            <w:pPr>
              <w:jc w:val="center"/>
              <w:rPr>
                <w:color w:val="000000"/>
                <w:sz w:val="20"/>
                <w:szCs w:val="20"/>
              </w:rPr>
            </w:pPr>
            <w:r>
              <w:rPr>
                <w:color w:val="000000"/>
                <w:sz w:val="20"/>
                <w:szCs w:val="20"/>
              </w:rPr>
              <w:t>1560,00</w:t>
            </w:r>
          </w:p>
        </w:tc>
      </w:tr>
      <w:tr w:rsidR="00FE02A5" w:rsidRPr="00FE02A5" w:rsidTr="00FE02A5">
        <w:trPr>
          <w:trHeight w:val="255"/>
        </w:trPr>
        <w:tc>
          <w:tcPr>
            <w:tcW w:w="4780" w:type="dxa"/>
            <w:tcBorders>
              <w:top w:val="nil"/>
              <w:left w:val="single" w:sz="4" w:space="0" w:color="auto"/>
              <w:bottom w:val="single" w:sz="4" w:space="0" w:color="auto"/>
              <w:right w:val="single" w:sz="4" w:space="0" w:color="auto"/>
            </w:tcBorders>
            <w:shd w:val="clear" w:color="auto" w:fill="auto"/>
            <w:hideMark/>
          </w:tcPr>
          <w:p w:rsidR="00FE02A5" w:rsidRPr="00FE02A5" w:rsidRDefault="00FE02A5" w:rsidP="00FE02A5">
            <w:pPr>
              <w:rPr>
                <w:color w:val="000000"/>
                <w:sz w:val="20"/>
                <w:szCs w:val="20"/>
              </w:rPr>
            </w:pPr>
            <w:r w:rsidRPr="00FE02A5">
              <w:rPr>
                <w:color w:val="000000"/>
                <w:sz w:val="20"/>
                <w:szCs w:val="20"/>
              </w:rPr>
              <w:t>Мероприятия подпрограммы:</w:t>
            </w:r>
          </w:p>
        </w:tc>
        <w:tc>
          <w:tcPr>
            <w:tcW w:w="166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p>
        </w:tc>
        <w:tc>
          <w:tcPr>
            <w:tcW w:w="178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p>
        </w:tc>
        <w:tc>
          <w:tcPr>
            <w:tcW w:w="166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p>
        </w:tc>
        <w:tc>
          <w:tcPr>
            <w:tcW w:w="172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p>
        </w:tc>
        <w:tc>
          <w:tcPr>
            <w:tcW w:w="150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p>
        </w:tc>
        <w:tc>
          <w:tcPr>
            <w:tcW w:w="1720" w:type="dxa"/>
            <w:tcBorders>
              <w:top w:val="nil"/>
              <w:left w:val="nil"/>
              <w:bottom w:val="single" w:sz="4" w:space="0" w:color="auto"/>
              <w:right w:val="single" w:sz="4" w:space="0" w:color="auto"/>
            </w:tcBorders>
            <w:shd w:val="clear" w:color="auto" w:fill="auto"/>
            <w:hideMark/>
          </w:tcPr>
          <w:p w:rsidR="00FE02A5" w:rsidRPr="00FE02A5" w:rsidRDefault="00FE02A5" w:rsidP="0001260C">
            <w:pPr>
              <w:jc w:val="center"/>
              <w:rPr>
                <w:color w:val="000000"/>
                <w:sz w:val="20"/>
                <w:szCs w:val="20"/>
              </w:rPr>
            </w:pPr>
          </w:p>
        </w:tc>
      </w:tr>
      <w:tr w:rsidR="009E7880" w:rsidRPr="00FE02A5" w:rsidTr="00FE02A5">
        <w:trPr>
          <w:trHeight w:val="255"/>
        </w:trPr>
        <w:tc>
          <w:tcPr>
            <w:tcW w:w="4780" w:type="dxa"/>
            <w:tcBorders>
              <w:top w:val="nil"/>
              <w:left w:val="single" w:sz="4" w:space="0" w:color="auto"/>
              <w:bottom w:val="single" w:sz="4" w:space="0" w:color="auto"/>
              <w:right w:val="single" w:sz="4" w:space="0" w:color="auto"/>
            </w:tcBorders>
            <w:shd w:val="clear" w:color="auto" w:fill="auto"/>
            <w:hideMark/>
          </w:tcPr>
          <w:p w:rsidR="009E7880" w:rsidRPr="00FE02A5" w:rsidRDefault="009E7880" w:rsidP="00FE02A5">
            <w:pPr>
              <w:rPr>
                <w:color w:val="000000"/>
                <w:sz w:val="20"/>
                <w:szCs w:val="20"/>
              </w:rPr>
            </w:pPr>
            <w:r w:rsidRPr="00BF2506">
              <w:rPr>
                <w:i/>
                <w:sz w:val="20"/>
                <w:szCs w:val="20"/>
              </w:rPr>
              <w:t>Подготовка специалистов здравоохранения</w:t>
            </w:r>
          </w:p>
        </w:tc>
        <w:tc>
          <w:tcPr>
            <w:tcW w:w="166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312</w:t>
            </w:r>
            <w:r w:rsidRPr="00FE02A5">
              <w:rPr>
                <w:color w:val="000000"/>
                <w:sz w:val="20"/>
                <w:szCs w:val="20"/>
              </w:rPr>
              <w:t>,00</w:t>
            </w:r>
          </w:p>
        </w:tc>
        <w:tc>
          <w:tcPr>
            <w:tcW w:w="178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AA233C">
              <w:rPr>
                <w:color w:val="000000"/>
                <w:sz w:val="20"/>
                <w:szCs w:val="20"/>
              </w:rPr>
              <w:t>312,00</w:t>
            </w:r>
          </w:p>
        </w:tc>
        <w:tc>
          <w:tcPr>
            <w:tcW w:w="166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AA233C">
              <w:rPr>
                <w:color w:val="000000"/>
                <w:sz w:val="20"/>
                <w:szCs w:val="20"/>
              </w:rPr>
              <w:t>312,00</w:t>
            </w:r>
          </w:p>
        </w:tc>
        <w:tc>
          <w:tcPr>
            <w:tcW w:w="150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1560,00</w:t>
            </w:r>
          </w:p>
        </w:tc>
      </w:tr>
      <w:tr w:rsidR="009E7880" w:rsidRPr="00FE02A5" w:rsidTr="00FE02A5">
        <w:trPr>
          <w:trHeight w:val="255"/>
        </w:trPr>
        <w:tc>
          <w:tcPr>
            <w:tcW w:w="4780" w:type="dxa"/>
            <w:tcBorders>
              <w:top w:val="nil"/>
              <w:left w:val="single" w:sz="4" w:space="0" w:color="auto"/>
              <w:bottom w:val="single" w:sz="4" w:space="0" w:color="auto"/>
              <w:right w:val="single" w:sz="4" w:space="0" w:color="auto"/>
            </w:tcBorders>
            <w:shd w:val="clear" w:color="auto" w:fill="auto"/>
            <w:hideMark/>
          </w:tcPr>
          <w:p w:rsidR="009E7880" w:rsidRPr="00FE02A5" w:rsidRDefault="009E7880" w:rsidP="00FE02A5">
            <w:pPr>
              <w:rPr>
                <w:color w:val="000000"/>
                <w:sz w:val="20"/>
                <w:szCs w:val="20"/>
              </w:rPr>
            </w:pPr>
            <w:r>
              <w:rPr>
                <w:color w:val="000000"/>
                <w:sz w:val="20"/>
                <w:szCs w:val="20"/>
              </w:rPr>
              <w:t xml:space="preserve">«Подпрограмма </w:t>
            </w:r>
            <w:r w:rsidRPr="00D17671">
              <w:rPr>
                <w:color w:val="000000"/>
                <w:sz w:val="20"/>
                <w:szCs w:val="20"/>
              </w:rPr>
              <w:t>«</w:t>
            </w:r>
            <w:r w:rsidRPr="00805F0B">
              <w:rPr>
                <w:color w:val="000000"/>
                <w:sz w:val="18"/>
                <w:szCs w:val="18"/>
              </w:rPr>
              <w:t>Укрепление общественного здоровья»</w:t>
            </w:r>
            <w:r>
              <w:rPr>
                <w:color w:val="000000"/>
                <w:sz w:val="18"/>
                <w:szCs w:val="18"/>
              </w:rPr>
              <w:t>»</w:t>
            </w:r>
          </w:p>
        </w:tc>
        <w:tc>
          <w:tcPr>
            <w:tcW w:w="166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50,0</w:t>
            </w:r>
          </w:p>
        </w:tc>
        <w:tc>
          <w:tcPr>
            <w:tcW w:w="178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66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50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250,0</w:t>
            </w:r>
          </w:p>
        </w:tc>
      </w:tr>
      <w:tr w:rsidR="009E7880" w:rsidRPr="00FE02A5" w:rsidTr="009E7880">
        <w:trPr>
          <w:trHeight w:val="369"/>
        </w:trPr>
        <w:tc>
          <w:tcPr>
            <w:tcW w:w="4780" w:type="dxa"/>
            <w:tcBorders>
              <w:top w:val="nil"/>
              <w:left w:val="single" w:sz="4" w:space="0" w:color="auto"/>
              <w:bottom w:val="single" w:sz="4" w:space="0" w:color="auto"/>
              <w:right w:val="single" w:sz="4" w:space="0" w:color="auto"/>
            </w:tcBorders>
            <w:shd w:val="clear" w:color="auto" w:fill="auto"/>
            <w:hideMark/>
          </w:tcPr>
          <w:p w:rsidR="009E7880" w:rsidRPr="00FE02A5" w:rsidRDefault="009E7880" w:rsidP="0001260C">
            <w:pPr>
              <w:rPr>
                <w:color w:val="000000"/>
                <w:sz w:val="20"/>
                <w:szCs w:val="20"/>
              </w:rPr>
            </w:pPr>
            <w:r w:rsidRPr="00FE02A5">
              <w:rPr>
                <w:color w:val="000000"/>
                <w:sz w:val="20"/>
                <w:szCs w:val="20"/>
              </w:rPr>
              <w:t>Местный бюджет</w:t>
            </w:r>
          </w:p>
        </w:tc>
        <w:tc>
          <w:tcPr>
            <w:tcW w:w="166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50,0</w:t>
            </w:r>
          </w:p>
        </w:tc>
        <w:tc>
          <w:tcPr>
            <w:tcW w:w="178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66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50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250,0</w:t>
            </w:r>
          </w:p>
        </w:tc>
      </w:tr>
      <w:tr w:rsidR="009E7880" w:rsidRPr="00FE02A5" w:rsidTr="009E7880">
        <w:trPr>
          <w:trHeight w:val="417"/>
        </w:trPr>
        <w:tc>
          <w:tcPr>
            <w:tcW w:w="4780" w:type="dxa"/>
            <w:tcBorders>
              <w:top w:val="nil"/>
              <w:left w:val="single" w:sz="4" w:space="0" w:color="auto"/>
              <w:bottom w:val="single" w:sz="4" w:space="0" w:color="auto"/>
              <w:right w:val="single" w:sz="4" w:space="0" w:color="auto"/>
            </w:tcBorders>
            <w:shd w:val="clear" w:color="auto" w:fill="auto"/>
            <w:hideMark/>
          </w:tcPr>
          <w:p w:rsidR="009E7880" w:rsidRPr="00FE02A5" w:rsidRDefault="009E7880" w:rsidP="0001260C">
            <w:pPr>
              <w:rPr>
                <w:color w:val="000000"/>
                <w:sz w:val="20"/>
                <w:szCs w:val="20"/>
              </w:rPr>
            </w:pPr>
            <w:r w:rsidRPr="00FE02A5">
              <w:rPr>
                <w:color w:val="000000"/>
                <w:sz w:val="20"/>
                <w:szCs w:val="20"/>
              </w:rPr>
              <w:t>Мероприятия подпрограммы:</w:t>
            </w:r>
          </w:p>
        </w:tc>
        <w:tc>
          <w:tcPr>
            <w:tcW w:w="166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p>
        </w:tc>
        <w:tc>
          <w:tcPr>
            <w:tcW w:w="178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p>
        </w:tc>
        <w:tc>
          <w:tcPr>
            <w:tcW w:w="166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p>
        </w:tc>
        <w:tc>
          <w:tcPr>
            <w:tcW w:w="172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p>
        </w:tc>
        <w:tc>
          <w:tcPr>
            <w:tcW w:w="150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p>
        </w:tc>
        <w:tc>
          <w:tcPr>
            <w:tcW w:w="172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p>
        </w:tc>
      </w:tr>
      <w:tr w:rsidR="009E7880" w:rsidRPr="00FE02A5" w:rsidTr="00FE02A5">
        <w:trPr>
          <w:trHeight w:val="510"/>
        </w:trPr>
        <w:tc>
          <w:tcPr>
            <w:tcW w:w="4780" w:type="dxa"/>
            <w:tcBorders>
              <w:top w:val="nil"/>
              <w:left w:val="single" w:sz="4" w:space="0" w:color="auto"/>
              <w:bottom w:val="single" w:sz="4" w:space="0" w:color="auto"/>
              <w:right w:val="single" w:sz="4" w:space="0" w:color="auto"/>
            </w:tcBorders>
            <w:shd w:val="clear" w:color="auto" w:fill="auto"/>
            <w:hideMark/>
          </w:tcPr>
          <w:p w:rsidR="009E7880" w:rsidRPr="00FE02A5" w:rsidRDefault="009E7880" w:rsidP="00FE02A5">
            <w:pPr>
              <w:rPr>
                <w:color w:val="000000"/>
                <w:sz w:val="20"/>
                <w:szCs w:val="20"/>
              </w:rPr>
            </w:pPr>
            <w:r w:rsidRPr="00805F0B">
              <w:rPr>
                <w:color w:val="000000"/>
                <w:sz w:val="18"/>
                <w:szCs w:val="18"/>
              </w:rPr>
              <w:t>Укрепление общественного здоровья</w:t>
            </w:r>
          </w:p>
        </w:tc>
        <w:tc>
          <w:tcPr>
            <w:tcW w:w="166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50,0</w:t>
            </w:r>
          </w:p>
        </w:tc>
        <w:tc>
          <w:tcPr>
            <w:tcW w:w="178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66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500" w:type="dxa"/>
            <w:tcBorders>
              <w:top w:val="nil"/>
              <w:left w:val="nil"/>
              <w:bottom w:val="single" w:sz="4" w:space="0" w:color="auto"/>
              <w:right w:val="single" w:sz="4" w:space="0" w:color="auto"/>
            </w:tcBorders>
            <w:shd w:val="clear" w:color="auto" w:fill="auto"/>
            <w:hideMark/>
          </w:tcPr>
          <w:p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shd w:val="clear" w:color="auto" w:fill="auto"/>
            <w:hideMark/>
          </w:tcPr>
          <w:p w:rsidR="009E7880" w:rsidRPr="00FE02A5" w:rsidRDefault="009E7880" w:rsidP="0001260C">
            <w:pPr>
              <w:jc w:val="center"/>
              <w:rPr>
                <w:color w:val="000000"/>
                <w:sz w:val="20"/>
                <w:szCs w:val="20"/>
              </w:rPr>
            </w:pPr>
            <w:r>
              <w:rPr>
                <w:color w:val="000000"/>
                <w:sz w:val="20"/>
                <w:szCs w:val="20"/>
              </w:rPr>
              <w:t>250,0</w:t>
            </w:r>
          </w:p>
        </w:tc>
      </w:tr>
    </w:tbl>
    <w:p w:rsidR="003F331F" w:rsidRPr="0001260C" w:rsidRDefault="003F331F" w:rsidP="00311767">
      <w:pPr>
        <w:pStyle w:val="ConsPlusTitle"/>
        <w:widowControl/>
        <w:jc w:val="center"/>
        <w:rPr>
          <w:rFonts w:ascii="Times New Roman" w:hAnsi="Times New Roman" w:cs="Times New Roman"/>
          <w:sz w:val="28"/>
          <w:szCs w:val="28"/>
          <w:lang w:val="en-US"/>
        </w:rPr>
      </w:pPr>
    </w:p>
    <w:p w:rsidR="00A75D29" w:rsidRDefault="00A75D29" w:rsidP="00311767">
      <w:pPr>
        <w:pStyle w:val="ConsPlusTitle"/>
        <w:widowControl/>
        <w:jc w:val="center"/>
        <w:rPr>
          <w:rFonts w:ascii="Times New Roman" w:hAnsi="Times New Roman" w:cs="Times New Roman"/>
          <w:sz w:val="28"/>
          <w:szCs w:val="28"/>
        </w:rPr>
      </w:pPr>
    </w:p>
    <w:p w:rsidR="00A75D29" w:rsidRDefault="00A75D29" w:rsidP="00311767">
      <w:pPr>
        <w:pStyle w:val="ConsPlusTitle"/>
        <w:widowControl/>
        <w:jc w:val="center"/>
        <w:rPr>
          <w:rFonts w:ascii="Times New Roman" w:hAnsi="Times New Roman" w:cs="Times New Roman"/>
          <w:sz w:val="28"/>
          <w:szCs w:val="28"/>
        </w:rPr>
      </w:pPr>
    </w:p>
    <w:p w:rsidR="00B0503D" w:rsidRDefault="00B0503D">
      <w:pPr>
        <w:rPr>
          <w:b/>
          <w:bCs/>
          <w:sz w:val="28"/>
          <w:szCs w:val="28"/>
        </w:rPr>
      </w:pPr>
      <w:r>
        <w:rPr>
          <w:sz w:val="28"/>
          <w:szCs w:val="28"/>
        </w:rPr>
        <w:br w:type="page"/>
      </w:r>
    </w:p>
    <w:p w:rsidR="00A75D29" w:rsidRDefault="00A75D29" w:rsidP="009771F9">
      <w:pPr>
        <w:pStyle w:val="12"/>
        <w:numPr>
          <w:ilvl w:val="0"/>
          <w:numId w:val="15"/>
        </w:numPr>
        <w:jc w:val="center"/>
        <w:rPr>
          <w:b/>
        </w:rPr>
        <w:sectPr w:rsidR="00A75D29" w:rsidSect="00164E7D">
          <w:pgSz w:w="16838" w:h="11906" w:orient="landscape"/>
          <w:pgMar w:top="1418" w:right="1134" w:bottom="1134" w:left="1077" w:header="720" w:footer="720" w:gutter="0"/>
          <w:cols w:space="708"/>
          <w:titlePg/>
          <w:docGrid w:linePitch="360"/>
        </w:sectPr>
      </w:pPr>
    </w:p>
    <w:p w:rsidR="0001260C" w:rsidRPr="0001260C" w:rsidRDefault="009353F1" w:rsidP="0001260C">
      <w:pPr>
        <w:pStyle w:val="ConsPlusNormal"/>
        <w:widowControl/>
        <w:ind w:firstLine="0"/>
        <w:jc w:val="center"/>
        <w:outlineLvl w:val="1"/>
        <w:rPr>
          <w:rFonts w:ascii="Times New Roman" w:hAnsi="Times New Roman" w:cs="Times New Roman"/>
          <w:b/>
          <w:sz w:val="28"/>
          <w:szCs w:val="28"/>
        </w:rPr>
      </w:pPr>
      <w:r w:rsidRPr="0001260C">
        <w:rPr>
          <w:rFonts w:ascii="Times New Roman" w:hAnsi="Times New Roman" w:cs="Times New Roman"/>
          <w:b/>
          <w:sz w:val="28"/>
          <w:szCs w:val="28"/>
        </w:rPr>
        <w:lastRenderedPageBreak/>
        <w:t>1.</w:t>
      </w:r>
      <w:r w:rsidR="0001260C" w:rsidRPr="0001260C">
        <w:rPr>
          <w:rFonts w:ascii="Times New Roman" w:hAnsi="Times New Roman" w:cs="Times New Roman"/>
          <w:b/>
          <w:sz w:val="28"/>
          <w:szCs w:val="28"/>
        </w:rPr>
        <w:t xml:space="preserve"> Содержание проблемы и необходимость ее решения</w:t>
      </w:r>
    </w:p>
    <w:p w:rsidR="0001260C" w:rsidRPr="0001260C" w:rsidRDefault="0001260C" w:rsidP="0001260C">
      <w:pPr>
        <w:pStyle w:val="ConsPlusNormal"/>
        <w:widowControl/>
        <w:ind w:firstLine="0"/>
        <w:jc w:val="center"/>
        <w:rPr>
          <w:rFonts w:ascii="Times New Roman" w:hAnsi="Times New Roman" w:cs="Times New Roman"/>
          <w:b/>
          <w:sz w:val="28"/>
          <w:szCs w:val="28"/>
        </w:rPr>
      </w:pPr>
      <w:r w:rsidRPr="0001260C">
        <w:rPr>
          <w:rFonts w:ascii="Times New Roman" w:hAnsi="Times New Roman" w:cs="Times New Roman"/>
          <w:b/>
          <w:sz w:val="28"/>
          <w:szCs w:val="28"/>
        </w:rPr>
        <w:t>программными методами</w:t>
      </w:r>
    </w:p>
    <w:p w:rsidR="0001260C" w:rsidRPr="00AE203F" w:rsidRDefault="0001260C" w:rsidP="0001260C">
      <w:pPr>
        <w:pStyle w:val="ConsPlusNormal"/>
        <w:widowControl/>
        <w:ind w:firstLine="0"/>
        <w:jc w:val="both"/>
        <w:rPr>
          <w:rFonts w:ascii="Times New Roman" w:hAnsi="Times New Roman" w:cs="Times New Roman"/>
          <w:sz w:val="28"/>
          <w:szCs w:val="28"/>
        </w:rPr>
      </w:pPr>
    </w:p>
    <w:p w:rsidR="0001260C" w:rsidRPr="00AE203F" w:rsidRDefault="0001260C" w:rsidP="0001260C">
      <w:pPr>
        <w:pStyle w:val="ConsPlusNormal"/>
        <w:widowControl/>
        <w:ind w:firstLine="709"/>
        <w:jc w:val="both"/>
        <w:rPr>
          <w:rFonts w:ascii="Times New Roman" w:hAnsi="Times New Roman" w:cs="Times New Roman"/>
          <w:sz w:val="28"/>
          <w:szCs w:val="28"/>
        </w:rPr>
      </w:pPr>
      <w:r w:rsidRPr="00AE203F">
        <w:rPr>
          <w:rFonts w:ascii="Times New Roman" w:hAnsi="Times New Roman" w:cs="Times New Roman"/>
          <w:sz w:val="28"/>
          <w:szCs w:val="28"/>
        </w:rPr>
        <w:t xml:space="preserve">В рамках подпрограммы "Подготовка специалистов здравоохранения" планируется обучение студентов  в ФГБОУ ВО </w:t>
      </w:r>
      <w:proofErr w:type="spellStart"/>
      <w:r w:rsidRPr="00AE203F">
        <w:rPr>
          <w:rFonts w:ascii="Times New Roman" w:hAnsi="Times New Roman" w:cs="Times New Roman"/>
          <w:sz w:val="28"/>
          <w:szCs w:val="28"/>
        </w:rPr>
        <w:t>КемГМУ</w:t>
      </w:r>
      <w:proofErr w:type="spellEnd"/>
      <w:r w:rsidRPr="00AE203F">
        <w:rPr>
          <w:rFonts w:ascii="Times New Roman" w:hAnsi="Times New Roman" w:cs="Times New Roman"/>
          <w:sz w:val="28"/>
          <w:szCs w:val="28"/>
        </w:rPr>
        <w:t xml:space="preserve"> и областном медицинском колледже. Проблема обеспечения кадрами заключается в структурных диспропорциях территориального и квалификационно-профессионального характера. Территориальный структурный сдвиг характеризуется высокой концентрацией врачебных кадров в крупных городах при острой нехватке специалистов в муниципальных образованиях сельского типа.</w:t>
      </w:r>
    </w:p>
    <w:p w:rsidR="0001260C" w:rsidRPr="00AE203F" w:rsidRDefault="0001260C" w:rsidP="0001260C">
      <w:pPr>
        <w:pStyle w:val="ConsPlusNormal"/>
        <w:widowControl/>
        <w:ind w:firstLine="709"/>
        <w:jc w:val="both"/>
        <w:rPr>
          <w:rFonts w:ascii="Times New Roman" w:hAnsi="Times New Roman" w:cs="Times New Roman"/>
          <w:sz w:val="28"/>
          <w:szCs w:val="28"/>
        </w:rPr>
      </w:pPr>
    </w:p>
    <w:p w:rsidR="0001260C" w:rsidRPr="00AE203F" w:rsidRDefault="0001260C" w:rsidP="0001260C">
      <w:pPr>
        <w:ind w:firstLine="709"/>
        <w:jc w:val="both"/>
        <w:rPr>
          <w:sz w:val="28"/>
          <w:szCs w:val="28"/>
        </w:rPr>
      </w:pPr>
      <w:r w:rsidRPr="00AE203F">
        <w:rPr>
          <w:sz w:val="28"/>
          <w:szCs w:val="28"/>
        </w:rPr>
        <w:t>В рамках подпрограммы «Укрепление общественного здоровья населения»:</w:t>
      </w:r>
    </w:p>
    <w:p w:rsidR="0001260C" w:rsidRPr="00AE203F" w:rsidRDefault="0001260C" w:rsidP="0001260C">
      <w:pPr>
        <w:ind w:firstLine="709"/>
        <w:jc w:val="both"/>
        <w:rPr>
          <w:sz w:val="28"/>
          <w:szCs w:val="28"/>
        </w:rPr>
      </w:pPr>
      <w:r w:rsidRPr="00AE203F">
        <w:rPr>
          <w:sz w:val="28"/>
          <w:szCs w:val="28"/>
        </w:rPr>
        <w:t>Целевая аудитория Программы охватывает подростков и население трудоспособного возраста (возраст указан с учетом «Паспорта регионального проекта формирование системы мотивации граждан к здоровому образу жизни, включая здоровое питание и отказ от вредных привычек (Кемеровская область - Кузбасс)»).</w:t>
      </w:r>
    </w:p>
    <w:p w:rsidR="0001260C" w:rsidRPr="00AE203F" w:rsidRDefault="0001260C" w:rsidP="0001260C">
      <w:pPr>
        <w:pStyle w:val="ac"/>
        <w:widowControl w:val="0"/>
        <w:numPr>
          <w:ilvl w:val="0"/>
          <w:numId w:val="21"/>
        </w:numPr>
        <w:autoSpaceDE w:val="0"/>
        <w:autoSpaceDN w:val="0"/>
        <w:ind w:left="426"/>
        <w:jc w:val="both"/>
        <w:rPr>
          <w:sz w:val="28"/>
          <w:szCs w:val="28"/>
        </w:rPr>
      </w:pPr>
      <w:r w:rsidRPr="00AE203F">
        <w:rPr>
          <w:rFonts w:eastAsia="Andale Sans UI"/>
          <w:kern w:val="1"/>
          <w:sz w:val="28"/>
          <w:szCs w:val="28"/>
          <w:lang w:eastAsia="ar-SA"/>
        </w:rPr>
        <w:t xml:space="preserve">мужчины в возрасте 16 — 59 лет </w:t>
      </w:r>
    </w:p>
    <w:p w:rsidR="0001260C" w:rsidRPr="00AE203F" w:rsidRDefault="0001260C" w:rsidP="0001260C">
      <w:pPr>
        <w:pStyle w:val="ac"/>
        <w:widowControl w:val="0"/>
        <w:numPr>
          <w:ilvl w:val="0"/>
          <w:numId w:val="21"/>
        </w:numPr>
        <w:autoSpaceDE w:val="0"/>
        <w:autoSpaceDN w:val="0"/>
        <w:ind w:left="426"/>
        <w:jc w:val="both"/>
        <w:rPr>
          <w:sz w:val="28"/>
          <w:szCs w:val="28"/>
        </w:rPr>
      </w:pPr>
      <w:r w:rsidRPr="00AE203F">
        <w:rPr>
          <w:rFonts w:eastAsia="Andale Sans UI"/>
          <w:kern w:val="1"/>
          <w:sz w:val="28"/>
          <w:szCs w:val="28"/>
          <w:lang w:eastAsia="ar-SA"/>
        </w:rPr>
        <w:t>женщины в возрасте 16 — 54 лет</w:t>
      </w:r>
    </w:p>
    <w:p w:rsidR="0001260C" w:rsidRPr="00AE203F" w:rsidRDefault="0001260C" w:rsidP="0001260C">
      <w:pPr>
        <w:pStyle w:val="ac"/>
        <w:ind w:left="0"/>
        <w:jc w:val="center"/>
        <w:rPr>
          <w:b/>
          <w:bCs/>
          <w:sz w:val="28"/>
          <w:szCs w:val="28"/>
        </w:rPr>
      </w:pPr>
      <w:r w:rsidRPr="00AE203F">
        <w:rPr>
          <w:b/>
          <w:bCs/>
          <w:sz w:val="28"/>
          <w:szCs w:val="28"/>
        </w:rPr>
        <w:t>1.1 Правовые основания для разработки и утверждения</w:t>
      </w:r>
    </w:p>
    <w:p w:rsidR="0001260C" w:rsidRPr="00AE203F" w:rsidRDefault="0001260C" w:rsidP="0001260C">
      <w:pPr>
        <w:pStyle w:val="ac"/>
        <w:ind w:left="0"/>
        <w:jc w:val="center"/>
        <w:rPr>
          <w:b/>
          <w:bCs/>
          <w:sz w:val="28"/>
          <w:szCs w:val="28"/>
        </w:rPr>
      </w:pPr>
      <w:r w:rsidRPr="00AE203F">
        <w:rPr>
          <w:b/>
          <w:bCs/>
          <w:sz w:val="28"/>
          <w:szCs w:val="28"/>
        </w:rPr>
        <w:t>комплексной муниципальной программы</w:t>
      </w:r>
    </w:p>
    <w:p w:rsidR="0001260C" w:rsidRPr="00AE203F" w:rsidRDefault="0001260C" w:rsidP="0001260C">
      <w:pPr>
        <w:pStyle w:val="ConsPlusTitle"/>
        <w:numPr>
          <w:ilvl w:val="0"/>
          <w:numId w:val="29"/>
        </w:numPr>
        <w:ind w:left="0" w:firstLine="709"/>
        <w:jc w:val="both"/>
        <w:outlineLvl w:val="2"/>
        <w:rPr>
          <w:rFonts w:ascii="Times New Roman" w:hAnsi="Times New Roman" w:cs="Times New Roman"/>
          <w:b w:val="0"/>
          <w:bCs w:val="0"/>
          <w:sz w:val="28"/>
          <w:szCs w:val="28"/>
        </w:rPr>
      </w:pPr>
      <w:r w:rsidRPr="00AE203F">
        <w:rPr>
          <w:rFonts w:ascii="Times New Roman" w:hAnsi="Times New Roman" w:cs="Times New Roman"/>
          <w:b w:val="0"/>
          <w:bCs w:val="0"/>
          <w:sz w:val="28"/>
          <w:szCs w:val="28"/>
        </w:rPr>
        <w:t>Указ Президента Российской Федерации от 07.05.2018 № 204 (ред. от 21.07.2020) "О национальных целях и стратегических задачах развития Российской Федерации на период до 2024 года»</w:t>
      </w:r>
    </w:p>
    <w:p w:rsidR="0001260C" w:rsidRPr="00AE203F" w:rsidRDefault="0001260C" w:rsidP="0001260C">
      <w:pPr>
        <w:pStyle w:val="ConsPlusTitle"/>
        <w:numPr>
          <w:ilvl w:val="0"/>
          <w:numId w:val="29"/>
        </w:numPr>
        <w:ind w:left="0" w:firstLine="709"/>
        <w:jc w:val="both"/>
        <w:outlineLvl w:val="2"/>
        <w:rPr>
          <w:rFonts w:ascii="Times New Roman" w:hAnsi="Times New Roman" w:cs="Times New Roman"/>
          <w:b w:val="0"/>
          <w:bCs w:val="0"/>
          <w:sz w:val="28"/>
          <w:szCs w:val="28"/>
        </w:rPr>
      </w:pPr>
      <w:r w:rsidRPr="00AE203F">
        <w:rPr>
          <w:rFonts w:ascii="Times New Roman" w:hAnsi="Times New Roman" w:cs="Times New Roman"/>
          <w:b w:val="0"/>
          <w:bCs w:val="0"/>
          <w:sz w:val="28"/>
          <w:szCs w:val="28"/>
        </w:rPr>
        <w:t>"Паспорт национального проекта "Демография" (утв. президиумом Совета при Президенте Российской Федерации по стратегическому развитию и национальным проектам, протокол от 24.12.2018 № 16)</w:t>
      </w:r>
      <w:r w:rsidRPr="00AE203F">
        <w:rPr>
          <w:rFonts w:ascii="Times New Roman" w:eastAsia="Calibri" w:hAnsi="Times New Roman" w:cs="Times New Roman"/>
          <w:b w:val="0"/>
          <w:bCs w:val="0"/>
          <w:sz w:val="28"/>
          <w:szCs w:val="28"/>
        </w:rPr>
        <w:t xml:space="preserve"> и, входящего в него федеральный проект </w:t>
      </w:r>
      <w:r w:rsidRPr="00AE203F">
        <w:rPr>
          <w:rFonts w:ascii="Times New Roman" w:hAnsi="Times New Roman" w:cs="Times New Roman"/>
          <w:b w:val="0"/>
          <w:bCs w:val="0"/>
          <w:sz w:val="28"/>
          <w:szCs w:val="28"/>
        </w:rPr>
        <w:t>"Укрепление общественного здоровья"</w:t>
      </w:r>
    </w:p>
    <w:p w:rsidR="0001260C" w:rsidRPr="00AE203F" w:rsidRDefault="0001260C" w:rsidP="0001260C">
      <w:pPr>
        <w:pStyle w:val="ConsPlusTitle"/>
        <w:numPr>
          <w:ilvl w:val="0"/>
          <w:numId w:val="29"/>
        </w:numPr>
        <w:ind w:left="0" w:firstLine="709"/>
        <w:jc w:val="both"/>
        <w:outlineLvl w:val="2"/>
        <w:rPr>
          <w:rFonts w:ascii="Times New Roman" w:hAnsi="Times New Roman" w:cs="Times New Roman"/>
          <w:b w:val="0"/>
          <w:bCs w:val="0"/>
          <w:sz w:val="28"/>
          <w:szCs w:val="28"/>
        </w:rPr>
      </w:pPr>
      <w:r w:rsidRPr="00AE203F">
        <w:rPr>
          <w:rFonts w:ascii="Times New Roman" w:hAnsi="Times New Roman" w:cs="Times New Roman"/>
          <w:b w:val="0"/>
          <w:bCs w:val="0"/>
          <w:sz w:val="28"/>
          <w:szCs w:val="28"/>
        </w:rPr>
        <w:t>"Бюджетный кодекс Российской Федерации" от 31.07.1998 № 145-ФЗ (ред. от 15.10.2020) статья 179</w:t>
      </w:r>
    </w:p>
    <w:p w:rsidR="0001260C" w:rsidRPr="00AE203F" w:rsidRDefault="0001260C" w:rsidP="0001260C">
      <w:pPr>
        <w:pStyle w:val="ConsPlusTitle"/>
        <w:numPr>
          <w:ilvl w:val="0"/>
          <w:numId w:val="29"/>
        </w:numPr>
        <w:ind w:left="0" w:firstLine="709"/>
        <w:jc w:val="both"/>
        <w:outlineLvl w:val="2"/>
        <w:rPr>
          <w:rFonts w:ascii="Times New Roman" w:hAnsi="Times New Roman" w:cs="Times New Roman"/>
          <w:b w:val="0"/>
          <w:bCs w:val="0"/>
          <w:sz w:val="28"/>
          <w:szCs w:val="28"/>
        </w:rPr>
      </w:pPr>
      <w:r w:rsidRPr="00AE203F">
        <w:rPr>
          <w:rFonts w:ascii="Times New Roman" w:hAnsi="Times New Roman" w:cs="Times New Roman"/>
          <w:b w:val="0"/>
          <w:bCs w:val="0"/>
          <w:color w:val="000000"/>
          <w:sz w:val="28"/>
          <w:szCs w:val="28"/>
          <w:shd w:val="clear" w:color="auto" w:fill="FFFFFF"/>
        </w:rPr>
        <w:t>Постановление Правительства Кемеровской области - Кузбасса от 18.06.2020 № 353 "Об утверждении региональной программы "Укрепление общественного здоровья населения Кемеровской области – Кузбасса на 2020 – 2024 годы"</w:t>
      </w:r>
    </w:p>
    <w:p w:rsidR="0001260C" w:rsidRPr="00AE203F" w:rsidRDefault="0001260C" w:rsidP="0001260C">
      <w:pPr>
        <w:pStyle w:val="ConsPlusTitle"/>
        <w:numPr>
          <w:ilvl w:val="0"/>
          <w:numId w:val="29"/>
        </w:numPr>
        <w:ind w:left="0" w:firstLine="709"/>
        <w:jc w:val="both"/>
        <w:outlineLvl w:val="2"/>
        <w:rPr>
          <w:rFonts w:ascii="Times New Roman" w:hAnsi="Times New Roman" w:cs="Times New Roman"/>
          <w:b w:val="0"/>
          <w:bCs w:val="0"/>
          <w:sz w:val="28"/>
          <w:szCs w:val="28"/>
        </w:rPr>
      </w:pPr>
      <w:r w:rsidRPr="00AE203F">
        <w:rPr>
          <w:rFonts w:ascii="Times New Roman" w:hAnsi="Times New Roman" w:cs="Times New Roman"/>
          <w:b w:val="0"/>
          <w:bCs w:val="0"/>
          <w:sz w:val="28"/>
          <w:szCs w:val="28"/>
        </w:rPr>
        <w:t>Паспорт регионального проекта формирование системы мотивации граждан к здоровому образу жизни, включая здоровое питание и отказ от вредных привычек (Кемеровская область)</w:t>
      </w:r>
    </w:p>
    <w:p w:rsidR="0001260C" w:rsidRPr="00AE203F" w:rsidRDefault="0001260C" w:rsidP="0001260C">
      <w:pPr>
        <w:pStyle w:val="ac"/>
        <w:ind w:left="0" w:firstLine="709"/>
        <w:jc w:val="both"/>
        <w:rPr>
          <w:b/>
          <w:bCs/>
          <w:sz w:val="28"/>
          <w:szCs w:val="28"/>
        </w:rPr>
      </w:pPr>
    </w:p>
    <w:p w:rsidR="0001260C" w:rsidRPr="00AE203F" w:rsidRDefault="0001260C" w:rsidP="0001260C">
      <w:pPr>
        <w:pStyle w:val="ac"/>
        <w:ind w:left="0" w:firstLine="709"/>
        <w:jc w:val="center"/>
        <w:rPr>
          <w:b/>
          <w:bCs/>
          <w:sz w:val="28"/>
          <w:szCs w:val="28"/>
        </w:rPr>
      </w:pPr>
      <w:r w:rsidRPr="00AE203F">
        <w:rPr>
          <w:b/>
          <w:bCs/>
          <w:sz w:val="28"/>
          <w:szCs w:val="28"/>
        </w:rPr>
        <w:t>1.2 Общая характеристика муниципального образования</w:t>
      </w:r>
    </w:p>
    <w:p w:rsidR="0001260C" w:rsidRPr="00AE203F" w:rsidRDefault="0001260C" w:rsidP="0001260C">
      <w:pPr>
        <w:widowControl w:val="0"/>
        <w:ind w:firstLine="709"/>
        <w:contextualSpacing/>
        <w:jc w:val="both"/>
        <w:rPr>
          <w:sz w:val="28"/>
          <w:szCs w:val="28"/>
        </w:rPr>
      </w:pPr>
      <w:proofErr w:type="spellStart"/>
      <w:r w:rsidRPr="00AE203F">
        <w:rPr>
          <w:sz w:val="28"/>
          <w:szCs w:val="28"/>
        </w:rPr>
        <w:t>Таштаго́льский</w:t>
      </w:r>
      <w:proofErr w:type="spellEnd"/>
      <w:r w:rsidRPr="00AE203F">
        <w:rPr>
          <w:sz w:val="28"/>
          <w:szCs w:val="28"/>
        </w:rPr>
        <w:t xml:space="preserve"> </w:t>
      </w:r>
      <w:proofErr w:type="spellStart"/>
      <w:proofErr w:type="gramStart"/>
      <w:r w:rsidRPr="00AE203F">
        <w:rPr>
          <w:sz w:val="28"/>
          <w:szCs w:val="28"/>
        </w:rPr>
        <w:t>райо́н</w:t>
      </w:r>
      <w:proofErr w:type="spellEnd"/>
      <w:proofErr w:type="gramEnd"/>
      <w:r w:rsidRPr="00AE203F">
        <w:rPr>
          <w:sz w:val="28"/>
          <w:szCs w:val="28"/>
        </w:rPr>
        <w:t xml:space="preserve"> (</w:t>
      </w:r>
      <w:proofErr w:type="spellStart"/>
      <w:r w:rsidR="002745E0" w:rsidRPr="00AE203F">
        <w:rPr>
          <w:sz w:val="28"/>
          <w:szCs w:val="28"/>
        </w:rPr>
        <w:fldChar w:fldCharType="begin"/>
      </w:r>
      <w:r w:rsidRPr="00AE203F">
        <w:rPr>
          <w:sz w:val="28"/>
          <w:szCs w:val="28"/>
        </w:rPr>
        <w:instrText xml:space="preserve"> HYPERLINK "https://ru.wikipedia.org/wiki/%D0%A8%D0%BE%D1%80%D1%81%D0%BA%D0%B8%D0%B9_%D1%8F%D0%B7%D1%8B%D0%BA" \o "Шорский язык" </w:instrText>
      </w:r>
      <w:r w:rsidR="002745E0" w:rsidRPr="00AE203F">
        <w:rPr>
          <w:sz w:val="28"/>
          <w:szCs w:val="28"/>
        </w:rPr>
        <w:fldChar w:fldCharType="separate"/>
      </w:r>
      <w:r w:rsidRPr="00AE203F">
        <w:rPr>
          <w:sz w:val="28"/>
          <w:szCs w:val="28"/>
        </w:rPr>
        <w:t>шорск</w:t>
      </w:r>
      <w:proofErr w:type="spellEnd"/>
      <w:r w:rsidRPr="00AE203F">
        <w:rPr>
          <w:sz w:val="28"/>
          <w:szCs w:val="28"/>
        </w:rPr>
        <w:t>.</w:t>
      </w:r>
      <w:r w:rsidR="002745E0" w:rsidRPr="00AE203F">
        <w:rPr>
          <w:sz w:val="28"/>
          <w:szCs w:val="28"/>
        </w:rPr>
        <w:fldChar w:fldCharType="end"/>
      </w:r>
      <w:r w:rsidRPr="00AE203F">
        <w:rPr>
          <w:sz w:val="28"/>
          <w:szCs w:val="28"/>
        </w:rPr>
        <w:t xml:space="preserve"> </w:t>
      </w:r>
      <w:proofErr w:type="gramStart"/>
      <w:r w:rsidRPr="00AE203F">
        <w:rPr>
          <w:sz w:val="28"/>
          <w:szCs w:val="28"/>
        </w:rPr>
        <w:t>Тағлы</w:t>
      </w:r>
      <w:proofErr w:type="gramEnd"/>
      <w:r w:rsidRPr="00AE203F">
        <w:rPr>
          <w:sz w:val="28"/>
          <w:szCs w:val="28"/>
        </w:rPr>
        <w:t xml:space="preserve">ғ Шор, </w:t>
      </w:r>
      <w:hyperlink r:id="rId10" w:tooltip="Горная Шория" w:history="1">
        <w:r w:rsidRPr="00AE203F">
          <w:rPr>
            <w:sz w:val="28"/>
            <w:szCs w:val="28"/>
          </w:rPr>
          <w:t xml:space="preserve">Горная </w:t>
        </w:r>
        <w:proofErr w:type="spellStart"/>
        <w:r w:rsidRPr="00AE203F">
          <w:rPr>
            <w:sz w:val="28"/>
            <w:szCs w:val="28"/>
          </w:rPr>
          <w:t>Шория</w:t>
        </w:r>
        <w:proofErr w:type="spellEnd"/>
      </w:hyperlink>
      <w:r w:rsidRPr="00AE203F">
        <w:rPr>
          <w:sz w:val="28"/>
          <w:szCs w:val="28"/>
        </w:rPr>
        <w:t xml:space="preserve">) — расположен на юге </w:t>
      </w:r>
      <w:hyperlink r:id="rId11" w:tooltip="Кемеровская область" w:history="1">
        <w:r w:rsidRPr="00AE203F">
          <w:rPr>
            <w:sz w:val="28"/>
            <w:szCs w:val="28"/>
          </w:rPr>
          <w:t>Кемеровской области</w:t>
        </w:r>
      </w:hyperlink>
      <w:r w:rsidRPr="00AE203F">
        <w:rPr>
          <w:sz w:val="28"/>
          <w:szCs w:val="28"/>
        </w:rPr>
        <w:t xml:space="preserve">, граничит с </w:t>
      </w:r>
      <w:hyperlink r:id="rId12" w:tooltip="Новокузнецкий район Кемеровской области" w:history="1">
        <w:r w:rsidRPr="00AE203F">
          <w:rPr>
            <w:sz w:val="28"/>
            <w:szCs w:val="28"/>
          </w:rPr>
          <w:t>Новокузнецким районом</w:t>
        </w:r>
      </w:hyperlink>
      <w:r w:rsidRPr="00AE203F">
        <w:rPr>
          <w:sz w:val="28"/>
          <w:szCs w:val="28"/>
        </w:rPr>
        <w:t xml:space="preserve"> и </w:t>
      </w:r>
      <w:hyperlink r:id="rId13" w:tooltip="Междуреченский городской округ" w:history="1">
        <w:r w:rsidRPr="00AE203F">
          <w:rPr>
            <w:sz w:val="28"/>
            <w:szCs w:val="28"/>
          </w:rPr>
          <w:t>Междуреченским городским округом</w:t>
        </w:r>
      </w:hyperlink>
      <w:r w:rsidRPr="00AE203F">
        <w:rPr>
          <w:sz w:val="28"/>
          <w:szCs w:val="28"/>
        </w:rPr>
        <w:t xml:space="preserve">, а также с </w:t>
      </w:r>
      <w:hyperlink r:id="rId14" w:tooltip="Алтайский край" w:history="1">
        <w:r w:rsidRPr="00AE203F">
          <w:rPr>
            <w:sz w:val="28"/>
            <w:szCs w:val="28"/>
          </w:rPr>
          <w:t>Алтайским краем</w:t>
        </w:r>
      </w:hyperlink>
      <w:r w:rsidRPr="00AE203F">
        <w:rPr>
          <w:sz w:val="28"/>
          <w:szCs w:val="28"/>
        </w:rPr>
        <w:t xml:space="preserve">, республиками </w:t>
      </w:r>
      <w:hyperlink r:id="rId15" w:tooltip="Республика Алтай" w:history="1">
        <w:r w:rsidRPr="00AE203F">
          <w:rPr>
            <w:sz w:val="28"/>
            <w:szCs w:val="28"/>
          </w:rPr>
          <w:t>Алтай</w:t>
        </w:r>
      </w:hyperlink>
      <w:r w:rsidRPr="00AE203F">
        <w:rPr>
          <w:sz w:val="28"/>
          <w:szCs w:val="28"/>
        </w:rPr>
        <w:t xml:space="preserve"> и </w:t>
      </w:r>
      <w:hyperlink r:id="rId16" w:tooltip="Хакасия" w:history="1">
        <w:r w:rsidRPr="00AE203F">
          <w:rPr>
            <w:sz w:val="28"/>
            <w:szCs w:val="28"/>
          </w:rPr>
          <w:t>Хакасия</w:t>
        </w:r>
      </w:hyperlink>
      <w:r w:rsidRPr="00AE203F">
        <w:rPr>
          <w:sz w:val="28"/>
          <w:szCs w:val="28"/>
        </w:rPr>
        <w:t xml:space="preserve">. Район находится на территории </w:t>
      </w:r>
      <w:hyperlink r:id="rId17" w:tooltip="Горная Шория" w:history="1">
        <w:r w:rsidRPr="00AE203F">
          <w:rPr>
            <w:sz w:val="28"/>
            <w:szCs w:val="28"/>
          </w:rPr>
          <w:t xml:space="preserve">Горной </w:t>
        </w:r>
        <w:proofErr w:type="spellStart"/>
        <w:r w:rsidRPr="00AE203F">
          <w:rPr>
            <w:sz w:val="28"/>
            <w:szCs w:val="28"/>
          </w:rPr>
          <w:t>Шории</w:t>
        </w:r>
        <w:proofErr w:type="spellEnd"/>
      </w:hyperlink>
      <w:r w:rsidRPr="00AE203F">
        <w:rPr>
          <w:sz w:val="28"/>
          <w:szCs w:val="28"/>
        </w:rPr>
        <w:t xml:space="preserve"> — области, располагающейся на стыке хребтов южной </w:t>
      </w:r>
      <w:hyperlink r:id="rId18" w:tooltip="Сибирь" w:history="1">
        <w:r w:rsidRPr="00AE203F">
          <w:rPr>
            <w:sz w:val="28"/>
            <w:szCs w:val="28"/>
          </w:rPr>
          <w:t>Сибири</w:t>
        </w:r>
      </w:hyperlink>
      <w:r w:rsidRPr="00AE203F">
        <w:rPr>
          <w:sz w:val="28"/>
          <w:szCs w:val="28"/>
        </w:rPr>
        <w:t xml:space="preserve"> (</w:t>
      </w:r>
      <w:hyperlink r:id="rId19" w:tooltip="Алтайские горы" w:history="1">
        <w:r w:rsidRPr="00AE203F">
          <w:rPr>
            <w:sz w:val="28"/>
            <w:szCs w:val="28"/>
          </w:rPr>
          <w:t>Северо-Восточного Алтая</w:t>
        </w:r>
      </w:hyperlink>
      <w:r w:rsidRPr="00AE203F">
        <w:rPr>
          <w:sz w:val="28"/>
          <w:szCs w:val="28"/>
        </w:rPr>
        <w:t xml:space="preserve">, </w:t>
      </w:r>
      <w:hyperlink r:id="rId20" w:tooltip="Кузнецкий Алатау" w:history="1">
        <w:r w:rsidRPr="00DB54BC">
          <w:rPr>
            <w:sz w:val="28"/>
            <w:szCs w:val="28"/>
          </w:rPr>
          <w:t>Кузнецкого Алатау</w:t>
        </w:r>
      </w:hyperlink>
      <w:r w:rsidRPr="00DB54BC">
        <w:rPr>
          <w:sz w:val="28"/>
          <w:szCs w:val="28"/>
        </w:rPr>
        <w:t xml:space="preserve"> и </w:t>
      </w:r>
      <w:hyperlink r:id="rId21" w:tooltip="Салаирский кряж" w:history="1">
        <w:proofErr w:type="spellStart"/>
        <w:r w:rsidRPr="00DB54BC">
          <w:rPr>
            <w:sz w:val="28"/>
            <w:szCs w:val="28"/>
          </w:rPr>
          <w:t>Салаирского</w:t>
        </w:r>
        <w:proofErr w:type="spellEnd"/>
        <w:r w:rsidRPr="00DB54BC">
          <w:rPr>
            <w:sz w:val="28"/>
            <w:szCs w:val="28"/>
          </w:rPr>
          <w:t xml:space="preserve"> кряжа</w:t>
        </w:r>
      </w:hyperlink>
      <w:r w:rsidRPr="00DB54BC">
        <w:rPr>
          <w:sz w:val="28"/>
          <w:szCs w:val="28"/>
        </w:rPr>
        <w:t xml:space="preserve">). Основные реки: </w:t>
      </w:r>
      <w:hyperlink r:id="rId22" w:tooltip="Кондома (река)" w:history="1">
        <w:r w:rsidRPr="00DB54BC">
          <w:rPr>
            <w:sz w:val="28"/>
            <w:szCs w:val="28"/>
          </w:rPr>
          <w:t>Кондома</w:t>
        </w:r>
      </w:hyperlink>
      <w:r w:rsidRPr="00DB54BC">
        <w:rPr>
          <w:sz w:val="28"/>
          <w:szCs w:val="28"/>
        </w:rPr>
        <w:t xml:space="preserve"> и </w:t>
      </w:r>
      <w:hyperlink r:id="rId23" w:tooltip="Мрас-Су" w:history="1">
        <w:proofErr w:type="spellStart"/>
        <w:r w:rsidRPr="00DB54BC">
          <w:rPr>
            <w:sz w:val="28"/>
            <w:szCs w:val="28"/>
          </w:rPr>
          <w:t>Мрассу</w:t>
        </w:r>
        <w:proofErr w:type="spellEnd"/>
      </w:hyperlink>
      <w:r w:rsidRPr="00DB54BC">
        <w:rPr>
          <w:sz w:val="28"/>
          <w:szCs w:val="28"/>
        </w:rPr>
        <w:t xml:space="preserve">, </w:t>
      </w:r>
      <w:hyperlink r:id="rId24" w:tooltip="Тельбес (река)" w:history="1">
        <w:proofErr w:type="spellStart"/>
        <w:r w:rsidRPr="00AE203F">
          <w:rPr>
            <w:sz w:val="28"/>
            <w:szCs w:val="28"/>
          </w:rPr>
          <w:t>Тельбес</w:t>
        </w:r>
        <w:proofErr w:type="spellEnd"/>
      </w:hyperlink>
      <w:r w:rsidRPr="00AE203F">
        <w:rPr>
          <w:sz w:val="28"/>
          <w:szCs w:val="28"/>
        </w:rPr>
        <w:t xml:space="preserve">, </w:t>
      </w:r>
      <w:hyperlink r:id="rId25" w:tooltip="Мундыбаш (река)" w:history="1">
        <w:r w:rsidRPr="00AE203F">
          <w:rPr>
            <w:sz w:val="28"/>
            <w:szCs w:val="28"/>
          </w:rPr>
          <w:t>Мундыбаш</w:t>
        </w:r>
      </w:hyperlink>
      <w:r w:rsidRPr="00AE203F">
        <w:rPr>
          <w:sz w:val="28"/>
          <w:szCs w:val="28"/>
        </w:rPr>
        <w:t xml:space="preserve">, Бель-Су. </w:t>
      </w:r>
    </w:p>
    <w:p w:rsidR="0001260C" w:rsidRPr="00AE203F" w:rsidRDefault="0001260C" w:rsidP="0001260C">
      <w:pPr>
        <w:widowControl w:val="0"/>
        <w:ind w:firstLine="709"/>
        <w:contextualSpacing/>
        <w:jc w:val="both"/>
        <w:rPr>
          <w:sz w:val="28"/>
          <w:szCs w:val="28"/>
        </w:rPr>
      </w:pPr>
      <w:r w:rsidRPr="00AE203F">
        <w:rPr>
          <w:sz w:val="28"/>
          <w:szCs w:val="28"/>
        </w:rPr>
        <w:t xml:space="preserve">Образован 22 марта 1939 года выделением из </w:t>
      </w:r>
      <w:hyperlink r:id="rId26" w:tooltip="Горно-Шорский национальный район" w:history="1">
        <w:proofErr w:type="spellStart"/>
        <w:r w:rsidRPr="00AE203F">
          <w:rPr>
            <w:sz w:val="28"/>
            <w:szCs w:val="28"/>
          </w:rPr>
          <w:t>Горно-Шорского</w:t>
        </w:r>
        <w:proofErr w:type="spellEnd"/>
        <w:r w:rsidRPr="00AE203F">
          <w:rPr>
            <w:sz w:val="28"/>
            <w:szCs w:val="28"/>
          </w:rPr>
          <w:t xml:space="preserve"> национального района</w:t>
        </w:r>
      </w:hyperlink>
      <w:r w:rsidRPr="00AE203F">
        <w:rPr>
          <w:sz w:val="28"/>
          <w:szCs w:val="28"/>
        </w:rPr>
        <w:t xml:space="preserve"> Новосибирской области с центром в селе Таштагол. Другая часть территории современного района входила в </w:t>
      </w:r>
      <w:hyperlink r:id="rId27" w:tooltip="Новокузнецкий район Кемеровской области" w:history="1">
        <w:proofErr w:type="gramStart"/>
        <w:r w:rsidRPr="00AE203F">
          <w:rPr>
            <w:sz w:val="28"/>
            <w:szCs w:val="28"/>
          </w:rPr>
          <w:t>Новокузнецкий</w:t>
        </w:r>
        <w:proofErr w:type="gramEnd"/>
      </w:hyperlink>
      <w:r w:rsidRPr="00AE203F">
        <w:rPr>
          <w:sz w:val="28"/>
          <w:szCs w:val="28"/>
        </w:rPr>
        <w:t xml:space="preserve"> и </w:t>
      </w:r>
      <w:proofErr w:type="spellStart"/>
      <w:r w:rsidRPr="00AE203F">
        <w:rPr>
          <w:sz w:val="28"/>
          <w:szCs w:val="28"/>
        </w:rPr>
        <w:t>Кузедеевский</w:t>
      </w:r>
      <w:proofErr w:type="spellEnd"/>
      <w:r w:rsidRPr="00AE203F">
        <w:rPr>
          <w:sz w:val="28"/>
          <w:szCs w:val="28"/>
        </w:rPr>
        <w:t xml:space="preserve"> районы </w:t>
      </w:r>
      <w:hyperlink r:id="rId28" w:tooltip="Кемеровская область" w:history="1">
        <w:r w:rsidRPr="00AE203F">
          <w:rPr>
            <w:sz w:val="28"/>
            <w:szCs w:val="28"/>
          </w:rPr>
          <w:t>Кемеровской области</w:t>
        </w:r>
      </w:hyperlink>
      <w:r w:rsidRPr="00AE203F">
        <w:rPr>
          <w:sz w:val="28"/>
          <w:szCs w:val="28"/>
        </w:rPr>
        <w:t xml:space="preserve">. </w:t>
      </w:r>
    </w:p>
    <w:p w:rsidR="0001260C" w:rsidRPr="00AE203F" w:rsidRDefault="0001260C" w:rsidP="0001260C">
      <w:pPr>
        <w:widowControl w:val="0"/>
        <w:ind w:firstLine="709"/>
        <w:contextualSpacing/>
        <w:jc w:val="both"/>
        <w:rPr>
          <w:sz w:val="28"/>
          <w:szCs w:val="28"/>
        </w:rPr>
      </w:pPr>
      <w:r w:rsidRPr="00AE203F">
        <w:rPr>
          <w:sz w:val="28"/>
          <w:szCs w:val="28"/>
        </w:rPr>
        <w:t xml:space="preserve">С 26 января 1943 года район — в Кемеровской области. 1 февраля 1963 года Таштагол стал городом. Район был упразднён, а его населённые пункты были подчинены </w:t>
      </w:r>
      <w:proofErr w:type="spellStart"/>
      <w:r w:rsidRPr="00AE203F">
        <w:rPr>
          <w:sz w:val="28"/>
          <w:szCs w:val="28"/>
        </w:rPr>
        <w:t>Таштагольскому</w:t>
      </w:r>
      <w:proofErr w:type="spellEnd"/>
      <w:r w:rsidRPr="00AE203F">
        <w:rPr>
          <w:sz w:val="28"/>
          <w:szCs w:val="28"/>
        </w:rPr>
        <w:t xml:space="preserve"> городскому совету.  В </w:t>
      </w:r>
      <w:hyperlink r:id="rId29" w:tooltip="1983 год" w:history="1">
        <w:r w:rsidRPr="00AE203F">
          <w:rPr>
            <w:sz w:val="28"/>
            <w:szCs w:val="28"/>
          </w:rPr>
          <w:t>1983 году</w:t>
        </w:r>
      </w:hyperlink>
      <w:r w:rsidRPr="00AE203F">
        <w:rPr>
          <w:sz w:val="28"/>
          <w:szCs w:val="28"/>
        </w:rPr>
        <w:t xml:space="preserve"> </w:t>
      </w:r>
      <w:proofErr w:type="spellStart"/>
      <w:r w:rsidRPr="00AE203F">
        <w:rPr>
          <w:sz w:val="28"/>
          <w:szCs w:val="28"/>
        </w:rPr>
        <w:t>Таштагольский</w:t>
      </w:r>
      <w:proofErr w:type="spellEnd"/>
      <w:r w:rsidRPr="00AE203F">
        <w:rPr>
          <w:sz w:val="28"/>
          <w:szCs w:val="28"/>
        </w:rPr>
        <w:t xml:space="preserve"> район был восстановлен. </w:t>
      </w:r>
    </w:p>
    <w:p w:rsidR="0001260C" w:rsidRPr="00AE203F" w:rsidRDefault="0001260C" w:rsidP="0001260C">
      <w:pPr>
        <w:widowControl w:val="0"/>
        <w:ind w:firstLine="709"/>
        <w:contextualSpacing/>
        <w:jc w:val="both"/>
        <w:rPr>
          <w:sz w:val="28"/>
          <w:szCs w:val="28"/>
        </w:rPr>
      </w:pPr>
      <w:r w:rsidRPr="00AE203F">
        <w:rPr>
          <w:sz w:val="28"/>
          <w:szCs w:val="28"/>
        </w:rPr>
        <w:t>Общая площадь территории Таштагольского муниципального района - 11,38 тысяч кв. км. 102 населённых пункта объединены в 6 городских и 4 сельских территорий.</w:t>
      </w:r>
    </w:p>
    <w:p w:rsidR="0001260C" w:rsidRPr="0048674F" w:rsidRDefault="0001260C" w:rsidP="0001260C">
      <w:pPr>
        <w:widowControl w:val="0"/>
        <w:ind w:firstLine="709"/>
        <w:contextualSpacing/>
        <w:jc w:val="both"/>
        <w:rPr>
          <w:sz w:val="28"/>
          <w:szCs w:val="28"/>
        </w:rPr>
      </w:pPr>
      <w:r w:rsidRPr="00AE203F">
        <w:rPr>
          <w:sz w:val="28"/>
          <w:szCs w:val="28"/>
        </w:rPr>
        <w:t xml:space="preserve">Значительная часть населения проживает в </w:t>
      </w:r>
      <w:proofErr w:type="gramStart"/>
      <w:r w:rsidRPr="00AE203F">
        <w:rPr>
          <w:sz w:val="28"/>
          <w:szCs w:val="28"/>
        </w:rPr>
        <w:t>г</w:t>
      </w:r>
      <w:proofErr w:type="gramEnd"/>
      <w:r w:rsidRPr="00AE203F">
        <w:rPr>
          <w:sz w:val="28"/>
          <w:szCs w:val="28"/>
        </w:rPr>
        <w:t xml:space="preserve"> Таштаголе (40,6 %). В городских поселениях - 88,4 % населения, в сельских поселениях — 11,6 % населения. Характерной чертой сельского расселения является неравномерное размещение населенных пунктов по территории района. Сложившаяся в районе система расселения относится согласно зонированию территории к равномерно-рассредоточенному типу, для которого характерна поселенческая структура, расстояние между поселениями 10-15 км, удаленностью периферийных поселков от районного центра в среднем 30-60 км. Коренное население Таштагольского района представлено </w:t>
      </w:r>
      <w:hyperlink r:id="rId30" w:tgtFrame="_myframe" w:history="1">
        <w:r w:rsidRPr="00AE203F">
          <w:rPr>
            <w:sz w:val="28"/>
            <w:szCs w:val="28"/>
          </w:rPr>
          <w:t>шорцами </w:t>
        </w:r>
      </w:hyperlink>
      <w:r w:rsidRPr="00AE203F">
        <w:rPr>
          <w:sz w:val="28"/>
          <w:szCs w:val="28"/>
        </w:rPr>
        <w:t xml:space="preserve"> - коренным тюрко-язычным народом, численность которого 4 879 человека, из них 2536 женщин, 2343 мужчин. Основным занятием шорцев является охота, рыболовство, с</w:t>
      </w:r>
      <w:r w:rsidRPr="0048674F">
        <w:rPr>
          <w:sz w:val="28"/>
          <w:szCs w:val="28"/>
        </w:rPr>
        <w:t>обирательств и района.</w:t>
      </w:r>
    </w:p>
    <w:p w:rsidR="0001260C" w:rsidRPr="0048674F" w:rsidRDefault="0001260C" w:rsidP="0001260C">
      <w:pPr>
        <w:jc w:val="both"/>
        <w:rPr>
          <w:sz w:val="28"/>
          <w:szCs w:val="28"/>
        </w:rPr>
      </w:pPr>
      <w:r w:rsidRPr="0048674F">
        <w:rPr>
          <w:sz w:val="28"/>
          <w:szCs w:val="28"/>
        </w:rPr>
        <w:t xml:space="preserve">Таблица 1. Численность населения по полу и </w:t>
      </w:r>
      <w:r>
        <w:rPr>
          <w:sz w:val="28"/>
          <w:szCs w:val="28"/>
        </w:rPr>
        <w:t>возрасту в 202</w:t>
      </w:r>
      <w:r w:rsidRPr="0001260C">
        <w:rPr>
          <w:sz w:val="28"/>
          <w:szCs w:val="28"/>
        </w:rPr>
        <w:t>5</w:t>
      </w:r>
      <w:r w:rsidRPr="0048674F">
        <w:rPr>
          <w:sz w:val="28"/>
          <w:szCs w:val="28"/>
        </w:rPr>
        <w:t xml:space="preserve"> году (человек)*</w:t>
      </w:r>
    </w:p>
    <w:tbl>
      <w:tblPr>
        <w:tblStyle w:val="180"/>
        <w:tblW w:w="5000" w:type="pct"/>
        <w:jc w:val="center"/>
        <w:shd w:val="clear" w:color="auto" w:fill="FFFFFF"/>
        <w:tblLook w:val="04A0"/>
      </w:tblPr>
      <w:tblGrid>
        <w:gridCol w:w="4329"/>
        <w:gridCol w:w="2760"/>
        <w:gridCol w:w="1428"/>
        <w:gridCol w:w="1445"/>
      </w:tblGrid>
      <w:tr w:rsidR="0001260C" w:rsidRPr="0048674F" w:rsidTr="0001260C">
        <w:trPr>
          <w:jc w:val="center"/>
        </w:trPr>
        <w:tc>
          <w:tcPr>
            <w:tcW w:w="2189" w:type="pct"/>
            <w:shd w:val="clear" w:color="auto" w:fill="FFFFFF"/>
          </w:tcPr>
          <w:p w:rsidR="0001260C" w:rsidRPr="0048674F" w:rsidRDefault="0001260C" w:rsidP="0001260C">
            <w:pPr>
              <w:jc w:val="both"/>
              <w:rPr>
                <w:bCs/>
                <w:sz w:val="28"/>
                <w:szCs w:val="28"/>
                <w:u w:color="000000"/>
              </w:rPr>
            </w:pPr>
          </w:p>
        </w:tc>
        <w:tc>
          <w:tcPr>
            <w:tcW w:w="1401" w:type="pct"/>
            <w:shd w:val="clear" w:color="auto" w:fill="FFFFFF"/>
            <w:vAlign w:val="center"/>
          </w:tcPr>
          <w:p w:rsidR="0001260C" w:rsidRPr="0048674F" w:rsidRDefault="0001260C" w:rsidP="0001260C">
            <w:pPr>
              <w:jc w:val="both"/>
              <w:rPr>
                <w:bCs/>
                <w:sz w:val="28"/>
                <w:szCs w:val="28"/>
                <w:u w:color="000000"/>
              </w:rPr>
            </w:pPr>
            <w:r w:rsidRPr="0048674F">
              <w:rPr>
                <w:bCs/>
                <w:sz w:val="28"/>
                <w:szCs w:val="28"/>
                <w:u w:color="000000"/>
              </w:rPr>
              <w:t>Мужчины и женщины</w:t>
            </w:r>
          </w:p>
        </w:tc>
        <w:tc>
          <w:tcPr>
            <w:tcW w:w="701" w:type="pct"/>
            <w:shd w:val="clear" w:color="auto" w:fill="FFFFFF"/>
            <w:vAlign w:val="center"/>
          </w:tcPr>
          <w:p w:rsidR="0001260C" w:rsidRPr="0048674F" w:rsidRDefault="0001260C" w:rsidP="0001260C">
            <w:pPr>
              <w:jc w:val="both"/>
              <w:rPr>
                <w:bCs/>
                <w:sz w:val="28"/>
                <w:szCs w:val="28"/>
                <w:u w:color="000000"/>
              </w:rPr>
            </w:pPr>
            <w:r w:rsidRPr="0048674F">
              <w:rPr>
                <w:bCs/>
                <w:sz w:val="28"/>
                <w:szCs w:val="28"/>
                <w:u w:color="000000"/>
              </w:rPr>
              <w:t>Мужчины</w:t>
            </w:r>
          </w:p>
        </w:tc>
        <w:tc>
          <w:tcPr>
            <w:tcW w:w="709" w:type="pct"/>
            <w:shd w:val="clear" w:color="auto" w:fill="FFFFFF"/>
            <w:vAlign w:val="center"/>
          </w:tcPr>
          <w:p w:rsidR="0001260C" w:rsidRPr="0048674F" w:rsidRDefault="0001260C" w:rsidP="0001260C">
            <w:pPr>
              <w:jc w:val="both"/>
              <w:rPr>
                <w:bCs/>
                <w:sz w:val="28"/>
                <w:szCs w:val="28"/>
                <w:u w:color="000000"/>
              </w:rPr>
            </w:pPr>
            <w:r w:rsidRPr="0048674F">
              <w:rPr>
                <w:bCs/>
                <w:sz w:val="28"/>
                <w:szCs w:val="28"/>
                <w:u w:color="000000"/>
              </w:rPr>
              <w:t>Женщины</w:t>
            </w:r>
          </w:p>
        </w:tc>
      </w:tr>
      <w:tr w:rsidR="0001260C" w:rsidRPr="0048674F" w:rsidTr="0001260C">
        <w:trPr>
          <w:jc w:val="center"/>
        </w:trPr>
        <w:tc>
          <w:tcPr>
            <w:tcW w:w="2189"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Всё население</w:t>
            </w:r>
          </w:p>
        </w:tc>
        <w:tc>
          <w:tcPr>
            <w:tcW w:w="1401"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48876</w:t>
            </w:r>
          </w:p>
        </w:tc>
        <w:tc>
          <w:tcPr>
            <w:tcW w:w="701"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22958</w:t>
            </w:r>
          </w:p>
        </w:tc>
        <w:tc>
          <w:tcPr>
            <w:tcW w:w="709"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25918</w:t>
            </w:r>
          </w:p>
        </w:tc>
      </w:tr>
      <w:tr w:rsidR="0001260C" w:rsidRPr="0048674F" w:rsidTr="0001260C">
        <w:trPr>
          <w:jc w:val="center"/>
        </w:trPr>
        <w:tc>
          <w:tcPr>
            <w:tcW w:w="2189"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В том числе</w:t>
            </w:r>
          </w:p>
        </w:tc>
        <w:tc>
          <w:tcPr>
            <w:tcW w:w="2811" w:type="pct"/>
            <w:gridSpan w:val="3"/>
            <w:shd w:val="clear" w:color="auto" w:fill="FFFFFF"/>
          </w:tcPr>
          <w:p w:rsidR="0001260C" w:rsidRPr="0048674F" w:rsidRDefault="0001260C" w:rsidP="0001260C">
            <w:pPr>
              <w:jc w:val="both"/>
              <w:rPr>
                <w:bCs/>
                <w:sz w:val="28"/>
                <w:szCs w:val="28"/>
                <w:u w:color="000000"/>
              </w:rPr>
            </w:pPr>
          </w:p>
        </w:tc>
      </w:tr>
      <w:tr w:rsidR="0001260C" w:rsidRPr="0048674F" w:rsidTr="0001260C">
        <w:trPr>
          <w:jc w:val="center"/>
        </w:trPr>
        <w:tc>
          <w:tcPr>
            <w:tcW w:w="2189"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Моложе трудоспособного</w:t>
            </w:r>
          </w:p>
        </w:tc>
        <w:tc>
          <w:tcPr>
            <w:tcW w:w="1401"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11978</w:t>
            </w:r>
          </w:p>
        </w:tc>
        <w:tc>
          <w:tcPr>
            <w:tcW w:w="701"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5974</w:t>
            </w:r>
          </w:p>
        </w:tc>
        <w:tc>
          <w:tcPr>
            <w:tcW w:w="709"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6895</w:t>
            </w:r>
          </w:p>
        </w:tc>
      </w:tr>
      <w:tr w:rsidR="0001260C" w:rsidRPr="0048674F" w:rsidTr="0001260C">
        <w:trPr>
          <w:jc w:val="center"/>
        </w:trPr>
        <w:tc>
          <w:tcPr>
            <w:tcW w:w="2189"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Трудоспособное население</w:t>
            </w:r>
          </w:p>
        </w:tc>
        <w:tc>
          <w:tcPr>
            <w:tcW w:w="1401"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25003</w:t>
            </w:r>
          </w:p>
        </w:tc>
        <w:tc>
          <w:tcPr>
            <w:tcW w:w="701"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12985</w:t>
            </w:r>
          </w:p>
        </w:tc>
        <w:tc>
          <w:tcPr>
            <w:tcW w:w="709"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11646</w:t>
            </w:r>
          </w:p>
        </w:tc>
      </w:tr>
      <w:tr w:rsidR="0001260C" w:rsidRPr="00DE7410" w:rsidTr="0001260C">
        <w:trPr>
          <w:jc w:val="center"/>
        </w:trPr>
        <w:tc>
          <w:tcPr>
            <w:tcW w:w="2189" w:type="pct"/>
            <w:shd w:val="clear" w:color="auto" w:fill="FFFFFF"/>
          </w:tcPr>
          <w:p w:rsidR="0001260C" w:rsidRPr="0048674F" w:rsidRDefault="0001260C" w:rsidP="0001260C">
            <w:pPr>
              <w:jc w:val="both"/>
              <w:rPr>
                <w:bCs/>
                <w:sz w:val="28"/>
                <w:szCs w:val="28"/>
                <w:u w:color="000000"/>
              </w:rPr>
            </w:pPr>
            <w:r w:rsidRPr="0048674F">
              <w:rPr>
                <w:bCs/>
                <w:sz w:val="28"/>
                <w:szCs w:val="28"/>
                <w:u w:color="000000"/>
              </w:rPr>
              <w:t>Старше трудоспособного населения</w:t>
            </w:r>
          </w:p>
        </w:tc>
        <w:tc>
          <w:tcPr>
            <w:tcW w:w="1401" w:type="pct"/>
            <w:shd w:val="clear" w:color="auto" w:fill="FFFFFF"/>
          </w:tcPr>
          <w:p w:rsidR="0001260C" w:rsidRPr="0048674F" w:rsidRDefault="0001260C" w:rsidP="0001260C">
            <w:pPr>
              <w:jc w:val="both"/>
              <w:rPr>
                <w:bCs/>
                <w:sz w:val="28"/>
                <w:szCs w:val="28"/>
                <w:u w:color="000000"/>
              </w:rPr>
            </w:pPr>
          </w:p>
          <w:p w:rsidR="0001260C" w:rsidRPr="0048674F" w:rsidRDefault="0001260C" w:rsidP="0001260C">
            <w:pPr>
              <w:jc w:val="both"/>
              <w:rPr>
                <w:bCs/>
                <w:sz w:val="28"/>
                <w:szCs w:val="28"/>
                <w:u w:color="000000"/>
              </w:rPr>
            </w:pPr>
            <w:r w:rsidRPr="0048674F">
              <w:rPr>
                <w:bCs/>
                <w:sz w:val="28"/>
                <w:szCs w:val="28"/>
                <w:u w:color="000000"/>
              </w:rPr>
              <w:t>11895</w:t>
            </w:r>
          </w:p>
        </w:tc>
        <w:tc>
          <w:tcPr>
            <w:tcW w:w="701" w:type="pct"/>
            <w:shd w:val="clear" w:color="auto" w:fill="FFFFFF"/>
          </w:tcPr>
          <w:p w:rsidR="0001260C" w:rsidRPr="0048674F" w:rsidRDefault="0001260C" w:rsidP="0001260C">
            <w:pPr>
              <w:jc w:val="both"/>
              <w:rPr>
                <w:bCs/>
                <w:sz w:val="28"/>
                <w:szCs w:val="28"/>
                <w:u w:color="000000"/>
              </w:rPr>
            </w:pPr>
          </w:p>
          <w:p w:rsidR="0001260C" w:rsidRPr="0048674F" w:rsidRDefault="0001260C" w:rsidP="0001260C">
            <w:pPr>
              <w:jc w:val="both"/>
              <w:rPr>
                <w:bCs/>
                <w:sz w:val="28"/>
                <w:szCs w:val="28"/>
                <w:u w:color="000000"/>
              </w:rPr>
            </w:pPr>
            <w:r w:rsidRPr="0048674F">
              <w:rPr>
                <w:bCs/>
                <w:sz w:val="28"/>
                <w:szCs w:val="28"/>
                <w:u w:color="000000"/>
              </w:rPr>
              <w:t>3999</w:t>
            </w:r>
          </w:p>
        </w:tc>
        <w:tc>
          <w:tcPr>
            <w:tcW w:w="709" w:type="pct"/>
            <w:shd w:val="clear" w:color="auto" w:fill="FFFFFF"/>
          </w:tcPr>
          <w:p w:rsidR="0001260C" w:rsidRPr="0048674F" w:rsidRDefault="0001260C" w:rsidP="0001260C">
            <w:pPr>
              <w:jc w:val="both"/>
              <w:rPr>
                <w:bCs/>
                <w:sz w:val="28"/>
                <w:szCs w:val="28"/>
                <w:u w:color="000000"/>
              </w:rPr>
            </w:pPr>
          </w:p>
          <w:p w:rsidR="0001260C" w:rsidRPr="00DE7410" w:rsidRDefault="0001260C" w:rsidP="0001260C">
            <w:pPr>
              <w:jc w:val="both"/>
              <w:rPr>
                <w:bCs/>
                <w:sz w:val="28"/>
                <w:szCs w:val="28"/>
                <w:u w:color="000000"/>
              </w:rPr>
            </w:pPr>
            <w:r w:rsidRPr="0048674F">
              <w:rPr>
                <w:bCs/>
                <w:sz w:val="28"/>
                <w:szCs w:val="28"/>
                <w:u w:color="000000"/>
              </w:rPr>
              <w:t>7377</w:t>
            </w:r>
          </w:p>
        </w:tc>
      </w:tr>
    </w:tbl>
    <w:p w:rsidR="0001260C" w:rsidRPr="0001260C" w:rsidRDefault="0001260C" w:rsidP="0001260C">
      <w:pPr>
        <w:spacing w:after="140"/>
        <w:jc w:val="both"/>
        <w:rPr>
          <w:sz w:val="28"/>
          <w:szCs w:val="28"/>
          <w:lang w:val="en-US"/>
        </w:rPr>
      </w:pPr>
    </w:p>
    <w:p w:rsidR="0001260C" w:rsidRPr="00DE7410" w:rsidRDefault="0001260C" w:rsidP="0001260C">
      <w:pPr>
        <w:spacing w:after="140"/>
        <w:jc w:val="both"/>
        <w:rPr>
          <w:sz w:val="28"/>
          <w:szCs w:val="28"/>
        </w:rPr>
      </w:pPr>
      <w:r>
        <w:rPr>
          <w:sz w:val="28"/>
          <w:szCs w:val="28"/>
        </w:rPr>
        <w:t>Таблица 2</w:t>
      </w:r>
      <w:r w:rsidRPr="00DE7410">
        <w:rPr>
          <w:sz w:val="28"/>
          <w:szCs w:val="28"/>
        </w:rPr>
        <w:t xml:space="preserve">. Естественный прирост (убыль (-)) населения </w:t>
      </w:r>
      <w:r w:rsidRPr="00DE7410">
        <w:rPr>
          <w:bCs/>
          <w:sz w:val="28"/>
          <w:szCs w:val="28"/>
        </w:rPr>
        <w:t xml:space="preserve">Таштагольского муниципального района </w:t>
      </w:r>
      <w:r w:rsidRPr="00DE7410">
        <w:rPr>
          <w:sz w:val="28"/>
          <w:szCs w:val="28"/>
        </w:rPr>
        <w:t>в</w:t>
      </w:r>
      <w:r>
        <w:rPr>
          <w:bCs/>
          <w:sz w:val="28"/>
          <w:szCs w:val="28"/>
        </w:rPr>
        <w:t xml:space="preserve"> 20</w:t>
      </w:r>
      <w:r w:rsidRPr="0001260C">
        <w:rPr>
          <w:bCs/>
          <w:sz w:val="28"/>
          <w:szCs w:val="28"/>
        </w:rPr>
        <w:t>20</w:t>
      </w:r>
      <w:r>
        <w:rPr>
          <w:bCs/>
          <w:sz w:val="28"/>
          <w:szCs w:val="28"/>
        </w:rPr>
        <w:t>-202</w:t>
      </w:r>
      <w:r w:rsidRPr="0001260C">
        <w:rPr>
          <w:bCs/>
          <w:sz w:val="28"/>
          <w:szCs w:val="28"/>
        </w:rPr>
        <w:t>4</w:t>
      </w:r>
      <w:r w:rsidRPr="00DE7410">
        <w:rPr>
          <w:bCs/>
          <w:sz w:val="28"/>
          <w:szCs w:val="28"/>
        </w:rPr>
        <w:t>г</w:t>
      </w:r>
      <w:proofErr w:type="gramStart"/>
      <w:r w:rsidRPr="00DE7410">
        <w:rPr>
          <w:bCs/>
          <w:sz w:val="28"/>
          <w:szCs w:val="28"/>
        </w:rPr>
        <w:t>.г</w:t>
      </w:r>
      <w:proofErr w:type="gramEnd"/>
      <w:r w:rsidRPr="00DE7410">
        <w:rPr>
          <w:bCs/>
          <w:sz w:val="28"/>
          <w:szCs w:val="28"/>
          <w:u w:color="000000"/>
        </w:rPr>
        <w:t xml:space="preserve"> *</w:t>
      </w:r>
    </w:p>
    <w:tbl>
      <w:tblPr>
        <w:tblStyle w:val="170"/>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tblPr>
      <w:tblGrid>
        <w:gridCol w:w="2283"/>
        <w:gridCol w:w="760"/>
        <w:gridCol w:w="759"/>
        <w:gridCol w:w="759"/>
        <w:gridCol w:w="759"/>
        <w:gridCol w:w="759"/>
        <w:gridCol w:w="759"/>
        <w:gridCol w:w="759"/>
        <w:gridCol w:w="759"/>
        <w:gridCol w:w="759"/>
        <w:gridCol w:w="745"/>
      </w:tblGrid>
      <w:tr w:rsidR="0001260C" w:rsidRPr="002B72AB" w:rsidTr="0001260C">
        <w:trPr>
          <w:jc w:val="center"/>
        </w:trPr>
        <w:tc>
          <w:tcPr>
            <w:tcW w:w="1157" w:type="pct"/>
            <w:vMerge w:val="restart"/>
            <w:tcBorders>
              <w:top w:val="double" w:sz="4" w:space="0" w:color="auto"/>
              <w:left w:val="double" w:sz="4" w:space="0" w:color="auto"/>
              <w:right w:val="single" w:sz="2" w:space="0" w:color="auto"/>
            </w:tcBorders>
            <w:shd w:val="clear" w:color="auto" w:fill="auto"/>
            <w:vAlign w:val="center"/>
          </w:tcPr>
          <w:p w:rsidR="0001260C" w:rsidRPr="002B72AB" w:rsidRDefault="0001260C" w:rsidP="0001260C">
            <w:pPr>
              <w:spacing w:after="160" w:line="259" w:lineRule="auto"/>
              <w:jc w:val="both"/>
              <w:rPr>
                <w:rFonts w:ascii="Calibri" w:eastAsia="Calibri" w:hAnsi="Calibri"/>
                <w:bCs/>
                <w:sz w:val="28"/>
                <w:szCs w:val="28"/>
                <w:u w:color="000000"/>
                <w:lang w:eastAsia="en-US"/>
              </w:rPr>
            </w:pPr>
          </w:p>
        </w:tc>
        <w:tc>
          <w:tcPr>
            <w:tcW w:w="1925" w:type="pct"/>
            <w:gridSpan w:val="5"/>
            <w:tcBorders>
              <w:top w:val="double" w:sz="4" w:space="0" w:color="auto"/>
              <w:left w:val="single" w:sz="2" w:space="0" w:color="auto"/>
              <w:bottom w:val="single" w:sz="2" w:space="0" w:color="auto"/>
              <w:right w:val="single" w:sz="2" w:space="0" w:color="auto"/>
            </w:tcBorders>
            <w:shd w:val="clear" w:color="auto" w:fill="auto"/>
            <w:vAlign w:val="center"/>
          </w:tcPr>
          <w:p w:rsidR="0001260C" w:rsidRPr="002B72AB" w:rsidRDefault="0001260C" w:rsidP="0001260C">
            <w:pPr>
              <w:spacing w:after="160" w:line="259" w:lineRule="auto"/>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Человек</w:t>
            </w:r>
          </w:p>
        </w:tc>
        <w:tc>
          <w:tcPr>
            <w:tcW w:w="1918" w:type="pct"/>
            <w:gridSpan w:val="5"/>
            <w:tcBorders>
              <w:top w:val="double" w:sz="4" w:space="0" w:color="auto"/>
              <w:left w:val="single" w:sz="2" w:space="0" w:color="auto"/>
              <w:bottom w:val="single" w:sz="2" w:space="0" w:color="auto"/>
              <w:right w:val="double" w:sz="4" w:space="0" w:color="auto"/>
            </w:tcBorders>
            <w:shd w:val="clear" w:color="auto" w:fill="auto"/>
            <w:vAlign w:val="center"/>
          </w:tcPr>
          <w:p w:rsidR="0001260C" w:rsidRPr="002B72AB" w:rsidRDefault="0001260C" w:rsidP="0001260C">
            <w:pPr>
              <w:spacing w:after="160" w:line="259" w:lineRule="auto"/>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На 1000 человек населения</w:t>
            </w:r>
          </w:p>
        </w:tc>
      </w:tr>
      <w:tr w:rsidR="0001260C" w:rsidRPr="002B72AB" w:rsidTr="0001260C">
        <w:trPr>
          <w:jc w:val="center"/>
        </w:trPr>
        <w:tc>
          <w:tcPr>
            <w:tcW w:w="1157" w:type="pct"/>
            <w:vMerge/>
            <w:tcBorders>
              <w:left w:val="double" w:sz="4" w:space="0" w:color="auto"/>
              <w:bottom w:val="single" w:sz="2" w:space="0" w:color="auto"/>
              <w:right w:val="single" w:sz="2" w:space="0" w:color="auto"/>
            </w:tcBorders>
            <w:shd w:val="clear" w:color="auto" w:fill="auto"/>
            <w:vAlign w:val="center"/>
          </w:tcPr>
          <w:p w:rsidR="0001260C" w:rsidRPr="002B72AB" w:rsidRDefault="0001260C" w:rsidP="0001260C">
            <w:pPr>
              <w:spacing w:after="160" w:line="259" w:lineRule="auto"/>
              <w:jc w:val="both"/>
              <w:rPr>
                <w:rFonts w:ascii="Calibri" w:eastAsia="Calibri" w:hAnsi="Calibri"/>
                <w:bCs/>
                <w:sz w:val="28"/>
                <w:szCs w:val="28"/>
                <w:u w:color="000000"/>
                <w:lang w:eastAsia="en-US"/>
              </w:rPr>
            </w:pPr>
          </w:p>
        </w:tc>
        <w:tc>
          <w:tcPr>
            <w:tcW w:w="385" w:type="pct"/>
            <w:tcBorders>
              <w:top w:val="single" w:sz="2" w:space="0" w:color="auto"/>
              <w:left w:val="single" w:sz="2" w:space="0" w:color="auto"/>
              <w:bottom w:val="single" w:sz="2" w:space="0" w:color="auto"/>
              <w:right w:val="single" w:sz="2" w:space="0" w:color="auto"/>
            </w:tcBorders>
            <w:shd w:val="clear" w:color="auto" w:fill="auto"/>
            <w:vAlign w:val="center"/>
          </w:tcPr>
          <w:p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proofErr w:type="spellStart"/>
            <w:r>
              <w:rPr>
                <w:rFonts w:ascii="Calibri" w:eastAsia="Calibri" w:hAnsi="Calibri"/>
                <w:bCs/>
                <w:sz w:val="28"/>
                <w:szCs w:val="28"/>
                <w:u w:color="000000"/>
                <w:lang w:val="en-US" w:eastAsia="en-US"/>
              </w:rPr>
              <w:t>20</w:t>
            </w:r>
            <w:proofErr w:type="spellEnd"/>
          </w:p>
        </w:tc>
        <w:tc>
          <w:tcPr>
            <w:tcW w:w="385" w:type="pct"/>
            <w:tcBorders>
              <w:top w:val="single" w:sz="2" w:space="0" w:color="auto"/>
              <w:left w:val="single" w:sz="2" w:space="0" w:color="auto"/>
              <w:bottom w:val="single" w:sz="2" w:space="0" w:color="auto"/>
              <w:right w:val="single" w:sz="2" w:space="0" w:color="auto"/>
            </w:tcBorders>
            <w:shd w:val="clear" w:color="auto" w:fill="auto"/>
            <w:vAlign w:val="center"/>
          </w:tcPr>
          <w:p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r>
              <w:rPr>
                <w:rFonts w:ascii="Calibri" w:eastAsia="Calibri" w:hAnsi="Calibri"/>
                <w:bCs/>
                <w:sz w:val="28"/>
                <w:szCs w:val="28"/>
                <w:u w:color="000000"/>
                <w:lang w:val="en-US" w:eastAsia="en-US"/>
              </w:rPr>
              <w:t>21</w:t>
            </w:r>
          </w:p>
        </w:tc>
        <w:tc>
          <w:tcPr>
            <w:tcW w:w="385" w:type="pct"/>
            <w:tcBorders>
              <w:top w:val="single" w:sz="2" w:space="0" w:color="auto"/>
              <w:left w:val="single" w:sz="2" w:space="0" w:color="auto"/>
              <w:bottom w:val="single" w:sz="2" w:space="0" w:color="auto"/>
              <w:right w:val="single" w:sz="2" w:space="0" w:color="auto"/>
            </w:tcBorders>
            <w:shd w:val="clear" w:color="auto" w:fill="auto"/>
            <w:vAlign w:val="center"/>
          </w:tcPr>
          <w:p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r>
              <w:rPr>
                <w:rFonts w:ascii="Calibri" w:eastAsia="Calibri" w:hAnsi="Calibri"/>
                <w:bCs/>
                <w:sz w:val="28"/>
                <w:szCs w:val="28"/>
                <w:u w:color="000000"/>
                <w:lang w:val="en-US" w:eastAsia="en-US"/>
              </w:rPr>
              <w:t>22</w:t>
            </w:r>
          </w:p>
        </w:tc>
        <w:tc>
          <w:tcPr>
            <w:tcW w:w="385" w:type="pct"/>
            <w:tcBorders>
              <w:top w:val="single" w:sz="2" w:space="0" w:color="auto"/>
              <w:left w:val="single" w:sz="2" w:space="0" w:color="auto"/>
              <w:bottom w:val="single" w:sz="2" w:space="0" w:color="auto"/>
              <w:right w:val="single" w:sz="2" w:space="0" w:color="auto"/>
            </w:tcBorders>
            <w:shd w:val="clear" w:color="auto" w:fill="auto"/>
            <w:vAlign w:val="center"/>
          </w:tcPr>
          <w:p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202</w:t>
            </w:r>
            <w:r>
              <w:rPr>
                <w:rFonts w:ascii="Calibri" w:eastAsia="Calibri" w:hAnsi="Calibri"/>
                <w:bCs/>
                <w:sz w:val="28"/>
                <w:szCs w:val="28"/>
                <w:u w:color="000000"/>
                <w:lang w:val="en-US" w:eastAsia="en-US"/>
              </w:rPr>
              <w:t>3</w:t>
            </w:r>
          </w:p>
        </w:tc>
        <w:tc>
          <w:tcPr>
            <w:tcW w:w="385" w:type="pct"/>
            <w:tcBorders>
              <w:top w:val="single" w:sz="2" w:space="0" w:color="auto"/>
              <w:left w:val="single" w:sz="2" w:space="0" w:color="auto"/>
              <w:bottom w:val="single" w:sz="2" w:space="0" w:color="auto"/>
              <w:right w:val="single" w:sz="2" w:space="0" w:color="auto"/>
            </w:tcBorders>
            <w:shd w:val="clear" w:color="auto" w:fill="auto"/>
            <w:vAlign w:val="center"/>
          </w:tcPr>
          <w:p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202</w:t>
            </w:r>
            <w:r>
              <w:rPr>
                <w:rFonts w:ascii="Calibri" w:eastAsia="Calibri" w:hAnsi="Calibri"/>
                <w:bCs/>
                <w:sz w:val="28"/>
                <w:szCs w:val="28"/>
                <w:u w:color="000000"/>
                <w:lang w:val="en-US" w:eastAsia="en-US"/>
              </w:rPr>
              <w:t>4</w:t>
            </w:r>
          </w:p>
        </w:tc>
        <w:tc>
          <w:tcPr>
            <w:tcW w:w="385" w:type="pct"/>
            <w:tcBorders>
              <w:top w:val="single" w:sz="2" w:space="0" w:color="auto"/>
              <w:left w:val="single" w:sz="2" w:space="0" w:color="auto"/>
              <w:bottom w:val="single" w:sz="2" w:space="0" w:color="auto"/>
              <w:right w:val="single" w:sz="2" w:space="0" w:color="auto"/>
            </w:tcBorders>
            <w:shd w:val="clear" w:color="auto" w:fill="auto"/>
            <w:vAlign w:val="center"/>
          </w:tcPr>
          <w:p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proofErr w:type="spellStart"/>
            <w:r>
              <w:rPr>
                <w:rFonts w:ascii="Calibri" w:eastAsia="Calibri" w:hAnsi="Calibri"/>
                <w:bCs/>
                <w:sz w:val="28"/>
                <w:szCs w:val="28"/>
                <w:u w:color="000000"/>
                <w:lang w:val="en-US" w:eastAsia="en-US"/>
              </w:rPr>
              <w:t>20</w:t>
            </w:r>
            <w:proofErr w:type="spellEnd"/>
          </w:p>
        </w:tc>
        <w:tc>
          <w:tcPr>
            <w:tcW w:w="385" w:type="pct"/>
            <w:tcBorders>
              <w:top w:val="single" w:sz="2" w:space="0" w:color="auto"/>
              <w:left w:val="single" w:sz="2" w:space="0" w:color="auto"/>
              <w:bottom w:val="single" w:sz="2" w:space="0" w:color="auto"/>
              <w:right w:val="single" w:sz="2" w:space="0" w:color="auto"/>
            </w:tcBorders>
            <w:shd w:val="clear" w:color="auto" w:fill="auto"/>
            <w:vAlign w:val="center"/>
          </w:tcPr>
          <w:p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r>
              <w:rPr>
                <w:rFonts w:ascii="Calibri" w:eastAsia="Calibri" w:hAnsi="Calibri"/>
                <w:bCs/>
                <w:sz w:val="28"/>
                <w:szCs w:val="28"/>
                <w:u w:color="000000"/>
                <w:lang w:val="en-US" w:eastAsia="en-US"/>
              </w:rPr>
              <w:t>21</w:t>
            </w:r>
          </w:p>
        </w:tc>
        <w:tc>
          <w:tcPr>
            <w:tcW w:w="385" w:type="pct"/>
            <w:tcBorders>
              <w:top w:val="single" w:sz="2" w:space="0" w:color="auto"/>
              <w:left w:val="single" w:sz="2" w:space="0" w:color="auto"/>
              <w:bottom w:val="single" w:sz="2" w:space="0" w:color="auto"/>
              <w:right w:val="single" w:sz="2" w:space="0" w:color="auto"/>
            </w:tcBorders>
            <w:shd w:val="clear" w:color="auto" w:fill="auto"/>
            <w:vAlign w:val="center"/>
          </w:tcPr>
          <w:p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r>
              <w:rPr>
                <w:rFonts w:ascii="Calibri" w:eastAsia="Calibri" w:hAnsi="Calibri"/>
                <w:bCs/>
                <w:sz w:val="28"/>
                <w:szCs w:val="28"/>
                <w:u w:color="000000"/>
                <w:lang w:val="en-US" w:eastAsia="en-US"/>
              </w:rPr>
              <w:t>22</w:t>
            </w:r>
          </w:p>
        </w:tc>
        <w:tc>
          <w:tcPr>
            <w:tcW w:w="385" w:type="pct"/>
            <w:tcBorders>
              <w:top w:val="single" w:sz="2" w:space="0" w:color="auto"/>
              <w:left w:val="single" w:sz="2" w:space="0" w:color="auto"/>
              <w:bottom w:val="single" w:sz="2" w:space="0" w:color="auto"/>
              <w:right w:val="single" w:sz="2" w:space="0" w:color="auto"/>
            </w:tcBorders>
            <w:shd w:val="clear" w:color="auto" w:fill="auto"/>
            <w:vAlign w:val="center"/>
          </w:tcPr>
          <w:p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202</w:t>
            </w:r>
            <w:r>
              <w:rPr>
                <w:rFonts w:ascii="Calibri" w:eastAsia="Calibri" w:hAnsi="Calibri"/>
                <w:bCs/>
                <w:sz w:val="28"/>
                <w:szCs w:val="28"/>
                <w:u w:color="000000"/>
                <w:lang w:val="en-US" w:eastAsia="en-US"/>
              </w:rPr>
              <w:t>3</w:t>
            </w:r>
          </w:p>
        </w:tc>
        <w:tc>
          <w:tcPr>
            <w:tcW w:w="379" w:type="pct"/>
            <w:tcBorders>
              <w:top w:val="single" w:sz="2" w:space="0" w:color="auto"/>
              <w:left w:val="single" w:sz="2" w:space="0" w:color="auto"/>
              <w:bottom w:val="single" w:sz="2" w:space="0" w:color="auto"/>
              <w:right w:val="double" w:sz="4" w:space="0" w:color="auto"/>
            </w:tcBorders>
            <w:shd w:val="clear" w:color="auto" w:fill="auto"/>
            <w:vAlign w:val="center"/>
          </w:tcPr>
          <w:p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202</w:t>
            </w:r>
            <w:r>
              <w:rPr>
                <w:rFonts w:ascii="Calibri" w:eastAsia="Calibri" w:hAnsi="Calibri"/>
                <w:bCs/>
                <w:sz w:val="28"/>
                <w:szCs w:val="28"/>
                <w:u w:color="000000"/>
                <w:lang w:val="en-US" w:eastAsia="en-US"/>
              </w:rPr>
              <w:t>4</w:t>
            </w:r>
          </w:p>
        </w:tc>
      </w:tr>
      <w:tr w:rsidR="0001260C" w:rsidRPr="002B72AB" w:rsidTr="0001260C">
        <w:trPr>
          <w:jc w:val="center"/>
        </w:trPr>
        <w:tc>
          <w:tcPr>
            <w:tcW w:w="1157" w:type="pct"/>
            <w:tcBorders>
              <w:top w:val="dotted" w:sz="4" w:space="0" w:color="auto"/>
              <w:left w:val="double" w:sz="4" w:space="0" w:color="auto"/>
              <w:bottom w:val="dotted" w:sz="4" w:space="0" w:color="auto"/>
              <w:right w:val="dotted" w:sz="4" w:space="0" w:color="auto"/>
            </w:tcBorders>
            <w:shd w:val="clear" w:color="auto" w:fill="auto"/>
            <w:vAlign w:val="center"/>
          </w:tcPr>
          <w:p w:rsidR="0001260C" w:rsidRPr="002B72AB" w:rsidRDefault="0001260C" w:rsidP="0001260C">
            <w:pPr>
              <w:spacing w:after="160" w:line="259" w:lineRule="auto"/>
              <w:jc w:val="both"/>
              <w:rPr>
                <w:rFonts w:ascii="Calibri" w:eastAsia="Calibri" w:hAnsi="Calibri"/>
                <w:bCs/>
                <w:sz w:val="28"/>
                <w:szCs w:val="28"/>
                <w:u w:color="000000"/>
                <w:lang w:eastAsia="en-US"/>
              </w:rPr>
            </w:pPr>
            <w:proofErr w:type="spellStart"/>
            <w:r w:rsidRPr="002B72AB">
              <w:rPr>
                <w:rFonts w:ascii="Calibri" w:eastAsia="Calibri" w:hAnsi="Calibri"/>
                <w:bCs/>
                <w:sz w:val="28"/>
                <w:szCs w:val="28"/>
                <w:u w:color="000000"/>
                <w:lang w:eastAsia="en-US"/>
              </w:rPr>
              <w:t>Таштагольский</w:t>
            </w:r>
            <w:proofErr w:type="spellEnd"/>
            <w:r w:rsidRPr="002B72AB">
              <w:rPr>
                <w:rFonts w:ascii="Calibri" w:eastAsia="Calibri" w:hAnsi="Calibri"/>
                <w:bCs/>
                <w:sz w:val="28"/>
                <w:szCs w:val="28"/>
                <w:u w:color="000000"/>
                <w:lang w:eastAsia="en-US"/>
              </w:rPr>
              <w:t xml:space="preserve"> МР</w:t>
            </w:r>
          </w:p>
        </w:tc>
        <w:tc>
          <w:tcPr>
            <w:tcW w:w="385" w:type="pct"/>
            <w:tcBorders>
              <w:top w:val="dotted" w:sz="4" w:space="0" w:color="auto"/>
              <w:left w:val="dotted" w:sz="4" w:space="0" w:color="auto"/>
              <w:bottom w:val="dotted" w:sz="4" w:space="0" w:color="auto"/>
              <w:right w:val="dotted" w:sz="4" w:space="0" w:color="auto"/>
            </w:tcBorders>
            <w:shd w:val="clear" w:color="auto" w:fill="auto"/>
            <w:tcMar>
              <w:left w:w="0" w:type="dxa"/>
              <w:right w:w="0" w:type="dxa"/>
            </w:tcMar>
            <w:vAlign w:val="center"/>
          </w:tcPr>
          <w:p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-201</w:t>
            </w:r>
          </w:p>
        </w:tc>
        <w:tc>
          <w:tcPr>
            <w:tcW w:w="385" w:type="pct"/>
            <w:tcBorders>
              <w:top w:val="dotted" w:sz="4" w:space="0" w:color="auto"/>
              <w:left w:val="dotted" w:sz="4" w:space="0" w:color="auto"/>
              <w:bottom w:val="dotted" w:sz="4" w:space="0" w:color="auto"/>
              <w:right w:val="dotted" w:sz="4" w:space="0" w:color="auto"/>
            </w:tcBorders>
            <w:shd w:val="clear" w:color="auto" w:fill="auto"/>
            <w:tcMar>
              <w:left w:w="0" w:type="dxa"/>
              <w:right w:w="0" w:type="dxa"/>
            </w:tcMar>
            <w:vAlign w:val="center"/>
          </w:tcPr>
          <w:p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-190</w:t>
            </w:r>
          </w:p>
        </w:tc>
        <w:tc>
          <w:tcPr>
            <w:tcW w:w="385" w:type="pct"/>
            <w:tcBorders>
              <w:top w:val="dotted" w:sz="4" w:space="0" w:color="auto"/>
              <w:left w:val="dotted" w:sz="4" w:space="0" w:color="auto"/>
              <w:bottom w:val="dotted" w:sz="4" w:space="0" w:color="auto"/>
              <w:right w:val="dotted" w:sz="4" w:space="0" w:color="auto"/>
            </w:tcBorders>
            <w:shd w:val="clear" w:color="auto" w:fill="auto"/>
            <w:tcMar>
              <w:left w:w="0" w:type="dxa"/>
              <w:right w:w="0" w:type="dxa"/>
            </w:tcMar>
            <w:vAlign w:val="center"/>
          </w:tcPr>
          <w:p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-211</w:t>
            </w:r>
          </w:p>
        </w:tc>
        <w:tc>
          <w:tcPr>
            <w:tcW w:w="385" w:type="pct"/>
            <w:tcBorders>
              <w:top w:val="dotted" w:sz="4" w:space="0" w:color="auto"/>
              <w:left w:val="dotted" w:sz="4" w:space="0" w:color="auto"/>
              <w:bottom w:val="dotted" w:sz="4" w:space="0" w:color="auto"/>
              <w:right w:val="dotted" w:sz="4" w:space="0" w:color="auto"/>
            </w:tcBorders>
            <w:shd w:val="clear" w:color="auto" w:fill="auto"/>
            <w:tcMar>
              <w:left w:w="0" w:type="dxa"/>
              <w:right w:w="0" w:type="dxa"/>
            </w:tcMar>
            <w:vAlign w:val="center"/>
          </w:tcPr>
          <w:p w:rsidR="0001260C" w:rsidRPr="002B72AB" w:rsidRDefault="0001260C" w:rsidP="0001260C">
            <w:pPr>
              <w:spacing w:after="160" w:line="259" w:lineRule="auto"/>
              <w:ind w:right="170"/>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val="en-US" w:eastAsia="en-US"/>
              </w:rPr>
              <w:t>-343</w:t>
            </w:r>
          </w:p>
        </w:tc>
        <w:tc>
          <w:tcPr>
            <w:tcW w:w="385" w:type="pct"/>
            <w:tcBorders>
              <w:top w:val="dotted" w:sz="4" w:space="0" w:color="auto"/>
              <w:left w:val="dotted" w:sz="4" w:space="0" w:color="auto"/>
              <w:bottom w:val="dotted" w:sz="4" w:space="0" w:color="auto"/>
              <w:right w:val="dotted" w:sz="4" w:space="0" w:color="auto"/>
            </w:tcBorders>
            <w:shd w:val="clear" w:color="auto" w:fill="auto"/>
            <w:tcMar>
              <w:left w:w="0" w:type="dxa"/>
              <w:right w:w="0" w:type="dxa"/>
            </w:tcMar>
            <w:vAlign w:val="center"/>
          </w:tcPr>
          <w:p w:rsidR="0001260C" w:rsidRPr="002B72AB" w:rsidRDefault="0001260C" w:rsidP="0001260C">
            <w:pPr>
              <w:spacing w:after="160" w:line="259" w:lineRule="auto"/>
              <w:ind w:right="170"/>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val="en-US" w:eastAsia="en-US"/>
              </w:rPr>
              <w:t>-276</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-3,8</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-3,6</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-4,1</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01260C" w:rsidRPr="002B72AB" w:rsidRDefault="0001260C" w:rsidP="0001260C">
            <w:pPr>
              <w:spacing w:after="160" w:line="259" w:lineRule="auto"/>
              <w:ind w:right="170"/>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val="en-US" w:eastAsia="en-US"/>
              </w:rPr>
              <w:t>-6.7</w:t>
            </w:r>
          </w:p>
        </w:tc>
        <w:tc>
          <w:tcPr>
            <w:tcW w:w="379" w:type="pct"/>
            <w:tcBorders>
              <w:top w:val="dotted" w:sz="4" w:space="0" w:color="auto"/>
              <w:left w:val="dotted" w:sz="4" w:space="0" w:color="auto"/>
              <w:bottom w:val="dotted" w:sz="4" w:space="0" w:color="auto"/>
              <w:right w:val="double" w:sz="4" w:space="0" w:color="auto"/>
            </w:tcBorders>
            <w:shd w:val="clear" w:color="auto" w:fill="auto"/>
            <w:vAlign w:val="center"/>
          </w:tcPr>
          <w:p w:rsidR="0001260C" w:rsidRPr="002B72AB" w:rsidRDefault="0001260C" w:rsidP="0001260C">
            <w:pPr>
              <w:spacing w:after="160" w:line="259" w:lineRule="auto"/>
              <w:ind w:right="170"/>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val="en-US" w:eastAsia="en-US"/>
              </w:rPr>
              <w:t>-5.5</w:t>
            </w:r>
          </w:p>
        </w:tc>
      </w:tr>
    </w:tbl>
    <w:p w:rsidR="0001260C" w:rsidRPr="00DE7410"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DE7410">
        <w:rPr>
          <w:bCs/>
          <w:sz w:val="28"/>
          <w:szCs w:val="28"/>
          <w:u w:color="000000"/>
        </w:rPr>
        <w:t xml:space="preserve">* </w:t>
      </w:r>
      <w:r w:rsidRPr="00DE7410">
        <w:rPr>
          <w:sz w:val="28"/>
          <w:szCs w:val="28"/>
        </w:rPr>
        <w:t xml:space="preserve">Данные территориального органа Федеральной службы государственной статистики по Кемеровской </w:t>
      </w:r>
      <w:proofErr w:type="spellStart"/>
      <w:r w:rsidRPr="00DE7410">
        <w:rPr>
          <w:sz w:val="28"/>
          <w:szCs w:val="28"/>
        </w:rPr>
        <w:t>обл</w:t>
      </w:r>
      <w:proofErr w:type="gramStart"/>
      <w:r w:rsidRPr="00DE7410">
        <w:rPr>
          <w:sz w:val="28"/>
          <w:szCs w:val="28"/>
        </w:rPr>
        <w:t>.-</w:t>
      </w:r>
      <w:proofErr w:type="gramEnd"/>
      <w:r w:rsidRPr="00DE7410">
        <w:rPr>
          <w:sz w:val="28"/>
          <w:szCs w:val="28"/>
        </w:rPr>
        <w:t>Кузбасса</w:t>
      </w:r>
      <w:proofErr w:type="spellEnd"/>
    </w:p>
    <w:p w:rsidR="0001260C" w:rsidRPr="00DE7410" w:rsidRDefault="0001260C" w:rsidP="0001260C">
      <w:pPr>
        <w:jc w:val="both"/>
        <w:rPr>
          <w:sz w:val="28"/>
          <w:szCs w:val="28"/>
        </w:rPr>
      </w:pPr>
    </w:p>
    <w:p w:rsidR="0001260C" w:rsidRPr="002B72AB"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DE7410">
        <w:rPr>
          <w:sz w:val="28"/>
          <w:szCs w:val="28"/>
        </w:rPr>
        <w:t xml:space="preserve">Также смертность среди мужчин превышает областной показатель, а среди женщин – </w:t>
      </w:r>
      <w:r w:rsidRPr="002B72AB">
        <w:rPr>
          <w:sz w:val="28"/>
          <w:szCs w:val="28"/>
        </w:rPr>
        <w:t xml:space="preserve">ниже областного показателя. </w:t>
      </w:r>
    </w:p>
    <w:p w:rsidR="0001260C" w:rsidRPr="002B72AB"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01260C" w:rsidRPr="002B72AB" w:rsidRDefault="0001260C" w:rsidP="0001260C">
      <w:pPr>
        <w:jc w:val="both"/>
        <w:rPr>
          <w:sz w:val="28"/>
          <w:szCs w:val="28"/>
        </w:rPr>
      </w:pPr>
      <w:r w:rsidRPr="002B72AB">
        <w:rPr>
          <w:sz w:val="28"/>
          <w:szCs w:val="28"/>
        </w:rPr>
        <w:t xml:space="preserve">Таблица 3. Показатель смертности мужского населения в трудоспособном возрасте (на 1000 трудоспособного мужского населения) по основным классам причин смерти в </w:t>
      </w:r>
      <w:proofErr w:type="spellStart"/>
      <w:r w:rsidRPr="002B72AB">
        <w:rPr>
          <w:sz w:val="28"/>
          <w:szCs w:val="28"/>
        </w:rPr>
        <w:t>Таштагольском</w:t>
      </w:r>
      <w:proofErr w:type="spellEnd"/>
      <w:r w:rsidRPr="002B72AB">
        <w:rPr>
          <w:sz w:val="28"/>
          <w:szCs w:val="28"/>
        </w:rPr>
        <w:t xml:space="preserve"> муниципальном районе в 202</w:t>
      </w:r>
      <w:r w:rsidRPr="0001260C">
        <w:rPr>
          <w:sz w:val="28"/>
          <w:szCs w:val="28"/>
        </w:rPr>
        <w:t>2</w:t>
      </w:r>
      <w:r w:rsidRPr="002B72AB">
        <w:rPr>
          <w:sz w:val="28"/>
          <w:szCs w:val="28"/>
        </w:rPr>
        <w:t xml:space="preserve"> -202</w:t>
      </w:r>
      <w:r w:rsidRPr="0001260C">
        <w:rPr>
          <w:sz w:val="28"/>
          <w:szCs w:val="28"/>
        </w:rPr>
        <w:t>5</w:t>
      </w:r>
      <w:r w:rsidRPr="002B72AB">
        <w:rPr>
          <w:sz w:val="28"/>
          <w:szCs w:val="28"/>
        </w:rPr>
        <w:t xml:space="preserve"> (6 месяцев) </w:t>
      </w:r>
      <w:proofErr w:type="spellStart"/>
      <w:proofErr w:type="gramStart"/>
      <w:r w:rsidRPr="002B72AB">
        <w:rPr>
          <w:sz w:val="28"/>
          <w:szCs w:val="28"/>
        </w:rPr>
        <w:t>гг</w:t>
      </w:r>
      <w:proofErr w:type="spellEnd"/>
      <w:proofErr w:type="gramEnd"/>
      <w:r w:rsidRPr="002B72AB">
        <w:rPr>
          <w:sz w:val="28"/>
          <w:szCs w:val="28"/>
        </w:rPr>
        <w:t xml:space="preserve"> *</w:t>
      </w:r>
    </w:p>
    <w:tbl>
      <w:tblPr>
        <w:tblStyle w:val="170"/>
        <w:tblW w:w="5012" w:type="pct"/>
        <w:tblLook w:val="04A0"/>
      </w:tblPr>
      <w:tblGrid>
        <w:gridCol w:w="2973"/>
        <w:gridCol w:w="1753"/>
        <w:gridCol w:w="1754"/>
        <w:gridCol w:w="1754"/>
        <w:gridCol w:w="1752"/>
      </w:tblGrid>
      <w:tr w:rsidR="0001260C" w:rsidRPr="002B72AB" w:rsidTr="0001260C">
        <w:tc>
          <w:tcPr>
            <w:tcW w:w="1489"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Основные классы</w:t>
            </w:r>
          </w:p>
        </w:tc>
        <w:tc>
          <w:tcPr>
            <w:tcW w:w="878" w:type="pct"/>
          </w:tcPr>
          <w:p w:rsidR="0001260C" w:rsidRPr="0001260C" w:rsidRDefault="0001260C" w:rsidP="0001260C">
            <w:pPr>
              <w:spacing w:after="160" w:line="259"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2</w:t>
            </w:r>
          </w:p>
        </w:tc>
        <w:tc>
          <w:tcPr>
            <w:tcW w:w="878" w:type="pct"/>
          </w:tcPr>
          <w:p w:rsidR="0001260C" w:rsidRPr="0001260C" w:rsidRDefault="0001260C" w:rsidP="0001260C">
            <w:pPr>
              <w:spacing w:after="160" w:line="259"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3</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202</w:t>
            </w:r>
            <w:r>
              <w:rPr>
                <w:rFonts w:eastAsia="Calibri"/>
                <w:sz w:val="28"/>
                <w:szCs w:val="28"/>
                <w:lang w:val="en-US" w:eastAsia="en-US"/>
              </w:rPr>
              <w:t>4</w:t>
            </w:r>
            <w:r w:rsidRPr="0048674F">
              <w:rPr>
                <w:rFonts w:eastAsia="Calibri"/>
                <w:sz w:val="28"/>
                <w:szCs w:val="28"/>
                <w:lang w:eastAsia="en-US"/>
              </w:rPr>
              <w:t xml:space="preserve"> </w:t>
            </w:r>
          </w:p>
        </w:tc>
        <w:tc>
          <w:tcPr>
            <w:tcW w:w="877"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202</w:t>
            </w:r>
            <w:r>
              <w:rPr>
                <w:rFonts w:eastAsia="Calibri"/>
                <w:sz w:val="28"/>
                <w:szCs w:val="28"/>
                <w:lang w:val="en-US" w:eastAsia="en-US"/>
              </w:rPr>
              <w:t>5</w:t>
            </w:r>
            <w:r w:rsidRPr="0048674F">
              <w:rPr>
                <w:rFonts w:eastAsia="Calibri"/>
                <w:sz w:val="28"/>
                <w:szCs w:val="28"/>
                <w:lang w:eastAsia="en-US"/>
              </w:rPr>
              <w:t xml:space="preserve"> </w:t>
            </w:r>
          </w:p>
        </w:tc>
      </w:tr>
      <w:tr w:rsidR="0001260C" w:rsidRPr="002B72AB" w:rsidTr="0001260C">
        <w:tc>
          <w:tcPr>
            <w:tcW w:w="1489" w:type="pct"/>
          </w:tcPr>
          <w:p w:rsidR="0001260C" w:rsidRPr="0048674F" w:rsidRDefault="0001260C" w:rsidP="0001260C">
            <w:pPr>
              <w:spacing w:after="160" w:line="259" w:lineRule="auto"/>
              <w:jc w:val="both"/>
              <w:rPr>
                <w:rFonts w:eastAsia="Calibri"/>
                <w:sz w:val="28"/>
                <w:szCs w:val="28"/>
                <w:lang w:eastAsia="en-US"/>
              </w:rPr>
            </w:pPr>
            <w:proofErr w:type="spellStart"/>
            <w:proofErr w:type="gramStart"/>
            <w:r w:rsidRPr="0048674F">
              <w:rPr>
                <w:rFonts w:eastAsia="Calibri"/>
                <w:sz w:val="28"/>
                <w:szCs w:val="28"/>
                <w:lang w:eastAsia="en-US"/>
              </w:rPr>
              <w:t>Сердечно-сосудистая</w:t>
            </w:r>
            <w:proofErr w:type="spellEnd"/>
            <w:proofErr w:type="gramEnd"/>
            <w:r w:rsidRPr="0048674F">
              <w:rPr>
                <w:rFonts w:eastAsia="Calibri"/>
                <w:sz w:val="28"/>
                <w:szCs w:val="28"/>
                <w:lang w:eastAsia="en-US"/>
              </w:rPr>
              <w:t xml:space="preserve"> система</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2,1</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1,7</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2,1</w:t>
            </w:r>
          </w:p>
        </w:tc>
        <w:tc>
          <w:tcPr>
            <w:tcW w:w="877"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2,1</w:t>
            </w:r>
          </w:p>
        </w:tc>
      </w:tr>
      <w:tr w:rsidR="0001260C" w:rsidRPr="002B72AB" w:rsidTr="0001260C">
        <w:tc>
          <w:tcPr>
            <w:tcW w:w="1489"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Внешние причины</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2,5</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1,7</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1,9</w:t>
            </w:r>
          </w:p>
        </w:tc>
        <w:tc>
          <w:tcPr>
            <w:tcW w:w="877"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1,8</w:t>
            </w:r>
          </w:p>
        </w:tc>
      </w:tr>
      <w:tr w:rsidR="0001260C" w:rsidRPr="002B72AB" w:rsidTr="0001260C">
        <w:tc>
          <w:tcPr>
            <w:tcW w:w="1489"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Онкология</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0,6</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0,7</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7"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r>
      <w:tr w:rsidR="0001260C" w:rsidRPr="002B72AB" w:rsidTr="0001260C">
        <w:tc>
          <w:tcPr>
            <w:tcW w:w="1489"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Дыхания</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0,5</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7"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r>
      <w:tr w:rsidR="0001260C" w:rsidRPr="002B72AB" w:rsidTr="0001260C">
        <w:tc>
          <w:tcPr>
            <w:tcW w:w="1489"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Пищеварения</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0,8</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0,6</w:t>
            </w:r>
          </w:p>
        </w:tc>
        <w:tc>
          <w:tcPr>
            <w:tcW w:w="877"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0,5</w:t>
            </w:r>
          </w:p>
        </w:tc>
      </w:tr>
      <w:tr w:rsidR="0001260C" w:rsidRPr="002B72AB" w:rsidTr="0001260C">
        <w:tc>
          <w:tcPr>
            <w:tcW w:w="1489"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ВИЧ</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7"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r>
      <w:tr w:rsidR="0001260C" w:rsidRPr="002B72AB" w:rsidTr="0001260C">
        <w:tc>
          <w:tcPr>
            <w:tcW w:w="1489"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Туберкулез</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0,06</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0,06</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c>
          <w:tcPr>
            <w:tcW w:w="877"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r>
      <w:tr w:rsidR="0001260C" w:rsidRPr="002B72AB" w:rsidTr="0001260C">
        <w:tc>
          <w:tcPr>
            <w:tcW w:w="1489"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Прочие</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0,7</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c>
          <w:tcPr>
            <w:tcW w:w="877"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r>
    </w:tbl>
    <w:p w:rsidR="0001260C" w:rsidRPr="002B72AB" w:rsidRDefault="0001260C" w:rsidP="0001260C">
      <w:pPr>
        <w:jc w:val="both"/>
        <w:rPr>
          <w:sz w:val="28"/>
          <w:szCs w:val="28"/>
        </w:rPr>
      </w:pPr>
      <w:r w:rsidRPr="002B72AB">
        <w:rPr>
          <w:bCs/>
          <w:sz w:val="28"/>
          <w:szCs w:val="28"/>
          <w:u w:color="000000"/>
        </w:rPr>
        <w:t xml:space="preserve">* </w:t>
      </w:r>
      <w:r w:rsidRPr="002B72AB">
        <w:rPr>
          <w:sz w:val="28"/>
          <w:szCs w:val="28"/>
        </w:rPr>
        <w:t>Данные   ГБУЗ  «</w:t>
      </w:r>
      <w:proofErr w:type="spellStart"/>
      <w:r w:rsidRPr="002B72AB">
        <w:rPr>
          <w:sz w:val="28"/>
          <w:szCs w:val="28"/>
        </w:rPr>
        <w:t>Таштагольская</w:t>
      </w:r>
      <w:proofErr w:type="spellEnd"/>
      <w:r w:rsidRPr="002B72AB">
        <w:rPr>
          <w:sz w:val="28"/>
          <w:szCs w:val="28"/>
        </w:rPr>
        <w:t xml:space="preserve"> РБ»</w:t>
      </w:r>
    </w:p>
    <w:p w:rsidR="0001260C" w:rsidRPr="002B72AB" w:rsidRDefault="0001260C" w:rsidP="0001260C">
      <w:pPr>
        <w:jc w:val="both"/>
        <w:rPr>
          <w:sz w:val="28"/>
          <w:szCs w:val="28"/>
        </w:rPr>
      </w:pPr>
    </w:p>
    <w:p w:rsidR="0001260C" w:rsidRPr="0048674F" w:rsidRDefault="0001260C" w:rsidP="0001260C">
      <w:pPr>
        <w:jc w:val="both"/>
        <w:rPr>
          <w:sz w:val="28"/>
          <w:szCs w:val="28"/>
        </w:rPr>
      </w:pPr>
      <w:r w:rsidRPr="002B72AB">
        <w:rPr>
          <w:sz w:val="28"/>
          <w:szCs w:val="28"/>
        </w:rPr>
        <w:t xml:space="preserve">Таблица 4. Показатель смертности женского населения в трудоспособном возрасте (на 1000 </w:t>
      </w:r>
      <w:r w:rsidRPr="0048674F">
        <w:rPr>
          <w:sz w:val="28"/>
          <w:szCs w:val="28"/>
        </w:rPr>
        <w:t xml:space="preserve">трудоспособного женского населения) по основным классам причин смерти в </w:t>
      </w:r>
      <w:proofErr w:type="spellStart"/>
      <w:r w:rsidRPr="0048674F">
        <w:rPr>
          <w:sz w:val="28"/>
          <w:szCs w:val="28"/>
        </w:rPr>
        <w:t>Таштаголь</w:t>
      </w:r>
      <w:r>
        <w:rPr>
          <w:sz w:val="28"/>
          <w:szCs w:val="28"/>
        </w:rPr>
        <w:t>ском</w:t>
      </w:r>
      <w:proofErr w:type="spellEnd"/>
      <w:r>
        <w:rPr>
          <w:sz w:val="28"/>
          <w:szCs w:val="28"/>
        </w:rPr>
        <w:t xml:space="preserve"> муниципальном районе в 202</w:t>
      </w:r>
      <w:r w:rsidRPr="0001260C">
        <w:rPr>
          <w:sz w:val="28"/>
          <w:szCs w:val="28"/>
        </w:rPr>
        <w:t>2</w:t>
      </w:r>
      <w:r w:rsidRPr="0048674F">
        <w:rPr>
          <w:sz w:val="28"/>
          <w:szCs w:val="28"/>
        </w:rPr>
        <w:t xml:space="preserve"> -202</w:t>
      </w:r>
      <w:r w:rsidRPr="0001260C">
        <w:rPr>
          <w:sz w:val="28"/>
          <w:szCs w:val="28"/>
        </w:rPr>
        <w:t>5</w:t>
      </w:r>
      <w:r w:rsidRPr="0048674F">
        <w:rPr>
          <w:sz w:val="28"/>
          <w:szCs w:val="28"/>
        </w:rPr>
        <w:t xml:space="preserve"> (6 месяцев) </w:t>
      </w:r>
      <w:proofErr w:type="spellStart"/>
      <w:proofErr w:type="gramStart"/>
      <w:r w:rsidRPr="0048674F">
        <w:rPr>
          <w:sz w:val="28"/>
          <w:szCs w:val="28"/>
        </w:rPr>
        <w:t>гг</w:t>
      </w:r>
      <w:proofErr w:type="spellEnd"/>
      <w:proofErr w:type="gramEnd"/>
      <w:r w:rsidRPr="0048674F">
        <w:rPr>
          <w:bCs/>
          <w:sz w:val="28"/>
          <w:szCs w:val="28"/>
          <w:u w:color="000000"/>
        </w:rPr>
        <w:t xml:space="preserve"> *</w:t>
      </w:r>
    </w:p>
    <w:tbl>
      <w:tblPr>
        <w:tblStyle w:val="170"/>
        <w:tblW w:w="4999" w:type="pct"/>
        <w:tblLook w:val="04A0"/>
      </w:tblPr>
      <w:tblGrid>
        <w:gridCol w:w="2686"/>
        <w:gridCol w:w="1819"/>
        <w:gridCol w:w="1819"/>
        <w:gridCol w:w="1819"/>
        <w:gridCol w:w="1817"/>
      </w:tblGrid>
      <w:tr w:rsidR="0001260C" w:rsidRPr="0048674F" w:rsidTr="0001260C">
        <w:tc>
          <w:tcPr>
            <w:tcW w:w="1348"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Основные классы</w:t>
            </w:r>
          </w:p>
        </w:tc>
        <w:tc>
          <w:tcPr>
            <w:tcW w:w="913" w:type="pct"/>
          </w:tcPr>
          <w:p w:rsidR="0001260C" w:rsidRPr="0001260C" w:rsidRDefault="0001260C" w:rsidP="0001260C">
            <w:pPr>
              <w:spacing w:after="160" w:line="276"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2</w:t>
            </w:r>
          </w:p>
        </w:tc>
        <w:tc>
          <w:tcPr>
            <w:tcW w:w="913" w:type="pct"/>
          </w:tcPr>
          <w:p w:rsidR="0001260C" w:rsidRPr="0001260C" w:rsidRDefault="0001260C" w:rsidP="0001260C">
            <w:pPr>
              <w:spacing w:after="160" w:line="276"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3</w:t>
            </w:r>
          </w:p>
        </w:tc>
        <w:tc>
          <w:tcPr>
            <w:tcW w:w="913" w:type="pct"/>
          </w:tcPr>
          <w:p w:rsidR="0001260C" w:rsidRPr="0001260C" w:rsidRDefault="0001260C" w:rsidP="0001260C">
            <w:pPr>
              <w:spacing w:after="160" w:line="276"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4</w:t>
            </w:r>
          </w:p>
        </w:tc>
        <w:tc>
          <w:tcPr>
            <w:tcW w:w="912"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202</w:t>
            </w:r>
            <w:r>
              <w:rPr>
                <w:rFonts w:eastAsia="Calibri"/>
                <w:sz w:val="28"/>
                <w:szCs w:val="28"/>
                <w:lang w:val="en-US" w:eastAsia="en-US"/>
              </w:rPr>
              <w:t>5</w:t>
            </w:r>
            <w:r w:rsidRPr="0048674F">
              <w:rPr>
                <w:rFonts w:eastAsia="Calibri"/>
                <w:sz w:val="28"/>
                <w:szCs w:val="28"/>
                <w:lang w:eastAsia="en-US"/>
              </w:rPr>
              <w:t xml:space="preserve"> (6 мес.)</w:t>
            </w:r>
          </w:p>
        </w:tc>
      </w:tr>
      <w:tr w:rsidR="0001260C" w:rsidRPr="0048674F" w:rsidTr="0001260C">
        <w:tc>
          <w:tcPr>
            <w:tcW w:w="1348" w:type="pct"/>
          </w:tcPr>
          <w:p w:rsidR="0001260C" w:rsidRPr="0048674F" w:rsidRDefault="0001260C" w:rsidP="0001260C">
            <w:pPr>
              <w:spacing w:after="160" w:line="259" w:lineRule="auto"/>
              <w:jc w:val="both"/>
              <w:rPr>
                <w:rFonts w:eastAsia="Calibri"/>
                <w:sz w:val="28"/>
                <w:szCs w:val="28"/>
                <w:lang w:eastAsia="en-US"/>
              </w:rPr>
            </w:pPr>
            <w:proofErr w:type="spellStart"/>
            <w:proofErr w:type="gramStart"/>
            <w:r w:rsidRPr="0048674F">
              <w:rPr>
                <w:rFonts w:eastAsia="Calibri"/>
                <w:sz w:val="28"/>
                <w:szCs w:val="28"/>
                <w:lang w:eastAsia="en-US"/>
              </w:rPr>
              <w:t>Сердечно-сосудистая</w:t>
            </w:r>
            <w:proofErr w:type="spellEnd"/>
            <w:proofErr w:type="gramEnd"/>
            <w:r w:rsidRPr="0048674F">
              <w:rPr>
                <w:rFonts w:eastAsia="Calibri"/>
                <w:sz w:val="28"/>
                <w:szCs w:val="28"/>
                <w:lang w:eastAsia="en-US"/>
              </w:rPr>
              <w:t xml:space="preserve"> система</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1,5</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1,08</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0,3</w:t>
            </w:r>
          </w:p>
        </w:tc>
        <w:tc>
          <w:tcPr>
            <w:tcW w:w="912"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0,3</w:t>
            </w:r>
          </w:p>
        </w:tc>
      </w:tr>
      <w:tr w:rsidR="0001260C" w:rsidRPr="0048674F" w:rsidTr="0001260C">
        <w:tc>
          <w:tcPr>
            <w:tcW w:w="134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Внешние причины</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0,5</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1,08</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0,3</w:t>
            </w:r>
          </w:p>
        </w:tc>
        <w:tc>
          <w:tcPr>
            <w:tcW w:w="912"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0,4</w:t>
            </w:r>
          </w:p>
        </w:tc>
      </w:tr>
      <w:tr w:rsidR="0001260C" w:rsidRPr="0048674F" w:rsidTr="0001260C">
        <w:tc>
          <w:tcPr>
            <w:tcW w:w="134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Онкология</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0,7</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0,8</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0,2</w:t>
            </w:r>
          </w:p>
        </w:tc>
        <w:tc>
          <w:tcPr>
            <w:tcW w:w="912"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0,2</w:t>
            </w:r>
          </w:p>
        </w:tc>
      </w:tr>
      <w:tr w:rsidR="0001260C" w:rsidRPr="0048674F" w:rsidTr="0001260C">
        <w:tc>
          <w:tcPr>
            <w:tcW w:w="134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дыхания</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0,09</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w:t>
            </w:r>
          </w:p>
        </w:tc>
        <w:tc>
          <w:tcPr>
            <w:tcW w:w="912"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w:t>
            </w:r>
          </w:p>
        </w:tc>
      </w:tr>
      <w:tr w:rsidR="0001260C" w:rsidRPr="0048674F" w:rsidTr="0001260C">
        <w:tc>
          <w:tcPr>
            <w:tcW w:w="134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Пищеварения</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0,27</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0,36</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0,18</w:t>
            </w:r>
          </w:p>
        </w:tc>
        <w:tc>
          <w:tcPr>
            <w:tcW w:w="912"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0,18</w:t>
            </w:r>
          </w:p>
        </w:tc>
      </w:tr>
      <w:tr w:rsidR="0001260C" w:rsidRPr="0048674F" w:rsidTr="0001260C">
        <w:tc>
          <w:tcPr>
            <w:tcW w:w="134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ВИЧ</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0,45</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0,27</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0,18</w:t>
            </w:r>
          </w:p>
        </w:tc>
        <w:tc>
          <w:tcPr>
            <w:tcW w:w="912"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0,17</w:t>
            </w:r>
          </w:p>
        </w:tc>
      </w:tr>
      <w:tr w:rsidR="0001260C" w:rsidRPr="0048674F" w:rsidTr="0001260C">
        <w:tc>
          <w:tcPr>
            <w:tcW w:w="1348"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Туберкулез</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0,09</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c>
          <w:tcPr>
            <w:tcW w:w="913"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c>
          <w:tcPr>
            <w:tcW w:w="912"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r>
      <w:tr w:rsidR="0001260C" w:rsidRPr="0048674F" w:rsidTr="0001260C">
        <w:tc>
          <w:tcPr>
            <w:tcW w:w="1348" w:type="pct"/>
            <w:shd w:val="clear" w:color="auto" w:fill="auto"/>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Прочие</w:t>
            </w:r>
          </w:p>
        </w:tc>
        <w:tc>
          <w:tcPr>
            <w:tcW w:w="913" w:type="pct"/>
            <w:shd w:val="clear" w:color="auto" w:fill="auto"/>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0,27</w:t>
            </w:r>
          </w:p>
        </w:tc>
        <w:tc>
          <w:tcPr>
            <w:tcW w:w="913" w:type="pct"/>
            <w:shd w:val="clear" w:color="auto" w:fill="auto"/>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0,09</w:t>
            </w:r>
          </w:p>
        </w:tc>
        <w:tc>
          <w:tcPr>
            <w:tcW w:w="913" w:type="pct"/>
            <w:shd w:val="clear" w:color="auto" w:fill="auto"/>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c>
          <w:tcPr>
            <w:tcW w:w="912" w:type="pct"/>
          </w:tcPr>
          <w:p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r>
    </w:tbl>
    <w:p w:rsidR="0001260C" w:rsidRPr="0048674F" w:rsidRDefault="0001260C" w:rsidP="0001260C">
      <w:pPr>
        <w:jc w:val="both"/>
        <w:rPr>
          <w:sz w:val="28"/>
          <w:szCs w:val="28"/>
        </w:rPr>
      </w:pPr>
      <w:r w:rsidRPr="0048674F">
        <w:rPr>
          <w:bCs/>
          <w:sz w:val="28"/>
          <w:szCs w:val="28"/>
          <w:u w:color="000000"/>
        </w:rPr>
        <w:lastRenderedPageBreak/>
        <w:t xml:space="preserve">* </w:t>
      </w:r>
      <w:r w:rsidRPr="0048674F">
        <w:rPr>
          <w:sz w:val="28"/>
          <w:szCs w:val="28"/>
        </w:rPr>
        <w:t>Данные   ГБУЗ «</w:t>
      </w:r>
      <w:proofErr w:type="spellStart"/>
      <w:r w:rsidRPr="0048674F">
        <w:rPr>
          <w:sz w:val="28"/>
          <w:szCs w:val="28"/>
        </w:rPr>
        <w:t>Таштагольская</w:t>
      </w:r>
      <w:proofErr w:type="spellEnd"/>
      <w:r w:rsidRPr="0048674F">
        <w:rPr>
          <w:sz w:val="28"/>
          <w:szCs w:val="28"/>
        </w:rPr>
        <w:t xml:space="preserve"> РБ»</w:t>
      </w:r>
    </w:p>
    <w:p w:rsidR="0001260C" w:rsidRPr="002B72AB" w:rsidRDefault="0001260C" w:rsidP="0001260C">
      <w:pPr>
        <w:jc w:val="both"/>
        <w:rPr>
          <w:sz w:val="28"/>
          <w:szCs w:val="28"/>
        </w:rPr>
      </w:pPr>
      <w:r w:rsidRPr="002B72AB">
        <w:rPr>
          <w:sz w:val="28"/>
          <w:szCs w:val="28"/>
        </w:rPr>
        <w:t>Таблица 5. Показатель смертности населения в трудоспособном возрасте по основным классам причин смерти (на 1000 трудоспособного населения) *</w:t>
      </w:r>
    </w:p>
    <w:tbl>
      <w:tblPr>
        <w:tblStyle w:val="170"/>
        <w:tblW w:w="5002" w:type="pct"/>
        <w:tblLook w:val="04A0"/>
      </w:tblPr>
      <w:tblGrid>
        <w:gridCol w:w="5390"/>
        <w:gridCol w:w="1144"/>
        <w:gridCol w:w="1144"/>
        <w:gridCol w:w="1144"/>
        <w:gridCol w:w="1144"/>
      </w:tblGrid>
      <w:tr w:rsidR="0001260C" w:rsidRPr="002B72AB" w:rsidTr="0001260C">
        <w:tc>
          <w:tcPr>
            <w:tcW w:w="270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Основные классы</w:t>
            </w:r>
          </w:p>
        </w:tc>
        <w:tc>
          <w:tcPr>
            <w:tcW w:w="574" w:type="pct"/>
          </w:tcPr>
          <w:p w:rsidR="0001260C" w:rsidRPr="0001260C" w:rsidRDefault="0001260C" w:rsidP="0001260C">
            <w:pPr>
              <w:spacing w:after="160" w:line="259"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2</w:t>
            </w:r>
          </w:p>
        </w:tc>
        <w:tc>
          <w:tcPr>
            <w:tcW w:w="574" w:type="pct"/>
          </w:tcPr>
          <w:p w:rsidR="0001260C" w:rsidRPr="0001260C" w:rsidRDefault="0001260C" w:rsidP="0001260C">
            <w:pPr>
              <w:spacing w:after="160" w:line="259"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3</w:t>
            </w:r>
          </w:p>
        </w:tc>
        <w:tc>
          <w:tcPr>
            <w:tcW w:w="574" w:type="pct"/>
          </w:tcPr>
          <w:p w:rsidR="0001260C" w:rsidRPr="0001260C" w:rsidRDefault="0001260C" w:rsidP="0001260C">
            <w:pPr>
              <w:spacing w:after="160" w:line="259" w:lineRule="auto"/>
              <w:jc w:val="both"/>
              <w:rPr>
                <w:rFonts w:eastAsia="Calibri"/>
                <w:sz w:val="28"/>
                <w:szCs w:val="28"/>
                <w:lang w:val="en-US" w:eastAsia="en-US"/>
              </w:rPr>
            </w:pPr>
            <w:r>
              <w:rPr>
                <w:rFonts w:eastAsia="Calibri"/>
                <w:sz w:val="28"/>
                <w:szCs w:val="28"/>
                <w:lang w:eastAsia="en-US"/>
              </w:rPr>
              <w:t>202</w:t>
            </w:r>
            <w:r>
              <w:rPr>
                <w:rFonts w:eastAsia="Calibri"/>
                <w:sz w:val="28"/>
                <w:szCs w:val="28"/>
                <w:lang w:val="en-US" w:eastAsia="en-US"/>
              </w:rPr>
              <w:t>4</w:t>
            </w:r>
          </w:p>
          <w:p w:rsidR="0001260C" w:rsidRPr="0048674F" w:rsidRDefault="0001260C" w:rsidP="0001260C">
            <w:pPr>
              <w:spacing w:after="160" w:line="259" w:lineRule="auto"/>
              <w:jc w:val="both"/>
              <w:rPr>
                <w:rFonts w:eastAsia="Calibri"/>
                <w:sz w:val="28"/>
                <w:szCs w:val="28"/>
                <w:lang w:eastAsia="en-US"/>
              </w:rPr>
            </w:pP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202</w:t>
            </w:r>
            <w:r>
              <w:rPr>
                <w:rFonts w:eastAsia="Calibri"/>
                <w:sz w:val="28"/>
                <w:szCs w:val="28"/>
                <w:lang w:val="en-US" w:eastAsia="en-US"/>
              </w:rPr>
              <w:t>5</w:t>
            </w:r>
            <w:r w:rsidRPr="0048674F">
              <w:rPr>
                <w:rFonts w:eastAsia="Calibri"/>
                <w:sz w:val="28"/>
                <w:szCs w:val="28"/>
                <w:lang w:eastAsia="en-US"/>
              </w:rPr>
              <w:t xml:space="preserve"> (6 мес.)</w:t>
            </w:r>
          </w:p>
        </w:tc>
      </w:tr>
      <w:tr w:rsidR="0001260C" w:rsidRPr="002B72AB" w:rsidTr="0001260C">
        <w:tc>
          <w:tcPr>
            <w:tcW w:w="2704" w:type="pct"/>
          </w:tcPr>
          <w:p w:rsidR="0001260C" w:rsidRPr="0048674F" w:rsidRDefault="0001260C" w:rsidP="0001260C">
            <w:pPr>
              <w:spacing w:after="160" w:line="259" w:lineRule="auto"/>
              <w:jc w:val="both"/>
              <w:rPr>
                <w:rFonts w:eastAsia="Calibri"/>
                <w:sz w:val="28"/>
                <w:szCs w:val="28"/>
                <w:lang w:eastAsia="en-US"/>
              </w:rPr>
            </w:pPr>
            <w:proofErr w:type="spellStart"/>
            <w:proofErr w:type="gramStart"/>
            <w:r w:rsidRPr="0048674F">
              <w:rPr>
                <w:rFonts w:eastAsia="Calibri"/>
                <w:sz w:val="28"/>
                <w:szCs w:val="28"/>
                <w:lang w:eastAsia="en-US"/>
              </w:rPr>
              <w:t>Сердечно-сосудистая</w:t>
            </w:r>
            <w:proofErr w:type="spellEnd"/>
            <w:proofErr w:type="gramEnd"/>
            <w:r w:rsidRPr="0048674F">
              <w:rPr>
                <w:rFonts w:eastAsia="Calibri"/>
                <w:sz w:val="28"/>
                <w:szCs w:val="28"/>
                <w:lang w:eastAsia="en-US"/>
              </w:rPr>
              <w:t xml:space="preserve"> система</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1,9</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1,4</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1,0</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1,0</w:t>
            </w:r>
          </w:p>
        </w:tc>
      </w:tr>
      <w:tr w:rsidR="0001260C" w:rsidRPr="002B72AB" w:rsidTr="0001260C">
        <w:tc>
          <w:tcPr>
            <w:tcW w:w="270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Внешние причины</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1,72</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1,4</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1,0</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w:t>
            </w:r>
            <w:r>
              <w:rPr>
                <w:rFonts w:eastAsia="Calibri"/>
                <w:sz w:val="28"/>
                <w:szCs w:val="28"/>
                <w:lang w:eastAsia="en-US"/>
              </w:rPr>
              <w:t>1</w:t>
            </w:r>
          </w:p>
        </w:tc>
      </w:tr>
      <w:tr w:rsidR="0001260C" w:rsidRPr="002B72AB" w:rsidTr="0001260C">
        <w:tc>
          <w:tcPr>
            <w:tcW w:w="270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Онкология</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0,69</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0,7</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r>
      <w:tr w:rsidR="0001260C" w:rsidRPr="002B72AB" w:rsidTr="0001260C">
        <w:tc>
          <w:tcPr>
            <w:tcW w:w="270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Органы дыхания</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0,32</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0,2</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0,2</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0,2</w:t>
            </w:r>
          </w:p>
        </w:tc>
      </w:tr>
      <w:tr w:rsidR="0001260C" w:rsidRPr="002B72AB" w:rsidTr="0001260C">
        <w:tc>
          <w:tcPr>
            <w:tcW w:w="270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Органы пищеварения</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0,62</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r>
              <w:rPr>
                <w:rFonts w:eastAsia="Calibri"/>
                <w:sz w:val="28"/>
                <w:szCs w:val="28"/>
                <w:lang w:eastAsia="en-US"/>
              </w:rPr>
              <w:t>4</w:t>
            </w:r>
          </w:p>
        </w:tc>
      </w:tr>
      <w:tr w:rsidR="0001260C" w:rsidRPr="002B72AB" w:rsidTr="0001260C">
        <w:tc>
          <w:tcPr>
            <w:tcW w:w="270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ВИЧ</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0,47</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0,29</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0,29</w:t>
            </w:r>
          </w:p>
        </w:tc>
      </w:tr>
      <w:tr w:rsidR="0001260C" w:rsidRPr="002B72AB" w:rsidTr="0001260C">
        <w:tc>
          <w:tcPr>
            <w:tcW w:w="270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Туберкулез</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0,07</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0,03</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r>
      <w:tr w:rsidR="0001260C" w:rsidRPr="002B72AB" w:rsidTr="0001260C">
        <w:tc>
          <w:tcPr>
            <w:tcW w:w="270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Прочие</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0,5</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r>
      <w:tr w:rsidR="0001260C" w:rsidRPr="002B72AB" w:rsidTr="0001260C">
        <w:tc>
          <w:tcPr>
            <w:tcW w:w="270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 xml:space="preserve">Временно не </w:t>
            </w:r>
            <w:proofErr w:type="gramStart"/>
            <w:r w:rsidRPr="0048674F">
              <w:rPr>
                <w:rFonts w:eastAsia="Calibri"/>
                <w:sz w:val="28"/>
                <w:szCs w:val="28"/>
                <w:lang w:eastAsia="en-US"/>
              </w:rPr>
              <w:t>установлена</w:t>
            </w:r>
            <w:proofErr w:type="gramEnd"/>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0,6</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1,2</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0,72</w:t>
            </w:r>
          </w:p>
        </w:tc>
        <w:tc>
          <w:tcPr>
            <w:tcW w:w="574" w:type="pct"/>
          </w:tcPr>
          <w:p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0,72</w:t>
            </w:r>
          </w:p>
        </w:tc>
      </w:tr>
    </w:tbl>
    <w:p w:rsidR="0001260C" w:rsidRPr="002B72AB" w:rsidRDefault="0001260C" w:rsidP="0001260C">
      <w:pPr>
        <w:jc w:val="both"/>
        <w:rPr>
          <w:bCs/>
          <w:sz w:val="28"/>
          <w:szCs w:val="28"/>
          <w:u w:color="000000"/>
        </w:rPr>
      </w:pPr>
      <w:r w:rsidRPr="002B72AB">
        <w:rPr>
          <w:sz w:val="28"/>
          <w:szCs w:val="28"/>
        </w:rPr>
        <w:tab/>
      </w:r>
      <w:r w:rsidRPr="002B72AB">
        <w:rPr>
          <w:bCs/>
          <w:sz w:val="28"/>
          <w:szCs w:val="28"/>
          <w:u w:color="000000"/>
        </w:rPr>
        <w:t xml:space="preserve">* </w:t>
      </w:r>
      <w:r w:rsidRPr="002B72AB">
        <w:rPr>
          <w:sz w:val="28"/>
          <w:szCs w:val="28"/>
        </w:rPr>
        <w:t>Данные   ГБУЗ  «</w:t>
      </w:r>
      <w:proofErr w:type="spellStart"/>
      <w:r w:rsidRPr="002B72AB">
        <w:rPr>
          <w:sz w:val="28"/>
          <w:szCs w:val="28"/>
        </w:rPr>
        <w:t>Таштагольская</w:t>
      </w:r>
      <w:proofErr w:type="spellEnd"/>
      <w:r w:rsidRPr="002B72AB">
        <w:rPr>
          <w:sz w:val="28"/>
          <w:szCs w:val="28"/>
        </w:rPr>
        <w:t xml:space="preserve"> РБ»</w:t>
      </w:r>
    </w:p>
    <w:p w:rsidR="0001260C" w:rsidRDefault="0001260C" w:rsidP="0001260C">
      <w:pPr>
        <w:contextualSpacing/>
        <w:jc w:val="both"/>
        <w:rPr>
          <w:b/>
          <w:bCs/>
          <w:sz w:val="28"/>
          <w:szCs w:val="28"/>
        </w:rPr>
      </w:pPr>
    </w:p>
    <w:p w:rsidR="0001260C" w:rsidRPr="00DE7410" w:rsidRDefault="0001260C" w:rsidP="0001260C">
      <w:pPr>
        <w:jc w:val="both"/>
        <w:rPr>
          <w:b/>
          <w:sz w:val="28"/>
          <w:szCs w:val="28"/>
          <w:u w:val="single"/>
        </w:rPr>
      </w:pPr>
    </w:p>
    <w:p w:rsidR="0001260C" w:rsidRPr="00DE7410" w:rsidRDefault="0001260C" w:rsidP="0001260C">
      <w:pPr>
        <w:jc w:val="both"/>
        <w:rPr>
          <w:b/>
          <w:sz w:val="28"/>
          <w:szCs w:val="28"/>
          <w:u w:val="single"/>
        </w:rPr>
      </w:pPr>
      <w:r w:rsidRPr="00DE7410">
        <w:rPr>
          <w:b/>
          <w:sz w:val="28"/>
          <w:szCs w:val="28"/>
          <w:u w:val="single"/>
        </w:rPr>
        <w:t>Заболеваемость инфекционными  заболеваниями</w:t>
      </w:r>
    </w:p>
    <w:p w:rsidR="0001260C" w:rsidRPr="00DE7410" w:rsidRDefault="0001260C" w:rsidP="0001260C">
      <w:pPr>
        <w:jc w:val="both"/>
        <w:rPr>
          <w:bCs/>
          <w:sz w:val="28"/>
          <w:szCs w:val="28"/>
        </w:rPr>
      </w:pPr>
      <w:r>
        <w:rPr>
          <w:sz w:val="28"/>
          <w:szCs w:val="28"/>
        </w:rPr>
        <w:t>Таблица</w:t>
      </w:r>
      <w:proofErr w:type="gramStart"/>
      <w:r>
        <w:rPr>
          <w:sz w:val="28"/>
          <w:szCs w:val="28"/>
        </w:rPr>
        <w:t>6</w:t>
      </w:r>
      <w:proofErr w:type="gramEnd"/>
      <w:r w:rsidRPr="00DE7410">
        <w:rPr>
          <w:sz w:val="28"/>
          <w:szCs w:val="28"/>
        </w:rPr>
        <w:t>. Заболеваемость отдельными инфекционными болезнями (число зарегистрированных случаев заболевания) населения Таштагольско</w:t>
      </w:r>
      <w:r>
        <w:rPr>
          <w:sz w:val="28"/>
          <w:szCs w:val="28"/>
        </w:rPr>
        <w:t>го муниципального района за 202</w:t>
      </w:r>
      <w:r w:rsidRPr="0001260C">
        <w:rPr>
          <w:sz w:val="28"/>
          <w:szCs w:val="28"/>
        </w:rPr>
        <w:t>3</w:t>
      </w:r>
      <w:r>
        <w:rPr>
          <w:sz w:val="28"/>
          <w:szCs w:val="28"/>
        </w:rPr>
        <w:t xml:space="preserve"> – 202</w:t>
      </w:r>
      <w:r w:rsidRPr="0001260C">
        <w:rPr>
          <w:sz w:val="28"/>
          <w:szCs w:val="28"/>
        </w:rPr>
        <w:t>5</w:t>
      </w:r>
      <w:r w:rsidRPr="00DE7410">
        <w:rPr>
          <w:sz w:val="28"/>
          <w:szCs w:val="28"/>
        </w:rPr>
        <w:t xml:space="preserve"> (6 месяцев) гг. </w:t>
      </w:r>
      <w:r w:rsidRPr="00DE7410">
        <w:rPr>
          <w:bCs/>
          <w:sz w:val="28"/>
          <w:szCs w:val="28"/>
          <w:u w:color="000000"/>
        </w:rPr>
        <w:t>*</w:t>
      </w:r>
    </w:p>
    <w:tbl>
      <w:tblPr>
        <w:tblStyle w:val="170"/>
        <w:tblW w:w="4972" w:type="pct"/>
        <w:tblLook w:val="04A0"/>
      </w:tblPr>
      <w:tblGrid>
        <w:gridCol w:w="2777"/>
        <w:gridCol w:w="2377"/>
        <w:gridCol w:w="2377"/>
        <w:gridCol w:w="2375"/>
      </w:tblGrid>
      <w:tr w:rsidR="0001260C" w:rsidRPr="00DC1411" w:rsidTr="0001260C">
        <w:trPr>
          <w:trHeight w:val="877"/>
        </w:trPr>
        <w:tc>
          <w:tcPr>
            <w:tcW w:w="1401" w:type="pct"/>
          </w:tcPr>
          <w:p w:rsidR="0001260C" w:rsidRPr="00DC1411" w:rsidRDefault="0001260C" w:rsidP="0001260C">
            <w:pPr>
              <w:spacing w:after="160" w:line="259" w:lineRule="auto"/>
              <w:jc w:val="both"/>
              <w:rPr>
                <w:rFonts w:ascii="Calibri" w:eastAsia="Calibri" w:hAnsi="Calibri"/>
                <w:lang w:eastAsia="en-US"/>
              </w:rPr>
            </w:pPr>
            <w:proofErr w:type="spellStart"/>
            <w:r w:rsidRPr="00DC1411">
              <w:rPr>
                <w:rFonts w:ascii="Calibri" w:eastAsia="Calibri" w:hAnsi="Calibri"/>
                <w:lang w:eastAsia="en-US"/>
              </w:rPr>
              <w:t>Таштагольский</w:t>
            </w:r>
            <w:proofErr w:type="spellEnd"/>
            <w:r w:rsidRPr="00DC1411">
              <w:rPr>
                <w:rFonts w:ascii="Calibri" w:eastAsia="Calibri" w:hAnsi="Calibri"/>
                <w:lang w:eastAsia="en-US"/>
              </w:rPr>
              <w:t xml:space="preserve"> муниципальный район</w:t>
            </w:r>
          </w:p>
        </w:tc>
        <w:tc>
          <w:tcPr>
            <w:tcW w:w="1200" w:type="pct"/>
          </w:tcPr>
          <w:p w:rsidR="0001260C" w:rsidRPr="0001260C" w:rsidRDefault="0001260C" w:rsidP="0001260C">
            <w:pPr>
              <w:spacing w:after="200" w:line="259" w:lineRule="auto"/>
              <w:jc w:val="center"/>
              <w:rPr>
                <w:rFonts w:ascii="Calibri" w:eastAsia="Calibri" w:hAnsi="Calibri"/>
                <w:lang w:val="en-US" w:eastAsia="en-US"/>
              </w:rPr>
            </w:pPr>
            <w:r w:rsidRPr="00DC1411">
              <w:rPr>
                <w:rFonts w:ascii="Calibri" w:eastAsia="Calibri" w:hAnsi="Calibri"/>
                <w:lang w:eastAsia="en-US"/>
              </w:rPr>
              <w:t>202</w:t>
            </w:r>
            <w:r>
              <w:rPr>
                <w:rFonts w:ascii="Calibri" w:eastAsia="Calibri" w:hAnsi="Calibri"/>
                <w:lang w:val="en-US" w:eastAsia="en-US"/>
              </w:rPr>
              <w:t>3</w:t>
            </w:r>
          </w:p>
        </w:tc>
        <w:tc>
          <w:tcPr>
            <w:tcW w:w="1200" w:type="pct"/>
          </w:tcPr>
          <w:p w:rsidR="0001260C" w:rsidRPr="0001260C" w:rsidRDefault="0001260C" w:rsidP="0001260C">
            <w:pPr>
              <w:spacing w:after="200" w:line="259" w:lineRule="auto"/>
              <w:jc w:val="center"/>
              <w:rPr>
                <w:rFonts w:ascii="Calibri" w:eastAsia="Calibri" w:hAnsi="Calibri"/>
                <w:lang w:val="en-US" w:eastAsia="en-US"/>
              </w:rPr>
            </w:pPr>
            <w:r w:rsidRPr="00DC1411">
              <w:rPr>
                <w:rFonts w:ascii="Calibri" w:eastAsia="Calibri" w:hAnsi="Calibri"/>
                <w:lang w:eastAsia="en-US"/>
              </w:rPr>
              <w:t>202</w:t>
            </w:r>
            <w:r>
              <w:rPr>
                <w:rFonts w:ascii="Calibri" w:eastAsia="Calibri" w:hAnsi="Calibri"/>
                <w:lang w:val="en-US" w:eastAsia="en-US"/>
              </w:rPr>
              <w:t>4</w:t>
            </w:r>
          </w:p>
        </w:tc>
        <w:tc>
          <w:tcPr>
            <w:tcW w:w="1199" w:type="pct"/>
          </w:tcPr>
          <w:p w:rsidR="0001260C" w:rsidRPr="0001260C" w:rsidRDefault="0001260C" w:rsidP="0001260C">
            <w:pPr>
              <w:spacing w:after="200" w:line="259" w:lineRule="auto"/>
              <w:jc w:val="center"/>
              <w:rPr>
                <w:rFonts w:ascii="Calibri" w:eastAsia="Calibri" w:hAnsi="Calibri"/>
                <w:lang w:val="en-US" w:eastAsia="en-US"/>
              </w:rPr>
            </w:pPr>
            <w:r w:rsidRPr="00DC1411">
              <w:rPr>
                <w:rFonts w:ascii="Calibri" w:eastAsia="Calibri" w:hAnsi="Calibri"/>
                <w:lang w:eastAsia="en-US"/>
              </w:rPr>
              <w:t>202</w:t>
            </w:r>
            <w:r>
              <w:rPr>
                <w:rFonts w:ascii="Calibri" w:eastAsia="Calibri" w:hAnsi="Calibri"/>
                <w:lang w:val="en-US" w:eastAsia="en-US"/>
              </w:rPr>
              <w:t>5</w:t>
            </w:r>
          </w:p>
        </w:tc>
      </w:tr>
      <w:tr w:rsidR="0001260C" w:rsidRPr="00DC1411" w:rsidTr="0001260C">
        <w:trPr>
          <w:trHeight w:val="586"/>
        </w:trPr>
        <w:tc>
          <w:tcPr>
            <w:tcW w:w="1401" w:type="pct"/>
          </w:tcPr>
          <w:p w:rsidR="0001260C" w:rsidRPr="00DC1411" w:rsidRDefault="0001260C" w:rsidP="0001260C">
            <w:pPr>
              <w:spacing w:after="200" w:line="259" w:lineRule="auto"/>
              <w:jc w:val="both"/>
              <w:rPr>
                <w:rFonts w:ascii="Calibri" w:eastAsia="Calibri" w:hAnsi="Calibri"/>
                <w:sz w:val="28"/>
                <w:szCs w:val="28"/>
                <w:lang w:eastAsia="en-US"/>
              </w:rPr>
            </w:pPr>
            <w:r w:rsidRPr="00DC1411">
              <w:rPr>
                <w:rFonts w:ascii="Calibri" w:eastAsia="Calibri" w:hAnsi="Calibri"/>
                <w:sz w:val="28"/>
                <w:szCs w:val="28"/>
                <w:lang w:eastAsia="en-US"/>
              </w:rPr>
              <w:t>взрослые</w:t>
            </w:r>
          </w:p>
        </w:tc>
        <w:tc>
          <w:tcPr>
            <w:tcW w:w="1200" w:type="pct"/>
          </w:tcPr>
          <w:p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35</w:t>
            </w:r>
          </w:p>
        </w:tc>
        <w:tc>
          <w:tcPr>
            <w:tcW w:w="1200" w:type="pct"/>
          </w:tcPr>
          <w:p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16</w:t>
            </w:r>
          </w:p>
        </w:tc>
        <w:tc>
          <w:tcPr>
            <w:tcW w:w="1199" w:type="pct"/>
          </w:tcPr>
          <w:p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7</w:t>
            </w:r>
          </w:p>
        </w:tc>
      </w:tr>
      <w:tr w:rsidR="0001260C" w:rsidRPr="00DC1411" w:rsidTr="0001260C">
        <w:trPr>
          <w:trHeight w:val="614"/>
        </w:trPr>
        <w:tc>
          <w:tcPr>
            <w:tcW w:w="1401" w:type="pct"/>
          </w:tcPr>
          <w:p w:rsidR="0001260C" w:rsidRPr="00DC1411" w:rsidRDefault="0001260C" w:rsidP="0001260C">
            <w:pPr>
              <w:spacing w:after="200" w:line="259" w:lineRule="auto"/>
              <w:jc w:val="both"/>
              <w:rPr>
                <w:rFonts w:ascii="Calibri" w:eastAsia="Calibri" w:hAnsi="Calibri"/>
                <w:sz w:val="28"/>
                <w:szCs w:val="28"/>
                <w:lang w:eastAsia="en-US"/>
              </w:rPr>
            </w:pPr>
            <w:r w:rsidRPr="00DC1411">
              <w:rPr>
                <w:rFonts w:ascii="Calibri" w:eastAsia="Calibri" w:hAnsi="Calibri"/>
                <w:sz w:val="28"/>
                <w:szCs w:val="28"/>
                <w:lang w:eastAsia="en-US"/>
              </w:rPr>
              <w:t>дети</w:t>
            </w:r>
          </w:p>
        </w:tc>
        <w:tc>
          <w:tcPr>
            <w:tcW w:w="1200" w:type="pct"/>
          </w:tcPr>
          <w:p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73</w:t>
            </w:r>
          </w:p>
        </w:tc>
        <w:tc>
          <w:tcPr>
            <w:tcW w:w="1200" w:type="pct"/>
          </w:tcPr>
          <w:p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80</w:t>
            </w:r>
          </w:p>
        </w:tc>
        <w:tc>
          <w:tcPr>
            <w:tcW w:w="1199" w:type="pct"/>
          </w:tcPr>
          <w:p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49</w:t>
            </w:r>
          </w:p>
        </w:tc>
      </w:tr>
    </w:tbl>
    <w:p w:rsidR="0001260C" w:rsidRPr="00DC1411"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DC1411">
        <w:rPr>
          <w:bCs/>
          <w:sz w:val="28"/>
          <w:szCs w:val="28"/>
          <w:u w:color="000000"/>
        </w:rPr>
        <w:t xml:space="preserve">* </w:t>
      </w:r>
      <w:r w:rsidRPr="00DC1411">
        <w:rPr>
          <w:sz w:val="28"/>
          <w:szCs w:val="28"/>
        </w:rPr>
        <w:t>Данные   ГБУЗ  «</w:t>
      </w:r>
      <w:proofErr w:type="spellStart"/>
      <w:r w:rsidRPr="00DC1411">
        <w:rPr>
          <w:sz w:val="28"/>
          <w:szCs w:val="28"/>
        </w:rPr>
        <w:t>Таштагольская</w:t>
      </w:r>
      <w:proofErr w:type="spellEnd"/>
      <w:r w:rsidRPr="00DC1411">
        <w:rPr>
          <w:sz w:val="28"/>
          <w:szCs w:val="28"/>
        </w:rPr>
        <w:t xml:space="preserve"> РБ»</w:t>
      </w:r>
    </w:p>
    <w:p w:rsidR="0001260C" w:rsidRPr="00DC1411"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01260C" w:rsidRPr="00DC1411" w:rsidRDefault="0001260C" w:rsidP="0001260C">
      <w:pPr>
        <w:jc w:val="both"/>
        <w:rPr>
          <w:sz w:val="28"/>
          <w:szCs w:val="28"/>
        </w:rPr>
      </w:pPr>
    </w:p>
    <w:p w:rsidR="0001260C" w:rsidRPr="00DC1411" w:rsidRDefault="0001260C" w:rsidP="0001260C">
      <w:pPr>
        <w:spacing w:line="276" w:lineRule="auto"/>
        <w:jc w:val="both"/>
        <w:rPr>
          <w:sz w:val="28"/>
          <w:szCs w:val="28"/>
        </w:rPr>
      </w:pPr>
      <w:r w:rsidRPr="00DC1411">
        <w:rPr>
          <w:rFonts w:eastAsia="Calibri"/>
          <w:sz w:val="28"/>
          <w:szCs w:val="28"/>
        </w:rPr>
        <w:t>Таблица</w:t>
      </w:r>
      <w:proofErr w:type="gramStart"/>
      <w:r w:rsidRPr="00DC1411">
        <w:rPr>
          <w:rFonts w:eastAsia="Calibri"/>
          <w:sz w:val="28"/>
          <w:szCs w:val="28"/>
        </w:rPr>
        <w:t>7</w:t>
      </w:r>
      <w:proofErr w:type="gramEnd"/>
      <w:r w:rsidRPr="00DC1411">
        <w:rPr>
          <w:rFonts w:eastAsia="Calibri"/>
          <w:sz w:val="28"/>
          <w:szCs w:val="28"/>
        </w:rPr>
        <w:t>.</w:t>
      </w:r>
      <w:r w:rsidRPr="00DC1411">
        <w:rPr>
          <w:sz w:val="28"/>
          <w:szCs w:val="28"/>
        </w:rPr>
        <w:t xml:space="preserve"> Охват населения </w:t>
      </w:r>
      <w:proofErr w:type="spellStart"/>
      <w:r w:rsidRPr="00DC1411">
        <w:rPr>
          <w:sz w:val="28"/>
          <w:szCs w:val="28"/>
        </w:rPr>
        <w:t>флюороосмотрами</w:t>
      </w:r>
      <w:proofErr w:type="spellEnd"/>
      <w:r w:rsidRPr="00DC1411">
        <w:rPr>
          <w:sz w:val="28"/>
          <w:szCs w:val="28"/>
        </w:rPr>
        <w:t xml:space="preserve"> (% </w:t>
      </w:r>
      <w:proofErr w:type="gramStart"/>
      <w:r w:rsidRPr="00DC1411">
        <w:rPr>
          <w:sz w:val="28"/>
          <w:szCs w:val="28"/>
        </w:rPr>
        <w:t>осмотренных</w:t>
      </w:r>
      <w:proofErr w:type="gramEnd"/>
      <w:r w:rsidRPr="00DC1411">
        <w:rPr>
          <w:sz w:val="28"/>
          <w:szCs w:val="28"/>
        </w:rPr>
        <w:t xml:space="preserve"> к подлежащему населению) *</w:t>
      </w:r>
    </w:p>
    <w:tbl>
      <w:tblPr>
        <w:tblW w:w="5028" w:type="pct"/>
        <w:tblLook w:val="04A0"/>
      </w:tblPr>
      <w:tblGrid>
        <w:gridCol w:w="4807"/>
        <w:gridCol w:w="1737"/>
        <w:gridCol w:w="1737"/>
        <w:gridCol w:w="1737"/>
      </w:tblGrid>
      <w:tr w:rsidR="0001260C" w:rsidRPr="00DC1411" w:rsidTr="0001260C">
        <w:tc>
          <w:tcPr>
            <w:tcW w:w="2399" w:type="pct"/>
            <w:tcBorders>
              <w:top w:val="single" w:sz="4" w:space="0" w:color="000000"/>
              <w:left w:val="single" w:sz="4" w:space="0" w:color="000000"/>
              <w:bottom w:val="single" w:sz="4" w:space="0" w:color="000000"/>
              <w:right w:val="nil"/>
            </w:tcBorders>
            <w:hideMark/>
          </w:tcPr>
          <w:p w:rsidR="0001260C" w:rsidRPr="00DC1411" w:rsidRDefault="0001260C" w:rsidP="0001260C">
            <w:pPr>
              <w:jc w:val="both"/>
              <w:rPr>
                <w:rFonts w:eastAsia="Calibri"/>
                <w:sz w:val="28"/>
                <w:szCs w:val="28"/>
              </w:rPr>
            </w:pPr>
            <w:r w:rsidRPr="00DC1411">
              <w:rPr>
                <w:rFonts w:eastAsia="Calibri"/>
                <w:sz w:val="28"/>
                <w:szCs w:val="28"/>
              </w:rPr>
              <w:t>Наименование</w:t>
            </w:r>
          </w:p>
        </w:tc>
        <w:tc>
          <w:tcPr>
            <w:tcW w:w="867" w:type="pct"/>
            <w:tcBorders>
              <w:top w:val="single" w:sz="4" w:space="0" w:color="000000"/>
              <w:left w:val="single" w:sz="4" w:space="0" w:color="000000"/>
              <w:bottom w:val="single" w:sz="4" w:space="0" w:color="000000"/>
              <w:right w:val="single" w:sz="4" w:space="0" w:color="000000"/>
            </w:tcBorders>
          </w:tcPr>
          <w:p w:rsidR="0001260C" w:rsidRPr="0001260C" w:rsidRDefault="0001260C" w:rsidP="0001260C">
            <w:pPr>
              <w:jc w:val="both"/>
              <w:rPr>
                <w:rFonts w:eastAsia="Calibri"/>
                <w:sz w:val="28"/>
                <w:szCs w:val="28"/>
                <w:lang w:val="en-US"/>
              </w:rPr>
            </w:pPr>
            <w:r w:rsidRPr="00DC1411">
              <w:rPr>
                <w:rFonts w:eastAsia="Calibri"/>
                <w:sz w:val="28"/>
                <w:szCs w:val="28"/>
              </w:rPr>
              <w:t>202</w:t>
            </w:r>
            <w:r>
              <w:rPr>
                <w:rFonts w:eastAsia="Calibri"/>
                <w:sz w:val="28"/>
                <w:szCs w:val="28"/>
                <w:lang w:val="en-US"/>
              </w:rPr>
              <w:t>2</w:t>
            </w:r>
          </w:p>
        </w:tc>
        <w:tc>
          <w:tcPr>
            <w:tcW w:w="867" w:type="pct"/>
            <w:tcBorders>
              <w:top w:val="single" w:sz="4" w:space="0" w:color="000000"/>
              <w:left w:val="single" w:sz="4" w:space="0" w:color="000000"/>
              <w:bottom w:val="single" w:sz="4" w:space="0" w:color="000000"/>
              <w:right w:val="single" w:sz="4" w:space="0" w:color="000000"/>
            </w:tcBorders>
          </w:tcPr>
          <w:p w:rsidR="0001260C" w:rsidRPr="0001260C" w:rsidRDefault="0001260C" w:rsidP="0001260C">
            <w:pPr>
              <w:jc w:val="both"/>
              <w:rPr>
                <w:rFonts w:eastAsia="Calibri"/>
                <w:sz w:val="28"/>
                <w:szCs w:val="28"/>
                <w:lang w:val="en-US"/>
              </w:rPr>
            </w:pPr>
            <w:r w:rsidRPr="00DC1411">
              <w:rPr>
                <w:rFonts w:eastAsia="Calibri"/>
                <w:sz w:val="28"/>
                <w:szCs w:val="28"/>
              </w:rPr>
              <w:t>202</w:t>
            </w:r>
            <w:r>
              <w:rPr>
                <w:rFonts w:eastAsia="Calibri"/>
                <w:sz w:val="28"/>
                <w:szCs w:val="28"/>
                <w:lang w:val="en-US"/>
              </w:rPr>
              <w:t>3</w:t>
            </w:r>
          </w:p>
        </w:tc>
        <w:tc>
          <w:tcPr>
            <w:tcW w:w="867" w:type="pct"/>
            <w:tcBorders>
              <w:top w:val="single" w:sz="4" w:space="0" w:color="000000"/>
              <w:left w:val="single" w:sz="4" w:space="0" w:color="000000"/>
              <w:bottom w:val="single" w:sz="4" w:space="0" w:color="000000"/>
              <w:right w:val="single" w:sz="4" w:space="0" w:color="000000"/>
            </w:tcBorders>
          </w:tcPr>
          <w:p w:rsidR="0001260C" w:rsidRPr="00DC1411" w:rsidRDefault="0001260C" w:rsidP="0001260C">
            <w:pPr>
              <w:jc w:val="both"/>
              <w:rPr>
                <w:rFonts w:eastAsia="Calibri"/>
                <w:sz w:val="28"/>
                <w:szCs w:val="28"/>
              </w:rPr>
            </w:pPr>
            <w:r w:rsidRPr="00DC1411">
              <w:rPr>
                <w:rFonts w:eastAsia="Calibri"/>
                <w:sz w:val="28"/>
                <w:szCs w:val="28"/>
              </w:rPr>
              <w:t>2024</w:t>
            </w:r>
          </w:p>
        </w:tc>
      </w:tr>
      <w:tr w:rsidR="0001260C" w:rsidRPr="00DC1411" w:rsidTr="0001260C">
        <w:tc>
          <w:tcPr>
            <w:tcW w:w="2399" w:type="pct"/>
            <w:tcBorders>
              <w:top w:val="single" w:sz="4" w:space="0" w:color="000000"/>
              <w:left w:val="single" w:sz="4" w:space="0" w:color="000000"/>
              <w:bottom w:val="single" w:sz="4" w:space="0" w:color="000000"/>
              <w:right w:val="nil"/>
            </w:tcBorders>
            <w:hideMark/>
          </w:tcPr>
          <w:p w:rsidR="0001260C" w:rsidRPr="00DC1411" w:rsidRDefault="0001260C" w:rsidP="0001260C">
            <w:pPr>
              <w:jc w:val="both"/>
              <w:rPr>
                <w:rFonts w:eastAsia="Calibri"/>
                <w:sz w:val="28"/>
                <w:szCs w:val="28"/>
              </w:rPr>
            </w:pPr>
            <w:r w:rsidRPr="00DC1411">
              <w:rPr>
                <w:rFonts w:eastAsia="Calibri"/>
                <w:sz w:val="28"/>
                <w:szCs w:val="28"/>
              </w:rPr>
              <w:t xml:space="preserve">Охват населения </w:t>
            </w:r>
            <w:proofErr w:type="spellStart"/>
            <w:r w:rsidRPr="00DC1411">
              <w:rPr>
                <w:rFonts w:eastAsia="Calibri"/>
                <w:sz w:val="28"/>
                <w:szCs w:val="28"/>
              </w:rPr>
              <w:t>флюороосмотрами</w:t>
            </w:r>
            <w:proofErr w:type="spellEnd"/>
            <w:r w:rsidRPr="00DC1411">
              <w:rPr>
                <w:rFonts w:eastAsia="Calibri"/>
                <w:sz w:val="28"/>
                <w:szCs w:val="28"/>
              </w:rPr>
              <w:t xml:space="preserve"> (% </w:t>
            </w:r>
            <w:proofErr w:type="gramStart"/>
            <w:r w:rsidRPr="00DC1411">
              <w:rPr>
                <w:rFonts w:eastAsia="Calibri"/>
                <w:sz w:val="28"/>
                <w:szCs w:val="28"/>
              </w:rPr>
              <w:t>осмотренных</w:t>
            </w:r>
            <w:proofErr w:type="gramEnd"/>
            <w:r w:rsidRPr="00DC1411">
              <w:rPr>
                <w:rFonts w:eastAsia="Calibri"/>
                <w:sz w:val="28"/>
                <w:szCs w:val="28"/>
              </w:rPr>
              <w:t xml:space="preserve"> к подлежащему населению)</w:t>
            </w:r>
          </w:p>
        </w:tc>
        <w:tc>
          <w:tcPr>
            <w:tcW w:w="867" w:type="pct"/>
            <w:tcBorders>
              <w:top w:val="single" w:sz="4" w:space="0" w:color="000000"/>
              <w:left w:val="single" w:sz="4" w:space="0" w:color="000000"/>
              <w:bottom w:val="single" w:sz="4" w:space="0" w:color="000000"/>
              <w:right w:val="single" w:sz="4" w:space="0" w:color="000000"/>
            </w:tcBorders>
          </w:tcPr>
          <w:p w:rsidR="0001260C" w:rsidRPr="00DC1411" w:rsidRDefault="0001260C" w:rsidP="0001260C">
            <w:pPr>
              <w:jc w:val="both"/>
              <w:rPr>
                <w:rFonts w:eastAsia="Calibri"/>
                <w:sz w:val="28"/>
                <w:szCs w:val="28"/>
              </w:rPr>
            </w:pPr>
            <w:r w:rsidRPr="00DC1411">
              <w:rPr>
                <w:rFonts w:eastAsia="Calibri"/>
                <w:sz w:val="28"/>
                <w:szCs w:val="28"/>
              </w:rPr>
              <w:t>100</w:t>
            </w:r>
          </w:p>
        </w:tc>
        <w:tc>
          <w:tcPr>
            <w:tcW w:w="867" w:type="pct"/>
            <w:tcBorders>
              <w:top w:val="single" w:sz="4" w:space="0" w:color="000000"/>
              <w:left w:val="single" w:sz="4" w:space="0" w:color="000000"/>
              <w:bottom w:val="single" w:sz="4" w:space="0" w:color="000000"/>
              <w:right w:val="single" w:sz="4" w:space="0" w:color="000000"/>
            </w:tcBorders>
          </w:tcPr>
          <w:p w:rsidR="0001260C" w:rsidRPr="00DC1411" w:rsidRDefault="0001260C" w:rsidP="0001260C">
            <w:pPr>
              <w:snapToGrid w:val="0"/>
              <w:jc w:val="both"/>
              <w:rPr>
                <w:rFonts w:eastAsia="Calibri"/>
                <w:sz w:val="28"/>
                <w:szCs w:val="28"/>
              </w:rPr>
            </w:pPr>
            <w:r w:rsidRPr="00DC1411">
              <w:rPr>
                <w:rFonts w:eastAsia="Calibri"/>
                <w:sz w:val="28"/>
                <w:szCs w:val="28"/>
              </w:rPr>
              <w:t>100</w:t>
            </w:r>
          </w:p>
        </w:tc>
        <w:tc>
          <w:tcPr>
            <w:tcW w:w="867" w:type="pct"/>
            <w:tcBorders>
              <w:top w:val="single" w:sz="4" w:space="0" w:color="000000"/>
              <w:left w:val="single" w:sz="4" w:space="0" w:color="000000"/>
              <w:bottom w:val="single" w:sz="4" w:space="0" w:color="000000"/>
              <w:right w:val="single" w:sz="4" w:space="0" w:color="000000"/>
            </w:tcBorders>
          </w:tcPr>
          <w:p w:rsidR="0001260C" w:rsidRPr="00DC1411" w:rsidRDefault="0001260C" w:rsidP="0001260C">
            <w:pPr>
              <w:jc w:val="both"/>
              <w:rPr>
                <w:rFonts w:eastAsia="Calibri"/>
                <w:sz w:val="28"/>
                <w:szCs w:val="28"/>
              </w:rPr>
            </w:pPr>
            <w:r w:rsidRPr="00DC1411">
              <w:rPr>
                <w:rFonts w:eastAsia="Calibri"/>
                <w:sz w:val="28"/>
                <w:szCs w:val="28"/>
              </w:rPr>
              <w:t>100</w:t>
            </w:r>
          </w:p>
        </w:tc>
      </w:tr>
    </w:tbl>
    <w:p w:rsidR="0001260C" w:rsidRPr="00DE7410" w:rsidRDefault="0001260C" w:rsidP="0001260C">
      <w:pPr>
        <w:numPr>
          <w:ilvl w:val="0"/>
          <w:numId w:val="30"/>
        </w:numPr>
        <w:spacing w:after="160" w:line="259" w:lineRule="auto"/>
        <w:contextualSpacing/>
        <w:jc w:val="both"/>
        <w:rPr>
          <w:sz w:val="28"/>
          <w:szCs w:val="28"/>
        </w:rPr>
      </w:pPr>
      <w:r w:rsidRPr="00DE7410">
        <w:rPr>
          <w:rFonts w:eastAsia="Calibri"/>
          <w:sz w:val="28"/>
          <w:szCs w:val="28"/>
        </w:rPr>
        <w:t xml:space="preserve">*по данным ГБУЗ КО </w:t>
      </w:r>
      <w:proofErr w:type="spellStart"/>
      <w:r w:rsidRPr="00DE7410">
        <w:rPr>
          <w:rFonts w:eastAsia="Calibri"/>
          <w:sz w:val="28"/>
          <w:szCs w:val="28"/>
        </w:rPr>
        <w:t>Таштагольская</w:t>
      </w:r>
      <w:proofErr w:type="spellEnd"/>
      <w:r w:rsidRPr="00DE7410">
        <w:rPr>
          <w:rFonts w:eastAsia="Calibri"/>
          <w:sz w:val="28"/>
          <w:szCs w:val="28"/>
        </w:rPr>
        <w:t xml:space="preserve"> «РБ»</w:t>
      </w:r>
    </w:p>
    <w:p w:rsidR="0001260C" w:rsidRPr="00DC1411" w:rsidRDefault="0001260C" w:rsidP="0001260C">
      <w:pPr>
        <w:numPr>
          <w:ilvl w:val="0"/>
          <w:numId w:val="30"/>
        </w:numPr>
        <w:spacing w:after="160" w:line="259" w:lineRule="auto"/>
        <w:contextualSpacing/>
        <w:jc w:val="both"/>
        <w:rPr>
          <w:sz w:val="28"/>
          <w:szCs w:val="28"/>
        </w:rPr>
      </w:pPr>
    </w:p>
    <w:p w:rsidR="0001260C" w:rsidRPr="00DC1411" w:rsidRDefault="0001260C" w:rsidP="0001260C">
      <w:pPr>
        <w:numPr>
          <w:ilvl w:val="5"/>
          <w:numId w:val="30"/>
        </w:numPr>
        <w:spacing w:after="160" w:line="259" w:lineRule="auto"/>
        <w:contextualSpacing/>
        <w:jc w:val="both"/>
        <w:rPr>
          <w:sz w:val="28"/>
          <w:szCs w:val="28"/>
        </w:rPr>
      </w:pPr>
      <w:r w:rsidRPr="00DC1411">
        <w:rPr>
          <w:rFonts w:eastAsia="Arial Unicode MS"/>
          <w:sz w:val="28"/>
          <w:szCs w:val="28"/>
        </w:rPr>
        <w:lastRenderedPageBreak/>
        <w:t xml:space="preserve">Охват населения профилактическими </w:t>
      </w:r>
      <w:proofErr w:type="spellStart"/>
      <w:r w:rsidRPr="00DC1411">
        <w:rPr>
          <w:rFonts w:eastAsia="Arial Unicode MS"/>
          <w:sz w:val="28"/>
          <w:szCs w:val="28"/>
        </w:rPr>
        <w:t>флюоросмотрами</w:t>
      </w:r>
      <w:proofErr w:type="spellEnd"/>
      <w:r w:rsidRPr="00DC1411">
        <w:rPr>
          <w:rFonts w:eastAsia="Arial Unicode MS"/>
          <w:sz w:val="28"/>
          <w:szCs w:val="28"/>
        </w:rPr>
        <w:t xml:space="preserve"> в </w:t>
      </w:r>
      <w:proofErr w:type="spellStart"/>
      <w:r w:rsidRPr="00DC1411">
        <w:rPr>
          <w:rFonts w:eastAsia="Arial Unicode MS"/>
          <w:sz w:val="28"/>
          <w:szCs w:val="28"/>
        </w:rPr>
        <w:t>Таштагольском</w:t>
      </w:r>
      <w:proofErr w:type="spellEnd"/>
      <w:r w:rsidRPr="00DC1411">
        <w:rPr>
          <w:rFonts w:eastAsia="Arial Unicode MS"/>
          <w:sz w:val="28"/>
          <w:szCs w:val="28"/>
        </w:rPr>
        <w:t xml:space="preserve"> районе  100%  к подлежащему населению, что является нормативным показателем. </w:t>
      </w:r>
    </w:p>
    <w:p w:rsidR="0001260C" w:rsidRPr="00DE7410" w:rsidRDefault="0001260C" w:rsidP="0001260C">
      <w:pPr>
        <w:numPr>
          <w:ilvl w:val="2"/>
          <w:numId w:val="30"/>
        </w:numPr>
        <w:spacing w:after="160" w:line="259" w:lineRule="auto"/>
        <w:contextualSpacing/>
        <w:jc w:val="both"/>
        <w:rPr>
          <w:sz w:val="28"/>
          <w:szCs w:val="28"/>
        </w:rPr>
      </w:pPr>
      <w:r>
        <w:rPr>
          <w:sz w:val="28"/>
          <w:szCs w:val="28"/>
        </w:rPr>
        <w:t xml:space="preserve"> Таблица 8</w:t>
      </w:r>
      <w:r w:rsidRPr="00DE7410">
        <w:rPr>
          <w:sz w:val="28"/>
          <w:szCs w:val="28"/>
        </w:rPr>
        <w:t>. Заболеваемость болезнями, передаваемыми преимущественно половым путём населения Таштагольско</w:t>
      </w:r>
      <w:r>
        <w:rPr>
          <w:sz w:val="28"/>
          <w:szCs w:val="28"/>
        </w:rPr>
        <w:t>го муниципального района за 202</w:t>
      </w:r>
      <w:r w:rsidRPr="0001260C">
        <w:rPr>
          <w:sz w:val="28"/>
          <w:szCs w:val="28"/>
        </w:rPr>
        <w:t>3</w:t>
      </w:r>
      <w:r>
        <w:rPr>
          <w:sz w:val="28"/>
          <w:szCs w:val="28"/>
        </w:rPr>
        <w:t xml:space="preserve"> – 202</w:t>
      </w:r>
      <w:r w:rsidRPr="0001260C">
        <w:rPr>
          <w:sz w:val="28"/>
          <w:szCs w:val="28"/>
        </w:rPr>
        <w:t>5</w:t>
      </w:r>
      <w:r w:rsidRPr="00DE7410">
        <w:rPr>
          <w:sz w:val="28"/>
          <w:szCs w:val="28"/>
        </w:rPr>
        <w:t xml:space="preserve"> (6 месяцев) </w:t>
      </w:r>
      <w:proofErr w:type="spellStart"/>
      <w:proofErr w:type="gramStart"/>
      <w:r w:rsidRPr="00DE7410">
        <w:rPr>
          <w:sz w:val="28"/>
          <w:szCs w:val="28"/>
        </w:rPr>
        <w:t>гг</w:t>
      </w:r>
      <w:proofErr w:type="spellEnd"/>
      <w:proofErr w:type="gramEnd"/>
      <w:r w:rsidRPr="00DE7410">
        <w:rPr>
          <w:sz w:val="28"/>
          <w:szCs w:val="28"/>
        </w:rPr>
        <w:t xml:space="preserve"> *</w:t>
      </w:r>
    </w:p>
    <w:tbl>
      <w:tblPr>
        <w:tblStyle w:val="170"/>
        <w:tblW w:w="5000" w:type="pct"/>
        <w:tblLook w:val="04A0"/>
      </w:tblPr>
      <w:tblGrid>
        <w:gridCol w:w="2707"/>
        <w:gridCol w:w="2419"/>
        <w:gridCol w:w="2419"/>
        <w:gridCol w:w="2417"/>
      </w:tblGrid>
      <w:tr w:rsidR="0001260C" w:rsidRPr="00B50502" w:rsidTr="0001260C">
        <w:trPr>
          <w:trHeight w:val="592"/>
        </w:trPr>
        <w:tc>
          <w:tcPr>
            <w:tcW w:w="1359" w:type="pct"/>
            <w:vMerge w:val="restart"/>
          </w:tcPr>
          <w:p w:rsidR="0001260C" w:rsidRPr="00DB54BC" w:rsidRDefault="0001260C" w:rsidP="0001260C">
            <w:pPr>
              <w:spacing w:after="160" w:line="259" w:lineRule="auto"/>
              <w:jc w:val="both"/>
              <w:rPr>
                <w:rFonts w:eastAsia="Calibri"/>
                <w:sz w:val="28"/>
                <w:szCs w:val="28"/>
                <w:lang w:eastAsia="en-US"/>
              </w:rPr>
            </w:pPr>
            <w:proofErr w:type="spellStart"/>
            <w:r w:rsidRPr="00DB54BC">
              <w:rPr>
                <w:rFonts w:eastAsia="Calibri"/>
                <w:sz w:val="28"/>
                <w:szCs w:val="28"/>
                <w:lang w:eastAsia="en-US"/>
              </w:rPr>
              <w:t>Таштагольский</w:t>
            </w:r>
            <w:proofErr w:type="spellEnd"/>
            <w:r w:rsidRPr="00DB54BC">
              <w:rPr>
                <w:rFonts w:eastAsia="Calibri"/>
                <w:sz w:val="28"/>
                <w:szCs w:val="28"/>
                <w:lang w:eastAsia="en-US"/>
              </w:rPr>
              <w:t xml:space="preserve"> муниципальный район</w:t>
            </w:r>
          </w:p>
        </w:tc>
        <w:tc>
          <w:tcPr>
            <w:tcW w:w="1214" w:type="pct"/>
          </w:tcPr>
          <w:p w:rsidR="0001260C" w:rsidRPr="0001260C" w:rsidRDefault="0001260C" w:rsidP="0001260C">
            <w:pPr>
              <w:spacing w:after="160" w:line="259" w:lineRule="auto"/>
              <w:jc w:val="both"/>
              <w:rPr>
                <w:rFonts w:eastAsia="Calibri"/>
                <w:sz w:val="28"/>
                <w:szCs w:val="28"/>
                <w:lang w:val="en-US" w:eastAsia="en-US"/>
              </w:rPr>
            </w:pPr>
            <w:r w:rsidRPr="00DB54BC">
              <w:rPr>
                <w:rFonts w:eastAsia="Calibri"/>
                <w:sz w:val="28"/>
                <w:szCs w:val="28"/>
                <w:lang w:eastAsia="en-US"/>
              </w:rPr>
              <w:t>202</w:t>
            </w:r>
            <w:r>
              <w:rPr>
                <w:rFonts w:eastAsia="Calibri"/>
                <w:sz w:val="28"/>
                <w:szCs w:val="28"/>
                <w:lang w:val="en-US" w:eastAsia="en-US"/>
              </w:rPr>
              <w:t>3</w:t>
            </w:r>
          </w:p>
        </w:tc>
        <w:tc>
          <w:tcPr>
            <w:tcW w:w="1214" w:type="pct"/>
          </w:tcPr>
          <w:p w:rsidR="0001260C" w:rsidRPr="0001260C" w:rsidRDefault="0001260C" w:rsidP="0001260C">
            <w:pPr>
              <w:spacing w:after="160" w:line="259" w:lineRule="auto"/>
              <w:jc w:val="both"/>
              <w:rPr>
                <w:rFonts w:eastAsia="Calibri"/>
                <w:sz w:val="28"/>
                <w:szCs w:val="28"/>
                <w:lang w:val="en-US" w:eastAsia="en-US"/>
              </w:rPr>
            </w:pPr>
            <w:r w:rsidRPr="00DB54BC">
              <w:rPr>
                <w:rFonts w:eastAsia="Calibri"/>
                <w:sz w:val="28"/>
                <w:szCs w:val="28"/>
                <w:lang w:eastAsia="en-US"/>
              </w:rPr>
              <w:t>202</w:t>
            </w:r>
            <w:r>
              <w:rPr>
                <w:rFonts w:eastAsia="Calibri"/>
                <w:sz w:val="28"/>
                <w:szCs w:val="28"/>
                <w:lang w:val="en-US" w:eastAsia="en-US"/>
              </w:rPr>
              <w:t>4</w:t>
            </w:r>
          </w:p>
        </w:tc>
        <w:tc>
          <w:tcPr>
            <w:tcW w:w="1213" w:type="pct"/>
          </w:tcPr>
          <w:p w:rsidR="0001260C" w:rsidRPr="0001260C" w:rsidRDefault="0001260C" w:rsidP="0001260C">
            <w:pPr>
              <w:spacing w:after="160" w:line="259" w:lineRule="auto"/>
              <w:jc w:val="both"/>
              <w:rPr>
                <w:rFonts w:eastAsia="Calibri"/>
                <w:sz w:val="28"/>
                <w:szCs w:val="28"/>
                <w:lang w:val="en-US" w:eastAsia="en-US"/>
              </w:rPr>
            </w:pPr>
            <w:r w:rsidRPr="00DB54BC">
              <w:rPr>
                <w:rFonts w:eastAsia="Calibri"/>
                <w:sz w:val="28"/>
                <w:szCs w:val="28"/>
                <w:lang w:eastAsia="en-US"/>
              </w:rPr>
              <w:t>202</w:t>
            </w:r>
            <w:r>
              <w:rPr>
                <w:rFonts w:eastAsia="Calibri"/>
                <w:sz w:val="28"/>
                <w:szCs w:val="28"/>
                <w:lang w:val="en-US" w:eastAsia="en-US"/>
              </w:rPr>
              <w:t>5</w:t>
            </w:r>
          </w:p>
        </w:tc>
      </w:tr>
      <w:tr w:rsidR="0001260C" w:rsidRPr="00B50502" w:rsidTr="0001260C">
        <w:trPr>
          <w:trHeight w:val="162"/>
        </w:trPr>
        <w:tc>
          <w:tcPr>
            <w:tcW w:w="1359" w:type="pct"/>
            <w:vMerge/>
          </w:tcPr>
          <w:p w:rsidR="0001260C" w:rsidRPr="00DB54BC" w:rsidRDefault="0001260C" w:rsidP="0001260C">
            <w:pPr>
              <w:spacing w:after="160" w:line="259" w:lineRule="auto"/>
              <w:jc w:val="both"/>
              <w:rPr>
                <w:rFonts w:eastAsia="Calibri"/>
                <w:sz w:val="28"/>
                <w:szCs w:val="28"/>
                <w:lang w:eastAsia="en-US"/>
              </w:rPr>
            </w:pPr>
          </w:p>
        </w:tc>
        <w:tc>
          <w:tcPr>
            <w:tcW w:w="1214" w:type="pct"/>
          </w:tcPr>
          <w:p w:rsidR="0001260C" w:rsidRPr="00DB54BC" w:rsidRDefault="0001260C" w:rsidP="0001260C">
            <w:pPr>
              <w:spacing w:after="160" w:line="259" w:lineRule="auto"/>
              <w:jc w:val="both"/>
              <w:rPr>
                <w:rFonts w:eastAsia="Calibri"/>
                <w:sz w:val="28"/>
                <w:szCs w:val="28"/>
                <w:lang w:eastAsia="en-US"/>
              </w:rPr>
            </w:pPr>
            <w:r w:rsidRPr="00DB54BC">
              <w:rPr>
                <w:rFonts w:eastAsia="Calibri"/>
                <w:sz w:val="28"/>
                <w:szCs w:val="28"/>
                <w:lang w:eastAsia="en-US"/>
              </w:rPr>
              <w:t>33</w:t>
            </w:r>
          </w:p>
        </w:tc>
        <w:tc>
          <w:tcPr>
            <w:tcW w:w="1214" w:type="pct"/>
          </w:tcPr>
          <w:p w:rsidR="0001260C" w:rsidRPr="00DB54BC" w:rsidRDefault="0001260C" w:rsidP="0001260C">
            <w:pPr>
              <w:spacing w:after="160" w:line="259" w:lineRule="auto"/>
              <w:jc w:val="both"/>
              <w:rPr>
                <w:rFonts w:eastAsia="Calibri"/>
                <w:sz w:val="28"/>
                <w:szCs w:val="28"/>
                <w:lang w:eastAsia="en-US"/>
              </w:rPr>
            </w:pPr>
            <w:r w:rsidRPr="00DB54BC">
              <w:rPr>
                <w:rFonts w:eastAsia="Calibri"/>
                <w:sz w:val="28"/>
                <w:szCs w:val="28"/>
                <w:lang w:eastAsia="en-US"/>
              </w:rPr>
              <w:t>17</w:t>
            </w:r>
          </w:p>
        </w:tc>
        <w:tc>
          <w:tcPr>
            <w:tcW w:w="1213" w:type="pct"/>
          </w:tcPr>
          <w:p w:rsidR="0001260C" w:rsidRPr="00DB54BC" w:rsidRDefault="0001260C" w:rsidP="0001260C">
            <w:pPr>
              <w:spacing w:after="160" w:line="259" w:lineRule="auto"/>
              <w:jc w:val="both"/>
              <w:rPr>
                <w:rFonts w:eastAsia="Calibri"/>
                <w:sz w:val="28"/>
                <w:szCs w:val="28"/>
                <w:lang w:eastAsia="en-US"/>
              </w:rPr>
            </w:pPr>
            <w:r w:rsidRPr="00DB54BC">
              <w:rPr>
                <w:rFonts w:eastAsia="Calibri"/>
                <w:sz w:val="28"/>
                <w:szCs w:val="28"/>
                <w:lang w:eastAsia="en-US"/>
              </w:rPr>
              <w:t>6</w:t>
            </w:r>
          </w:p>
        </w:tc>
      </w:tr>
    </w:tbl>
    <w:p w:rsidR="0001260C" w:rsidRPr="00DE7410"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DE7410">
        <w:rPr>
          <w:bCs/>
          <w:sz w:val="28"/>
          <w:szCs w:val="28"/>
          <w:u w:color="000000"/>
        </w:rPr>
        <w:t xml:space="preserve">* </w:t>
      </w:r>
      <w:r w:rsidRPr="00DE7410">
        <w:rPr>
          <w:sz w:val="28"/>
          <w:szCs w:val="28"/>
        </w:rPr>
        <w:t xml:space="preserve">Данные </w:t>
      </w:r>
      <w:r w:rsidRPr="00DE7410">
        <w:rPr>
          <w:color w:val="FF0000"/>
          <w:sz w:val="28"/>
          <w:szCs w:val="28"/>
        </w:rPr>
        <w:t xml:space="preserve">  </w:t>
      </w:r>
      <w:r w:rsidRPr="00DE7410">
        <w:rPr>
          <w:sz w:val="28"/>
          <w:szCs w:val="28"/>
        </w:rPr>
        <w:t>ГБУЗ КО «</w:t>
      </w:r>
      <w:proofErr w:type="spellStart"/>
      <w:r w:rsidRPr="00DE7410">
        <w:rPr>
          <w:sz w:val="28"/>
          <w:szCs w:val="28"/>
        </w:rPr>
        <w:t>Таштагольская</w:t>
      </w:r>
      <w:proofErr w:type="spellEnd"/>
      <w:r w:rsidRPr="00DE7410">
        <w:rPr>
          <w:sz w:val="28"/>
          <w:szCs w:val="28"/>
        </w:rPr>
        <w:t xml:space="preserve"> РБ»</w:t>
      </w:r>
    </w:p>
    <w:p w:rsidR="0001260C" w:rsidRPr="00DE7410"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01260C" w:rsidRPr="00DC2F19" w:rsidRDefault="0001260C" w:rsidP="0001260C">
      <w:pPr>
        <w:jc w:val="both"/>
        <w:rPr>
          <w:sz w:val="28"/>
          <w:szCs w:val="28"/>
        </w:rPr>
      </w:pPr>
      <w:r>
        <w:rPr>
          <w:sz w:val="28"/>
          <w:szCs w:val="28"/>
        </w:rPr>
        <w:t>Таблица 9</w:t>
      </w:r>
      <w:r w:rsidRPr="00DE7410">
        <w:rPr>
          <w:sz w:val="28"/>
          <w:szCs w:val="28"/>
        </w:rPr>
        <w:t xml:space="preserve">. Заболеваемость психическими расстройствами и расстройствами поведения, связанными с употреблением </w:t>
      </w:r>
      <w:proofErr w:type="spellStart"/>
      <w:r w:rsidRPr="00DE7410">
        <w:rPr>
          <w:sz w:val="28"/>
          <w:szCs w:val="28"/>
        </w:rPr>
        <w:t>психоактивных</w:t>
      </w:r>
      <w:proofErr w:type="spellEnd"/>
      <w:r w:rsidRPr="00DE7410">
        <w:rPr>
          <w:sz w:val="28"/>
          <w:szCs w:val="28"/>
        </w:rPr>
        <w:t xml:space="preserve"> </w:t>
      </w:r>
      <w:r w:rsidRPr="00DC2F19">
        <w:rPr>
          <w:sz w:val="28"/>
          <w:szCs w:val="28"/>
        </w:rPr>
        <w:t xml:space="preserve">веществ населения </w:t>
      </w:r>
      <w:proofErr w:type="spellStart"/>
      <w:r w:rsidRPr="00DC2F19">
        <w:rPr>
          <w:sz w:val="28"/>
          <w:szCs w:val="28"/>
        </w:rPr>
        <w:t>Таштагольско</w:t>
      </w:r>
      <w:r>
        <w:rPr>
          <w:sz w:val="28"/>
          <w:szCs w:val="28"/>
        </w:rPr>
        <w:t>го</w:t>
      </w:r>
      <w:proofErr w:type="spellEnd"/>
      <w:r>
        <w:rPr>
          <w:sz w:val="28"/>
          <w:szCs w:val="28"/>
        </w:rPr>
        <w:t xml:space="preserve"> муниципального района за 202</w:t>
      </w:r>
      <w:r w:rsidRPr="0001260C">
        <w:rPr>
          <w:sz w:val="28"/>
          <w:szCs w:val="28"/>
        </w:rPr>
        <w:t>3</w:t>
      </w:r>
      <w:r>
        <w:rPr>
          <w:sz w:val="28"/>
          <w:szCs w:val="28"/>
        </w:rPr>
        <w:t xml:space="preserve"> – 202</w:t>
      </w:r>
      <w:r w:rsidRPr="0001260C">
        <w:rPr>
          <w:sz w:val="28"/>
          <w:szCs w:val="28"/>
        </w:rPr>
        <w:t>5</w:t>
      </w:r>
      <w:r w:rsidRPr="00DC2F19">
        <w:rPr>
          <w:sz w:val="28"/>
          <w:szCs w:val="28"/>
        </w:rPr>
        <w:t xml:space="preserve"> (6 месяцев) </w:t>
      </w:r>
      <w:proofErr w:type="spellStart"/>
      <w:proofErr w:type="gramStart"/>
      <w:r w:rsidRPr="00DC2F19">
        <w:rPr>
          <w:sz w:val="28"/>
          <w:szCs w:val="28"/>
        </w:rPr>
        <w:t>гг</w:t>
      </w:r>
      <w:proofErr w:type="spellEnd"/>
      <w:proofErr w:type="gramEnd"/>
      <w:r w:rsidRPr="00DC2F19">
        <w:rPr>
          <w:sz w:val="28"/>
          <w:szCs w:val="28"/>
        </w:rPr>
        <w:t xml:space="preserve"> *</w:t>
      </w:r>
    </w:p>
    <w:tbl>
      <w:tblPr>
        <w:tblStyle w:val="170"/>
        <w:tblW w:w="4996" w:type="pct"/>
        <w:tblLook w:val="04A0"/>
      </w:tblPr>
      <w:tblGrid>
        <w:gridCol w:w="2687"/>
        <w:gridCol w:w="2423"/>
        <w:gridCol w:w="2423"/>
        <w:gridCol w:w="2421"/>
      </w:tblGrid>
      <w:tr w:rsidR="0001260C" w:rsidRPr="00B50502" w:rsidTr="0001260C">
        <w:trPr>
          <w:trHeight w:val="507"/>
        </w:trPr>
        <w:tc>
          <w:tcPr>
            <w:tcW w:w="1350" w:type="pct"/>
            <w:vMerge w:val="restart"/>
          </w:tcPr>
          <w:p w:rsidR="0001260C" w:rsidRPr="00DC1411" w:rsidRDefault="0001260C" w:rsidP="0001260C">
            <w:pPr>
              <w:spacing w:after="160"/>
              <w:jc w:val="both"/>
              <w:rPr>
                <w:rFonts w:eastAsia="Calibri"/>
                <w:sz w:val="28"/>
                <w:szCs w:val="28"/>
                <w:lang w:eastAsia="en-US"/>
              </w:rPr>
            </w:pPr>
            <w:proofErr w:type="spellStart"/>
            <w:r w:rsidRPr="00DC1411">
              <w:rPr>
                <w:rFonts w:eastAsia="Calibri"/>
                <w:sz w:val="28"/>
                <w:szCs w:val="28"/>
                <w:lang w:eastAsia="en-US"/>
              </w:rPr>
              <w:t>Таштагольский</w:t>
            </w:r>
            <w:proofErr w:type="spellEnd"/>
            <w:r w:rsidRPr="00DC1411">
              <w:rPr>
                <w:rFonts w:eastAsia="Calibri"/>
                <w:sz w:val="28"/>
                <w:szCs w:val="28"/>
                <w:lang w:eastAsia="en-US"/>
              </w:rPr>
              <w:t xml:space="preserve"> муниципальный район</w:t>
            </w:r>
          </w:p>
        </w:tc>
        <w:tc>
          <w:tcPr>
            <w:tcW w:w="1217" w:type="pct"/>
          </w:tcPr>
          <w:p w:rsidR="0001260C" w:rsidRPr="0001260C" w:rsidRDefault="0001260C" w:rsidP="0001260C">
            <w:pPr>
              <w:spacing w:after="160"/>
              <w:jc w:val="both"/>
              <w:rPr>
                <w:rFonts w:eastAsia="Calibri"/>
                <w:sz w:val="28"/>
                <w:szCs w:val="28"/>
                <w:lang w:val="en-US" w:eastAsia="en-US"/>
              </w:rPr>
            </w:pPr>
            <w:r w:rsidRPr="00DC1411">
              <w:rPr>
                <w:rFonts w:eastAsia="Calibri"/>
                <w:sz w:val="28"/>
                <w:szCs w:val="28"/>
                <w:lang w:eastAsia="en-US"/>
              </w:rPr>
              <w:t>202</w:t>
            </w:r>
            <w:r>
              <w:rPr>
                <w:rFonts w:eastAsia="Calibri"/>
                <w:sz w:val="28"/>
                <w:szCs w:val="28"/>
                <w:lang w:val="en-US" w:eastAsia="en-US"/>
              </w:rPr>
              <w:t>3</w:t>
            </w:r>
          </w:p>
        </w:tc>
        <w:tc>
          <w:tcPr>
            <w:tcW w:w="1217" w:type="pct"/>
          </w:tcPr>
          <w:p w:rsidR="0001260C" w:rsidRPr="0001260C" w:rsidRDefault="0001260C" w:rsidP="0001260C">
            <w:pPr>
              <w:spacing w:after="160"/>
              <w:jc w:val="both"/>
              <w:rPr>
                <w:rFonts w:eastAsia="Calibri"/>
                <w:sz w:val="28"/>
                <w:szCs w:val="28"/>
                <w:lang w:val="en-US" w:eastAsia="en-US"/>
              </w:rPr>
            </w:pPr>
            <w:r w:rsidRPr="00DC1411">
              <w:rPr>
                <w:rFonts w:eastAsia="Calibri"/>
                <w:sz w:val="28"/>
                <w:szCs w:val="28"/>
                <w:lang w:eastAsia="en-US"/>
              </w:rPr>
              <w:t>202</w:t>
            </w:r>
            <w:r>
              <w:rPr>
                <w:rFonts w:eastAsia="Calibri"/>
                <w:sz w:val="28"/>
                <w:szCs w:val="28"/>
                <w:lang w:val="en-US" w:eastAsia="en-US"/>
              </w:rPr>
              <w:t>4</w:t>
            </w:r>
          </w:p>
        </w:tc>
        <w:tc>
          <w:tcPr>
            <w:tcW w:w="1216" w:type="pct"/>
          </w:tcPr>
          <w:p w:rsidR="0001260C" w:rsidRPr="0001260C" w:rsidRDefault="0001260C" w:rsidP="0001260C">
            <w:pPr>
              <w:spacing w:after="160"/>
              <w:jc w:val="both"/>
              <w:rPr>
                <w:rFonts w:eastAsia="Calibri"/>
                <w:sz w:val="28"/>
                <w:szCs w:val="28"/>
                <w:lang w:val="en-US" w:eastAsia="en-US"/>
              </w:rPr>
            </w:pPr>
            <w:r w:rsidRPr="00DC1411">
              <w:rPr>
                <w:rFonts w:eastAsia="Calibri"/>
                <w:sz w:val="28"/>
                <w:szCs w:val="28"/>
                <w:lang w:eastAsia="en-US"/>
              </w:rPr>
              <w:t>202</w:t>
            </w:r>
            <w:r>
              <w:rPr>
                <w:rFonts w:eastAsia="Calibri"/>
                <w:sz w:val="28"/>
                <w:szCs w:val="28"/>
                <w:lang w:val="en-US" w:eastAsia="en-US"/>
              </w:rPr>
              <w:t>5</w:t>
            </w:r>
          </w:p>
        </w:tc>
      </w:tr>
      <w:tr w:rsidR="0001260C" w:rsidRPr="00B50502" w:rsidTr="0001260C">
        <w:trPr>
          <w:trHeight w:val="153"/>
        </w:trPr>
        <w:tc>
          <w:tcPr>
            <w:tcW w:w="1350" w:type="pct"/>
            <w:vMerge/>
          </w:tcPr>
          <w:p w:rsidR="0001260C" w:rsidRPr="00DC1411" w:rsidRDefault="0001260C" w:rsidP="0001260C">
            <w:pPr>
              <w:spacing w:after="160"/>
              <w:jc w:val="both"/>
              <w:rPr>
                <w:rFonts w:eastAsia="Calibri"/>
                <w:sz w:val="28"/>
                <w:szCs w:val="28"/>
                <w:lang w:eastAsia="en-US"/>
              </w:rPr>
            </w:pPr>
          </w:p>
        </w:tc>
        <w:tc>
          <w:tcPr>
            <w:tcW w:w="1217" w:type="pct"/>
          </w:tcPr>
          <w:p w:rsidR="0001260C" w:rsidRPr="00DC1411" w:rsidRDefault="0001260C" w:rsidP="0001260C">
            <w:pPr>
              <w:spacing w:after="160"/>
              <w:jc w:val="both"/>
              <w:rPr>
                <w:rFonts w:eastAsia="Calibri"/>
                <w:sz w:val="28"/>
                <w:szCs w:val="28"/>
                <w:lang w:eastAsia="en-US"/>
              </w:rPr>
            </w:pPr>
            <w:r w:rsidRPr="00DC1411">
              <w:rPr>
                <w:rFonts w:eastAsia="Calibri"/>
                <w:sz w:val="28"/>
                <w:szCs w:val="28"/>
                <w:lang w:eastAsia="en-US"/>
              </w:rPr>
              <w:t>569</w:t>
            </w:r>
          </w:p>
        </w:tc>
        <w:tc>
          <w:tcPr>
            <w:tcW w:w="1217" w:type="pct"/>
          </w:tcPr>
          <w:p w:rsidR="0001260C" w:rsidRPr="00DC1411" w:rsidRDefault="0001260C" w:rsidP="0001260C">
            <w:pPr>
              <w:spacing w:after="160"/>
              <w:jc w:val="both"/>
              <w:rPr>
                <w:rFonts w:eastAsia="Calibri"/>
                <w:sz w:val="28"/>
                <w:szCs w:val="28"/>
                <w:lang w:eastAsia="en-US"/>
              </w:rPr>
            </w:pPr>
            <w:r w:rsidRPr="00DC1411">
              <w:rPr>
                <w:rFonts w:eastAsia="Calibri"/>
                <w:sz w:val="28"/>
                <w:szCs w:val="28"/>
                <w:lang w:eastAsia="en-US"/>
              </w:rPr>
              <w:t>362</w:t>
            </w:r>
          </w:p>
        </w:tc>
        <w:tc>
          <w:tcPr>
            <w:tcW w:w="1216" w:type="pct"/>
          </w:tcPr>
          <w:p w:rsidR="0001260C" w:rsidRPr="00DC1411" w:rsidRDefault="0001260C" w:rsidP="0001260C">
            <w:pPr>
              <w:spacing w:after="160"/>
              <w:jc w:val="both"/>
              <w:rPr>
                <w:rFonts w:eastAsia="Calibri"/>
                <w:sz w:val="28"/>
                <w:szCs w:val="28"/>
                <w:lang w:eastAsia="en-US"/>
              </w:rPr>
            </w:pPr>
            <w:r w:rsidRPr="00DC1411">
              <w:rPr>
                <w:rFonts w:eastAsia="Calibri"/>
                <w:sz w:val="28"/>
                <w:szCs w:val="28"/>
                <w:lang w:eastAsia="en-US"/>
              </w:rPr>
              <w:t>339</w:t>
            </w:r>
          </w:p>
        </w:tc>
      </w:tr>
    </w:tbl>
    <w:p w:rsidR="0001260C" w:rsidRPr="00DC2F19"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DC2F19">
        <w:rPr>
          <w:bCs/>
          <w:sz w:val="28"/>
          <w:szCs w:val="28"/>
          <w:u w:color="000000"/>
        </w:rPr>
        <w:t xml:space="preserve">* </w:t>
      </w:r>
      <w:r w:rsidRPr="00DC2F19">
        <w:rPr>
          <w:sz w:val="28"/>
          <w:szCs w:val="28"/>
        </w:rPr>
        <w:t xml:space="preserve">Данные </w:t>
      </w:r>
      <w:r w:rsidRPr="00DC2F19">
        <w:rPr>
          <w:color w:val="FF0000"/>
          <w:sz w:val="28"/>
          <w:szCs w:val="28"/>
        </w:rPr>
        <w:t xml:space="preserve">  </w:t>
      </w:r>
      <w:r w:rsidRPr="00DC2F19">
        <w:rPr>
          <w:sz w:val="28"/>
          <w:szCs w:val="28"/>
        </w:rPr>
        <w:t>ГБУЗ КО «</w:t>
      </w:r>
      <w:proofErr w:type="spellStart"/>
      <w:r w:rsidRPr="00DC2F19">
        <w:rPr>
          <w:sz w:val="28"/>
          <w:szCs w:val="28"/>
        </w:rPr>
        <w:t>Таштагольская</w:t>
      </w:r>
      <w:proofErr w:type="spellEnd"/>
      <w:r w:rsidRPr="00DC2F19">
        <w:rPr>
          <w:sz w:val="28"/>
          <w:szCs w:val="28"/>
        </w:rPr>
        <w:t xml:space="preserve"> РБ»</w:t>
      </w:r>
    </w:p>
    <w:p w:rsidR="0001260C" w:rsidRPr="00DC2F19"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01260C" w:rsidRPr="00DC2F19" w:rsidRDefault="0001260C" w:rsidP="0001260C">
      <w:pPr>
        <w:jc w:val="both"/>
        <w:rPr>
          <w:sz w:val="28"/>
          <w:szCs w:val="28"/>
        </w:rPr>
      </w:pPr>
      <w:r w:rsidRPr="00DC2F19">
        <w:rPr>
          <w:sz w:val="28"/>
          <w:szCs w:val="28"/>
        </w:rPr>
        <w:t>Таблица 1</w:t>
      </w:r>
      <w:r>
        <w:rPr>
          <w:sz w:val="28"/>
          <w:szCs w:val="28"/>
        </w:rPr>
        <w:t>0</w:t>
      </w:r>
      <w:r w:rsidRPr="00DC2F19">
        <w:rPr>
          <w:sz w:val="28"/>
          <w:szCs w:val="28"/>
        </w:rPr>
        <w:t xml:space="preserve">. Травмы, отравления и некоторые др. последствия воздействия внешних причин всего населения (на 100 тыс. нас.) </w:t>
      </w:r>
      <w:proofErr w:type="spellStart"/>
      <w:r w:rsidRPr="00DC2F19">
        <w:rPr>
          <w:sz w:val="28"/>
          <w:szCs w:val="28"/>
        </w:rPr>
        <w:t>Таштагольско</w:t>
      </w:r>
      <w:r>
        <w:rPr>
          <w:sz w:val="28"/>
          <w:szCs w:val="28"/>
        </w:rPr>
        <w:t>го</w:t>
      </w:r>
      <w:proofErr w:type="spellEnd"/>
      <w:r>
        <w:rPr>
          <w:sz w:val="28"/>
          <w:szCs w:val="28"/>
        </w:rPr>
        <w:t xml:space="preserve"> муниципального района за 202</w:t>
      </w:r>
      <w:r>
        <w:rPr>
          <w:sz w:val="28"/>
          <w:szCs w:val="28"/>
          <w:lang w:val="en-US"/>
        </w:rPr>
        <w:t>3</w:t>
      </w:r>
      <w:r>
        <w:rPr>
          <w:sz w:val="28"/>
          <w:szCs w:val="28"/>
        </w:rPr>
        <w:t>– 202</w:t>
      </w:r>
      <w:r>
        <w:rPr>
          <w:sz w:val="28"/>
          <w:szCs w:val="28"/>
          <w:lang w:val="en-US"/>
        </w:rPr>
        <w:t>5</w:t>
      </w:r>
      <w:r w:rsidRPr="00DC2F19">
        <w:rPr>
          <w:sz w:val="28"/>
          <w:szCs w:val="28"/>
        </w:rPr>
        <w:t xml:space="preserve"> </w:t>
      </w:r>
      <w:proofErr w:type="spellStart"/>
      <w:proofErr w:type="gramStart"/>
      <w:r w:rsidRPr="00DC2F19">
        <w:rPr>
          <w:sz w:val="28"/>
          <w:szCs w:val="28"/>
        </w:rPr>
        <w:t>гг</w:t>
      </w:r>
      <w:proofErr w:type="spellEnd"/>
      <w:proofErr w:type="gramEnd"/>
      <w:r w:rsidRPr="00DC2F19">
        <w:rPr>
          <w:sz w:val="28"/>
          <w:szCs w:val="28"/>
        </w:rPr>
        <w:t xml:space="preserve"> *</w:t>
      </w:r>
    </w:p>
    <w:tbl>
      <w:tblPr>
        <w:tblStyle w:val="170"/>
        <w:tblW w:w="4998" w:type="pct"/>
        <w:tblLook w:val="04A0"/>
      </w:tblPr>
      <w:tblGrid>
        <w:gridCol w:w="2883"/>
        <w:gridCol w:w="2359"/>
        <w:gridCol w:w="2358"/>
        <w:gridCol w:w="2358"/>
      </w:tblGrid>
      <w:tr w:rsidR="0001260C" w:rsidRPr="005D5650" w:rsidTr="0001260C">
        <w:tc>
          <w:tcPr>
            <w:tcW w:w="1447" w:type="pct"/>
            <w:vMerge w:val="restart"/>
          </w:tcPr>
          <w:p w:rsidR="0001260C" w:rsidRPr="005D5650" w:rsidRDefault="0001260C" w:rsidP="0001260C">
            <w:pPr>
              <w:spacing w:after="160"/>
              <w:jc w:val="both"/>
              <w:rPr>
                <w:rFonts w:eastAsia="Calibri"/>
                <w:sz w:val="28"/>
                <w:szCs w:val="28"/>
                <w:lang w:eastAsia="en-US"/>
              </w:rPr>
            </w:pPr>
            <w:proofErr w:type="spellStart"/>
            <w:r w:rsidRPr="005D5650">
              <w:rPr>
                <w:rFonts w:eastAsia="Calibri"/>
                <w:sz w:val="28"/>
                <w:szCs w:val="28"/>
                <w:lang w:eastAsia="en-US"/>
              </w:rPr>
              <w:t>Таштагольский</w:t>
            </w:r>
            <w:proofErr w:type="spellEnd"/>
            <w:r w:rsidRPr="005D5650">
              <w:rPr>
                <w:rFonts w:eastAsia="Calibri"/>
                <w:sz w:val="28"/>
                <w:szCs w:val="28"/>
                <w:lang w:eastAsia="en-US"/>
              </w:rPr>
              <w:t xml:space="preserve"> муниципальный район</w:t>
            </w:r>
          </w:p>
        </w:tc>
        <w:tc>
          <w:tcPr>
            <w:tcW w:w="1184" w:type="pct"/>
          </w:tcPr>
          <w:p w:rsidR="0001260C" w:rsidRPr="0001260C" w:rsidRDefault="0001260C" w:rsidP="0001260C">
            <w:pPr>
              <w:spacing w:after="160"/>
              <w:jc w:val="both"/>
              <w:rPr>
                <w:rFonts w:eastAsia="Calibri"/>
                <w:sz w:val="28"/>
                <w:szCs w:val="28"/>
                <w:lang w:val="en-US" w:eastAsia="en-US"/>
              </w:rPr>
            </w:pPr>
            <w:r w:rsidRPr="005D5650">
              <w:rPr>
                <w:rFonts w:eastAsia="Calibri"/>
                <w:sz w:val="28"/>
                <w:szCs w:val="28"/>
                <w:lang w:eastAsia="en-US"/>
              </w:rPr>
              <w:t>202</w:t>
            </w:r>
            <w:r>
              <w:rPr>
                <w:rFonts w:eastAsia="Calibri"/>
                <w:sz w:val="28"/>
                <w:szCs w:val="28"/>
                <w:lang w:val="en-US" w:eastAsia="en-US"/>
              </w:rPr>
              <w:t>3</w:t>
            </w:r>
          </w:p>
        </w:tc>
        <w:tc>
          <w:tcPr>
            <w:tcW w:w="1184" w:type="pct"/>
          </w:tcPr>
          <w:p w:rsidR="0001260C" w:rsidRPr="0001260C" w:rsidRDefault="0001260C" w:rsidP="0001260C">
            <w:pPr>
              <w:spacing w:after="160"/>
              <w:jc w:val="both"/>
              <w:rPr>
                <w:rFonts w:eastAsia="Calibri"/>
                <w:sz w:val="28"/>
                <w:szCs w:val="28"/>
                <w:lang w:val="en-US" w:eastAsia="en-US"/>
              </w:rPr>
            </w:pPr>
            <w:r w:rsidRPr="005D5650">
              <w:rPr>
                <w:rFonts w:eastAsia="Calibri"/>
                <w:sz w:val="28"/>
                <w:szCs w:val="28"/>
                <w:lang w:eastAsia="en-US"/>
              </w:rPr>
              <w:t>202</w:t>
            </w:r>
            <w:r>
              <w:rPr>
                <w:rFonts w:eastAsia="Calibri"/>
                <w:sz w:val="28"/>
                <w:szCs w:val="28"/>
                <w:lang w:val="en-US" w:eastAsia="en-US"/>
              </w:rPr>
              <w:t>4</w:t>
            </w:r>
          </w:p>
        </w:tc>
        <w:tc>
          <w:tcPr>
            <w:tcW w:w="1184" w:type="pct"/>
          </w:tcPr>
          <w:p w:rsidR="0001260C" w:rsidRPr="0001260C" w:rsidRDefault="0001260C" w:rsidP="0001260C">
            <w:pPr>
              <w:spacing w:after="160"/>
              <w:jc w:val="both"/>
              <w:rPr>
                <w:rFonts w:eastAsia="Calibri"/>
                <w:sz w:val="28"/>
                <w:szCs w:val="28"/>
                <w:lang w:val="en-US" w:eastAsia="en-US"/>
              </w:rPr>
            </w:pPr>
            <w:r w:rsidRPr="005D5650">
              <w:rPr>
                <w:rFonts w:eastAsia="Calibri"/>
                <w:sz w:val="28"/>
                <w:szCs w:val="28"/>
                <w:lang w:eastAsia="en-US"/>
              </w:rPr>
              <w:t>202</w:t>
            </w:r>
            <w:r>
              <w:rPr>
                <w:rFonts w:eastAsia="Calibri"/>
                <w:sz w:val="28"/>
                <w:szCs w:val="28"/>
                <w:lang w:val="en-US" w:eastAsia="en-US"/>
              </w:rPr>
              <w:t>5</w:t>
            </w:r>
          </w:p>
        </w:tc>
      </w:tr>
      <w:tr w:rsidR="0001260C" w:rsidRPr="005D5650" w:rsidTr="0001260C">
        <w:tc>
          <w:tcPr>
            <w:tcW w:w="1447" w:type="pct"/>
            <w:vMerge/>
          </w:tcPr>
          <w:p w:rsidR="0001260C" w:rsidRPr="005D5650" w:rsidRDefault="0001260C" w:rsidP="0001260C">
            <w:pPr>
              <w:spacing w:after="160"/>
              <w:jc w:val="both"/>
              <w:rPr>
                <w:rFonts w:eastAsia="Calibri"/>
                <w:sz w:val="28"/>
                <w:szCs w:val="28"/>
                <w:lang w:eastAsia="en-US"/>
              </w:rPr>
            </w:pPr>
          </w:p>
        </w:tc>
        <w:tc>
          <w:tcPr>
            <w:tcW w:w="1184" w:type="pct"/>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5527,0</w:t>
            </w:r>
          </w:p>
        </w:tc>
        <w:tc>
          <w:tcPr>
            <w:tcW w:w="1184" w:type="pct"/>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5511,1</w:t>
            </w:r>
          </w:p>
        </w:tc>
        <w:tc>
          <w:tcPr>
            <w:tcW w:w="1184" w:type="pct"/>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5501</w:t>
            </w:r>
          </w:p>
        </w:tc>
      </w:tr>
    </w:tbl>
    <w:p w:rsidR="0001260C" w:rsidRPr="00DC2F19" w:rsidRDefault="0001260C" w:rsidP="0001260C">
      <w:pPr>
        <w:jc w:val="both"/>
        <w:rPr>
          <w:sz w:val="28"/>
          <w:szCs w:val="28"/>
        </w:rPr>
      </w:pPr>
    </w:p>
    <w:p w:rsidR="0001260C" w:rsidRPr="00DC2F19"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01260C" w:rsidRPr="00DC2F19"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b/>
          <w:sz w:val="28"/>
          <w:szCs w:val="28"/>
          <w:u w:val="single"/>
        </w:rPr>
      </w:pPr>
      <w:r w:rsidRPr="00DC2F19">
        <w:rPr>
          <w:sz w:val="28"/>
          <w:szCs w:val="28"/>
        </w:rPr>
        <w:t xml:space="preserve"> </w:t>
      </w:r>
      <w:r w:rsidRPr="00DC2F19">
        <w:rPr>
          <w:b/>
          <w:sz w:val="28"/>
          <w:szCs w:val="28"/>
          <w:u w:val="single"/>
        </w:rPr>
        <w:t xml:space="preserve">Репродуктивное поведение </w:t>
      </w:r>
    </w:p>
    <w:p w:rsidR="0001260C" w:rsidRPr="00DC2F19" w:rsidRDefault="0001260C" w:rsidP="0001260C">
      <w:pPr>
        <w:jc w:val="both"/>
        <w:rPr>
          <w:sz w:val="28"/>
          <w:szCs w:val="28"/>
        </w:rPr>
      </w:pPr>
      <w:r>
        <w:rPr>
          <w:sz w:val="28"/>
          <w:szCs w:val="28"/>
        </w:rPr>
        <w:t>Таблица  11</w:t>
      </w:r>
      <w:r w:rsidRPr="00DC2F19">
        <w:rPr>
          <w:sz w:val="28"/>
          <w:szCs w:val="28"/>
        </w:rPr>
        <w:t>. Естественный прирост населения Таштагольского муниципального района  *</w:t>
      </w:r>
    </w:p>
    <w:tbl>
      <w:tblPr>
        <w:tblStyle w:val="170"/>
        <w:tblW w:w="5182" w:type="pct"/>
        <w:jc w:val="center"/>
        <w:tblLook w:val="04A0"/>
      </w:tblPr>
      <w:tblGrid>
        <w:gridCol w:w="2305"/>
        <w:gridCol w:w="1317"/>
        <w:gridCol w:w="1462"/>
        <w:gridCol w:w="1464"/>
        <w:gridCol w:w="3777"/>
      </w:tblGrid>
      <w:tr w:rsidR="0001260C" w:rsidRPr="00B50502" w:rsidTr="0001260C">
        <w:trPr>
          <w:trHeight w:val="255"/>
          <w:jc w:val="center"/>
        </w:trPr>
        <w:tc>
          <w:tcPr>
            <w:tcW w:w="1116" w:type="pct"/>
            <w:vMerge w:val="restart"/>
            <w:shd w:val="clear" w:color="auto" w:fill="auto"/>
          </w:tcPr>
          <w:p w:rsidR="0001260C" w:rsidRPr="005D5650" w:rsidRDefault="0001260C" w:rsidP="0001260C">
            <w:pPr>
              <w:spacing w:after="160"/>
              <w:jc w:val="both"/>
              <w:rPr>
                <w:rFonts w:eastAsia="Calibri"/>
                <w:sz w:val="28"/>
                <w:szCs w:val="28"/>
                <w:lang w:eastAsia="en-US"/>
              </w:rPr>
            </w:pPr>
            <w:proofErr w:type="spellStart"/>
            <w:r w:rsidRPr="005D5650">
              <w:rPr>
                <w:rFonts w:eastAsia="Calibri"/>
                <w:sz w:val="28"/>
                <w:szCs w:val="28"/>
                <w:lang w:eastAsia="en-US"/>
              </w:rPr>
              <w:t>Таштагольский</w:t>
            </w:r>
            <w:proofErr w:type="spellEnd"/>
            <w:r w:rsidRPr="005D5650">
              <w:rPr>
                <w:rFonts w:eastAsia="Calibri"/>
                <w:sz w:val="28"/>
                <w:szCs w:val="28"/>
                <w:lang w:eastAsia="en-US"/>
              </w:rPr>
              <w:t xml:space="preserve"> муниципальный район</w:t>
            </w:r>
          </w:p>
        </w:tc>
        <w:tc>
          <w:tcPr>
            <w:tcW w:w="638" w:type="pct"/>
            <w:vMerge w:val="restar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Годы</w:t>
            </w:r>
          </w:p>
        </w:tc>
        <w:tc>
          <w:tcPr>
            <w:tcW w:w="3246" w:type="pct"/>
            <w:gridSpan w:val="3"/>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На 1000 человек населения</w:t>
            </w:r>
          </w:p>
        </w:tc>
      </w:tr>
      <w:tr w:rsidR="0001260C" w:rsidRPr="00B50502" w:rsidTr="0001260C">
        <w:trPr>
          <w:cantSplit/>
          <w:trHeight w:val="1530"/>
          <w:jc w:val="center"/>
        </w:trPr>
        <w:tc>
          <w:tcPr>
            <w:tcW w:w="1116" w:type="pct"/>
            <w:vMerge/>
            <w:shd w:val="clear" w:color="auto" w:fill="auto"/>
          </w:tcPr>
          <w:p w:rsidR="0001260C" w:rsidRPr="005D5650" w:rsidRDefault="0001260C" w:rsidP="0001260C">
            <w:pPr>
              <w:spacing w:after="160"/>
              <w:jc w:val="both"/>
              <w:rPr>
                <w:rFonts w:eastAsia="Calibri"/>
                <w:sz w:val="28"/>
                <w:szCs w:val="28"/>
                <w:lang w:eastAsia="en-US"/>
              </w:rPr>
            </w:pPr>
          </w:p>
        </w:tc>
        <w:tc>
          <w:tcPr>
            <w:tcW w:w="638" w:type="pct"/>
            <w:vMerge/>
            <w:shd w:val="clear" w:color="auto" w:fill="auto"/>
            <w:vAlign w:val="center"/>
          </w:tcPr>
          <w:p w:rsidR="0001260C" w:rsidRPr="005D5650" w:rsidRDefault="0001260C" w:rsidP="0001260C">
            <w:pPr>
              <w:spacing w:after="160"/>
              <w:jc w:val="both"/>
              <w:rPr>
                <w:rFonts w:eastAsia="Calibri"/>
                <w:sz w:val="28"/>
                <w:szCs w:val="28"/>
                <w:lang w:eastAsia="en-US"/>
              </w:rPr>
            </w:pPr>
          </w:p>
        </w:tc>
        <w:tc>
          <w:tcPr>
            <w:tcW w:w="708" w:type="pct"/>
            <w:shd w:val="clear" w:color="auto" w:fill="auto"/>
            <w:textDirection w:val="btLr"/>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родившихся</w:t>
            </w:r>
          </w:p>
        </w:tc>
        <w:tc>
          <w:tcPr>
            <w:tcW w:w="709" w:type="pct"/>
            <w:shd w:val="clear" w:color="auto" w:fill="auto"/>
            <w:textDirection w:val="btLr"/>
            <w:vAlign w:val="center"/>
          </w:tcPr>
          <w:p w:rsidR="0001260C" w:rsidRPr="005D5650" w:rsidRDefault="0001260C" w:rsidP="0001260C">
            <w:pPr>
              <w:spacing w:after="160"/>
              <w:jc w:val="both"/>
              <w:rPr>
                <w:rFonts w:eastAsia="Calibri"/>
                <w:sz w:val="28"/>
                <w:szCs w:val="28"/>
                <w:lang w:eastAsia="en-US"/>
              </w:rPr>
            </w:pPr>
            <w:proofErr w:type="gramStart"/>
            <w:r w:rsidRPr="005D5650">
              <w:rPr>
                <w:rFonts w:eastAsia="Calibri"/>
                <w:sz w:val="28"/>
                <w:szCs w:val="28"/>
                <w:lang w:eastAsia="en-US"/>
              </w:rPr>
              <w:t>умерших</w:t>
            </w:r>
            <w:proofErr w:type="gramEnd"/>
          </w:p>
        </w:tc>
        <w:tc>
          <w:tcPr>
            <w:tcW w:w="1829" w:type="pct"/>
            <w:shd w:val="clear" w:color="auto" w:fill="auto"/>
            <w:textDirection w:val="btLr"/>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естественный прирост</w:t>
            </w:r>
          </w:p>
        </w:tc>
      </w:tr>
      <w:tr w:rsidR="0001260C" w:rsidRPr="00B50502" w:rsidTr="0001260C">
        <w:trPr>
          <w:trHeight w:val="135"/>
          <w:jc w:val="center"/>
        </w:trPr>
        <w:tc>
          <w:tcPr>
            <w:tcW w:w="1116" w:type="pct"/>
            <w:vMerge/>
            <w:shd w:val="clear" w:color="auto" w:fill="auto"/>
          </w:tcPr>
          <w:p w:rsidR="0001260C" w:rsidRPr="005D5650" w:rsidRDefault="0001260C" w:rsidP="0001260C">
            <w:pPr>
              <w:spacing w:after="160"/>
              <w:jc w:val="both"/>
              <w:rPr>
                <w:rFonts w:eastAsia="Calibri"/>
                <w:sz w:val="28"/>
                <w:szCs w:val="28"/>
                <w:lang w:eastAsia="en-US"/>
              </w:rPr>
            </w:pPr>
          </w:p>
        </w:tc>
        <w:tc>
          <w:tcPr>
            <w:tcW w:w="638"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 xml:space="preserve">2020 </w:t>
            </w:r>
          </w:p>
        </w:tc>
        <w:tc>
          <w:tcPr>
            <w:tcW w:w="708"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9,5</w:t>
            </w:r>
          </w:p>
        </w:tc>
        <w:tc>
          <w:tcPr>
            <w:tcW w:w="709"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13,1</w:t>
            </w:r>
          </w:p>
        </w:tc>
        <w:tc>
          <w:tcPr>
            <w:tcW w:w="1829"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-4,0</w:t>
            </w:r>
          </w:p>
        </w:tc>
      </w:tr>
      <w:tr w:rsidR="0001260C" w:rsidRPr="00B50502" w:rsidTr="0001260C">
        <w:trPr>
          <w:trHeight w:val="135"/>
          <w:jc w:val="center"/>
        </w:trPr>
        <w:tc>
          <w:tcPr>
            <w:tcW w:w="1116" w:type="pct"/>
            <w:vMerge/>
            <w:shd w:val="clear" w:color="auto" w:fill="auto"/>
          </w:tcPr>
          <w:p w:rsidR="0001260C" w:rsidRPr="005D5650" w:rsidRDefault="0001260C" w:rsidP="0001260C">
            <w:pPr>
              <w:spacing w:after="160"/>
              <w:jc w:val="both"/>
              <w:rPr>
                <w:rFonts w:eastAsia="Calibri"/>
                <w:sz w:val="28"/>
                <w:szCs w:val="28"/>
                <w:lang w:eastAsia="en-US"/>
              </w:rPr>
            </w:pPr>
          </w:p>
        </w:tc>
        <w:tc>
          <w:tcPr>
            <w:tcW w:w="638"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 xml:space="preserve">2021 </w:t>
            </w:r>
          </w:p>
        </w:tc>
        <w:tc>
          <w:tcPr>
            <w:tcW w:w="708"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7,8</w:t>
            </w:r>
          </w:p>
        </w:tc>
        <w:tc>
          <w:tcPr>
            <w:tcW w:w="709"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13,6</w:t>
            </w:r>
          </w:p>
        </w:tc>
        <w:tc>
          <w:tcPr>
            <w:tcW w:w="1829"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-5,8</w:t>
            </w:r>
          </w:p>
        </w:tc>
      </w:tr>
      <w:tr w:rsidR="0001260C" w:rsidRPr="00B50502" w:rsidTr="0001260C">
        <w:trPr>
          <w:trHeight w:val="135"/>
          <w:jc w:val="center"/>
        </w:trPr>
        <w:tc>
          <w:tcPr>
            <w:tcW w:w="1116" w:type="pct"/>
            <w:vMerge/>
            <w:shd w:val="clear" w:color="auto" w:fill="auto"/>
          </w:tcPr>
          <w:p w:rsidR="0001260C" w:rsidRPr="005D5650" w:rsidRDefault="0001260C" w:rsidP="0001260C">
            <w:pPr>
              <w:spacing w:after="160"/>
              <w:jc w:val="both"/>
              <w:rPr>
                <w:rFonts w:eastAsia="Calibri"/>
                <w:sz w:val="28"/>
                <w:szCs w:val="28"/>
                <w:lang w:eastAsia="en-US"/>
              </w:rPr>
            </w:pPr>
          </w:p>
        </w:tc>
        <w:tc>
          <w:tcPr>
            <w:tcW w:w="638"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2022</w:t>
            </w:r>
          </w:p>
        </w:tc>
        <w:tc>
          <w:tcPr>
            <w:tcW w:w="708"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8,6</w:t>
            </w:r>
          </w:p>
        </w:tc>
        <w:tc>
          <w:tcPr>
            <w:tcW w:w="709"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15,3</w:t>
            </w:r>
          </w:p>
        </w:tc>
        <w:tc>
          <w:tcPr>
            <w:tcW w:w="1829"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- 6,7</w:t>
            </w:r>
          </w:p>
        </w:tc>
      </w:tr>
      <w:tr w:rsidR="0001260C" w:rsidRPr="00B50502" w:rsidTr="0001260C">
        <w:trPr>
          <w:trHeight w:val="135"/>
          <w:jc w:val="center"/>
        </w:trPr>
        <w:tc>
          <w:tcPr>
            <w:tcW w:w="1116" w:type="pct"/>
            <w:vMerge/>
            <w:shd w:val="clear" w:color="auto" w:fill="auto"/>
          </w:tcPr>
          <w:p w:rsidR="0001260C" w:rsidRPr="005D5650" w:rsidRDefault="0001260C" w:rsidP="0001260C">
            <w:pPr>
              <w:spacing w:after="160"/>
              <w:jc w:val="both"/>
              <w:rPr>
                <w:rFonts w:eastAsia="Calibri"/>
                <w:sz w:val="28"/>
                <w:szCs w:val="28"/>
                <w:lang w:eastAsia="en-US"/>
              </w:rPr>
            </w:pPr>
          </w:p>
        </w:tc>
        <w:tc>
          <w:tcPr>
            <w:tcW w:w="638"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2023</w:t>
            </w:r>
          </w:p>
        </w:tc>
        <w:tc>
          <w:tcPr>
            <w:tcW w:w="708"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7,3</w:t>
            </w:r>
          </w:p>
        </w:tc>
        <w:tc>
          <w:tcPr>
            <w:tcW w:w="709"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12,8</w:t>
            </w:r>
          </w:p>
        </w:tc>
        <w:tc>
          <w:tcPr>
            <w:tcW w:w="1829"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-5,5</w:t>
            </w:r>
          </w:p>
        </w:tc>
      </w:tr>
      <w:tr w:rsidR="0001260C" w:rsidRPr="00B50502" w:rsidTr="0001260C">
        <w:trPr>
          <w:trHeight w:val="135"/>
          <w:jc w:val="center"/>
        </w:trPr>
        <w:tc>
          <w:tcPr>
            <w:tcW w:w="1116" w:type="pct"/>
            <w:shd w:val="clear" w:color="auto" w:fill="auto"/>
          </w:tcPr>
          <w:p w:rsidR="0001260C" w:rsidRPr="005D5650" w:rsidRDefault="0001260C" w:rsidP="0001260C">
            <w:pPr>
              <w:spacing w:after="160"/>
              <w:jc w:val="both"/>
              <w:rPr>
                <w:rFonts w:eastAsia="Calibri"/>
                <w:sz w:val="28"/>
                <w:szCs w:val="28"/>
                <w:lang w:eastAsia="en-US"/>
              </w:rPr>
            </w:pPr>
          </w:p>
        </w:tc>
        <w:tc>
          <w:tcPr>
            <w:tcW w:w="638" w:type="pct"/>
            <w:shd w:val="clear" w:color="auto" w:fill="auto"/>
            <w:vAlign w:val="center"/>
          </w:tcPr>
          <w:p w:rsidR="0001260C" w:rsidRPr="0001260C" w:rsidRDefault="0001260C" w:rsidP="0001260C">
            <w:pPr>
              <w:spacing w:after="160"/>
              <w:jc w:val="both"/>
              <w:rPr>
                <w:rFonts w:eastAsia="Calibri"/>
                <w:sz w:val="28"/>
                <w:szCs w:val="28"/>
                <w:lang w:val="en-US" w:eastAsia="en-US"/>
              </w:rPr>
            </w:pPr>
            <w:r>
              <w:rPr>
                <w:rFonts w:eastAsia="Calibri"/>
                <w:sz w:val="28"/>
                <w:szCs w:val="28"/>
                <w:lang w:val="en-US" w:eastAsia="en-US"/>
              </w:rPr>
              <w:t>2024</w:t>
            </w:r>
          </w:p>
        </w:tc>
        <w:tc>
          <w:tcPr>
            <w:tcW w:w="708"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3,7</w:t>
            </w:r>
          </w:p>
        </w:tc>
        <w:tc>
          <w:tcPr>
            <w:tcW w:w="709"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6,3</w:t>
            </w:r>
          </w:p>
        </w:tc>
        <w:tc>
          <w:tcPr>
            <w:tcW w:w="1829" w:type="pct"/>
            <w:shd w:val="clear" w:color="auto" w:fill="auto"/>
            <w:vAlign w:val="center"/>
          </w:tcPr>
          <w:p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-2,6</w:t>
            </w:r>
          </w:p>
        </w:tc>
      </w:tr>
    </w:tbl>
    <w:p w:rsidR="0001260C" w:rsidRPr="00DE7410" w:rsidRDefault="0001260C" w:rsidP="0001260C">
      <w:pPr>
        <w:jc w:val="both"/>
        <w:rPr>
          <w:sz w:val="28"/>
          <w:szCs w:val="28"/>
        </w:rPr>
      </w:pPr>
      <w:r w:rsidRPr="00DE7410">
        <w:rPr>
          <w:sz w:val="28"/>
          <w:szCs w:val="28"/>
        </w:rPr>
        <w:t xml:space="preserve"> *</w:t>
      </w:r>
      <w:r w:rsidRPr="00B50502">
        <w:rPr>
          <w:sz w:val="28"/>
          <w:szCs w:val="28"/>
        </w:rPr>
        <w:t>Естественный прирост населения +0,9</w:t>
      </w:r>
    </w:p>
    <w:p w:rsidR="0001260C" w:rsidRPr="00DE7410" w:rsidRDefault="0001260C" w:rsidP="0001260C">
      <w:pPr>
        <w:jc w:val="both"/>
        <w:rPr>
          <w:b/>
          <w:sz w:val="28"/>
          <w:szCs w:val="28"/>
          <w:u w:val="single"/>
        </w:rPr>
      </w:pPr>
      <w:r w:rsidRPr="00DE7410">
        <w:rPr>
          <w:b/>
          <w:sz w:val="28"/>
          <w:szCs w:val="28"/>
          <w:u w:val="single"/>
        </w:rPr>
        <w:lastRenderedPageBreak/>
        <w:t xml:space="preserve">Характеристика основных социально-экономических факторов, влияющих на здоровье населения </w:t>
      </w:r>
      <w:r w:rsidRPr="00AE203F">
        <w:rPr>
          <w:b/>
          <w:sz w:val="28"/>
          <w:szCs w:val="28"/>
          <w:u w:val="single"/>
        </w:rPr>
        <w:t xml:space="preserve">влияющих на здоровье населения </w:t>
      </w:r>
    </w:p>
    <w:p w:rsidR="0001260C" w:rsidRPr="00AE203F" w:rsidRDefault="0001260C" w:rsidP="0001260C">
      <w:pPr>
        <w:jc w:val="both"/>
        <w:rPr>
          <w:b/>
          <w:sz w:val="28"/>
          <w:szCs w:val="28"/>
        </w:rPr>
      </w:pPr>
    </w:p>
    <w:p w:rsidR="0001260C" w:rsidRPr="00AE203F" w:rsidRDefault="0001260C" w:rsidP="0001260C">
      <w:pPr>
        <w:jc w:val="both"/>
        <w:rPr>
          <w:sz w:val="28"/>
          <w:szCs w:val="28"/>
          <w:u w:val="single"/>
        </w:rPr>
      </w:pPr>
    </w:p>
    <w:p w:rsidR="0001260C" w:rsidRPr="00AE203F" w:rsidRDefault="00F90317" w:rsidP="0001260C">
      <w:pPr>
        <w:widowControl w:val="0"/>
        <w:suppressAutoHyphens/>
        <w:ind w:firstLine="708"/>
        <w:jc w:val="both"/>
        <w:rPr>
          <w:sz w:val="28"/>
          <w:szCs w:val="28"/>
        </w:rPr>
      </w:pPr>
      <w:r>
        <w:rPr>
          <w:sz w:val="28"/>
          <w:szCs w:val="28"/>
        </w:rPr>
        <w:t>Таблица 1</w:t>
      </w:r>
      <w:r w:rsidRPr="00CC628E">
        <w:rPr>
          <w:sz w:val="28"/>
          <w:szCs w:val="28"/>
        </w:rPr>
        <w:t>2</w:t>
      </w:r>
      <w:r w:rsidR="0001260C" w:rsidRPr="00AE203F">
        <w:rPr>
          <w:sz w:val="28"/>
          <w:szCs w:val="28"/>
        </w:rPr>
        <w:t xml:space="preserve">. Возраст возникновения табачной зависимости (по данным социологического опроса населения) (в % от числа </w:t>
      </w:r>
      <w:proofErr w:type="gramStart"/>
      <w:r w:rsidR="0001260C" w:rsidRPr="00AE203F">
        <w:rPr>
          <w:sz w:val="28"/>
          <w:szCs w:val="28"/>
        </w:rPr>
        <w:t>ответивших</w:t>
      </w:r>
      <w:proofErr w:type="gramEnd"/>
      <w:r w:rsidR="0001260C" w:rsidRPr="00AE203F">
        <w:rPr>
          <w:sz w:val="28"/>
          <w:szCs w:val="28"/>
        </w:rPr>
        <w:t>)</w:t>
      </w:r>
    </w:p>
    <w:tbl>
      <w:tblPr>
        <w:tblStyle w:val="a5"/>
        <w:tblW w:w="5000" w:type="pct"/>
        <w:jc w:val="center"/>
        <w:tblLook w:val="04A0"/>
      </w:tblPr>
      <w:tblGrid>
        <w:gridCol w:w="4523"/>
        <w:gridCol w:w="5439"/>
      </w:tblGrid>
      <w:tr w:rsidR="0001260C" w:rsidRPr="00AE203F" w:rsidTr="0001260C">
        <w:trPr>
          <w:jc w:val="center"/>
        </w:trPr>
        <w:tc>
          <w:tcPr>
            <w:tcW w:w="2270" w:type="pct"/>
          </w:tcPr>
          <w:p w:rsidR="0001260C" w:rsidRPr="00AE203F" w:rsidRDefault="0001260C" w:rsidP="0001260C">
            <w:pPr>
              <w:suppressAutoHyphens/>
              <w:autoSpaceDN w:val="0"/>
              <w:jc w:val="both"/>
              <w:textAlignment w:val="baseline"/>
              <w:rPr>
                <w:kern w:val="3"/>
                <w:sz w:val="28"/>
                <w:szCs w:val="28"/>
              </w:rPr>
            </w:pPr>
            <w:proofErr w:type="spellStart"/>
            <w:r w:rsidRPr="00AE203F">
              <w:rPr>
                <w:sz w:val="28"/>
                <w:szCs w:val="28"/>
              </w:rPr>
              <w:t>Таштагольский</w:t>
            </w:r>
            <w:proofErr w:type="spellEnd"/>
            <w:r w:rsidRPr="00AE203F">
              <w:rPr>
                <w:sz w:val="28"/>
                <w:szCs w:val="28"/>
              </w:rPr>
              <w:t xml:space="preserve"> муниципальный район</w:t>
            </w:r>
          </w:p>
        </w:tc>
        <w:tc>
          <w:tcPr>
            <w:tcW w:w="2730"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Оба пола</w:t>
            </w:r>
          </w:p>
        </w:tc>
      </w:tr>
      <w:tr w:rsidR="0001260C" w:rsidRPr="00AE203F" w:rsidTr="0001260C">
        <w:trPr>
          <w:jc w:val="center"/>
        </w:trPr>
        <w:tc>
          <w:tcPr>
            <w:tcW w:w="2270"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до 14 лет</w:t>
            </w:r>
          </w:p>
        </w:tc>
        <w:tc>
          <w:tcPr>
            <w:tcW w:w="2730"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4.</w:t>
            </w:r>
            <w:r>
              <w:rPr>
                <w:kern w:val="3"/>
                <w:sz w:val="28"/>
                <w:szCs w:val="28"/>
              </w:rPr>
              <w:t>7</w:t>
            </w:r>
          </w:p>
        </w:tc>
      </w:tr>
      <w:tr w:rsidR="0001260C" w:rsidRPr="00AE203F" w:rsidTr="0001260C">
        <w:trPr>
          <w:jc w:val="center"/>
        </w:trPr>
        <w:tc>
          <w:tcPr>
            <w:tcW w:w="2270"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15-17 лет</w:t>
            </w:r>
          </w:p>
        </w:tc>
        <w:tc>
          <w:tcPr>
            <w:tcW w:w="2730"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1</w:t>
            </w:r>
            <w:r>
              <w:rPr>
                <w:kern w:val="3"/>
                <w:sz w:val="28"/>
                <w:szCs w:val="28"/>
              </w:rPr>
              <w:t>7,2</w:t>
            </w:r>
          </w:p>
        </w:tc>
      </w:tr>
      <w:tr w:rsidR="0001260C" w:rsidRPr="00AE203F" w:rsidTr="0001260C">
        <w:trPr>
          <w:jc w:val="center"/>
        </w:trPr>
        <w:tc>
          <w:tcPr>
            <w:tcW w:w="2270"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старше 18 лет</w:t>
            </w:r>
          </w:p>
        </w:tc>
        <w:tc>
          <w:tcPr>
            <w:tcW w:w="2730" w:type="pct"/>
          </w:tcPr>
          <w:p w:rsidR="0001260C" w:rsidRPr="00AE203F" w:rsidRDefault="0001260C" w:rsidP="0001260C">
            <w:pPr>
              <w:suppressAutoHyphens/>
              <w:autoSpaceDN w:val="0"/>
              <w:jc w:val="both"/>
              <w:textAlignment w:val="baseline"/>
              <w:rPr>
                <w:kern w:val="3"/>
                <w:sz w:val="28"/>
                <w:szCs w:val="28"/>
              </w:rPr>
            </w:pPr>
            <w:r>
              <w:rPr>
                <w:kern w:val="3"/>
                <w:sz w:val="28"/>
                <w:szCs w:val="28"/>
              </w:rPr>
              <w:t>7,1</w:t>
            </w:r>
          </w:p>
        </w:tc>
      </w:tr>
      <w:tr w:rsidR="0001260C" w:rsidRPr="00AE203F" w:rsidTr="0001260C">
        <w:trPr>
          <w:jc w:val="center"/>
        </w:trPr>
        <w:tc>
          <w:tcPr>
            <w:tcW w:w="2270"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не пробова</w:t>
            </w:r>
            <w:proofErr w:type="gramStart"/>
            <w:r w:rsidRPr="00AE203F">
              <w:rPr>
                <w:kern w:val="3"/>
                <w:sz w:val="28"/>
                <w:szCs w:val="28"/>
              </w:rPr>
              <w:t>л(</w:t>
            </w:r>
            <w:proofErr w:type="gramEnd"/>
            <w:r w:rsidRPr="00AE203F">
              <w:rPr>
                <w:kern w:val="3"/>
                <w:sz w:val="28"/>
                <w:szCs w:val="28"/>
              </w:rPr>
              <w:t>а)</w:t>
            </w:r>
          </w:p>
        </w:tc>
        <w:tc>
          <w:tcPr>
            <w:tcW w:w="2730"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7</w:t>
            </w:r>
            <w:r>
              <w:rPr>
                <w:kern w:val="3"/>
                <w:sz w:val="28"/>
                <w:szCs w:val="28"/>
              </w:rPr>
              <w:t>9</w:t>
            </w:r>
          </w:p>
        </w:tc>
      </w:tr>
    </w:tbl>
    <w:p w:rsidR="0001260C" w:rsidRPr="00AE203F" w:rsidRDefault="0001260C" w:rsidP="0001260C">
      <w:pPr>
        <w:ind w:firstLine="851"/>
        <w:jc w:val="both"/>
        <w:rPr>
          <w:sz w:val="28"/>
          <w:szCs w:val="28"/>
        </w:rPr>
      </w:pPr>
      <w:r>
        <w:rPr>
          <w:sz w:val="28"/>
          <w:szCs w:val="28"/>
        </w:rPr>
        <w:t xml:space="preserve">Наибольший процент </w:t>
      </w:r>
      <w:proofErr w:type="gramStart"/>
      <w:r>
        <w:rPr>
          <w:sz w:val="28"/>
          <w:szCs w:val="28"/>
        </w:rPr>
        <w:t>опрошенных</w:t>
      </w:r>
      <w:proofErr w:type="gramEnd"/>
      <w:r>
        <w:rPr>
          <w:sz w:val="28"/>
          <w:szCs w:val="28"/>
        </w:rPr>
        <w:t xml:space="preserve"> (79</w:t>
      </w:r>
      <w:r w:rsidRPr="00AE203F">
        <w:rPr>
          <w:sz w:val="28"/>
          <w:szCs w:val="28"/>
        </w:rPr>
        <w:t>%) указали, что не пробовали курить и не имеют табачной зависимости. Опрошенные указавшие о наличие табачной зависимости в большинстве указывают, что возраст её возник</w:t>
      </w:r>
      <w:r>
        <w:rPr>
          <w:sz w:val="28"/>
          <w:szCs w:val="28"/>
        </w:rPr>
        <w:t>новения старше 15 - 17 лет (17,2</w:t>
      </w:r>
      <w:r w:rsidRPr="00AE203F">
        <w:rPr>
          <w:sz w:val="28"/>
          <w:szCs w:val="28"/>
        </w:rPr>
        <w:t>%) и старше 18  лет (</w:t>
      </w:r>
      <w:r>
        <w:rPr>
          <w:sz w:val="28"/>
          <w:szCs w:val="28"/>
        </w:rPr>
        <w:t>7,1</w:t>
      </w:r>
      <w:r w:rsidRPr="00AE203F">
        <w:rPr>
          <w:sz w:val="28"/>
          <w:szCs w:val="28"/>
        </w:rPr>
        <w:t xml:space="preserve">%). Людей, чей возраст возникновения табачной зависимости до </w:t>
      </w:r>
      <w:r>
        <w:rPr>
          <w:sz w:val="28"/>
          <w:szCs w:val="28"/>
        </w:rPr>
        <w:t>14 лет процент самый низкий (4,7</w:t>
      </w:r>
      <w:r w:rsidRPr="00AE203F">
        <w:rPr>
          <w:sz w:val="28"/>
          <w:szCs w:val="28"/>
        </w:rPr>
        <w:t>%).</w:t>
      </w:r>
    </w:p>
    <w:p w:rsidR="0001260C" w:rsidRPr="00AE203F" w:rsidRDefault="0001260C" w:rsidP="0001260C">
      <w:pPr>
        <w:shd w:val="clear" w:color="auto" w:fill="FFFFFF"/>
        <w:jc w:val="both"/>
        <w:rPr>
          <w:sz w:val="28"/>
          <w:szCs w:val="28"/>
        </w:rPr>
      </w:pPr>
    </w:p>
    <w:p w:rsidR="0001260C" w:rsidRPr="00AE203F" w:rsidRDefault="0001260C" w:rsidP="0001260C">
      <w:pPr>
        <w:widowControl w:val="0"/>
        <w:suppressAutoHyphens/>
        <w:ind w:firstLine="708"/>
        <w:jc w:val="both"/>
        <w:rPr>
          <w:sz w:val="28"/>
          <w:szCs w:val="28"/>
        </w:rPr>
      </w:pPr>
      <w:r>
        <w:rPr>
          <w:sz w:val="28"/>
          <w:szCs w:val="28"/>
        </w:rPr>
        <w:t>Таблица 1</w:t>
      </w:r>
      <w:r w:rsidR="00F90317" w:rsidRPr="00D66999">
        <w:rPr>
          <w:sz w:val="28"/>
          <w:szCs w:val="28"/>
        </w:rPr>
        <w:t>3</w:t>
      </w:r>
      <w:r w:rsidRPr="00AE203F">
        <w:rPr>
          <w:sz w:val="28"/>
          <w:szCs w:val="28"/>
        </w:rPr>
        <w:t>. Длительность табачной зависимости (по данным социологического опроса населения) (распределение ответов в зависимости от пола, % от числа ответивших)</w:t>
      </w:r>
    </w:p>
    <w:tbl>
      <w:tblPr>
        <w:tblStyle w:val="a5"/>
        <w:tblW w:w="5000" w:type="pct"/>
        <w:jc w:val="center"/>
        <w:tblLook w:val="04A0"/>
      </w:tblPr>
      <w:tblGrid>
        <w:gridCol w:w="4672"/>
        <w:gridCol w:w="5290"/>
      </w:tblGrid>
      <w:tr w:rsidR="0001260C" w:rsidRPr="00AE203F" w:rsidTr="0001260C">
        <w:trPr>
          <w:jc w:val="center"/>
        </w:trPr>
        <w:tc>
          <w:tcPr>
            <w:tcW w:w="2345" w:type="pct"/>
          </w:tcPr>
          <w:p w:rsidR="0001260C" w:rsidRPr="00AE203F" w:rsidRDefault="0001260C" w:rsidP="0001260C">
            <w:pPr>
              <w:suppressAutoHyphens/>
              <w:autoSpaceDN w:val="0"/>
              <w:jc w:val="both"/>
              <w:textAlignment w:val="baseline"/>
              <w:rPr>
                <w:kern w:val="3"/>
                <w:sz w:val="28"/>
                <w:szCs w:val="28"/>
              </w:rPr>
            </w:pPr>
            <w:proofErr w:type="spellStart"/>
            <w:r w:rsidRPr="00AE203F">
              <w:rPr>
                <w:sz w:val="28"/>
                <w:szCs w:val="28"/>
              </w:rPr>
              <w:t>Таштагольский</w:t>
            </w:r>
            <w:proofErr w:type="spellEnd"/>
            <w:r w:rsidRPr="00AE203F">
              <w:rPr>
                <w:sz w:val="28"/>
                <w:szCs w:val="28"/>
              </w:rPr>
              <w:t xml:space="preserve"> муниципальный район</w:t>
            </w:r>
          </w:p>
        </w:tc>
        <w:tc>
          <w:tcPr>
            <w:tcW w:w="2655"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Оба пола</w:t>
            </w:r>
          </w:p>
        </w:tc>
      </w:tr>
      <w:tr w:rsidR="0001260C" w:rsidRPr="00AE203F" w:rsidTr="0001260C">
        <w:trPr>
          <w:jc w:val="center"/>
        </w:trPr>
        <w:tc>
          <w:tcPr>
            <w:tcW w:w="2345"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Не курю</w:t>
            </w:r>
          </w:p>
        </w:tc>
        <w:tc>
          <w:tcPr>
            <w:tcW w:w="2655" w:type="pct"/>
          </w:tcPr>
          <w:p w:rsidR="0001260C" w:rsidRPr="00AE203F" w:rsidRDefault="0001260C" w:rsidP="0001260C">
            <w:pPr>
              <w:suppressAutoHyphens/>
              <w:autoSpaceDN w:val="0"/>
              <w:jc w:val="both"/>
              <w:textAlignment w:val="baseline"/>
              <w:rPr>
                <w:kern w:val="3"/>
                <w:sz w:val="28"/>
                <w:szCs w:val="28"/>
              </w:rPr>
            </w:pPr>
            <w:r>
              <w:rPr>
                <w:kern w:val="3"/>
                <w:sz w:val="28"/>
                <w:szCs w:val="28"/>
              </w:rPr>
              <w:t>86</w:t>
            </w:r>
            <w:r w:rsidRPr="00AE203F">
              <w:rPr>
                <w:kern w:val="3"/>
                <w:sz w:val="28"/>
                <w:szCs w:val="28"/>
              </w:rPr>
              <w:t>,3</w:t>
            </w:r>
          </w:p>
        </w:tc>
      </w:tr>
      <w:tr w:rsidR="0001260C" w:rsidRPr="00AE203F" w:rsidTr="0001260C">
        <w:trPr>
          <w:jc w:val="center"/>
        </w:trPr>
        <w:tc>
          <w:tcPr>
            <w:tcW w:w="2345"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до 1 года</w:t>
            </w:r>
          </w:p>
        </w:tc>
        <w:tc>
          <w:tcPr>
            <w:tcW w:w="2655" w:type="pct"/>
          </w:tcPr>
          <w:p w:rsidR="0001260C" w:rsidRPr="00AE203F" w:rsidRDefault="0001260C" w:rsidP="0001260C">
            <w:pPr>
              <w:suppressAutoHyphens/>
              <w:autoSpaceDN w:val="0"/>
              <w:jc w:val="both"/>
              <w:textAlignment w:val="baseline"/>
              <w:rPr>
                <w:kern w:val="3"/>
                <w:sz w:val="28"/>
                <w:szCs w:val="28"/>
              </w:rPr>
            </w:pPr>
            <w:r>
              <w:rPr>
                <w:kern w:val="3"/>
                <w:sz w:val="28"/>
                <w:szCs w:val="28"/>
              </w:rPr>
              <w:t>1,0</w:t>
            </w:r>
          </w:p>
        </w:tc>
      </w:tr>
      <w:tr w:rsidR="0001260C" w:rsidRPr="00AE203F" w:rsidTr="0001260C">
        <w:trPr>
          <w:jc w:val="center"/>
        </w:trPr>
        <w:tc>
          <w:tcPr>
            <w:tcW w:w="2345"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1 – 5 лет</w:t>
            </w:r>
          </w:p>
        </w:tc>
        <w:tc>
          <w:tcPr>
            <w:tcW w:w="2655" w:type="pct"/>
          </w:tcPr>
          <w:p w:rsidR="0001260C" w:rsidRPr="00AE203F" w:rsidRDefault="0001260C" w:rsidP="0001260C">
            <w:pPr>
              <w:suppressAutoHyphens/>
              <w:autoSpaceDN w:val="0"/>
              <w:jc w:val="both"/>
              <w:textAlignment w:val="baseline"/>
              <w:rPr>
                <w:kern w:val="3"/>
                <w:sz w:val="28"/>
                <w:szCs w:val="28"/>
              </w:rPr>
            </w:pPr>
            <w:r>
              <w:rPr>
                <w:kern w:val="3"/>
                <w:sz w:val="28"/>
                <w:szCs w:val="28"/>
              </w:rPr>
              <w:t>1,7</w:t>
            </w:r>
          </w:p>
        </w:tc>
      </w:tr>
      <w:tr w:rsidR="0001260C" w:rsidRPr="00AE203F" w:rsidTr="0001260C">
        <w:trPr>
          <w:jc w:val="center"/>
        </w:trPr>
        <w:tc>
          <w:tcPr>
            <w:tcW w:w="2345"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более 5 лет</w:t>
            </w:r>
          </w:p>
        </w:tc>
        <w:tc>
          <w:tcPr>
            <w:tcW w:w="2655" w:type="pct"/>
          </w:tcPr>
          <w:p w:rsidR="0001260C" w:rsidRPr="00AE203F" w:rsidRDefault="0001260C" w:rsidP="0001260C">
            <w:pPr>
              <w:suppressAutoHyphens/>
              <w:autoSpaceDN w:val="0"/>
              <w:jc w:val="both"/>
              <w:textAlignment w:val="baseline"/>
              <w:rPr>
                <w:kern w:val="3"/>
                <w:sz w:val="28"/>
                <w:szCs w:val="28"/>
              </w:rPr>
            </w:pPr>
            <w:r>
              <w:rPr>
                <w:kern w:val="3"/>
                <w:sz w:val="28"/>
                <w:szCs w:val="28"/>
              </w:rPr>
              <w:t>10</w:t>
            </w:r>
            <w:r w:rsidRPr="00AE203F">
              <w:rPr>
                <w:kern w:val="3"/>
                <w:sz w:val="28"/>
                <w:szCs w:val="28"/>
              </w:rPr>
              <w:t>,7</w:t>
            </w:r>
          </w:p>
        </w:tc>
      </w:tr>
    </w:tbl>
    <w:p w:rsidR="0001260C" w:rsidRPr="00AE203F" w:rsidRDefault="0001260C" w:rsidP="0001260C">
      <w:pPr>
        <w:ind w:firstLine="709"/>
        <w:jc w:val="both"/>
        <w:rPr>
          <w:sz w:val="28"/>
          <w:szCs w:val="28"/>
        </w:rPr>
      </w:pPr>
      <w:r w:rsidRPr="00AE203F">
        <w:rPr>
          <w:sz w:val="28"/>
          <w:szCs w:val="28"/>
        </w:rPr>
        <w:t>Из опрошенных, указавших о наличие табачной зависимости, длительность у большего процента отве</w:t>
      </w:r>
      <w:r>
        <w:rPr>
          <w:sz w:val="28"/>
          <w:szCs w:val="28"/>
        </w:rPr>
        <w:t>тивших составляет белее 5 лет (10</w:t>
      </w:r>
      <w:r w:rsidRPr="00AE203F">
        <w:rPr>
          <w:sz w:val="28"/>
          <w:szCs w:val="28"/>
        </w:rPr>
        <w:t>,7%), а самое наименьшее (</w:t>
      </w:r>
      <w:r>
        <w:rPr>
          <w:sz w:val="28"/>
          <w:szCs w:val="28"/>
        </w:rPr>
        <w:t>1</w:t>
      </w:r>
      <w:r w:rsidRPr="00AE203F">
        <w:rPr>
          <w:sz w:val="28"/>
          <w:szCs w:val="28"/>
        </w:rPr>
        <w:t xml:space="preserve">%). Большой процент </w:t>
      </w:r>
      <w:proofErr w:type="gramStart"/>
      <w:r w:rsidRPr="00AE203F">
        <w:rPr>
          <w:sz w:val="28"/>
          <w:szCs w:val="28"/>
        </w:rPr>
        <w:t>опрошенных</w:t>
      </w:r>
      <w:proofErr w:type="gramEnd"/>
      <w:r w:rsidRPr="00AE203F">
        <w:rPr>
          <w:sz w:val="28"/>
          <w:szCs w:val="28"/>
        </w:rPr>
        <w:t xml:space="preserve"> не </w:t>
      </w:r>
      <w:r>
        <w:rPr>
          <w:sz w:val="28"/>
          <w:szCs w:val="28"/>
        </w:rPr>
        <w:t>употребляют табачные изделия (86,3</w:t>
      </w:r>
      <w:r w:rsidRPr="00AE203F">
        <w:rPr>
          <w:sz w:val="28"/>
          <w:szCs w:val="28"/>
        </w:rPr>
        <w:t>%).</w:t>
      </w:r>
    </w:p>
    <w:p w:rsidR="0001260C" w:rsidRPr="00AE203F" w:rsidRDefault="00F90317" w:rsidP="0001260C">
      <w:pPr>
        <w:shd w:val="clear" w:color="auto" w:fill="FFFFFF"/>
        <w:ind w:firstLine="708"/>
        <w:jc w:val="both"/>
        <w:rPr>
          <w:sz w:val="28"/>
          <w:szCs w:val="28"/>
        </w:rPr>
      </w:pPr>
      <w:r>
        <w:rPr>
          <w:sz w:val="28"/>
          <w:szCs w:val="28"/>
        </w:rPr>
        <w:t>Таблица 1</w:t>
      </w:r>
      <w:r w:rsidRPr="00D66999">
        <w:rPr>
          <w:sz w:val="28"/>
          <w:szCs w:val="28"/>
        </w:rPr>
        <w:t>4</w:t>
      </w:r>
      <w:r w:rsidR="0001260C" w:rsidRPr="00AE203F">
        <w:rPr>
          <w:sz w:val="28"/>
          <w:szCs w:val="28"/>
        </w:rPr>
        <w:t>. Объем потребляемых сигарет в день (по данным социологического опроса населения) (распределение ответов в зависимости от пола, % от числа ответивших)</w:t>
      </w:r>
    </w:p>
    <w:tbl>
      <w:tblPr>
        <w:tblStyle w:val="a5"/>
        <w:tblW w:w="5000" w:type="pct"/>
        <w:jc w:val="center"/>
        <w:tblLook w:val="04A0"/>
      </w:tblPr>
      <w:tblGrid>
        <w:gridCol w:w="5276"/>
        <w:gridCol w:w="4686"/>
      </w:tblGrid>
      <w:tr w:rsidR="0001260C" w:rsidRPr="00AE203F" w:rsidTr="0001260C">
        <w:trPr>
          <w:jc w:val="center"/>
        </w:trPr>
        <w:tc>
          <w:tcPr>
            <w:tcW w:w="2648" w:type="pct"/>
          </w:tcPr>
          <w:p w:rsidR="0001260C" w:rsidRPr="00AE203F" w:rsidRDefault="0001260C" w:rsidP="0001260C">
            <w:pPr>
              <w:suppressAutoHyphens/>
              <w:autoSpaceDN w:val="0"/>
              <w:jc w:val="both"/>
              <w:textAlignment w:val="baseline"/>
              <w:rPr>
                <w:kern w:val="3"/>
                <w:sz w:val="28"/>
                <w:szCs w:val="28"/>
              </w:rPr>
            </w:pPr>
            <w:proofErr w:type="spellStart"/>
            <w:r w:rsidRPr="00AE203F">
              <w:rPr>
                <w:sz w:val="28"/>
                <w:szCs w:val="28"/>
              </w:rPr>
              <w:t>Таштагольский</w:t>
            </w:r>
            <w:proofErr w:type="spellEnd"/>
            <w:r w:rsidRPr="00AE203F">
              <w:rPr>
                <w:sz w:val="28"/>
                <w:szCs w:val="28"/>
              </w:rPr>
              <w:t xml:space="preserve"> муниципальный район</w:t>
            </w:r>
          </w:p>
        </w:tc>
        <w:tc>
          <w:tcPr>
            <w:tcW w:w="2352"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Оба пола</w:t>
            </w:r>
          </w:p>
        </w:tc>
      </w:tr>
      <w:tr w:rsidR="0001260C" w:rsidRPr="00AE203F" w:rsidTr="0001260C">
        <w:trPr>
          <w:jc w:val="center"/>
        </w:trPr>
        <w:tc>
          <w:tcPr>
            <w:tcW w:w="2648"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до 10 сигарет</w:t>
            </w:r>
          </w:p>
        </w:tc>
        <w:tc>
          <w:tcPr>
            <w:tcW w:w="2352"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7,5</w:t>
            </w:r>
          </w:p>
        </w:tc>
      </w:tr>
      <w:tr w:rsidR="0001260C" w:rsidRPr="00AE203F" w:rsidTr="0001260C">
        <w:trPr>
          <w:jc w:val="center"/>
        </w:trPr>
        <w:tc>
          <w:tcPr>
            <w:tcW w:w="2648"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11-20 сигарет</w:t>
            </w:r>
          </w:p>
        </w:tc>
        <w:tc>
          <w:tcPr>
            <w:tcW w:w="2352"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3,4</w:t>
            </w:r>
          </w:p>
        </w:tc>
      </w:tr>
      <w:tr w:rsidR="0001260C" w:rsidRPr="00AE203F" w:rsidTr="0001260C">
        <w:trPr>
          <w:jc w:val="center"/>
        </w:trPr>
        <w:tc>
          <w:tcPr>
            <w:tcW w:w="2648"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21-20 сигарет</w:t>
            </w:r>
          </w:p>
        </w:tc>
        <w:tc>
          <w:tcPr>
            <w:tcW w:w="2352"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0,5</w:t>
            </w:r>
          </w:p>
        </w:tc>
      </w:tr>
      <w:tr w:rsidR="0001260C" w:rsidRPr="00AE203F" w:rsidTr="0001260C">
        <w:trPr>
          <w:jc w:val="center"/>
        </w:trPr>
        <w:tc>
          <w:tcPr>
            <w:tcW w:w="2648"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31 и более</w:t>
            </w:r>
          </w:p>
        </w:tc>
        <w:tc>
          <w:tcPr>
            <w:tcW w:w="2352"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0,2</w:t>
            </w:r>
          </w:p>
        </w:tc>
      </w:tr>
      <w:tr w:rsidR="0001260C" w:rsidRPr="00AE203F" w:rsidTr="0001260C">
        <w:trPr>
          <w:jc w:val="center"/>
        </w:trPr>
        <w:tc>
          <w:tcPr>
            <w:tcW w:w="2648"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не курю</w:t>
            </w:r>
          </w:p>
        </w:tc>
        <w:tc>
          <w:tcPr>
            <w:tcW w:w="2352"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88,4</w:t>
            </w:r>
          </w:p>
        </w:tc>
      </w:tr>
    </w:tbl>
    <w:p w:rsidR="0001260C" w:rsidRPr="00AE203F" w:rsidRDefault="0001260C" w:rsidP="0001260C">
      <w:pPr>
        <w:ind w:firstLine="851"/>
        <w:jc w:val="both"/>
        <w:rPr>
          <w:sz w:val="28"/>
          <w:szCs w:val="28"/>
        </w:rPr>
      </w:pPr>
      <w:r w:rsidRPr="00AE203F">
        <w:rPr>
          <w:sz w:val="28"/>
          <w:szCs w:val="28"/>
        </w:rPr>
        <w:t xml:space="preserve">Из количества курящих респондентов большее количество (7,5 %) указали, что потребляют до 10 сигарет в день. На втором месте по количеству (3,4 %) ответ: 11-20 сигарет в день. Наибольшее количество ответивших (11 %) предпочитают сигареты, и совсем немного человек указали, что предпочитают электронные сигареты (0,6 %), </w:t>
      </w:r>
      <w:proofErr w:type="spellStart"/>
      <w:r w:rsidRPr="00AE203F">
        <w:rPr>
          <w:sz w:val="28"/>
          <w:szCs w:val="28"/>
        </w:rPr>
        <w:t>вейпы</w:t>
      </w:r>
      <w:proofErr w:type="spellEnd"/>
      <w:r w:rsidRPr="00AE203F">
        <w:rPr>
          <w:sz w:val="28"/>
          <w:szCs w:val="28"/>
        </w:rPr>
        <w:t xml:space="preserve"> (0,2%) и кальяны (0,2%). Из совсем </w:t>
      </w:r>
      <w:r w:rsidRPr="00AE203F">
        <w:rPr>
          <w:sz w:val="28"/>
          <w:szCs w:val="28"/>
        </w:rPr>
        <w:lastRenderedPageBreak/>
        <w:t>небольшого числа ответивших, что потребляют электронные сигареты, ответы разделились следующим образом: курю ежедневно (2,8%), курю 2-3 раза в неделю (0,4%), курю 1-2 раза в месяц (0%), курю несколько раз в год (0 %).</w:t>
      </w:r>
    </w:p>
    <w:p w:rsidR="0001260C" w:rsidRPr="00AE203F" w:rsidRDefault="0001260C" w:rsidP="0001260C">
      <w:pPr>
        <w:autoSpaceDE w:val="0"/>
        <w:autoSpaceDN w:val="0"/>
        <w:adjustRightInd w:val="0"/>
        <w:ind w:firstLine="708"/>
        <w:jc w:val="both"/>
        <w:rPr>
          <w:sz w:val="28"/>
          <w:szCs w:val="28"/>
        </w:rPr>
      </w:pPr>
      <w:bookmarkStart w:id="1" w:name="_Hlk56160341"/>
      <w:r w:rsidRPr="00AE203F">
        <w:rPr>
          <w:sz w:val="28"/>
          <w:szCs w:val="28"/>
        </w:rPr>
        <w:t xml:space="preserve">Проблемы алкоголизма и курения </w:t>
      </w:r>
      <w:bookmarkEnd w:id="1"/>
      <w:r w:rsidRPr="00AE203F">
        <w:rPr>
          <w:sz w:val="28"/>
          <w:szCs w:val="28"/>
        </w:rPr>
        <w:t>представляют собой разветвленный комплекс социальных патологий, влияющих на нормальное функционирование общества. Решением этих проблем наряду с медицинскими и социальными работниками занимается государство в целом, гражданское общество и различные общественные институты. Одним из способов преодоления проблем алкоголизма и курения является эффективная профилактика и пропаганда здорового образа жизни, наглядные примеры социальных и медицинских последствий потребления алкоголя и курения также эффективно воздействуют на сознание молодых людей. Профилактика, диагноз и лечение алкоголизма на самых ранних стадиях имеют огромное значение, как и при любом другом заболевании. Главное – это информированность людей о пагубном воздействии алкоголя на жизнедеятельность человека.</w:t>
      </w:r>
    </w:p>
    <w:p w:rsidR="0001260C" w:rsidRPr="00AE203F" w:rsidRDefault="0001260C" w:rsidP="0001260C">
      <w:pPr>
        <w:ind w:firstLine="851"/>
        <w:jc w:val="both"/>
        <w:rPr>
          <w:sz w:val="28"/>
          <w:szCs w:val="28"/>
        </w:rPr>
      </w:pPr>
    </w:p>
    <w:p w:rsidR="0001260C" w:rsidRPr="00AE203F" w:rsidRDefault="0001260C" w:rsidP="0001260C">
      <w:pPr>
        <w:suppressAutoHyphens/>
        <w:autoSpaceDN w:val="0"/>
        <w:jc w:val="both"/>
        <w:textAlignment w:val="baseline"/>
        <w:rPr>
          <w:b/>
          <w:sz w:val="28"/>
          <w:szCs w:val="28"/>
          <w:u w:val="single"/>
        </w:rPr>
      </w:pPr>
      <w:r w:rsidRPr="00AE203F">
        <w:rPr>
          <w:b/>
          <w:sz w:val="28"/>
          <w:szCs w:val="28"/>
          <w:u w:val="single"/>
        </w:rPr>
        <w:t>Характеристика потребления алкоголя</w:t>
      </w:r>
    </w:p>
    <w:p w:rsidR="0001260C" w:rsidRPr="00AE203F" w:rsidRDefault="00F90317" w:rsidP="0001260C">
      <w:pPr>
        <w:shd w:val="clear" w:color="auto" w:fill="FFFFFF" w:themeFill="background1"/>
        <w:ind w:firstLine="708"/>
        <w:jc w:val="both"/>
        <w:rPr>
          <w:sz w:val="28"/>
          <w:szCs w:val="28"/>
        </w:rPr>
      </w:pPr>
      <w:r>
        <w:rPr>
          <w:sz w:val="28"/>
          <w:szCs w:val="28"/>
        </w:rPr>
        <w:t>Таблица 1</w:t>
      </w:r>
      <w:r w:rsidRPr="00D66999">
        <w:rPr>
          <w:sz w:val="28"/>
          <w:szCs w:val="28"/>
        </w:rPr>
        <w:t>5</w:t>
      </w:r>
      <w:r w:rsidR="0001260C">
        <w:rPr>
          <w:sz w:val="28"/>
          <w:szCs w:val="28"/>
        </w:rPr>
        <w:t>.</w:t>
      </w:r>
      <w:r w:rsidR="0001260C" w:rsidRPr="00AE203F">
        <w:rPr>
          <w:sz w:val="28"/>
          <w:szCs w:val="28"/>
        </w:rPr>
        <w:t xml:space="preserve"> Кратность потребления алкоголя (по данным социологического опроса населения) (распределение ответов в зависимости от пола, % от числа ответивших)</w:t>
      </w:r>
    </w:p>
    <w:tbl>
      <w:tblPr>
        <w:tblStyle w:val="a5"/>
        <w:tblW w:w="5000" w:type="pct"/>
        <w:jc w:val="center"/>
        <w:tblLook w:val="04A0"/>
      </w:tblPr>
      <w:tblGrid>
        <w:gridCol w:w="5686"/>
        <w:gridCol w:w="4276"/>
      </w:tblGrid>
      <w:tr w:rsidR="0001260C" w:rsidRPr="00AE203F" w:rsidTr="0001260C">
        <w:trPr>
          <w:jc w:val="center"/>
        </w:trPr>
        <w:tc>
          <w:tcPr>
            <w:tcW w:w="2854" w:type="pct"/>
          </w:tcPr>
          <w:p w:rsidR="0001260C" w:rsidRPr="00AE203F" w:rsidRDefault="0001260C" w:rsidP="0001260C">
            <w:pPr>
              <w:suppressAutoHyphens/>
              <w:autoSpaceDN w:val="0"/>
              <w:jc w:val="both"/>
              <w:textAlignment w:val="baseline"/>
              <w:rPr>
                <w:kern w:val="3"/>
                <w:sz w:val="28"/>
                <w:szCs w:val="28"/>
              </w:rPr>
            </w:pPr>
            <w:proofErr w:type="spellStart"/>
            <w:r w:rsidRPr="00AE203F">
              <w:rPr>
                <w:sz w:val="28"/>
                <w:szCs w:val="28"/>
              </w:rPr>
              <w:t>Таштагольский</w:t>
            </w:r>
            <w:proofErr w:type="spellEnd"/>
            <w:r w:rsidRPr="00AE203F">
              <w:rPr>
                <w:sz w:val="28"/>
                <w:szCs w:val="28"/>
              </w:rPr>
              <w:t xml:space="preserve"> муниципальный район</w:t>
            </w:r>
          </w:p>
        </w:tc>
        <w:tc>
          <w:tcPr>
            <w:tcW w:w="2146"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Оба пола</w:t>
            </w:r>
          </w:p>
        </w:tc>
      </w:tr>
      <w:tr w:rsidR="0001260C" w:rsidRPr="00AE203F" w:rsidTr="0001260C">
        <w:trPr>
          <w:jc w:val="center"/>
        </w:trPr>
        <w:tc>
          <w:tcPr>
            <w:tcW w:w="2854"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не употребляю</w:t>
            </w:r>
          </w:p>
        </w:tc>
        <w:tc>
          <w:tcPr>
            <w:tcW w:w="2146"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41,2</w:t>
            </w:r>
          </w:p>
        </w:tc>
      </w:tr>
      <w:tr w:rsidR="0001260C" w:rsidRPr="00AE203F" w:rsidTr="0001260C">
        <w:trPr>
          <w:jc w:val="center"/>
        </w:trPr>
        <w:tc>
          <w:tcPr>
            <w:tcW w:w="2854"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раз в месяц или реже</w:t>
            </w:r>
          </w:p>
        </w:tc>
        <w:tc>
          <w:tcPr>
            <w:tcW w:w="2146"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43,6</w:t>
            </w:r>
          </w:p>
        </w:tc>
      </w:tr>
      <w:tr w:rsidR="0001260C" w:rsidRPr="00AE203F" w:rsidTr="0001260C">
        <w:trPr>
          <w:jc w:val="center"/>
        </w:trPr>
        <w:tc>
          <w:tcPr>
            <w:tcW w:w="2854"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2–4 раза в месяц</w:t>
            </w:r>
          </w:p>
        </w:tc>
        <w:tc>
          <w:tcPr>
            <w:tcW w:w="2146"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13,2</w:t>
            </w:r>
          </w:p>
        </w:tc>
      </w:tr>
      <w:tr w:rsidR="0001260C" w:rsidRPr="00AE203F" w:rsidTr="0001260C">
        <w:trPr>
          <w:jc w:val="center"/>
        </w:trPr>
        <w:tc>
          <w:tcPr>
            <w:tcW w:w="2854"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2–3 раза в неделю</w:t>
            </w:r>
          </w:p>
        </w:tc>
        <w:tc>
          <w:tcPr>
            <w:tcW w:w="2146"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1,4</w:t>
            </w:r>
          </w:p>
        </w:tc>
      </w:tr>
      <w:tr w:rsidR="0001260C" w:rsidRPr="00AE203F" w:rsidTr="0001260C">
        <w:trPr>
          <w:jc w:val="center"/>
        </w:trPr>
        <w:tc>
          <w:tcPr>
            <w:tcW w:w="2854"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более 4-х раз в неделю или чаще</w:t>
            </w:r>
          </w:p>
        </w:tc>
        <w:tc>
          <w:tcPr>
            <w:tcW w:w="2146" w:type="pct"/>
          </w:tcPr>
          <w:p w:rsidR="0001260C" w:rsidRPr="00AE203F" w:rsidRDefault="0001260C" w:rsidP="0001260C">
            <w:pPr>
              <w:suppressAutoHyphens/>
              <w:autoSpaceDN w:val="0"/>
              <w:jc w:val="both"/>
              <w:textAlignment w:val="baseline"/>
              <w:rPr>
                <w:kern w:val="3"/>
                <w:sz w:val="28"/>
                <w:szCs w:val="28"/>
              </w:rPr>
            </w:pPr>
            <w:r w:rsidRPr="00AE203F">
              <w:rPr>
                <w:kern w:val="3"/>
                <w:sz w:val="28"/>
                <w:szCs w:val="28"/>
              </w:rPr>
              <w:t>0,5</w:t>
            </w:r>
          </w:p>
        </w:tc>
      </w:tr>
    </w:tbl>
    <w:p w:rsidR="0001260C" w:rsidRPr="00AE203F" w:rsidRDefault="0001260C" w:rsidP="0001260C">
      <w:pPr>
        <w:ind w:firstLine="709"/>
        <w:jc w:val="both"/>
        <w:rPr>
          <w:sz w:val="28"/>
          <w:szCs w:val="28"/>
        </w:rPr>
      </w:pPr>
      <w:r w:rsidRPr="00AE203F">
        <w:rPr>
          <w:sz w:val="28"/>
          <w:szCs w:val="28"/>
        </w:rPr>
        <w:t xml:space="preserve">Наибольшее количество </w:t>
      </w:r>
      <w:proofErr w:type="gramStart"/>
      <w:r w:rsidRPr="00AE203F">
        <w:rPr>
          <w:sz w:val="28"/>
          <w:szCs w:val="28"/>
        </w:rPr>
        <w:t>опрошенных</w:t>
      </w:r>
      <w:proofErr w:type="gramEnd"/>
      <w:r w:rsidRPr="00AE203F">
        <w:rPr>
          <w:sz w:val="28"/>
          <w:szCs w:val="28"/>
        </w:rPr>
        <w:t xml:space="preserve"> ответили, что не потребляют алкоголь (41,2%), либо потребляют реже одного раза в месяц (43,6%).  Также на третьем месте по количеству </w:t>
      </w:r>
      <w:proofErr w:type="gramStart"/>
      <w:r w:rsidRPr="00AE203F">
        <w:rPr>
          <w:sz w:val="28"/>
          <w:szCs w:val="28"/>
        </w:rPr>
        <w:t>ответивших</w:t>
      </w:r>
      <w:proofErr w:type="gramEnd"/>
      <w:r w:rsidRPr="00AE203F">
        <w:rPr>
          <w:sz w:val="28"/>
          <w:szCs w:val="28"/>
        </w:rPr>
        <w:t xml:space="preserve"> положительно находится ответ 2-4 раза в месяц (13,2%).</w:t>
      </w:r>
    </w:p>
    <w:p w:rsidR="0001260C" w:rsidRPr="00AE203F" w:rsidRDefault="0001260C" w:rsidP="0001260C">
      <w:pPr>
        <w:ind w:firstLine="709"/>
        <w:jc w:val="both"/>
        <w:rPr>
          <w:b/>
          <w:sz w:val="28"/>
          <w:szCs w:val="28"/>
          <w:u w:val="single"/>
        </w:rPr>
      </w:pPr>
      <w:r w:rsidRPr="00AE203F">
        <w:rPr>
          <w:b/>
          <w:sz w:val="28"/>
          <w:szCs w:val="28"/>
          <w:u w:val="single"/>
        </w:rPr>
        <w:t xml:space="preserve">Характеристика питания населения </w:t>
      </w:r>
    </w:p>
    <w:p w:rsidR="0001260C" w:rsidRPr="00AE203F" w:rsidRDefault="00F90317" w:rsidP="0001260C">
      <w:pPr>
        <w:ind w:firstLine="708"/>
        <w:jc w:val="both"/>
        <w:rPr>
          <w:sz w:val="28"/>
          <w:szCs w:val="28"/>
        </w:rPr>
      </w:pPr>
      <w:r>
        <w:rPr>
          <w:sz w:val="28"/>
          <w:szCs w:val="28"/>
        </w:rPr>
        <w:t>Таблица 1</w:t>
      </w:r>
      <w:r w:rsidRPr="00CC628E">
        <w:rPr>
          <w:sz w:val="28"/>
          <w:szCs w:val="28"/>
        </w:rPr>
        <w:t>6</w:t>
      </w:r>
      <w:r w:rsidR="0001260C" w:rsidRPr="00AE203F">
        <w:rPr>
          <w:sz w:val="28"/>
          <w:szCs w:val="28"/>
        </w:rPr>
        <w:t>. Потребление овощей и фруктов в типичную неделю (по данным социологического опроса населения) (</w:t>
      </w:r>
      <w:proofErr w:type="gramStart"/>
      <w:r w:rsidR="0001260C" w:rsidRPr="00AE203F">
        <w:rPr>
          <w:sz w:val="28"/>
          <w:szCs w:val="28"/>
        </w:rPr>
        <w:t>в</w:t>
      </w:r>
      <w:proofErr w:type="gramEnd"/>
      <w:r w:rsidR="0001260C" w:rsidRPr="00AE203F">
        <w:rPr>
          <w:sz w:val="28"/>
          <w:szCs w:val="28"/>
        </w:rPr>
        <w:t xml:space="preserve"> % от числа ответивших)</w:t>
      </w:r>
    </w:p>
    <w:tbl>
      <w:tblPr>
        <w:tblStyle w:val="a5"/>
        <w:tblW w:w="5000" w:type="pct"/>
        <w:jc w:val="center"/>
        <w:tblLook w:val="04A0"/>
      </w:tblPr>
      <w:tblGrid>
        <w:gridCol w:w="5822"/>
        <w:gridCol w:w="4140"/>
      </w:tblGrid>
      <w:tr w:rsidR="0001260C" w:rsidRPr="00AE203F" w:rsidTr="0001260C">
        <w:trPr>
          <w:jc w:val="center"/>
        </w:trPr>
        <w:tc>
          <w:tcPr>
            <w:tcW w:w="2922" w:type="pct"/>
          </w:tcPr>
          <w:p w:rsidR="0001260C" w:rsidRPr="00AE203F" w:rsidRDefault="0001260C" w:rsidP="0001260C">
            <w:pPr>
              <w:ind w:firstLine="709"/>
              <w:jc w:val="both"/>
              <w:rPr>
                <w:sz w:val="28"/>
                <w:szCs w:val="28"/>
              </w:rPr>
            </w:pPr>
            <w:proofErr w:type="spellStart"/>
            <w:r w:rsidRPr="00AE203F">
              <w:rPr>
                <w:sz w:val="28"/>
                <w:szCs w:val="28"/>
              </w:rPr>
              <w:t>Таштагольский</w:t>
            </w:r>
            <w:proofErr w:type="spellEnd"/>
            <w:r w:rsidRPr="00AE203F">
              <w:rPr>
                <w:sz w:val="28"/>
                <w:szCs w:val="28"/>
              </w:rPr>
              <w:t xml:space="preserve"> муниципальный район</w:t>
            </w:r>
          </w:p>
        </w:tc>
        <w:tc>
          <w:tcPr>
            <w:tcW w:w="2078" w:type="pct"/>
          </w:tcPr>
          <w:p w:rsidR="0001260C" w:rsidRPr="00AE203F" w:rsidRDefault="0001260C" w:rsidP="0001260C">
            <w:pPr>
              <w:ind w:firstLine="709"/>
              <w:jc w:val="both"/>
              <w:rPr>
                <w:sz w:val="28"/>
                <w:szCs w:val="28"/>
              </w:rPr>
            </w:pPr>
            <w:r w:rsidRPr="00AE203F">
              <w:rPr>
                <w:sz w:val="28"/>
                <w:szCs w:val="28"/>
              </w:rPr>
              <w:t>Оба пола</w:t>
            </w:r>
          </w:p>
        </w:tc>
      </w:tr>
      <w:tr w:rsidR="0001260C" w:rsidRPr="00AE203F" w:rsidTr="0001260C">
        <w:trPr>
          <w:jc w:val="center"/>
        </w:trPr>
        <w:tc>
          <w:tcPr>
            <w:tcW w:w="2922" w:type="pct"/>
          </w:tcPr>
          <w:p w:rsidR="0001260C" w:rsidRPr="00AE203F" w:rsidRDefault="0001260C" w:rsidP="0001260C">
            <w:pPr>
              <w:widowControl w:val="0"/>
              <w:suppressAutoHyphens/>
              <w:jc w:val="both"/>
              <w:rPr>
                <w:i/>
                <w:iCs/>
                <w:kern w:val="1"/>
                <w:sz w:val="28"/>
                <w:szCs w:val="28"/>
                <w:lang w:bidi="hi-IN"/>
              </w:rPr>
            </w:pPr>
            <w:r w:rsidRPr="00AE203F">
              <w:rPr>
                <w:i/>
                <w:iCs/>
                <w:kern w:val="1"/>
                <w:sz w:val="28"/>
                <w:szCs w:val="28"/>
                <w:lang w:bidi="hi-IN"/>
              </w:rPr>
              <w:t>Фрукты</w:t>
            </w:r>
          </w:p>
        </w:tc>
        <w:tc>
          <w:tcPr>
            <w:tcW w:w="2078" w:type="pct"/>
          </w:tcPr>
          <w:p w:rsidR="0001260C" w:rsidRPr="00AE203F" w:rsidRDefault="0001260C" w:rsidP="0001260C">
            <w:pPr>
              <w:widowControl w:val="0"/>
              <w:suppressAutoHyphens/>
              <w:jc w:val="both"/>
              <w:rPr>
                <w:kern w:val="1"/>
                <w:sz w:val="28"/>
                <w:szCs w:val="28"/>
                <w:lang w:bidi="hi-IN"/>
              </w:rPr>
            </w:pPr>
          </w:p>
        </w:tc>
      </w:tr>
      <w:tr w:rsidR="0001260C" w:rsidRPr="00AE203F" w:rsidTr="0001260C">
        <w:trPr>
          <w:jc w:val="center"/>
        </w:trPr>
        <w:tc>
          <w:tcPr>
            <w:tcW w:w="2922"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1-3 раза в неделю</w:t>
            </w:r>
          </w:p>
        </w:tc>
        <w:tc>
          <w:tcPr>
            <w:tcW w:w="2078"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24,7</w:t>
            </w:r>
          </w:p>
        </w:tc>
      </w:tr>
      <w:tr w:rsidR="0001260C" w:rsidRPr="00AE203F" w:rsidTr="0001260C">
        <w:trPr>
          <w:jc w:val="center"/>
        </w:trPr>
        <w:tc>
          <w:tcPr>
            <w:tcW w:w="2922"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1-5 раз в неделю</w:t>
            </w:r>
          </w:p>
        </w:tc>
        <w:tc>
          <w:tcPr>
            <w:tcW w:w="2078"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61,7</w:t>
            </w:r>
          </w:p>
        </w:tc>
      </w:tr>
      <w:tr w:rsidR="0001260C" w:rsidRPr="00AE203F" w:rsidTr="0001260C">
        <w:trPr>
          <w:jc w:val="center"/>
        </w:trPr>
        <w:tc>
          <w:tcPr>
            <w:tcW w:w="2922"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 xml:space="preserve">Каждый день </w:t>
            </w:r>
          </w:p>
        </w:tc>
        <w:tc>
          <w:tcPr>
            <w:tcW w:w="2078"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13,2</w:t>
            </w:r>
          </w:p>
        </w:tc>
      </w:tr>
      <w:tr w:rsidR="0001260C" w:rsidRPr="00AE203F" w:rsidTr="0001260C">
        <w:trPr>
          <w:jc w:val="center"/>
        </w:trPr>
        <w:tc>
          <w:tcPr>
            <w:tcW w:w="2922"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 xml:space="preserve">Не употребляю </w:t>
            </w:r>
          </w:p>
        </w:tc>
        <w:tc>
          <w:tcPr>
            <w:tcW w:w="2078"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0,4</w:t>
            </w:r>
          </w:p>
        </w:tc>
      </w:tr>
      <w:tr w:rsidR="0001260C" w:rsidRPr="00AE203F" w:rsidTr="0001260C">
        <w:trPr>
          <w:jc w:val="center"/>
        </w:trPr>
        <w:tc>
          <w:tcPr>
            <w:tcW w:w="2922" w:type="pct"/>
          </w:tcPr>
          <w:p w:rsidR="0001260C" w:rsidRPr="00AE203F" w:rsidRDefault="0001260C" w:rsidP="0001260C">
            <w:pPr>
              <w:widowControl w:val="0"/>
              <w:suppressAutoHyphens/>
              <w:jc w:val="both"/>
              <w:rPr>
                <w:i/>
                <w:iCs/>
                <w:kern w:val="1"/>
                <w:sz w:val="28"/>
                <w:szCs w:val="28"/>
                <w:lang w:bidi="hi-IN"/>
              </w:rPr>
            </w:pPr>
            <w:r w:rsidRPr="00AE203F">
              <w:rPr>
                <w:i/>
                <w:iCs/>
                <w:kern w:val="1"/>
                <w:sz w:val="28"/>
                <w:szCs w:val="28"/>
                <w:lang w:bidi="hi-IN"/>
              </w:rPr>
              <w:t>Овощи</w:t>
            </w:r>
          </w:p>
        </w:tc>
        <w:tc>
          <w:tcPr>
            <w:tcW w:w="2078" w:type="pct"/>
          </w:tcPr>
          <w:p w:rsidR="0001260C" w:rsidRPr="00AE203F" w:rsidRDefault="0001260C" w:rsidP="0001260C">
            <w:pPr>
              <w:widowControl w:val="0"/>
              <w:suppressAutoHyphens/>
              <w:jc w:val="both"/>
              <w:rPr>
                <w:kern w:val="1"/>
                <w:sz w:val="28"/>
                <w:szCs w:val="28"/>
                <w:lang w:bidi="hi-IN"/>
              </w:rPr>
            </w:pPr>
          </w:p>
        </w:tc>
      </w:tr>
      <w:tr w:rsidR="0001260C" w:rsidRPr="00AE203F" w:rsidTr="0001260C">
        <w:trPr>
          <w:jc w:val="center"/>
        </w:trPr>
        <w:tc>
          <w:tcPr>
            <w:tcW w:w="2922"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1-3 раза в неделю</w:t>
            </w:r>
          </w:p>
        </w:tc>
        <w:tc>
          <w:tcPr>
            <w:tcW w:w="2078"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34,2</w:t>
            </w:r>
          </w:p>
        </w:tc>
      </w:tr>
      <w:tr w:rsidR="0001260C" w:rsidRPr="00AE203F" w:rsidTr="0001260C">
        <w:trPr>
          <w:jc w:val="center"/>
        </w:trPr>
        <w:tc>
          <w:tcPr>
            <w:tcW w:w="2922"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1-5 раз в неделю</w:t>
            </w:r>
          </w:p>
        </w:tc>
        <w:tc>
          <w:tcPr>
            <w:tcW w:w="2078"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48,9</w:t>
            </w:r>
          </w:p>
        </w:tc>
      </w:tr>
      <w:tr w:rsidR="0001260C" w:rsidRPr="00AE203F" w:rsidTr="0001260C">
        <w:trPr>
          <w:jc w:val="center"/>
        </w:trPr>
        <w:tc>
          <w:tcPr>
            <w:tcW w:w="2922"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 xml:space="preserve">Каждый день </w:t>
            </w:r>
          </w:p>
        </w:tc>
        <w:tc>
          <w:tcPr>
            <w:tcW w:w="2078"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16,8</w:t>
            </w:r>
          </w:p>
        </w:tc>
      </w:tr>
      <w:tr w:rsidR="0001260C" w:rsidRPr="00AE203F" w:rsidTr="0001260C">
        <w:trPr>
          <w:jc w:val="center"/>
        </w:trPr>
        <w:tc>
          <w:tcPr>
            <w:tcW w:w="2922"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 xml:space="preserve">Не употребляю </w:t>
            </w:r>
          </w:p>
        </w:tc>
        <w:tc>
          <w:tcPr>
            <w:tcW w:w="2078"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0,1</w:t>
            </w:r>
          </w:p>
        </w:tc>
      </w:tr>
    </w:tbl>
    <w:p w:rsidR="0001260C" w:rsidRPr="00AE203F" w:rsidRDefault="0001260C" w:rsidP="0001260C">
      <w:pPr>
        <w:widowControl w:val="0"/>
        <w:suppressAutoHyphens/>
        <w:jc w:val="both"/>
        <w:rPr>
          <w:b/>
          <w:bCs/>
          <w:kern w:val="1"/>
          <w:sz w:val="28"/>
          <w:szCs w:val="28"/>
          <w:lang w:bidi="hi-IN"/>
        </w:rPr>
      </w:pPr>
    </w:p>
    <w:p w:rsidR="0001260C" w:rsidRPr="00AE203F" w:rsidRDefault="0001260C" w:rsidP="0001260C">
      <w:pPr>
        <w:widowControl w:val="0"/>
        <w:suppressAutoHyphens/>
        <w:jc w:val="both"/>
        <w:rPr>
          <w:b/>
          <w:bCs/>
          <w:kern w:val="1"/>
          <w:sz w:val="28"/>
          <w:szCs w:val="28"/>
          <w:lang w:eastAsia="hi-IN" w:bidi="hi-IN"/>
        </w:rPr>
      </w:pPr>
    </w:p>
    <w:p w:rsidR="0001260C" w:rsidRPr="00AE203F" w:rsidRDefault="00F90317" w:rsidP="0001260C">
      <w:pPr>
        <w:widowControl w:val="0"/>
        <w:suppressAutoHyphens/>
        <w:ind w:firstLine="708"/>
        <w:jc w:val="both"/>
        <w:rPr>
          <w:sz w:val="28"/>
          <w:szCs w:val="28"/>
        </w:rPr>
      </w:pPr>
      <w:r>
        <w:rPr>
          <w:sz w:val="28"/>
          <w:szCs w:val="28"/>
        </w:rPr>
        <w:t>Таблица 1</w:t>
      </w:r>
      <w:r w:rsidRPr="00CC628E">
        <w:rPr>
          <w:sz w:val="28"/>
          <w:szCs w:val="28"/>
        </w:rPr>
        <w:t>7</w:t>
      </w:r>
      <w:r w:rsidR="0001260C">
        <w:rPr>
          <w:sz w:val="28"/>
          <w:szCs w:val="28"/>
        </w:rPr>
        <w:t>.</w:t>
      </w:r>
      <w:r w:rsidR="0001260C" w:rsidRPr="00AE203F">
        <w:rPr>
          <w:sz w:val="28"/>
          <w:szCs w:val="28"/>
        </w:rPr>
        <w:t xml:space="preserve"> Виды растительных или животных жиров, которые чаще всего используют при приготовлении пищи (по данным социологического опроса населения) (</w:t>
      </w:r>
      <w:proofErr w:type="gramStart"/>
      <w:r w:rsidR="0001260C" w:rsidRPr="00AE203F">
        <w:rPr>
          <w:sz w:val="28"/>
          <w:szCs w:val="28"/>
        </w:rPr>
        <w:t>в</w:t>
      </w:r>
      <w:proofErr w:type="gramEnd"/>
      <w:r w:rsidR="0001260C" w:rsidRPr="00AE203F">
        <w:rPr>
          <w:sz w:val="28"/>
          <w:szCs w:val="28"/>
        </w:rPr>
        <w:t xml:space="preserve"> % от числа ответивших)</w:t>
      </w:r>
    </w:p>
    <w:tbl>
      <w:tblPr>
        <w:tblStyle w:val="a5"/>
        <w:tblW w:w="5000" w:type="pct"/>
        <w:jc w:val="center"/>
        <w:tblLook w:val="04A0"/>
      </w:tblPr>
      <w:tblGrid>
        <w:gridCol w:w="6625"/>
        <w:gridCol w:w="3337"/>
      </w:tblGrid>
      <w:tr w:rsidR="0001260C" w:rsidRPr="00AE203F" w:rsidTr="0001260C">
        <w:trPr>
          <w:trHeight w:val="369"/>
          <w:jc w:val="center"/>
        </w:trPr>
        <w:tc>
          <w:tcPr>
            <w:tcW w:w="3325" w:type="pct"/>
          </w:tcPr>
          <w:p w:rsidR="0001260C" w:rsidRPr="00AE203F" w:rsidRDefault="0001260C" w:rsidP="0001260C">
            <w:pPr>
              <w:widowControl w:val="0"/>
              <w:suppressAutoHyphens/>
              <w:jc w:val="both"/>
              <w:rPr>
                <w:b/>
                <w:bCs/>
                <w:kern w:val="1"/>
                <w:sz w:val="28"/>
                <w:szCs w:val="28"/>
                <w:lang w:bidi="hi-IN"/>
              </w:rPr>
            </w:pPr>
            <w:proofErr w:type="spellStart"/>
            <w:r w:rsidRPr="00AE203F">
              <w:rPr>
                <w:sz w:val="28"/>
                <w:szCs w:val="28"/>
              </w:rPr>
              <w:t>Таштагольский</w:t>
            </w:r>
            <w:proofErr w:type="spellEnd"/>
            <w:r w:rsidRPr="00AE203F">
              <w:rPr>
                <w:sz w:val="28"/>
                <w:szCs w:val="28"/>
              </w:rPr>
              <w:t xml:space="preserve"> муниципальный район</w:t>
            </w:r>
          </w:p>
        </w:tc>
        <w:tc>
          <w:tcPr>
            <w:tcW w:w="1675" w:type="pct"/>
          </w:tcPr>
          <w:p w:rsidR="0001260C" w:rsidRPr="00AE203F" w:rsidRDefault="0001260C" w:rsidP="0001260C">
            <w:pPr>
              <w:widowControl w:val="0"/>
              <w:suppressAutoHyphens/>
              <w:jc w:val="both"/>
              <w:rPr>
                <w:b/>
                <w:bCs/>
                <w:kern w:val="1"/>
                <w:sz w:val="28"/>
                <w:szCs w:val="28"/>
                <w:lang w:bidi="hi-IN"/>
              </w:rPr>
            </w:pPr>
            <w:r w:rsidRPr="00AE203F">
              <w:rPr>
                <w:sz w:val="28"/>
                <w:szCs w:val="28"/>
              </w:rPr>
              <w:t>Оба пола</w:t>
            </w:r>
          </w:p>
        </w:tc>
      </w:tr>
      <w:tr w:rsidR="0001260C" w:rsidRPr="00AE203F" w:rsidTr="0001260C">
        <w:trPr>
          <w:trHeight w:val="228"/>
          <w:jc w:val="center"/>
        </w:trPr>
        <w:tc>
          <w:tcPr>
            <w:tcW w:w="3325" w:type="pct"/>
          </w:tcPr>
          <w:p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Сливочное масло или топленое масло</w:t>
            </w:r>
          </w:p>
        </w:tc>
        <w:tc>
          <w:tcPr>
            <w:tcW w:w="1675"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12,1</w:t>
            </w:r>
          </w:p>
        </w:tc>
      </w:tr>
      <w:tr w:rsidR="0001260C" w:rsidRPr="00AE203F" w:rsidTr="0001260C">
        <w:trPr>
          <w:trHeight w:val="369"/>
          <w:jc w:val="center"/>
        </w:trPr>
        <w:tc>
          <w:tcPr>
            <w:tcW w:w="3325" w:type="pct"/>
          </w:tcPr>
          <w:p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Растительное масло</w:t>
            </w:r>
          </w:p>
        </w:tc>
        <w:tc>
          <w:tcPr>
            <w:tcW w:w="1675"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83</w:t>
            </w:r>
          </w:p>
        </w:tc>
      </w:tr>
      <w:tr w:rsidR="0001260C" w:rsidRPr="00AE203F" w:rsidTr="0001260C">
        <w:trPr>
          <w:trHeight w:val="369"/>
          <w:jc w:val="center"/>
        </w:trPr>
        <w:tc>
          <w:tcPr>
            <w:tcW w:w="3325" w:type="pct"/>
          </w:tcPr>
          <w:p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Свиной или нутряной жир</w:t>
            </w:r>
          </w:p>
        </w:tc>
        <w:tc>
          <w:tcPr>
            <w:tcW w:w="1675"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0,3</w:t>
            </w:r>
          </w:p>
        </w:tc>
      </w:tr>
      <w:tr w:rsidR="0001260C" w:rsidRPr="00AE203F" w:rsidTr="0001260C">
        <w:trPr>
          <w:trHeight w:val="369"/>
          <w:jc w:val="center"/>
        </w:trPr>
        <w:tc>
          <w:tcPr>
            <w:tcW w:w="3325" w:type="pct"/>
          </w:tcPr>
          <w:p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Маргарин</w:t>
            </w:r>
          </w:p>
        </w:tc>
        <w:tc>
          <w:tcPr>
            <w:tcW w:w="1675"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0,1</w:t>
            </w:r>
          </w:p>
        </w:tc>
      </w:tr>
      <w:tr w:rsidR="0001260C" w:rsidRPr="00AE203F" w:rsidTr="0001260C">
        <w:trPr>
          <w:trHeight w:val="369"/>
          <w:jc w:val="center"/>
        </w:trPr>
        <w:tc>
          <w:tcPr>
            <w:tcW w:w="3325" w:type="pct"/>
          </w:tcPr>
          <w:p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Масло и жир не используются</w:t>
            </w:r>
          </w:p>
        </w:tc>
        <w:tc>
          <w:tcPr>
            <w:tcW w:w="1675"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0,4</w:t>
            </w:r>
          </w:p>
        </w:tc>
      </w:tr>
      <w:tr w:rsidR="0001260C" w:rsidRPr="00AE203F" w:rsidTr="0001260C">
        <w:trPr>
          <w:trHeight w:val="386"/>
          <w:jc w:val="center"/>
        </w:trPr>
        <w:tc>
          <w:tcPr>
            <w:tcW w:w="3325" w:type="pct"/>
          </w:tcPr>
          <w:p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Другое</w:t>
            </w:r>
          </w:p>
        </w:tc>
        <w:tc>
          <w:tcPr>
            <w:tcW w:w="1675" w:type="pct"/>
          </w:tcPr>
          <w:p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4,1</w:t>
            </w:r>
          </w:p>
        </w:tc>
      </w:tr>
    </w:tbl>
    <w:p w:rsidR="0001260C" w:rsidRPr="00AE203F" w:rsidRDefault="0001260C" w:rsidP="0001260C">
      <w:pPr>
        <w:suppressAutoHyphens/>
        <w:ind w:firstLine="851"/>
        <w:contextualSpacing/>
        <w:jc w:val="both"/>
        <w:rPr>
          <w:sz w:val="28"/>
          <w:szCs w:val="28"/>
        </w:rPr>
      </w:pPr>
      <w:r w:rsidRPr="00AE203F">
        <w:rPr>
          <w:sz w:val="28"/>
          <w:szCs w:val="28"/>
        </w:rPr>
        <w:t>При этом за последние три года выросла доля тех, кто ежедневно или несколько раз в неделю потребляет мясо и мясные продукты- с 89,</w:t>
      </w:r>
      <w:r>
        <w:rPr>
          <w:sz w:val="28"/>
          <w:szCs w:val="28"/>
        </w:rPr>
        <w:t>9 кг/в год до 90,5 кг/год в 2020</w:t>
      </w:r>
      <w:r w:rsidRPr="00AE203F">
        <w:rPr>
          <w:sz w:val="28"/>
          <w:szCs w:val="28"/>
        </w:rPr>
        <w:t xml:space="preserve"> году, а также молоко и молочные продукты, яйцо, хлеб и хлебобулочные изделия, овощи и бахчевые, картофель. Однако этого недостаточно – в соответствии с принципами здорового питания, свежие фрукты, овощи и молочная продукция должны стать важной частью ежедневного рациона каждого человека. Это имеет особое значение на фоне данных исследования о том, что 11,1% потребляют фрукты и овощи ниже нормы.</w:t>
      </w:r>
    </w:p>
    <w:p w:rsidR="0001260C" w:rsidRPr="00AE203F" w:rsidRDefault="0001260C" w:rsidP="0001260C">
      <w:pPr>
        <w:suppressAutoHyphens/>
        <w:ind w:firstLine="851"/>
        <w:contextualSpacing/>
        <w:jc w:val="both"/>
        <w:rPr>
          <w:sz w:val="28"/>
          <w:szCs w:val="28"/>
        </w:rPr>
      </w:pPr>
      <w:r w:rsidRPr="00AE203F">
        <w:rPr>
          <w:sz w:val="28"/>
          <w:szCs w:val="28"/>
        </w:rPr>
        <w:t>По данным опроса, рыбу потребляют в пищу меньше 50% опрошенных: 8,3% опрошенных потребляют рыбу ежедневно, 37,1% один раз в неделю, а 20,2% несколько раз в месяц.</w:t>
      </w:r>
    </w:p>
    <w:p w:rsidR="0001260C" w:rsidRPr="00AE203F" w:rsidRDefault="0001260C" w:rsidP="0001260C">
      <w:pPr>
        <w:suppressAutoHyphens/>
        <w:ind w:firstLine="851"/>
        <w:contextualSpacing/>
        <w:jc w:val="both"/>
        <w:rPr>
          <w:sz w:val="28"/>
          <w:szCs w:val="28"/>
        </w:rPr>
      </w:pPr>
      <w:r w:rsidRPr="00AE203F">
        <w:rPr>
          <w:sz w:val="28"/>
          <w:szCs w:val="28"/>
        </w:rPr>
        <w:t>Исследование позволило выявить разницу в привычках потребления различных продуктов питания мужчинами и женщинами.</w:t>
      </w:r>
    </w:p>
    <w:p w:rsidR="0001260C" w:rsidRPr="00AE203F" w:rsidRDefault="0001260C" w:rsidP="0001260C">
      <w:pPr>
        <w:suppressAutoHyphens/>
        <w:ind w:firstLine="851"/>
        <w:contextualSpacing/>
        <w:jc w:val="both"/>
        <w:rPr>
          <w:bCs/>
          <w:color w:val="FF0000"/>
          <w:sz w:val="28"/>
          <w:szCs w:val="28"/>
        </w:rPr>
      </w:pPr>
      <w:r w:rsidRPr="00AE203F">
        <w:rPr>
          <w:sz w:val="28"/>
          <w:szCs w:val="28"/>
        </w:rPr>
        <w:t xml:space="preserve">В частности, женщины потребляют фруктов и овощей больше, чем мужчины. Сладкое (булочки, шоколад, мучное) потребляют и мужчины, и женщины, что составляет 50% </w:t>
      </w:r>
      <w:proofErr w:type="gramStart"/>
      <w:r w:rsidRPr="00AE203F">
        <w:rPr>
          <w:sz w:val="28"/>
          <w:szCs w:val="28"/>
        </w:rPr>
        <w:t>опрошенных</w:t>
      </w:r>
      <w:proofErr w:type="gramEnd"/>
      <w:r w:rsidRPr="00AE203F">
        <w:rPr>
          <w:sz w:val="28"/>
          <w:szCs w:val="28"/>
        </w:rPr>
        <w:t>. Ежедневно потребляют сладкое 40% женщин и столько же считают, что употребление сладкого поднимает им настроение. А мужчин, употребляющих сладкого больше на 1,7 %</w:t>
      </w:r>
      <w:r w:rsidRPr="00AE203F">
        <w:rPr>
          <w:bCs/>
          <w:color w:val="FF0000"/>
          <w:sz w:val="28"/>
          <w:szCs w:val="28"/>
        </w:rPr>
        <w:t xml:space="preserve"> . </w:t>
      </w:r>
    </w:p>
    <w:p w:rsidR="0001260C" w:rsidRPr="00AE203F" w:rsidRDefault="0001260C" w:rsidP="0001260C">
      <w:pPr>
        <w:ind w:firstLine="709"/>
        <w:jc w:val="both"/>
        <w:rPr>
          <w:b/>
          <w:sz w:val="28"/>
          <w:szCs w:val="28"/>
          <w:u w:val="single"/>
        </w:rPr>
      </w:pPr>
      <w:r w:rsidRPr="00AE203F">
        <w:rPr>
          <w:b/>
          <w:sz w:val="28"/>
          <w:szCs w:val="28"/>
          <w:u w:val="single"/>
        </w:rPr>
        <w:t>Физкультура и спорт</w:t>
      </w:r>
    </w:p>
    <w:p w:rsidR="0001260C" w:rsidRPr="00AE203F" w:rsidRDefault="0001260C" w:rsidP="0001260C">
      <w:pPr>
        <w:widowControl w:val="0"/>
        <w:autoSpaceDE w:val="0"/>
        <w:autoSpaceDN w:val="0"/>
        <w:adjustRightInd w:val="0"/>
        <w:ind w:firstLine="709"/>
        <w:jc w:val="both"/>
        <w:rPr>
          <w:sz w:val="28"/>
          <w:szCs w:val="28"/>
        </w:rPr>
      </w:pPr>
      <w:r w:rsidRPr="00AE203F">
        <w:rPr>
          <w:sz w:val="28"/>
          <w:szCs w:val="28"/>
        </w:rPr>
        <w:t>Физическая культура и спорт являются мощным средством профилактики заболеваний, способствуют формированию навыков здорового образа жизни у различных групп населения что, в конечном счете, определяет благополучие во всех сферах жизнедеятельности населения.</w:t>
      </w:r>
    </w:p>
    <w:p w:rsidR="0001260C" w:rsidRPr="00AE203F" w:rsidRDefault="0001260C" w:rsidP="0001260C">
      <w:pPr>
        <w:ind w:firstLine="709"/>
        <w:jc w:val="both"/>
        <w:rPr>
          <w:b/>
          <w:sz w:val="28"/>
          <w:szCs w:val="28"/>
          <w:u w:val="single"/>
        </w:rPr>
      </w:pPr>
    </w:p>
    <w:p w:rsidR="0001260C" w:rsidRPr="00AE203F" w:rsidRDefault="0001260C" w:rsidP="0001260C">
      <w:pPr>
        <w:ind w:firstLine="708"/>
        <w:jc w:val="both"/>
        <w:rPr>
          <w:rFonts w:eastAsia="Calibri"/>
          <w:sz w:val="28"/>
          <w:szCs w:val="28"/>
        </w:rPr>
      </w:pPr>
      <w:r w:rsidRPr="00AE203F">
        <w:rPr>
          <w:rFonts w:eastAsia="Calibri"/>
          <w:sz w:val="28"/>
          <w:szCs w:val="28"/>
        </w:rPr>
        <w:t xml:space="preserve">Таблица </w:t>
      </w:r>
      <w:r>
        <w:rPr>
          <w:rFonts w:eastAsia="Calibri"/>
          <w:sz w:val="28"/>
          <w:szCs w:val="28"/>
        </w:rPr>
        <w:t>1</w:t>
      </w:r>
      <w:r w:rsidR="00F90317" w:rsidRPr="00F90317">
        <w:rPr>
          <w:rFonts w:eastAsia="Calibri"/>
          <w:sz w:val="28"/>
          <w:szCs w:val="28"/>
        </w:rPr>
        <w:t>8</w:t>
      </w:r>
      <w:r w:rsidRPr="00AE203F">
        <w:rPr>
          <w:rFonts w:eastAsia="Calibri"/>
          <w:sz w:val="28"/>
          <w:szCs w:val="28"/>
        </w:rPr>
        <w:t xml:space="preserve">. </w:t>
      </w:r>
      <w:r w:rsidRPr="00AE203F">
        <w:rPr>
          <w:bCs/>
          <w:sz w:val="28"/>
          <w:szCs w:val="28"/>
          <w:u w:color="000000"/>
        </w:rPr>
        <w:t>Число спортивных сооружений и численность занимавшихся в спортивных секциях и группах  Таштагольск</w:t>
      </w:r>
      <w:r w:rsidR="00F90317">
        <w:rPr>
          <w:bCs/>
          <w:sz w:val="28"/>
          <w:szCs w:val="28"/>
          <w:u w:color="000000"/>
        </w:rPr>
        <w:t>ого муниципального района в 202</w:t>
      </w:r>
      <w:r w:rsidR="00F90317" w:rsidRPr="00F90317">
        <w:rPr>
          <w:bCs/>
          <w:sz w:val="28"/>
          <w:szCs w:val="28"/>
          <w:u w:color="000000"/>
        </w:rPr>
        <w:t>3</w:t>
      </w:r>
      <w:r w:rsidRPr="00AE203F">
        <w:rPr>
          <w:bCs/>
          <w:sz w:val="28"/>
          <w:szCs w:val="28"/>
          <w:u w:color="000000"/>
        </w:rPr>
        <w:t xml:space="preserve"> – 202</w:t>
      </w:r>
      <w:r w:rsidR="00F90317" w:rsidRPr="00F90317">
        <w:rPr>
          <w:bCs/>
          <w:sz w:val="28"/>
          <w:szCs w:val="28"/>
          <w:u w:color="000000"/>
        </w:rPr>
        <w:t>5</w:t>
      </w:r>
      <w:r w:rsidRPr="00AE203F">
        <w:rPr>
          <w:bCs/>
          <w:sz w:val="28"/>
          <w:szCs w:val="28"/>
          <w:u w:color="000000"/>
        </w:rPr>
        <w:t xml:space="preserve"> гг</w:t>
      </w:r>
      <w:r w:rsidRPr="00AE203F">
        <w:rPr>
          <w:bCs/>
          <w:sz w:val="28"/>
          <w:szCs w:val="28"/>
          <w:shd w:val="clear" w:color="auto" w:fill="FFFFFF" w:themeFill="background1"/>
        </w:rPr>
        <w:t>.</w:t>
      </w:r>
      <w:r w:rsidRPr="00AE203F">
        <w:rPr>
          <w:bCs/>
          <w:sz w:val="28"/>
          <w:szCs w:val="28"/>
          <w:u w:color="000000"/>
        </w:rPr>
        <w:t xml:space="preserve"> </w:t>
      </w:r>
    </w:p>
    <w:tbl>
      <w:tblPr>
        <w:tblStyle w:val="a5"/>
        <w:tblW w:w="5004" w:type="pct"/>
        <w:jc w:val="center"/>
        <w:tblLook w:val="04A0"/>
      </w:tblPr>
      <w:tblGrid>
        <w:gridCol w:w="5228"/>
        <w:gridCol w:w="973"/>
        <w:gridCol w:w="973"/>
        <w:gridCol w:w="973"/>
        <w:gridCol w:w="1823"/>
      </w:tblGrid>
      <w:tr w:rsidR="0001260C" w:rsidRPr="00A0162E" w:rsidTr="0001260C">
        <w:trPr>
          <w:jc w:val="center"/>
        </w:trPr>
        <w:tc>
          <w:tcPr>
            <w:tcW w:w="2622" w:type="pct"/>
          </w:tcPr>
          <w:p w:rsidR="0001260C" w:rsidRPr="005D5650" w:rsidRDefault="0001260C" w:rsidP="0001260C">
            <w:pPr>
              <w:jc w:val="both"/>
              <w:rPr>
                <w:bCs/>
                <w:sz w:val="28"/>
                <w:szCs w:val="28"/>
                <w:u w:color="000000"/>
              </w:rPr>
            </w:pPr>
            <w:proofErr w:type="spellStart"/>
            <w:r w:rsidRPr="005D5650">
              <w:rPr>
                <w:sz w:val="28"/>
                <w:szCs w:val="28"/>
              </w:rPr>
              <w:t>Таштагольский</w:t>
            </w:r>
            <w:proofErr w:type="spellEnd"/>
            <w:r w:rsidRPr="005D5650">
              <w:rPr>
                <w:sz w:val="28"/>
                <w:szCs w:val="28"/>
              </w:rPr>
              <w:t xml:space="preserve"> муниципальный район</w:t>
            </w:r>
          </w:p>
        </w:tc>
        <w:tc>
          <w:tcPr>
            <w:tcW w:w="488" w:type="pct"/>
            <w:vAlign w:val="center"/>
          </w:tcPr>
          <w:p w:rsidR="0001260C" w:rsidRPr="00F90317" w:rsidRDefault="0001260C" w:rsidP="0001260C">
            <w:pPr>
              <w:jc w:val="both"/>
              <w:rPr>
                <w:bCs/>
                <w:sz w:val="28"/>
                <w:szCs w:val="28"/>
                <w:u w:color="000000"/>
                <w:lang w:val="en-US"/>
              </w:rPr>
            </w:pPr>
            <w:r w:rsidRPr="005D5650">
              <w:rPr>
                <w:rFonts w:eastAsia="SimSun"/>
                <w:kern w:val="1"/>
                <w:sz w:val="28"/>
                <w:szCs w:val="28"/>
                <w:lang w:eastAsia="ar-SA"/>
              </w:rPr>
              <w:t>202</w:t>
            </w:r>
            <w:r w:rsidR="00F90317">
              <w:rPr>
                <w:rFonts w:eastAsia="SimSun"/>
                <w:kern w:val="1"/>
                <w:sz w:val="28"/>
                <w:szCs w:val="28"/>
                <w:lang w:val="en-US" w:eastAsia="ar-SA"/>
              </w:rPr>
              <w:t>3</w:t>
            </w:r>
          </w:p>
        </w:tc>
        <w:tc>
          <w:tcPr>
            <w:tcW w:w="488" w:type="pct"/>
            <w:vAlign w:val="center"/>
          </w:tcPr>
          <w:p w:rsidR="0001260C" w:rsidRPr="00F90317" w:rsidRDefault="0001260C" w:rsidP="00F90317">
            <w:pPr>
              <w:jc w:val="both"/>
              <w:rPr>
                <w:bCs/>
                <w:sz w:val="28"/>
                <w:szCs w:val="28"/>
                <w:u w:color="000000"/>
                <w:lang w:val="en-US"/>
              </w:rPr>
            </w:pPr>
            <w:r w:rsidRPr="005D5650">
              <w:rPr>
                <w:rFonts w:eastAsia="SimSun"/>
                <w:kern w:val="1"/>
                <w:sz w:val="28"/>
                <w:szCs w:val="28"/>
                <w:lang w:eastAsia="ar-SA"/>
              </w:rPr>
              <w:t>202</w:t>
            </w:r>
            <w:r w:rsidR="00F90317">
              <w:rPr>
                <w:rFonts w:eastAsia="SimSun"/>
                <w:kern w:val="1"/>
                <w:sz w:val="28"/>
                <w:szCs w:val="28"/>
                <w:lang w:val="en-US" w:eastAsia="ar-SA"/>
              </w:rPr>
              <w:t>4</w:t>
            </w:r>
          </w:p>
        </w:tc>
        <w:tc>
          <w:tcPr>
            <w:tcW w:w="488" w:type="pct"/>
            <w:vAlign w:val="center"/>
          </w:tcPr>
          <w:p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5</w:t>
            </w:r>
          </w:p>
        </w:tc>
        <w:tc>
          <w:tcPr>
            <w:tcW w:w="914" w:type="pct"/>
          </w:tcPr>
          <w:p w:rsidR="0001260C" w:rsidRPr="005D5650" w:rsidRDefault="0001260C" w:rsidP="0001260C">
            <w:pPr>
              <w:jc w:val="both"/>
              <w:rPr>
                <w:bCs/>
                <w:sz w:val="28"/>
                <w:szCs w:val="28"/>
              </w:rPr>
            </w:pPr>
            <w:r w:rsidRPr="005D5650">
              <w:rPr>
                <w:bCs/>
                <w:sz w:val="28"/>
                <w:szCs w:val="28"/>
              </w:rPr>
              <w:t>темп прироста/</w:t>
            </w:r>
          </w:p>
          <w:p w:rsidR="0001260C" w:rsidRPr="005D5650" w:rsidRDefault="0001260C" w:rsidP="0001260C">
            <w:pPr>
              <w:jc w:val="both"/>
              <w:rPr>
                <w:bCs/>
                <w:sz w:val="28"/>
                <w:szCs w:val="28"/>
                <w:u w:color="000000"/>
              </w:rPr>
            </w:pPr>
            <w:r w:rsidRPr="005D5650">
              <w:rPr>
                <w:bCs/>
                <w:sz w:val="28"/>
                <w:szCs w:val="28"/>
              </w:rPr>
              <w:t>убыли, %</w:t>
            </w:r>
          </w:p>
        </w:tc>
      </w:tr>
      <w:tr w:rsidR="0001260C" w:rsidRPr="00A0162E" w:rsidTr="0001260C">
        <w:trPr>
          <w:jc w:val="center"/>
        </w:trPr>
        <w:tc>
          <w:tcPr>
            <w:tcW w:w="2622" w:type="pct"/>
          </w:tcPr>
          <w:p w:rsidR="0001260C" w:rsidRPr="005D5650" w:rsidRDefault="0001260C" w:rsidP="0001260C">
            <w:pPr>
              <w:jc w:val="both"/>
              <w:rPr>
                <w:bCs/>
                <w:sz w:val="28"/>
                <w:szCs w:val="28"/>
                <w:u w:color="000000"/>
              </w:rPr>
            </w:pPr>
            <w:r w:rsidRPr="005D5650">
              <w:rPr>
                <w:bCs/>
                <w:sz w:val="28"/>
                <w:szCs w:val="28"/>
                <w:u w:color="000000"/>
              </w:rPr>
              <w:t>Муниципальные спортивные учреждения</w:t>
            </w:r>
          </w:p>
        </w:tc>
        <w:tc>
          <w:tcPr>
            <w:tcW w:w="488" w:type="pct"/>
            <w:vAlign w:val="center"/>
          </w:tcPr>
          <w:p w:rsidR="0001260C" w:rsidRPr="005D5650" w:rsidRDefault="0001260C" w:rsidP="0001260C">
            <w:pPr>
              <w:jc w:val="both"/>
              <w:rPr>
                <w:rFonts w:eastAsia="SimSun"/>
                <w:kern w:val="1"/>
                <w:sz w:val="28"/>
                <w:szCs w:val="28"/>
                <w:lang w:eastAsia="ar-SA"/>
              </w:rPr>
            </w:pPr>
            <w:r w:rsidRPr="005D5650">
              <w:rPr>
                <w:rFonts w:eastAsia="SimSun"/>
                <w:kern w:val="1"/>
                <w:sz w:val="28"/>
                <w:szCs w:val="28"/>
                <w:lang w:eastAsia="ar-SA"/>
              </w:rPr>
              <w:t>4</w:t>
            </w:r>
          </w:p>
        </w:tc>
        <w:tc>
          <w:tcPr>
            <w:tcW w:w="488" w:type="pct"/>
            <w:vAlign w:val="center"/>
          </w:tcPr>
          <w:p w:rsidR="0001260C" w:rsidRPr="005D5650" w:rsidRDefault="0001260C" w:rsidP="0001260C">
            <w:pPr>
              <w:jc w:val="both"/>
              <w:rPr>
                <w:rFonts w:eastAsia="SimSun"/>
                <w:kern w:val="1"/>
                <w:sz w:val="28"/>
                <w:szCs w:val="28"/>
                <w:lang w:eastAsia="ar-SA"/>
              </w:rPr>
            </w:pPr>
            <w:r w:rsidRPr="005D5650">
              <w:rPr>
                <w:rFonts w:eastAsia="SimSun"/>
                <w:kern w:val="1"/>
                <w:sz w:val="28"/>
                <w:szCs w:val="28"/>
                <w:lang w:eastAsia="ar-SA"/>
              </w:rPr>
              <w:t>4</w:t>
            </w:r>
          </w:p>
        </w:tc>
        <w:tc>
          <w:tcPr>
            <w:tcW w:w="488" w:type="pct"/>
            <w:vAlign w:val="center"/>
          </w:tcPr>
          <w:p w:rsidR="0001260C" w:rsidRPr="005D5650" w:rsidRDefault="0001260C" w:rsidP="0001260C">
            <w:pPr>
              <w:jc w:val="both"/>
              <w:rPr>
                <w:rFonts w:eastAsia="SimSun"/>
                <w:kern w:val="1"/>
                <w:sz w:val="28"/>
                <w:szCs w:val="28"/>
                <w:lang w:eastAsia="ar-SA"/>
              </w:rPr>
            </w:pPr>
            <w:r w:rsidRPr="005D5650">
              <w:rPr>
                <w:rFonts w:eastAsia="SimSun"/>
                <w:kern w:val="1"/>
                <w:sz w:val="28"/>
                <w:szCs w:val="28"/>
                <w:lang w:eastAsia="ar-SA"/>
              </w:rPr>
              <w:t>4</w:t>
            </w:r>
          </w:p>
        </w:tc>
        <w:tc>
          <w:tcPr>
            <w:tcW w:w="914" w:type="pct"/>
          </w:tcPr>
          <w:p w:rsidR="0001260C" w:rsidRPr="005D5650" w:rsidRDefault="0001260C" w:rsidP="0001260C">
            <w:pPr>
              <w:jc w:val="both"/>
              <w:rPr>
                <w:bCs/>
                <w:sz w:val="28"/>
                <w:szCs w:val="28"/>
              </w:rPr>
            </w:pPr>
          </w:p>
        </w:tc>
      </w:tr>
      <w:tr w:rsidR="0001260C" w:rsidRPr="00A0162E" w:rsidTr="0001260C">
        <w:trPr>
          <w:jc w:val="center"/>
        </w:trPr>
        <w:tc>
          <w:tcPr>
            <w:tcW w:w="2622" w:type="pct"/>
          </w:tcPr>
          <w:p w:rsidR="0001260C" w:rsidRPr="005D5650" w:rsidRDefault="0001260C" w:rsidP="0001260C">
            <w:pPr>
              <w:jc w:val="both"/>
              <w:rPr>
                <w:bCs/>
                <w:sz w:val="28"/>
                <w:szCs w:val="28"/>
                <w:u w:color="000000"/>
              </w:rPr>
            </w:pPr>
            <w:r w:rsidRPr="005D5650">
              <w:rPr>
                <w:bCs/>
                <w:sz w:val="28"/>
                <w:szCs w:val="28"/>
                <w:u w:color="000000"/>
              </w:rPr>
              <w:t xml:space="preserve">Стадионы с трибунами </w:t>
            </w:r>
          </w:p>
        </w:tc>
        <w:tc>
          <w:tcPr>
            <w:tcW w:w="488" w:type="pct"/>
            <w:vAlign w:val="center"/>
          </w:tcPr>
          <w:p w:rsidR="0001260C" w:rsidRPr="005D5650" w:rsidRDefault="0001260C" w:rsidP="0001260C">
            <w:pPr>
              <w:jc w:val="both"/>
              <w:rPr>
                <w:bCs/>
                <w:sz w:val="28"/>
                <w:szCs w:val="28"/>
                <w:u w:color="000000"/>
              </w:rPr>
            </w:pPr>
            <w:r w:rsidRPr="005D5650">
              <w:rPr>
                <w:bCs/>
                <w:sz w:val="28"/>
                <w:szCs w:val="28"/>
                <w:u w:color="000000"/>
              </w:rPr>
              <w:t>1</w:t>
            </w:r>
          </w:p>
        </w:tc>
        <w:tc>
          <w:tcPr>
            <w:tcW w:w="488" w:type="pct"/>
            <w:vAlign w:val="center"/>
          </w:tcPr>
          <w:p w:rsidR="0001260C" w:rsidRPr="005D5650" w:rsidRDefault="0001260C" w:rsidP="0001260C">
            <w:pPr>
              <w:jc w:val="both"/>
              <w:rPr>
                <w:bCs/>
                <w:sz w:val="28"/>
                <w:szCs w:val="28"/>
                <w:u w:color="000000"/>
              </w:rPr>
            </w:pPr>
            <w:r w:rsidRPr="005D5650">
              <w:rPr>
                <w:bCs/>
                <w:sz w:val="28"/>
                <w:szCs w:val="28"/>
                <w:u w:color="000000"/>
              </w:rPr>
              <w:t>1</w:t>
            </w:r>
          </w:p>
        </w:tc>
        <w:tc>
          <w:tcPr>
            <w:tcW w:w="488" w:type="pct"/>
            <w:vAlign w:val="center"/>
          </w:tcPr>
          <w:p w:rsidR="0001260C" w:rsidRPr="005D5650" w:rsidRDefault="0001260C" w:rsidP="0001260C">
            <w:pPr>
              <w:jc w:val="both"/>
              <w:rPr>
                <w:bCs/>
                <w:sz w:val="28"/>
                <w:szCs w:val="28"/>
                <w:u w:color="000000"/>
              </w:rPr>
            </w:pPr>
            <w:r w:rsidRPr="005D5650">
              <w:rPr>
                <w:bCs/>
                <w:sz w:val="28"/>
                <w:szCs w:val="28"/>
                <w:u w:color="000000"/>
              </w:rPr>
              <w:t>1</w:t>
            </w:r>
          </w:p>
        </w:tc>
        <w:tc>
          <w:tcPr>
            <w:tcW w:w="914" w:type="pct"/>
            <w:vAlign w:val="center"/>
          </w:tcPr>
          <w:p w:rsidR="0001260C" w:rsidRPr="005D5650" w:rsidRDefault="0001260C" w:rsidP="0001260C">
            <w:pPr>
              <w:jc w:val="both"/>
              <w:rPr>
                <w:bCs/>
                <w:sz w:val="28"/>
                <w:szCs w:val="28"/>
                <w:u w:color="000000"/>
              </w:rPr>
            </w:pPr>
          </w:p>
        </w:tc>
      </w:tr>
      <w:tr w:rsidR="0001260C" w:rsidRPr="00A0162E" w:rsidTr="0001260C">
        <w:trPr>
          <w:jc w:val="center"/>
        </w:trPr>
        <w:tc>
          <w:tcPr>
            <w:tcW w:w="2622" w:type="pct"/>
          </w:tcPr>
          <w:p w:rsidR="0001260C" w:rsidRPr="005D5650" w:rsidRDefault="0001260C" w:rsidP="0001260C">
            <w:pPr>
              <w:jc w:val="both"/>
              <w:rPr>
                <w:bCs/>
                <w:sz w:val="28"/>
                <w:szCs w:val="28"/>
                <w:u w:color="000000"/>
              </w:rPr>
            </w:pPr>
            <w:r w:rsidRPr="005D5650">
              <w:rPr>
                <w:bCs/>
                <w:sz w:val="28"/>
                <w:szCs w:val="28"/>
                <w:u w:color="000000"/>
              </w:rPr>
              <w:t>Спортивные залы</w:t>
            </w:r>
          </w:p>
        </w:tc>
        <w:tc>
          <w:tcPr>
            <w:tcW w:w="488" w:type="pct"/>
            <w:vAlign w:val="center"/>
          </w:tcPr>
          <w:p w:rsidR="0001260C" w:rsidRPr="005D5650" w:rsidRDefault="0001260C" w:rsidP="0001260C">
            <w:pPr>
              <w:jc w:val="both"/>
              <w:rPr>
                <w:bCs/>
                <w:sz w:val="28"/>
                <w:szCs w:val="28"/>
                <w:u w:color="000000"/>
              </w:rPr>
            </w:pPr>
            <w:r w:rsidRPr="005D5650">
              <w:rPr>
                <w:bCs/>
                <w:sz w:val="28"/>
                <w:szCs w:val="28"/>
                <w:u w:color="000000"/>
              </w:rPr>
              <w:t>32</w:t>
            </w:r>
          </w:p>
        </w:tc>
        <w:tc>
          <w:tcPr>
            <w:tcW w:w="488" w:type="pct"/>
            <w:vAlign w:val="center"/>
          </w:tcPr>
          <w:p w:rsidR="0001260C" w:rsidRPr="005D5650" w:rsidRDefault="0001260C" w:rsidP="0001260C">
            <w:pPr>
              <w:jc w:val="both"/>
              <w:rPr>
                <w:bCs/>
                <w:sz w:val="28"/>
                <w:szCs w:val="28"/>
                <w:u w:color="000000"/>
              </w:rPr>
            </w:pPr>
            <w:r w:rsidRPr="005D5650">
              <w:rPr>
                <w:bCs/>
                <w:sz w:val="28"/>
                <w:szCs w:val="28"/>
                <w:u w:color="000000"/>
              </w:rPr>
              <w:t>32</w:t>
            </w:r>
          </w:p>
        </w:tc>
        <w:tc>
          <w:tcPr>
            <w:tcW w:w="488" w:type="pct"/>
            <w:vAlign w:val="center"/>
          </w:tcPr>
          <w:p w:rsidR="0001260C" w:rsidRPr="005D5650" w:rsidRDefault="0001260C" w:rsidP="0001260C">
            <w:pPr>
              <w:jc w:val="both"/>
              <w:rPr>
                <w:bCs/>
                <w:sz w:val="28"/>
                <w:szCs w:val="28"/>
                <w:u w:color="000000"/>
              </w:rPr>
            </w:pPr>
            <w:r w:rsidRPr="005D5650">
              <w:rPr>
                <w:bCs/>
                <w:sz w:val="28"/>
                <w:szCs w:val="28"/>
                <w:u w:color="000000"/>
              </w:rPr>
              <w:t>32</w:t>
            </w:r>
          </w:p>
        </w:tc>
        <w:tc>
          <w:tcPr>
            <w:tcW w:w="914" w:type="pct"/>
            <w:vAlign w:val="center"/>
          </w:tcPr>
          <w:p w:rsidR="0001260C" w:rsidRPr="005D5650" w:rsidRDefault="0001260C" w:rsidP="0001260C">
            <w:pPr>
              <w:jc w:val="both"/>
              <w:rPr>
                <w:bCs/>
                <w:sz w:val="28"/>
                <w:szCs w:val="28"/>
                <w:u w:color="000000"/>
              </w:rPr>
            </w:pPr>
          </w:p>
        </w:tc>
      </w:tr>
      <w:tr w:rsidR="0001260C" w:rsidRPr="00A0162E" w:rsidTr="0001260C">
        <w:trPr>
          <w:jc w:val="center"/>
        </w:trPr>
        <w:tc>
          <w:tcPr>
            <w:tcW w:w="2622" w:type="pct"/>
          </w:tcPr>
          <w:p w:rsidR="0001260C" w:rsidRPr="005D5650" w:rsidRDefault="0001260C" w:rsidP="0001260C">
            <w:pPr>
              <w:jc w:val="both"/>
              <w:rPr>
                <w:bCs/>
                <w:sz w:val="28"/>
                <w:szCs w:val="28"/>
                <w:u w:color="000000"/>
                <w:vertAlign w:val="superscript"/>
              </w:rPr>
            </w:pPr>
            <w:r w:rsidRPr="005D5650">
              <w:rPr>
                <w:bCs/>
                <w:sz w:val="28"/>
                <w:szCs w:val="28"/>
                <w:u w:color="000000"/>
              </w:rPr>
              <w:lastRenderedPageBreak/>
              <w:t xml:space="preserve">Спортивные комплексы с бассейнами </w:t>
            </w:r>
          </w:p>
        </w:tc>
        <w:tc>
          <w:tcPr>
            <w:tcW w:w="488" w:type="pct"/>
            <w:vAlign w:val="center"/>
          </w:tcPr>
          <w:p w:rsidR="0001260C" w:rsidRPr="005D5650" w:rsidRDefault="0001260C" w:rsidP="0001260C">
            <w:pPr>
              <w:jc w:val="both"/>
              <w:rPr>
                <w:bCs/>
                <w:sz w:val="28"/>
                <w:szCs w:val="28"/>
                <w:u w:color="000000"/>
              </w:rPr>
            </w:pPr>
            <w:r w:rsidRPr="005D5650">
              <w:rPr>
                <w:bCs/>
                <w:kern w:val="1"/>
                <w:sz w:val="28"/>
                <w:szCs w:val="28"/>
                <w:u w:color="000000"/>
                <w:lang w:eastAsia="ar-SA"/>
              </w:rPr>
              <w:t>2</w:t>
            </w:r>
          </w:p>
        </w:tc>
        <w:tc>
          <w:tcPr>
            <w:tcW w:w="488" w:type="pct"/>
            <w:vAlign w:val="center"/>
          </w:tcPr>
          <w:p w:rsidR="0001260C" w:rsidRPr="005D5650" w:rsidRDefault="0001260C" w:rsidP="0001260C">
            <w:pPr>
              <w:jc w:val="both"/>
              <w:rPr>
                <w:bCs/>
                <w:sz w:val="28"/>
                <w:szCs w:val="28"/>
                <w:u w:color="000000"/>
              </w:rPr>
            </w:pPr>
            <w:r w:rsidRPr="005D5650">
              <w:rPr>
                <w:bCs/>
                <w:kern w:val="1"/>
                <w:sz w:val="28"/>
                <w:szCs w:val="28"/>
                <w:u w:color="000000"/>
                <w:lang w:eastAsia="ar-SA"/>
              </w:rPr>
              <w:t>2</w:t>
            </w:r>
          </w:p>
        </w:tc>
        <w:tc>
          <w:tcPr>
            <w:tcW w:w="488" w:type="pct"/>
            <w:vAlign w:val="center"/>
          </w:tcPr>
          <w:p w:rsidR="0001260C" w:rsidRPr="005D5650" w:rsidRDefault="0001260C" w:rsidP="0001260C">
            <w:pPr>
              <w:jc w:val="both"/>
              <w:rPr>
                <w:bCs/>
                <w:sz w:val="28"/>
                <w:szCs w:val="28"/>
                <w:u w:color="000000"/>
              </w:rPr>
            </w:pPr>
            <w:r w:rsidRPr="005D5650">
              <w:rPr>
                <w:bCs/>
                <w:kern w:val="1"/>
                <w:sz w:val="28"/>
                <w:szCs w:val="28"/>
                <w:u w:color="000000"/>
                <w:lang w:eastAsia="ar-SA"/>
              </w:rPr>
              <w:t>2</w:t>
            </w:r>
          </w:p>
        </w:tc>
        <w:tc>
          <w:tcPr>
            <w:tcW w:w="914" w:type="pct"/>
            <w:vAlign w:val="center"/>
          </w:tcPr>
          <w:p w:rsidR="0001260C" w:rsidRPr="005D5650" w:rsidRDefault="0001260C" w:rsidP="0001260C">
            <w:pPr>
              <w:jc w:val="both"/>
              <w:rPr>
                <w:bCs/>
                <w:sz w:val="28"/>
                <w:szCs w:val="28"/>
                <w:u w:color="000000"/>
              </w:rPr>
            </w:pPr>
          </w:p>
        </w:tc>
      </w:tr>
      <w:tr w:rsidR="0001260C" w:rsidRPr="00A0162E" w:rsidTr="0001260C">
        <w:trPr>
          <w:jc w:val="center"/>
        </w:trPr>
        <w:tc>
          <w:tcPr>
            <w:tcW w:w="2622" w:type="pct"/>
          </w:tcPr>
          <w:p w:rsidR="0001260C" w:rsidRPr="005D5650" w:rsidRDefault="0001260C" w:rsidP="0001260C">
            <w:pPr>
              <w:jc w:val="both"/>
              <w:rPr>
                <w:bCs/>
                <w:sz w:val="28"/>
                <w:szCs w:val="28"/>
                <w:u w:color="000000"/>
              </w:rPr>
            </w:pPr>
            <w:r w:rsidRPr="005D5650">
              <w:rPr>
                <w:bCs/>
                <w:sz w:val="28"/>
                <w:szCs w:val="28"/>
                <w:u w:color="000000"/>
              </w:rPr>
              <w:t>Плоскостные спортивные сооружения (площадки и поля)</w:t>
            </w:r>
          </w:p>
        </w:tc>
        <w:tc>
          <w:tcPr>
            <w:tcW w:w="488" w:type="pct"/>
            <w:vAlign w:val="center"/>
          </w:tcPr>
          <w:p w:rsidR="0001260C" w:rsidRPr="005D5650" w:rsidRDefault="0001260C" w:rsidP="0001260C">
            <w:pPr>
              <w:jc w:val="both"/>
              <w:rPr>
                <w:bCs/>
                <w:sz w:val="28"/>
                <w:szCs w:val="28"/>
                <w:u w:color="000000"/>
              </w:rPr>
            </w:pPr>
            <w:r w:rsidRPr="005D5650">
              <w:rPr>
                <w:bCs/>
                <w:sz w:val="28"/>
                <w:szCs w:val="28"/>
                <w:u w:color="000000"/>
              </w:rPr>
              <w:t>185</w:t>
            </w:r>
          </w:p>
        </w:tc>
        <w:tc>
          <w:tcPr>
            <w:tcW w:w="488" w:type="pct"/>
            <w:vAlign w:val="center"/>
          </w:tcPr>
          <w:p w:rsidR="0001260C" w:rsidRPr="005D5650" w:rsidRDefault="0001260C" w:rsidP="0001260C">
            <w:pPr>
              <w:jc w:val="both"/>
              <w:rPr>
                <w:bCs/>
                <w:sz w:val="28"/>
                <w:szCs w:val="28"/>
                <w:u w:color="000000"/>
              </w:rPr>
            </w:pPr>
            <w:r w:rsidRPr="005D5650">
              <w:rPr>
                <w:bCs/>
                <w:sz w:val="28"/>
                <w:szCs w:val="28"/>
                <w:u w:color="000000"/>
              </w:rPr>
              <w:t>185</w:t>
            </w:r>
          </w:p>
        </w:tc>
        <w:tc>
          <w:tcPr>
            <w:tcW w:w="488" w:type="pct"/>
            <w:vAlign w:val="center"/>
          </w:tcPr>
          <w:p w:rsidR="0001260C" w:rsidRPr="005D5650" w:rsidRDefault="0001260C" w:rsidP="0001260C">
            <w:pPr>
              <w:jc w:val="both"/>
              <w:rPr>
                <w:bCs/>
                <w:sz w:val="28"/>
                <w:szCs w:val="28"/>
                <w:u w:color="000000"/>
              </w:rPr>
            </w:pPr>
            <w:r w:rsidRPr="005D5650">
              <w:rPr>
                <w:bCs/>
                <w:sz w:val="28"/>
                <w:szCs w:val="28"/>
                <w:u w:color="000000"/>
              </w:rPr>
              <w:t>185</w:t>
            </w:r>
          </w:p>
        </w:tc>
        <w:tc>
          <w:tcPr>
            <w:tcW w:w="914" w:type="pct"/>
            <w:shd w:val="clear" w:color="auto" w:fill="auto"/>
            <w:vAlign w:val="center"/>
          </w:tcPr>
          <w:p w:rsidR="0001260C" w:rsidRPr="005D5650" w:rsidRDefault="0001260C" w:rsidP="0001260C">
            <w:pPr>
              <w:jc w:val="both"/>
              <w:rPr>
                <w:bCs/>
                <w:sz w:val="28"/>
                <w:szCs w:val="28"/>
                <w:u w:color="000000"/>
              </w:rPr>
            </w:pPr>
          </w:p>
        </w:tc>
      </w:tr>
    </w:tbl>
    <w:p w:rsidR="0001260C" w:rsidRPr="00AE203F" w:rsidRDefault="0001260C" w:rsidP="0001260C">
      <w:pPr>
        <w:numPr>
          <w:ilvl w:val="0"/>
          <w:numId w:val="19"/>
        </w:numPr>
        <w:suppressAutoHyphens/>
        <w:autoSpaceDN w:val="0"/>
        <w:ind w:left="0" w:firstLine="284"/>
        <w:jc w:val="both"/>
        <w:textAlignment w:val="baseline"/>
        <w:rPr>
          <w:bCs/>
          <w:kern w:val="3"/>
          <w:sz w:val="28"/>
          <w:szCs w:val="28"/>
          <w:u w:color="000000"/>
        </w:rPr>
      </w:pPr>
      <w:r w:rsidRPr="00AE203F">
        <w:rPr>
          <w:bCs/>
          <w:kern w:val="3"/>
          <w:sz w:val="28"/>
          <w:szCs w:val="28"/>
          <w:u w:color="000000"/>
        </w:rPr>
        <w:t>Без учета нестандартных бассейнов в дошкольных и общеобразовательных учреждениях</w:t>
      </w:r>
    </w:p>
    <w:p w:rsidR="0001260C" w:rsidRPr="00AE203F" w:rsidRDefault="0001260C" w:rsidP="0001260C">
      <w:pPr>
        <w:pStyle w:val="ac"/>
        <w:widowControl w:val="0"/>
        <w:numPr>
          <w:ilvl w:val="0"/>
          <w:numId w:val="19"/>
        </w:numPr>
        <w:suppressAutoHyphens/>
        <w:spacing w:after="160" w:line="259" w:lineRule="auto"/>
        <w:jc w:val="both"/>
        <w:rPr>
          <w:sz w:val="28"/>
          <w:szCs w:val="28"/>
        </w:rPr>
      </w:pPr>
      <w:r w:rsidRPr="00AE203F">
        <w:rPr>
          <w:sz w:val="28"/>
          <w:szCs w:val="28"/>
        </w:rPr>
        <w:t xml:space="preserve">плоскостные площадки: волейбольные, баскетбольные, футбольные, </w:t>
      </w:r>
      <w:proofErr w:type="gramStart"/>
      <w:r w:rsidRPr="00AE203F">
        <w:rPr>
          <w:sz w:val="28"/>
          <w:szCs w:val="28"/>
        </w:rPr>
        <w:t>б</w:t>
      </w:r>
      <w:proofErr w:type="gramEnd"/>
      <w:r w:rsidRPr="00AE203F">
        <w:rPr>
          <w:sz w:val="28"/>
          <w:szCs w:val="28"/>
        </w:rPr>
        <w:t>/теннис, хоккейные коробки, в зимний период работают ледовые площадки, «лыжня здоровья».</w:t>
      </w:r>
    </w:p>
    <w:p w:rsidR="0001260C" w:rsidRPr="00AE203F" w:rsidRDefault="0001260C" w:rsidP="0001260C">
      <w:pPr>
        <w:widowControl w:val="0"/>
        <w:suppressAutoHyphens/>
        <w:ind w:left="709"/>
        <w:jc w:val="both"/>
        <w:rPr>
          <w:sz w:val="28"/>
          <w:szCs w:val="28"/>
        </w:rPr>
      </w:pPr>
      <w:proofErr w:type="gramStart"/>
      <w:r w:rsidRPr="00AE203F">
        <w:rPr>
          <w:sz w:val="28"/>
          <w:szCs w:val="28"/>
        </w:rPr>
        <w:t xml:space="preserve">В </w:t>
      </w:r>
      <w:proofErr w:type="spellStart"/>
      <w:r w:rsidRPr="00AE203F">
        <w:rPr>
          <w:sz w:val="28"/>
          <w:szCs w:val="28"/>
        </w:rPr>
        <w:t>Таштагольском</w:t>
      </w:r>
      <w:proofErr w:type="spellEnd"/>
      <w:r w:rsidRPr="00AE203F">
        <w:rPr>
          <w:sz w:val="28"/>
          <w:szCs w:val="28"/>
        </w:rPr>
        <w:t xml:space="preserve"> районе развиваются такие виды спорта, как сноуборд, горные лыжи, беговые лыжи, баскетбол, волейбол, хоккей, бокс, самбо, вольная борьба, футбол.</w:t>
      </w:r>
      <w:proofErr w:type="gramEnd"/>
    </w:p>
    <w:p w:rsidR="0001260C" w:rsidRPr="00AE203F" w:rsidRDefault="0001260C" w:rsidP="0001260C">
      <w:pPr>
        <w:widowControl w:val="0"/>
        <w:suppressAutoHyphens/>
        <w:ind w:firstLine="709"/>
        <w:jc w:val="both"/>
        <w:rPr>
          <w:sz w:val="28"/>
          <w:szCs w:val="28"/>
        </w:rPr>
      </w:pPr>
      <w:r w:rsidRPr="00AE203F">
        <w:rPr>
          <w:sz w:val="28"/>
          <w:szCs w:val="28"/>
        </w:rPr>
        <w:t>Удельный вес населения, систематически занимающегося физиче</w:t>
      </w:r>
      <w:r>
        <w:rPr>
          <w:sz w:val="28"/>
          <w:szCs w:val="28"/>
        </w:rPr>
        <w:t>ской культурой и спортом за 2023(6 мес.)</w:t>
      </w:r>
      <w:r w:rsidRPr="00AE203F">
        <w:rPr>
          <w:sz w:val="28"/>
          <w:szCs w:val="28"/>
        </w:rPr>
        <w:t xml:space="preserve"> г. составил 51.1%. </w:t>
      </w:r>
    </w:p>
    <w:p w:rsidR="0001260C" w:rsidRPr="00AE203F" w:rsidRDefault="00F90317" w:rsidP="0001260C">
      <w:pPr>
        <w:widowControl w:val="0"/>
        <w:suppressAutoHyphens/>
        <w:ind w:firstLine="708"/>
        <w:jc w:val="both"/>
        <w:rPr>
          <w:sz w:val="28"/>
          <w:szCs w:val="28"/>
        </w:rPr>
      </w:pPr>
      <w:r>
        <w:rPr>
          <w:sz w:val="28"/>
          <w:szCs w:val="28"/>
        </w:rPr>
        <w:t xml:space="preserve">Таблица </w:t>
      </w:r>
      <w:r w:rsidRPr="00F90317">
        <w:rPr>
          <w:sz w:val="28"/>
          <w:szCs w:val="28"/>
        </w:rPr>
        <w:t>19</w:t>
      </w:r>
      <w:r w:rsidR="0001260C" w:rsidRPr="00AE203F">
        <w:rPr>
          <w:sz w:val="28"/>
          <w:szCs w:val="28"/>
        </w:rPr>
        <w:t>. Численность лиц, занимающихся  в  спортивных учреждениях Таштагольск</w:t>
      </w:r>
      <w:r>
        <w:rPr>
          <w:sz w:val="28"/>
          <w:szCs w:val="28"/>
        </w:rPr>
        <w:t>ого муниципального района в 202</w:t>
      </w:r>
      <w:r w:rsidRPr="00F90317">
        <w:rPr>
          <w:sz w:val="28"/>
          <w:szCs w:val="28"/>
        </w:rPr>
        <w:t>3</w:t>
      </w:r>
      <w:r w:rsidR="0001260C" w:rsidRPr="00AE203F">
        <w:rPr>
          <w:sz w:val="28"/>
          <w:szCs w:val="28"/>
        </w:rPr>
        <w:t xml:space="preserve"> -202</w:t>
      </w:r>
      <w:r w:rsidRPr="00F90317">
        <w:rPr>
          <w:sz w:val="28"/>
          <w:szCs w:val="28"/>
        </w:rPr>
        <w:t>5</w:t>
      </w:r>
      <w:r w:rsidR="0001260C" w:rsidRPr="00AE203F">
        <w:rPr>
          <w:sz w:val="28"/>
          <w:szCs w:val="28"/>
        </w:rPr>
        <w:t xml:space="preserve"> </w:t>
      </w:r>
      <w:proofErr w:type="spellStart"/>
      <w:proofErr w:type="gramStart"/>
      <w:r w:rsidR="0001260C" w:rsidRPr="00AE203F">
        <w:rPr>
          <w:sz w:val="28"/>
          <w:szCs w:val="28"/>
        </w:rPr>
        <w:t>гг</w:t>
      </w:r>
      <w:proofErr w:type="spellEnd"/>
      <w:proofErr w:type="gramEnd"/>
      <w:r w:rsidR="0001260C" w:rsidRPr="00AE203F">
        <w:rPr>
          <w:sz w:val="28"/>
          <w:szCs w:val="28"/>
        </w:rPr>
        <w:t xml:space="preserve">  *</w:t>
      </w:r>
    </w:p>
    <w:tbl>
      <w:tblPr>
        <w:tblStyle w:val="a5"/>
        <w:tblW w:w="4858" w:type="pct"/>
        <w:jc w:val="center"/>
        <w:tblLook w:val="04A0"/>
      </w:tblPr>
      <w:tblGrid>
        <w:gridCol w:w="776"/>
        <w:gridCol w:w="4478"/>
        <w:gridCol w:w="1475"/>
        <w:gridCol w:w="1475"/>
        <w:gridCol w:w="1475"/>
      </w:tblGrid>
      <w:tr w:rsidR="0001260C" w:rsidRPr="00A0162E" w:rsidTr="0001260C">
        <w:trPr>
          <w:jc w:val="center"/>
        </w:trPr>
        <w:tc>
          <w:tcPr>
            <w:tcW w:w="401" w:type="pct"/>
          </w:tcPr>
          <w:p w:rsidR="0001260C" w:rsidRPr="005D5650" w:rsidRDefault="0001260C" w:rsidP="0001260C">
            <w:pPr>
              <w:jc w:val="both"/>
              <w:rPr>
                <w:bCs/>
                <w:sz w:val="28"/>
                <w:szCs w:val="28"/>
                <w:u w:color="000000"/>
              </w:rPr>
            </w:pPr>
          </w:p>
        </w:tc>
        <w:tc>
          <w:tcPr>
            <w:tcW w:w="2313" w:type="pct"/>
          </w:tcPr>
          <w:p w:rsidR="0001260C" w:rsidRPr="005D5650" w:rsidRDefault="0001260C" w:rsidP="0001260C">
            <w:pPr>
              <w:jc w:val="both"/>
              <w:rPr>
                <w:bCs/>
                <w:sz w:val="28"/>
                <w:szCs w:val="28"/>
                <w:u w:color="000000"/>
              </w:rPr>
            </w:pPr>
            <w:r w:rsidRPr="005D5650">
              <w:rPr>
                <w:bCs/>
                <w:sz w:val="28"/>
                <w:szCs w:val="28"/>
                <w:u w:color="000000"/>
              </w:rPr>
              <w:t xml:space="preserve">Учреждение </w:t>
            </w:r>
          </w:p>
        </w:tc>
        <w:tc>
          <w:tcPr>
            <w:tcW w:w="762" w:type="pct"/>
            <w:shd w:val="clear" w:color="auto" w:fill="FFFFFF" w:themeFill="background1"/>
            <w:vAlign w:val="center"/>
          </w:tcPr>
          <w:p w:rsidR="0001260C" w:rsidRPr="00F90317" w:rsidRDefault="0001260C" w:rsidP="0001260C">
            <w:pPr>
              <w:jc w:val="both"/>
              <w:rPr>
                <w:bCs/>
                <w:sz w:val="28"/>
                <w:szCs w:val="28"/>
                <w:u w:color="000000"/>
                <w:lang w:val="en-US"/>
              </w:rPr>
            </w:pPr>
            <w:r w:rsidRPr="005D5650">
              <w:rPr>
                <w:bCs/>
                <w:sz w:val="28"/>
                <w:szCs w:val="28"/>
                <w:u w:color="000000"/>
              </w:rPr>
              <w:t>202</w:t>
            </w:r>
            <w:r w:rsidR="00F90317">
              <w:rPr>
                <w:bCs/>
                <w:sz w:val="28"/>
                <w:szCs w:val="28"/>
                <w:u w:color="000000"/>
                <w:lang w:val="en-US"/>
              </w:rPr>
              <w:t>3</w:t>
            </w:r>
          </w:p>
        </w:tc>
        <w:tc>
          <w:tcPr>
            <w:tcW w:w="762" w:type="pct"/>
            <w:shd w:val="clear" w:color="auto" w:fill="FFFFFF" w:themeFill="background1"/>
            <w:vAlign w:val="center"/>
          </w:tcPr>
          <w:p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4</w:t>
            </w:r>
          </w:p>
        </w:tc>
        <w:tc>
          <w:tcPr>
            <w:tcW w:w="762" w:type="pct"/>
            <w:shd w:val="clear" w:color="auto" w:fill="FFFFFF" w:themeFill="background1"/>
            <w:vAlign w:val="center"/>
          </w:tcPr>
          <w:p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5</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1</w:t>
            </w:r>
          </w:p>
        </w:tc>
        <w:tc>
          <w:tcPr>
            <w:tcW w:w="2313" w:type="pct"/>
          </w:tcPr>
          <w:p w:rsidR="0001260C" w:rsidRPr="005D5650" w:rsidRDefault="0001260C" w:rsidP="0001260C">
            <w:pPr>
              <w:jc w:val="both"/>
              <w:rPr>
                <w:bCs/>
                <w:sz w:val="28"/>
                <w:szCs w:val="28"/>
                <w:u w:color="000000"/>
              </w:rPr>
            </w:pPr>
            <w:r w:rsidRPr="005D5650">
              <w:rPr>
                <w:bCs/>
                <w:sz w:val="28"/>
                <w:szCs w:val="28"/>
                <w:u w:color="000000"/>
              </w:rPr>
              <w:t>Спортивный комплекс «Кристалл»</w:t>
            </w:r>
          </w:p>
          <w:p w:rsidR="0001260C" w:rsidRPr="005D5650" w:rsidRDefault="0001260C" w:rsidP="0001260C">
            <w:pPr>
              <w:jc w:val="both"/>
              <w:rPr>
                <w:bCs/>
                <w:sz w:val="28"/>
                <w:szCs w:val="28"/>
                <w:u w:color="000000"/>
              </w:rPr>
            </w:pP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25584</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26258</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27012</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2</w:t>
            </w:r>
          </w:p>
        </w:tc>
        <w:tc>
          <w:tcPr>
            <w:tcW w:w="2313" w:type="pct"/>
          </w:tcPr>
          <w:p w:rsidR="0001260C" w:rsidRPr="005D5650" w:rsidRDefault="0001260C" w:rsidP="0001260C">
            <w:pPr>
              <w:jc w:val="both"/>
              <w:rPr>
                <w:bCs/>
                <w:sz w:val="28"/>
                <w:szCs w:val="28"/>
                <w:u w:color="000000"/>
              </w:rPr>
            </w:pPr>
            <w:r w:rsidRPr="005D5650">
              <w:rPr>
                <w:bCs/>
                <w:sz w:val="28"/>
                <w:szCs w:val="28"/>
                <w:u w:color="000000"/>
              </w:rPr>
              <w:t>Спортивный комплекс «Дельфин»</w:t>
            </w:r>
          </w:p>
        </w:tc>
        <w:tc>
          <w:tcPr>
            <w:tcW w:w="762" w:type="pct"/>
            <w:vAlign w:val="center"/>
          </w:tcPr>
          <w:p w:rsidR="0001260C" w:rsidRPr="005D5650" w:rsidRDefault="0001260C" w:rsidP="0001260C">
            <w:pPr>
              <w:jc w:val="both"/>
              <w:rPr>
                <w:bCs/>
                <w:sz w:val="28"/>
                <w:szCs w:val="28"/>
                <w:u w:color="000000"/>
              </w:rPr>
            </w:pPr>
          </w:p>
        </w:tc>
        <w:tc>
          <w:tcPr>
            <w:tcW w:w="762" w:type="pct"/>
            <w:vAlign w:val="center"/>
          </w:tcPr>
          <w:p w:rsidR="0001260C" w:rsidRPr="005D5650" w:rsidRDefault="0001260C" w:rsidP="0001260C">
            <w:pPr>
              <w:jc w:val="both"/>
              <w:rPr>
                <w:bCs/>
                <w:sz w:val="28"/>
                <w:szCs w:val="28"/>
                <w:u w:color="000000"/>
              </w:rPr>
            </w:pPr>
          </w:p>
        </w:tc>
        <w:tc>
          <w:tcPr>
            <w:tcW w:w="762" w:type="pct"/>
            <w:vAlign w:val="center"/>
          </w:tcPr>
          <w:p w:rsidR="0001260C" w:rsidRPr="005D5650" w:rsidRDefault="0001260C" w:rsidP="0001260C">
            <w:pPr>
              <w:jc w:val="both"/>
              <w:rPr>
                <w:bCs/>
                <w:sz w:val="28"/>
                <w:szCs w:val="28"/>
                <w:u w:color="000000"/>
              </w:rPr>
            </w:pP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3</w:t>
            </w:r>
          </w:p>
        </w:tc>
        <w:tc>
          <w:tcPr>
            <w:tcW w:w="2313" w:type="pct"/>
          </w:tcPr>
          <w:p w:rsidR="0001260C" w:rsidRPr="005D5650" w:rsidRDefault="0001260C" w:rsidP="0001260C">
            <w:pPr>
              <w:jc w:val="both"/>
              <w:rPr>
                <w:bCs/>
                <w:sz w:val="28"/>
                <w:szCs w:val="28"/>
                <w:u w:color="000000"/>
              </w:rPr>
            </w:pPr>
            <w:r w:rsidRPr="005D5650">
              <w:rPr>
                <w:bCs/>
                <w:sz w:val="28"/>
                <w:szCs w:val="28"/>
                <w:u w:color="000000"/>
              </w:rPr>
              <w:t>Отделение по вольной борьбе (</w:t>
            </w:r>
            <w:proofErr w:type="spellStart"/>
            <w:r w:rsidRPr="005D5650">
              <w:rPr>
                <w:bCs/>
                <w:sz w:val="28"/>
                <w:szCs w:val="28"/>
                <w:u w:color="000000"/>
              </w:rPr>
              <w:t>пгт</w:t>
            </w:r>
            <w:proofErr w:type="spellEnd"/>
            <w:r w:rsidRPr="005D5650">
              <w:rPr>
                <w:bCs/>
                <w:sz w:val="28"/>
                <w:szCs w:val="28"/>
                <w:u w:color="000000"/>
              </w:rPr>
              <w:t xml:space="preserve"> </w:t>
            </w:r>
            <w:proofErr w:type="spellStart"/>
            <w:r w:rsidRPr="005D5650">
              <w:rPr>
                <w:bCs/>
                <w:sz w:val="28"/>
                <w:szCs w:val="28"/>
                <w:u w:color="000000"/>
              </w:rPr>
              <w:t>Каз</w:t>
            </w:r>
            <w:proofErr w:type="spellEnd"/>
            <w:r w:rsidRPr="005D5650">
              <w:rPr>
                <w:bCs/>
                <w:sz w:val="28"/>
                <w:szCs w:val="28"/>
                <w:u w:color="000000"/>
              </w:rPr>
              <w:t>)</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44</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44</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50</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4</w:t>
            </w:r>
          </w:p>
        </w:tc>
        <w:tc>
          <w:tcPr>
            <w:tcW w:w="2313" w:type="pct"/>
          </w:tcPr>
          <w:p w:rsidR="0001260C" w:rsidRPr="005D5650" w:rsidRDefault="0001260C" w:rsidP="0001260C">
            <w:pPr>
              <w:jc w:val="both"/>
              <w:rPr>
                <w:bCs/>
                <w:sz w:val="28"/>
                <w:szCs w:val="28"/>
                <w:u w:color="000000"/>
              </w:rPr>
            </w:pPr>
            <w:r w:rsidRPr="005D5650">
              <w:rPr>
                <w:bCs/>
                <w:sz w:val="28"/>
                <w:szCs w:val="28"/>
                <w:u w:color="000000"/>
              </w:rPr>
              <w:t>Муниципальное учреждение «Губернский центр горнолыжного спорта и сноуборда»</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241</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261</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289</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5</w:t>
            </w:r>
          </w:p>
        </w:tc>
        <w:tc>
          <w:tcPr>
            <w:tcW w:w="2313" w:type="pct"/>
          </w:tcPr>
          <w:p w:rsidR="0001260C" w:rsidRPr="005D5650" w:rsidRDefault="0001260C" w:rsidP="0001260C">
            <w:pPr>
              <w:jc w:val="both"/>
              <w:rPr>
                <w:bCs/>
                <w:sz w:val="28"/>
                <w:szCs w:val="28"/>
                <w:u w:color="000000"/>
              </w:rPr>
            </w:pPr>
            <w:r w:rsidRPr="005D5650">
              <w:rPr>
                <w:bCs/>
                <w:sz w:val="28"/>
                <w:szCs w:val="28"/>
                <w:u w:color="000000"/>
              </w:rPr>
              <w:t>Муниципальное учреждение «Спортивная школа олимпийского резерва по горнолыжному спорту»</w:t>
            </w:r>
          </w:p>
          <w:p w:rsidR="0001260C" w:rsidRPr="005D5650" w:rsidRDefault="0001260C" w:rsidP="0001260C">
            <w:pPr>
              <w:jc w:val="both"/>
              <w:rPr>
                <w:bCs/>
                <w:sz w:val="28"/>
                <w:szCs w:val="28"/>
                <w:u w:color="000000"/>
              </w:rPr>
            </w:pP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365</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371</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380</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6</w:t>
            </w:r>
          </w:p>
        </w:tc>
        <w:tc>
          <w:tcPr>
            <w:tcW w:w="2313" w:type="pct"/>
          </w:tcPr>
          <w:p w:rsidR="0001260C" w:rsidRPr="005D5650" w:rsidRDefault="0001260C" w:rsidP="0001260C">
            <w:pPr>
              <w:jc w:val="both"/>
              <w:rPr>
                <w:bCs/>
                <w:sz w:val="28"/>
                <w:szCs w:val="28"/>
                <w:u w:color="000000"/>
              </w:rPr>
            </w:pPr>
            <w:proofErr w:type="gramStart"/>
            <w:r w:rsidRPr="005D5650">
              <w:rPr>
                <w:bCs/>
                <w:sz w:val="28"/>
                <w:szCs w:val="28"/>
                <w:u w:color="000000"/>
              </w:rPr>
              <w:t>Парашютно-горнолыжном двоеборье (</w:t>
            </w:r>
            <w:proofErr w:type="spellStart"/>
            <w:r w:rsidRPr="005D5650">
              <w:rPr>
                <w:bCs/>
                <w:sz w:val="28"/>
                <w:szCs w:val="28"/>
                <w:u w:color="000000"/>
              </w:rPr>
              <w:t>para-ski</w:t>
            </w:r>
            <w:proofErr w:type="spellEnd"/>
            <w:r w:rsidRPr="005D5650">
              <w:rPr>
                <w:bCs/>
                <w:sz w:val="28"/>
                <w:szCs w:val="28"/>
                <w:u w:color="000000"/>
              </w:rPr>
              <w:t>).</w:t>
            </w:r>
            <w:proofErr w:type="gramEnd"/>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5</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5</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5</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7</w:t>
            </w:r>
          </w:p>
        </w:tc>
        <w:tc>
          <w:tcPr>
            <w:tcW w:w="2313" w:type="pct"/>
          </w:tcPr>
          <w:p w:rsidR="0001260C" w:rsidRPr="005D5650" w:rsidRDefault="0001260C" w:rsidP="0001260C">
            <w:pPr>
              <w:jc w:val="both"/>
              <w:rPr>
                <w:bCs/>
                <w:sz w:val="28"/>
                <w:szCs w:val="28"/>
                <w:u w:color="000000"/>
              </w:rPr>
            </w:pPr>
            <w:r w:rsidRPr="005D5650">
              <w:rPr>
                <w:bCs/>
                <w:sz w:val="28"/>
                <w:szCs w:val="28"/>
                <w:u w:color="000000"/>
              </w:rPr>
              <w:t>Муниципальное учреждение «Спортивная школа олимпийского резерва по сноуборду»</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245</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265</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270</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8</w:t>
            </w:r>
          </w:p>
        </w:tc>
        <w:tc>
          <w:tcPr>
            <w:tcW w:w="2313" w:type="pct"/>
          </w:tcPr>
          <w:p w:rsidR="0001260C" w:rsidRPr="005D5650" w:rsidRDefault="0001260C" w:rsidP="0001260C">
            <w:pPr>
              <w:jc w:val="both"/>
              <w:rPr>
                <w:bCs/>
                <w:sz w:val="28"/>
                <w:szCs w:val="28"/>
                <w:u w:color="000000"/>
              </w:rPr>
            </w:pPr>
            <w:r w:rsidRPr="005D5650">
              <w:rPr>
                <w:bCs/>
                <w:sz w:val="28"/>
                <w:szCs w:val="28"/>
                <w:u w:color="000000"/>
              </w:rPr>
              <w:t xml:space="preserve">Муниципальное учреждение «Спортивная школа бокса имени </w:t>
            </w:r>
            <w:proofErr w:type="spellStart"/>
            <w:r w:rsidRPr="005D5650">
              <w:rPr>
                <w:bCs/>
                <w:sz w:val="28"/>
                <w:szCs w:val="28"/>
                <w:u w:color="000000"/>
              </w:rPr>
              <w:t>Ю.С.Айларова</w:t>
            </w:r>
            <w:proofErr w:type="spellEnd"/>
            <w:r w:rsidRPr="005D5650">
              <w:rPr>
                <w:bCs/>
                <w:sz w:val="28"/>
                <w:szCs w:val="28"/>
                <w:u w:color="000000"/>
              </w:rPr>
              <w:t>».</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Бокс 233</w:t>
            </w:r>
          </w:p>
          <w:p w:rsidR="0001260C" w:rsidRPr="005D5650" w:rsidRDefault="0001260C" w:rsidP="0001260C">
            <w:pPr>
              <w:jc w:val="both"/>
              <w:rPr>
                <w:bCs/>
                <w:sz w:val="28"/>
                <w:szCs w:val="28"/>
                <w:u w:color="000000"/>
              </w:rPr>
            </w:pPr>
            <w:r w:rsidRPr="005D5650">
              <w:rPr>
                <w:bCs/>
                <w:sz w:val="28"/>
                <w:szCs w:val="28"/>
                <w:u w:color="000000"/>
              </w:rPr>
              <w:t>Самбо 193</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Бокс 240</w:t>
            </w:r>
          </w:p>
          <w:p w:rsidR="0001260C" w:rsidRPr="005D5650" w:rsidRDefault="0001260C" w:rsidP="0001260C">
            <w:pPr>
              <w:jc w:val="both"/>
              <w:rPr>
                <w:bCs/>
                <w:sz w:val="28"/>
                <w:szCs w:val="28"/>
                <w:u w:color="000000"/>
              </w:rPr>
            </w:pPr>
            <w:r w:rsidRPr="005D5650">
              <w:rPr>
                <w:bCs/>
                <w:sz w:val="28"/>
                <w:szCs w:val="28"/>
                <w:u w:color="000000"/>
              </w:rPr>
              <w:t>Самбо 195</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Бокс 240</w:t>
            </w:r>
          </w:p>
          <w:p w:rsidR="0001260C" w:rsidRPr="005D5650" w:rsidRDefault="0001260C" w:rsidP="0001260C">
            <w:pPr>
              <w:jc w:val="both"/>
              <w:rPr>
                <w:bCs/>
                <w:sz w:val="28"/>
                <w:szCs w:val="28"/>
                <w:u w:color="000000"/>
              </w:rPr>
            </w:pPr>
            <w:r w:rsidRPr="005D5650">
              <w:rPr>
                <w:bCs/>
                <w:sz w:val="28"/>
                <w:szCs w:val="28"/>
                <w:u w:color="000000"/>
              </w:rPr>
              <w:t>Самбо 200</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9</w:t>
            </w:r>
          </w:p>
        </w:tc>
        <w:tc>
          <w:tcPr>
            <w:tcW w:w="2313" w:type="pct"/>
          </w:tcPr>
          <w:p w:rsidR="0001260C" w:rsidRPr="005D5650" w:rsidRDefault="0001260C" w:rsidP="0001260C">
            <w:pPr>
              <w:jc w:val="both"/>
              <w:rPr>
                <w:bCs/>
                <w:sz w:val="28"/>
                <w:szCs w:val="28"/>
                <w:u w:color="000000"/>
              </w:rPr>
            </w:pPr>
            <w:r w:rsidRPr="005D5650">
              <w:rPr>
                <w:bCs/>
                <w:sz w:val="28"/>
                <w:szCs w:val="28"/>
                <w:u w:color="000000"/>
              </w:rPr>
              <w:t>Отделение самбо (</w:t>
            </w:r>
            <w:proofErr w:type="spellStart"/>
            <w:r w:rsidRPr="005D5650">
              <w:rPr>
                <w:bCs/>
                <w:sz w:val="28"/>
                <w:szCs w:val="28"/>
                <w:u w:color="000000"/>
              </w:rPr>
              <w:t>пгт</w:t>
            </w:r>
            <w:proofErr w:type="spellEnd"/>
            <w:r w:rsidRPr="005D5650">
              <w:rPr>
                <w:bCs/>
                <w:sz w:val="28"/>
                <w:szCs w:val="28"/>
                <w:u w:color="000000"/>
              </w:rPr>
              <w:t xml:space="preserve"> </w:t>
            </w:r>
            <w:proofErr w:type="spellStart"/>
            <w:r w:rsidRPr="005D5650">
              <w:rPr>
                <w:bCs/>
                <w:sz w:val="28"/>
                <w:szCs w:val="28"/>
                <w:u w:color="000000"/>
              </w:rPr>
              <w:t>Шерегеш</w:t>
            </w:r>
            <w:proofErr w:type="spellEnd"/>
            <w:r w:rsidRPr="005D5650">
              <w:rPr>
                <w:bCs/>
                <w:sz w:val="28"/>
                <w:szCs w:val="28"/>
                <w:u w:color="000000"/>
              </w:rPr>
              <w:t>)</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60</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60</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60</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10</w:t>
            </w:r>
          </w:p>
        </w:tc>
        <w:tc>
          <w:tcPr>
            <w:tcW w:w="2313" w:type="pct"/>
          </w:tcPr>
          <w:p w:rsidR="0001260C" w:rsidRPr="005D5650" w:rsidRDefault="0001260C" w:rsidP="0001260C">
            <w:pPr>
              <w:jc w:val="both"/>
              <w:rPr>
                <w:bCs/>
                <w:sz w:val="28"/>
                <w:szCs w:val="28"/>
                <w:u w:color="000000"/>
              </w:rPr>
            </w:pPr>
            <w:r w:rsidRPr="005D5650">
              <w:rPr>
                <w:bCs/>
                <w:sz w:val="28"/>
                <w:szCs w:val="28"/>
                <w:u w:color="000000"/>
              </w:rPr>
              <w:t>Отделение бокса (</w:t>
            </w:r>
            <w:proofErr w:type="spellStart"/>
            <w:r w:rsidRPr="005D5650">
              <w:rPr>
                <w:bCs/>
                <w:sz w:val="28"/>
                <w:szCs w:val="28"/>
                <w:u w:color="000000"/>
              </w:rPr>
              <w:t>пгт</w:t>
            </w:r>
            <w:proofErr w:type="spellEnd"/>
            <w:r w:rsidRPr="005D5650">
              <w:rPr>
                <w:bCs/>
                <w:sz w:val="28"/>
                <w:szCs w:val="28"/>
                <w:u w:color="000000"/>
              </w:rPr>
              <w:t xml:space="preserve"> </w:t>
            </w:r>
            <w:proofErr w:type="spellStart"/>
            <w:r w:rsidRPr="005D5650">
              <w:rPr>
                <w:bCs/>
                <w:sz w:val="28"/>
                <w:szCs w:val="28"/>
                <w:u w:color="000000"/>
              </w:rPr>
              <w:t>Шерегеш</w:t>
            </w:r>
            <w:proofErr w:type="spellEnd"/>
            <w:r w:rsidRPr="005D5650">
              <w:rPr>
                <w:bCs/>
                <w:sz w:val="28"/>
                <w:szCs w:val="28"/>
                <w:u w:color="000000"/>
              </w:rPr>
              <w:t>)</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45</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45</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45</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11</w:t>
            </w:r>
          </w:p>
        </w:tc>
        <w:tc>
          <w:tcPr>
            <w:tcW w:w="2313" w:type="pct"/>
          </w:tcPr>
          <w:p w:rsidR="0001260C" w:rsidRPr="005D5650" w:rsidRDefault="0001260C" w:rsidP="0001260C">
            <w:pPr>
              <w:jc w:val="both"/>
              <w:rPr>
                <w:bCs/>
                <w:sz w:val="28"/>
                <w:szCs w:val="28"/>
                <w:u w:color="000000"/>
              </w:rPr>
            </w:pPr>
            <w:r w:rsidRPr="005D5650">
              <w:rPr>
                <w:bCs/>
                <w:sz w:val="28"/>
                <w:szCs w:val="28"/>
                <w:u w:color="000000"/>
              </w:rPr>
              <w:t>секция мини-футбола (</w:t>
            </w:r>
            <w:proofErr w:type="spellStart"/>
            <w:r w:rsidRPr="005D5650">
              <w:rPr>
                <w:bCs/>
                <w:sz w:val="28"/>
                <w:szCs w:val="28"/>
                <w:u w:color="000000"/>
              </w:rPr>
              <w:t>пгт</w:t>
            </w:r>
            <w:proofErr w:type="spellEnd"/>
            <w:r w:rsidRPr="005D5650">
              <w:rPr>
                <w:bCs/>
                <w:sz w:val="28"/>
                <w:szCs w:val="28"/>
                <w:u w:color="000000"/>
              </w:rPr>
              <w:t xml:space="preserve"> </w:t>
            </w:r>
            <w:proofErr w:type="spellStart"/>
            <w:r w:rsidRPr="005D5650">
              <w:rPr>
                <w:bCs/>
                <w:sz w:val="28"/>
                <w:szCs w:val="28"/>
                <w:u w:color="000000"/>
              </w:rPr>
              <w:t>Шерегеш</w:t>
            </w:r>
            <w:proofErr w:type="spellEnd"/>
            <w:r w:rsidRPr="005D5650">
              <w:rPr>
                <w:bCs/>
                <w:sz w:val="28"/>
                <w:szCs w:val="28"/>
                <w:u w:color="000000"/>
              </w:rPr>
              <w:t>)</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60</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60</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60</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12</w:t>
            </w:r>
          </w:p>
        </w:tc>
        <w:tc>
          <w:tcPr>
            <w:tcW w:w="2313" w:type="pct"/>
          </w:tcPr>
          <w:p w:rsidR="0001260C" w:rsidRPr="005D5650" w:rsidRDefault="0001260C" w:rsidP="0001260C">
            <w:pPr>
              <w:jc w:val="both"/>
              <w:rPr>
                <w:bCs/>
                <w:sz w:val="28"/>
                <w:szCs w:val="28"/>
                <w:u w:color="000000"/>
              </w:rPr>
            </w:pPr>
            <w:r w:rsidRPr="005D5650">
              <w:rPr>
                <w:bCs/>
                <w:sz w:val="28"/>
                <w:szCs w:val="28"/>
                <w:u w:color="000000"/>
              </w:rPr>
              <w:t>Секция художественной гимнастики (</w:t>
            </w:r>
            <w:proofErr w:type="spellStart"/>
            <w:r w:rsidRPr="005D5650">
              <w:rPr>
                <w:bCs/>
                <w:sz w:val="28"/>
                <w:szCs w:val="28"/>
                <w:u w:color="000000"/>
              </w:rPr>
              <w:t>пгт</w:t>
            </w:r>
            <w:proofErr w:type="spellEnd"/>
            <w:r w:rsidRPr="005D5650">
              <w:rPr>
                <w:bCs/>
                <w:sz w:val="28"/>
                <w:szCs w:val="28"/>
                <w:u w:color="000000"/>
              </w:rPr>
              <w:t xml:space="preserve"> </w:t>
            </w:r>
            <w:proofErr w:type="spellStart"/>
            <w:r w:rsidRPr="005D5650">
              <w:rPr>
                <w:bCs/>
                <w:sz w:val="28"/>
                <w:szCs w:val="28"/>
                <w:u w:color="000000"/>
              </w:rPr>
              <w:t>Шерегеш</w:t>
            </w:r>
            <w:proofErr w:type="spellEnd"/>
            <w:r w:rsidRPr="005D5650">
              <w:rPr>
                <w:bCs/>
                <w:sz w:val="28"/>
                <w:szCs w:val="28"/>
                <w:u w:color="000000"/>
              </w:rPr>
              <w:t>)</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90</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90</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90</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13</w:t>
            </w:r>
          </w:p>
        </w:tc>
        <w:tc>
          <w:tcPr>
            <w:tcW w:w="2313" w:type="pct"/>
          </w:tcPr>
          <w:p w:rsidR="0001260C" w:rsidRPr="005D5650" w:rsidRDefault="0001260C" w:rsidP="0001260C">
            <w:pPr>
              <w:jc w:val="both"/>
              <w:rPr>
                <w:bCs/>
                <w:sz w:val="28"/>
                <w:szCs w:val="28"/>
                <w:u w:color="000000"/>
              </w:rPr>
            </w:pPr>
            <w:r w:rsidRPr="005D5650">
              <w:rPr>
                <w:bCs/>
                <w:sz w:val="28"/>
                <w:szCs w:val="28"/>
                <w:u w:color="000000"/>
              </w:rPr>
              <w:t>Отделение дзюдо (</w:t>
            </w:r>
            <w:proofErr w:type="spellStart"/>
            <w:r w:rsidRPr="005D5650">
              <w:rPr>
                <w:bCs/>
                <w:sz w:val="28"/>
                <w:szCs w:val="28"/>
                <w:u w:color="000000"/>
              </w:rPr>
              <w:t>пгт</w:t>
            </w:r>
            <w:proofErr w:type="spellEnd"/>
            <w:r w:rsidRPr="005D5650">
              <w:rPr>
                <w:bCs/>
                <w:sz w:val="28"/>
                <w:szCs w:val="28"/>
                <w:u w:color="000000"/>
              </w:rPr>
              <w:t xml:space="preserve"> </w:t>
            </w:r>
            <w:proofErr w:type="spellStart"/>
            <w:r w:rsidRPr="005D5650">
              <w:rPr>
                <w:bCs/>
                <w:sz w:val="28"/>
                <w:szCs w:val="28"/>
                <w:u w:color="000000"/>
              </w:rPr>
              <w:t>Шерегеш</w:t>
            </w:r>
            <w:proofErr w:type="spellEnd"/>
            <w:r w:rsidRPr="005D5650">
              <w:rPr>
                <w:bCs/>
                <w:sz w:val="28"/>
                <w:szCs w:val="28"/>
                <w:u w:color="000000"/>
              </w:rPr>
              <w:t>, Темиртау)</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57</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60</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63</w:t>
            </w:r>
          </w:p>
        </w:tc>
      </w:tr>
      <w:tr w:rsidR="0001260C" w:rsidRPr="00A0162E" w:rsidTr="0001260C">
        <w:trPr>
          <w:jc w:val="center"/>
        </w:trPr>
        <w:tc>
          <w:tcPr>
            <w:tcW w:w="401" w:type="pct"/>
          </w:tcPr>
          <w:p w:rsidR="0001260C" w:rsidRPr="005D5650" w:rsidRDefault="0001260C" w:rsidP="0001260C">
            <w:pPr>
              <w:jc w:val="both"/>
              <w:rPr>
                <w:bCs/>
                <w:sz w:val="28"/>
                <w:szCs w:val="28"/>
                <w:u w:color="000000"/>
              </w:rPr>
            </w:pPr>
            <w:r w:rsidRPr="005D5650">
              <w:rPr>
                <w:bCs/>
                <w:sz w:val="28"/>
                <w:szCs w:val="28"/>
                <w:u w:color="000000"/>
              </w:rPr>
              <w:t>1415</w:t>
            </w:r>
          </w:p>
        </w:tc>
        <w:tc>
          <w:tcPr>
            <w:tcW w:w="2313" w:type="pct"/>
          </w:tcPr>
          <w:p w:rsidR="0001260C" w:rsidRPr="005D5650" w:rsidRDefault="0001260C" w:rsidP="0001260C">
            <w:pPr>
              <w:jc w:val="both"/>
              <w:rPr>
                <w:bCs/>
                <w:sz w:val="28"/>
                <w:szCs w:val="28"/>
                <w:u w:color="000000"/>
              </w:rPr>
            </w:pPr>
            <w:proofErr w:type="spellStart"/>
            <w:r w:rsidRPr="005D5650">
              <w:rPr>
                <w:bCs/>
                <w:sz w:val="28"/>
                <w:szCs w:val="28"/>
                <w:u w:color="000000"/>
              </w:rPr>
              <w:t>Детско</w:t>
            </w:r>
            <w:proofErr w:type="spellEnd"/>
            <w:r w:rsidRPr="005D5650">
              <w:rPr>
                <w:bCs/>
                <w:sz w:val="28"/>
                <w:szCs w:val="28"/>
                <w:u w:color="000000"/>
              </w:rPr>
              <w:t xml:space="preserve"> – юношеская спортивная </w:t>
            </w:r>
            <w:r w:rsidRPr="005D5650">
              <w:rPr>
                <w:bCs/>
                <w:sz w:val="28"/>
                <w:szCs w:val="28"/>
                <w:u w:color="000000"/>
              </w:rPr>
              <w:lastRenderedPageBreak/>
              <w:t xml:space="preserve">школа  </w:t>
            </w:r>
          </w:p>
        </w:tc>
        <w:tc>
          <w:tcPr>
            <w:tcW w:w="762" w:type="pct"/>
            <w:vAlign w:val="center"/>
          </w:tcPr>
          <w:p w:rsidR="0001260C" w:rsidRPr="005D5650" w:rsidRDefault="0001260C" w:rsidP="0001260C">
            <w:pPr>
              <w:jc w:val="both"/>
              <w:rPr>
                <w:bCs/>
                <w:sz w:val="28"/>
                <w:szCs w:val="28"/>
                <w:u w:color="000000"/>
              </w:rPr>
            </w:pPr>
          </w:p>
        </w:tc>
        <w:tc>
          <w:tcPr>
            <w:tcW w:w="762" w:type="pct"/>
            <w:vAlign w:val="center"/>
          </w:tcPr>
          <w:p w:rsidR="0001260C" w:rsidRPr="005D5650" w:rsidRDefault="0001260C" w:rsidP="0001260C">
            <w:pPr>
              <w:jc w:val="both"/>
              <w:rPr>
                <w:bCs/>
                <w:sz w:val="28"/>
                <w:szCs w:val="28"/>
                <w:u w:color="000000"/>
              </w:rPr>
            </w:pPr>
          </w:p>
        </w:tc>
        <w:tc>
          <w:tcPr>
            <w:tcW w:w="762" w:type="pct"/>
            <w:vAlign w:val="center"/>
          </w:tcPr>
          <w:p w:rsidR="0001260C" w:rsidRPr="005D5650" w:rsidRDefault="0001260C" w:rsidP="0001260C">
            <w:pPr>
              <w:jc w:val="both"/>
              <w:rPr>
                <w:bCs/>
                <w:sz w:val="28"/>
                <w:szCs w:val="28"/>
                <w:u w:color="000000"/>
              </w:rPr>
            </w:pPr>
          </w:p>
        </w:tc>
      </w:tr>
      <w:tr w:rsidR="0001260C" w:rsidRPr="00A0162E" w:rsidTr="0001260C">
        <w:trPr>
          <w:jc w:val="center"/>
        </w:trPr>
        <w:tc>
          <w:tcPr>
            <w:tcW w:w="401" w:type="pct"/>
          </w:tcPr>
          <w:p w:rsidR="0001260C" w:rsidRPr="005D5650" w:rsidRDefault="0001260C" w:rsidP="0001260C">
            <w:pPr>
              <w:jc w:val="both"/>
              <w:rPr>
                <w:bCs/>
                <w:sz w:val="28"/>
                <w:szCs w:val="28"/>
                <w:u w:color="000000"/>
              </w:rPr>
            </w:pPr>
          </w:p>
        </w:tc>
        <w:tc>
          <w:tcPr>
            <w:tcW w:w="2313" w:type="pct"/>
          </w:tcPr>
          <w:p w:rsidR="0001260C" w:rsidRPr="005D5650" w:rsidRDefault="0001260C" w:rsidP="0001260C">
            <w:pPr>
              <w:jc w:val="both"/>
              <w:rPr>
                <w:bCs/>
                <w:sz w:val="28"/>
                <w:szCs w:val="28"/>
                <w:u w:color="000000"/>
              </w:rPr>
            </w:pPr>
            <w:r w:rsidRPr="005D5650">
              <w:rPr>
                <w:bCs/>
                <w:sz w:val="28"/>
                <w:szCs w:val="28"/>
                <w:u w:color="000000"/>
              </w:rPr>
              <w:t>Секция беговых лыж</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389</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401</w:t>
            </w:r>
          </w:p>
        </w:tc>
        <w:tc>
          <w:tcPr>
            <w:tcW w:w="762" w:type="pct"/>
            <w:vAlign w:val="center"/>
          </w:tcPr>
          <w:p w:rsidR="0001260C" w:rsidRPr="005D5650" w:rsidRDefault="0001260C" w:rsidP="0001260C">
            <w:pPr>
              <w:jc w:val="both"/>
              <w:rPr>
                <w:bCs/>
                <w:sz w:val="28"/>
                <w:szCs w:val="28"/>
                <w:u w:color="000000"/>
              </w:rPr>
            </w:pPr>
            <w:r w:rsidRPr="005D5650">
              <w:rPr>
                <w:bCs/>
                <w:sz w:val="28"/>
                <w:szCs w:val="28"/>
                <w:u w:color="000000"/>
              </w:rPr>
              <w:t>420</w:t>
            </w:r>
          </w:p>
        </w:tc>
      </w:tr>
    </w:tbl>
    <w:p w:rsidR="0001260C" w:rsidRPr="00AE203F" w:rsidRDefault="0001260C" w:rsidP="0001260C">
      <w:pPr>
        <w:widowControl w:val="0"/>
        <w:suppressAutoHyphens/>
        <w:ind w:firstLine="709"/>
        <w:jc w:val="both"/>
        <w:rPr>
          <w:sz w:val="28"/>
          <w:szCs w:val="28"/>
        </w:rPr>
      </w:pPr>
    </w:p>
    <w:p w:rsidR="0001260C" w:rsidRPr="00AE203F" w:rsidRDefault="00F90317" w:rsidP="0001260C">
      <w:pPr>
        <w:widowControl w:val="0"/>
        <w:suppressAutoHyphens/>
        <w:ind w:firstLine="708"/>
        <w:jc w:val="both"/>
        <w:rPr>
          <w:sz w:val="28"/>
          <w:szCs w:val="28"/>
        </w:rPr>
      </w:pPr>
      <w:r>
        <w:rPr>
          <w:sz w:val="28"/>
          <w:szCs w:val="28"/>
        </w:rPr>
        <w:t>Таблица 2</w:t>
      </w:r>
      <w:r w:rsidRPr="00D66999">
        <w:rPr>
          <w:sz w:val="28"/>
          <w:szCs w:val="28"/>
        </w:rPr>
        <w:t>0</w:t>
      </w:r>
      <w:r w:rsidR="0001260C" w:rsidRPr="00AE203F">
        <w:rPr>
          <w:sz w:val="28"/>
          <w:szCs w:val="28"/>
        </w:rPr>
        <w:t>. Кратность занятий спортом, физическими упражнениями или активным досугом населения (по данным социологического опроса населения) (распределение ответов в зависимости от пола, % от числа ответивших)</w:t>
      </w:r>
    </w:p>
    <w:tbl>
      <w:tblPr>
        <w:tblStyle w:val="a5"/>
        <w:tblW w:w="5000" w:type="pct"/>
        <w:jc w:val="center"/>
        <w:tblLook w:val="04A0"/>
      </w:tblPr>
      <w:tblGrid>
        <w:gridCol w:w="6049"/>
        <w:gridCol w:w="3913"/>
      </w:tblGrid>
      <w:tr w:rsidR="0001260C" w:rsidRPr="00AE203F" w:rsidTr="0001260C">
        <w:trPr>
          <w:jc w:val="center"/>
        </w:trPr>
        <w:tc>
          <w:tcPr>
            <w:tcW w:w="3036" w:type="pct"/>
          </w:tcPr>
          <w:p w:rsidR="0001260C" w:rsidRPr="00AE203F" w:rsidRDefault="0001260C" w:rsidP="0001260C">
            <w:pPr>
              <w:pStyle w:val="ac"/>
              <w:shd w:val="clear" w:color="auto" w:fill="FFFFFF" w:themeFill="background1"/>
              <w:ind w:left="0"/>
              <w:jc w:val="both"/>
              <w:rPr>
                <w:color w:val="000000" w:themeColor="text1"/>
                <w:sz w:val="28"/>
                <w:szCs w:val="28"/>
              </w:rPr>
            </w:pPr>
            <w:proofErr w:type="spellStart"/>
            <w:r w:rsidRPr="00AE203F">
              <w:rPr>
                <w:sz w:val="28"/>
                <w:szCs w:val="28"/>
              </w:rPr>
              <w:t>Таштагольский</w:t>
            </w:r>
            <w:proofErr w:type="spellEnd"/>
            <w:r w:rsidRPr="00AE203F">
              <w:rPr>
                <w:sz w:val="28"/>
                <w:szCs w:val="28"/>
              </w:rPr>
              <w:t xml:space="preserve"> муниципальный район</w:t>
            </w:r>
          </w:p>
        </w:tc>
        <w:tc>
          <w:tcPr>
            <w:tcW w:w="1964" w:type="pct"/>
          </w:tcPr>
          <w:p w:rsidR="0001260C" w:rsidRPr="00AE203F" w:rsidRDefault="0001260C" w:rsidP="0001260C">
            <w:pPr>
              <w:pStyle w:val="ac"/>
              <w:shd w:val="clear" w:color="auto" w:fill="FFFFFF" w:themeFill="background1"/>
              <w:ind w:left="0"/>
              <w:jc w:val="both"/>
              <w:rPr>
                <w:color w:val="000000" w:themeColor="text1"/>
                <w:sz w:val="28"/>
                <w:szCs w:val="28"/>
              </w:rPr>
            </w:pPr>
            <w:r w:rsidRPr="00AE203F">
              <w:rPr>
                <w:color w:val="000000" w:themeColor="text1"/>
                <w:sz w:val="28"/>
                <w:szCs w:val="28"/>
              </w:rPr>
              <w:t xml:space="preserve">Мужчины и женщины </w:t>
            </w:r>
          </w:p>
        </w:tc>
      </w:tr>
      <w:tr w:rsidR="0001260C" w:rsidRPr="00AE203F" w:rsidTr="0001260C">
        <w:trPr>
          <w:jc w:val="center"/>
        </w:trPr>
        <w:tc>
          <w:tcPr>
            <w:tcW w:w="3036" w:type="pct"/>
          </w:tcPr>
          <w:p w:rsidR="0001260C" w:rsidRPr="00AE203F" w:rsidRDefault="0001260C" w:rsidP="0001260C">
            <w:pPr>
              <w:jc w:val="both"/>
              <w:rPr>
                <w:bCs/>
                <w:sz w:val="28"/>
                <w:szCs w:val="28"/>
                <w:u w:color="000000"/>
              </w:rPr>
            </w:pPr>
            <w:proofErr w:type="spellStart"/>
            <w:r w:rsidRPr="00AE203F">
              <w:rPr>
                <w:bCs/>
                <w:sz w:val="28"/>
                <w:szCs w:val="28"/>
                <w:u w:color="000000"/>
              </w:rPr>
              <w:t>Низкоинтенсивные</w:t>
            </w:r>
            <w:proofErr w:type="spellEnd"/>
          </w:p>
          <w:p w:rsidR="0001260C" w:rsidRPr="00AE203F" w:rsidRDefault="0001260C" w:rsidP="0001260C">
            <w:pPr>
              <w:jc w:val="both"/>
              <w:rPr>
                <w:bCs/>
                <w:sz w:val="28"/>
                <w:szCs w:val="28"/>
                <w:u w:color="000000"/>
              </w:rPr>
            </w:pPr>
            <w:r w:rsidRPr="00AE203F">
              <w:rPr>
                <w:bCs/>
                <w:sz w:val="28"/>
                <w:szCs w:val="28"/>
                <w:u w:color="000000"/>
              </w:rPr>
              <w:t>Ходят пешком менее 30 мин в день, сидячая работа</w:t>
            </w:r>
          </w:p>
        </w:tc>
        <w:tc>
          <w:tcPr>
            <w:tcW w:w="1964" w:type="pct"/>
          </w:tcPr>
          <w:p w:rsidR="0001260C" w:rsidRPr="00AE203F" w:rsidRDefault="0001260C" w:rsidP="0001260C">
            <w:pPr>
              <w:jc w:val="both"/>
              <w:rPr>
                <w:bCs/>
                <w:sz w:val="28"/>
                <w:szCs w:val="28"/>
                <w:u w:color="000000"/>
              </w:rPr>
            </w:pPr>
            <w:r w:rsidRPr="00AE203F">
              <w:rPr>
                <w:bCs/>
                <w:sz w:val="28"/>
                <w:szCs w:val="28"/>
                <w:u w:color="000000"/>
              </w:rPr>
              <w:t>18,1</w:t>
            </w:r>
          </w:p>
        </w:tc>
      </w:tr>
      <w:tr w:rsidR="0001260C" w:rsidRPr="00AE203F" w:rsidTr="0001260C">
        <w:trPr>
          <w:jc w:val="center"/>
        </w:trPr>
        <w:tc>
          <w:tcPr>
            <w:tcW w:w="3036" w:type="pct"/>
          </w:tcPr>
          <w:p w:rsidR="0001260C" w:rsidRPr="00AE203F" w:rsidRDefault="0001260C" w:rsidP="0001260C">
            <w:pPr>
              <w:jc w:val="both"/>
              <w:rPr>
                <w:bCs/>
                <w:sz w:val="28"/>
                <w:szCs w:val="28"/>
                <w:u w:color="000000"/>
              </w:rPr>
            </w:pPr>
            <w:r w:rsidRPr="00AE203F">
              <w:rPr>
                <w:bCs/>
                <w:sz w:val="28"/>
                <w:szCs w:val="28"/>
                <w:u w:color="000000"/>
              </w:rPr>
              <w:t>Среднеинтенсивные</w:t>
            </w:r>
          </w:p>
        </w:tc>
        <w:tc>
          <w:tcPr>
            <w:tcW w:w="1964" w:type="pct"/>
          </w:tcPr>
          <w:p w:rsidR="0001260C" w:rsidRPr="00AE203F" w:rsidRDefault="0001260C" w:rsidP="0001260C">
            <w:pPr>
              <w:jc w:val="both"/>
              <w:rPr>
                <w:bCs/>
                <w:sz w:val="28"/>
                <w:szCs w:val="28"/>
                <w:u w:color="000000"/>
              </w:rPr>
            </w:pPr>
            <w:r w:rsidRPr="00AE203F">
              <w:rPr>
                <w:bCs/>
                <w:sz w:val="28"/>
                <w:szCs w:val="28"/>
                <w:u w:color="000000"/>
              </w:rPr>
              <w:t>42,1</w:t>
            </w:r>
          </w:p>
        </w:tc>
      </w:tr>
      <w:tr w:rsidR="0001260C" w:rsidRPr="00AE203F" w:rsidTr="0001260C">
        <w:trPr>
          <w:jc w:val="center"/>
        </w:trPr>
        <w:tc>
          <w:tcPr>
            <w:tcW w:w="3036" w:type="pct"/>
          </w:tcPr>
          <w:p w:rsidR="0001260C" w:rsidRPr="00AE203F" w:rsidRDefault="0001260C" w:rsidP="0001260C">
            <w:pPr>
              <w:jc w:val="both"/>
              <w:rPr>
                <w:bCs/>
                <w:sz w:val="28"/>
                <w:szCs w:val="28"/>
                <w:u w:color="000000"/>
              </w:rPr>
            </w:pPr>
            <w:r w:rsidRPr="00AE203F">
              <w:rPr>
                <w:bCs/>
                <w:sz w:val="28"/>
                <w:szCs w:val="28"/>
                <w:u w:color="000000"/>
              </w:rPr>
              <w:t xml:space="preserve">Высокоинтенсивные </w:t>
            </w:r>
          </w:p>
        </w:tc>
        <w:tc>
          <w:tcPr>
            <w:tcW w:w="1964" w:type="pct"/>
          </w:tcPr>
          <w:p w:rsidR="0001260C" w:rsidRPr="00AE203F" w:rsidRDefault="0001260C" w:rsidP="0001260C">
            <w:pPr>
              <w:jc w:val="both"/>
              <w:rPr>
                <w:bCs/>
                <w:sz w:val="28"/>
                <w:szCs w:val="28"/>
                <w:u w:color="000000"/>
              </w:rPr>
            </w:pPr>
            <w:r w:rsidRPr="00AE203F">
              <w:rPr>
                <w:bCs/>
                <w:sz w:val="28"/>
                <w:szCs w:val="28"/>
                <w:u w:color="000000"/>
              </w:rPr>
              <w:t>39,8</w:t>
            </w:r>
          </w:p>
        </w:tc>
      </w:tr>
    </w:tbl>
    <w:p w:rsidR="0001260C" w:rsidRPr="00AE203F" w:rsidRDefault="0001260C" w:rsidP="0001260C">
      <w:pPr>
        <w:keepNext/>
        <w:widowControl w:val="0"/>
        <w:suppressAutoHyphens/>
        <w:jc w:val="both"/>
        <w:rPr>
          <w:color w:val="000000" w:themeColor="text1"/>
          <w:kern w:val="1"/>
          <w:sz w:val="28"/>
          <w:szCs w:val="28"/>
          <w:lang w:eastAsia="hi-IN" w:bidi="hi-IN"/>
        </w:rPr>
      </w:pPr>
    </w:p>
    <w:p w:rsidR="0001260C" w:rsidRDefault="0001260C" w:rsidP="0001260C">
      <w:pPr>
        <w:widowControl w:val="0"/>
        <w:suppressAutoHyphens/>
        <w:jc w:val="both"/>
        <w:rPr>
          <w:sz w:val="28"/>
          <w:szCs w:val="28"/>
        </w:rPr>
      </w:pPr>
    </w:p>
    <w:p w:rsidR="0001260C" w:rsidRPr="00AE203F" w:rsidRDefault="0001260C" w:rsidP="0001260C">
      <w:pPr>
        <w:widowControl w:val="0"/>
        <w:suppressAutoHyphens/>
        <w:jc w:val="both"/>
        <w:rPr>
          <w:sz w:val="28"/>
          <w:szCs w:val="28"/>
        </w:rPr>
      </w:pPr>
      <w:r>
        <w:rPr>
          <w:sz w:val="28"/>
          <w:szCs w:val="28"/>
        </w:rPr>
        <w:t>Таблица 2</w:t>
      </w:r>
      <w:r w:rsidR="00F90317" w:rsidRPr="00D66999">
        <w:rPr>
          <w:sz w:val="28"/>
          <w:szCs w:val="28"/>
        </w:rPr>
        <w:t>1</w:t>
      </w:r>
      <w:r w:rsidRPr="00AE203F">
        <w:rPr>
          <w:sz w:val="28"/>
          <w:szCs w:val="28"/>
        </w:rPr>
        <w:t>. Виды физической активности населения (по данным социологического опроса населения) (распределение ответов в зависимости от пола, % от числа ответивших)</w:t>
      </w:r>
    </w:p>
    <w:tbl>
      <w:tblPr>
        <w:tblStyle w:val="a5"/>
        <w:tblW w:w="5000" w:type="pct"/>
        <w:jc w:val="center"/>
        <w:tblLook w:val="04A0"/>
      </w:tblPr>
      <w:tblGrid>
        <w:gridCol w:w="4180"/>
        <w:gridCol w:w="5782"/>
      </w:tblGrid>
      <w:tr w:rsidR="0001260C" w:rsidRPr="00AE203F" w:rsidTr="0001260C">
        <w:trPr>
          <w:jc w:val="center"/>
        </w:trPr>
        <w:tc>
          <w:tcPr>
            <w:tcW w:w="2098" w:type="pct"/>
          </w:tcPr>
          <w:p w:rsidR="0001260C" w:rsidRPr="00AE203F" w:rsidRDefault="0001260C" w:rsidP="0001260C">
            <w:pPr>
              <w:jc w:val="both"/>
              <w:rPr>
                <w:bCs/>
                <w:sz w:val="28"/>
                <w:szCs w:val="28"/>
                <w:u w:color="000000"/>
              </w:rPr>
            </w:pPr>
            <w:proofErr w:type="spellStart"/>
            <w:r w:rsidRPr="00AE203F">
              <w:rPr>
                <w:sz w:val="28"/>
                <w:szCs w:val="28"/>
              </w:rPr>
              <w:t>Таштагольский</w:t>
            </w:r>
            <w:proofErr w:type="spellEnd"/>
            <w:r w:rsidRPr="00AE203F">
              <w:rPr>
                <w:sz w:val="28"/>
                <w:szCs w:val="28"/>
              </w:rPr>
              <w:t xml:space="preserve"> муниципальный район</w:t>
            </w:r>
          </w:p>
        </w:tc>
        <w:tc>
          <w:tcPr>
            <w:tcW w:w="2902" w:type="pct"/>
          </w:tcPr>
          <w:p w:rsidR="0001260C" w:rsidRPr="00AE203F" w:rsidRDefault="0001260C" w:rsidP="0001260C">
            <w:pPr>
              <w:jc w:val="both"/>
              <w:rPr>
                <w:bCs/>
                <w:sz w:val="28"/>
                <w:szCs w:val="28"/>
                <w:u w:color="000000"/>
              </w:rPr>
            </w:pPr>
            <w:r w:rsidRPr="00AE203F">
              <w:rPr>
                <w:color w:val="000000" w:themeColor="text1"/>
                <w:sz w:val="28"/>
                <w:szCs w:val="28"/>
              </w:rPr>
              <w:t>Мужчины и женщины</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Зарядка</w:t>
            </w:r>
          </w:p>
        </w:tc>
        <w:tc>
          <w:tcPr>
            <w:tcW w:w="2902" w:type="pct"/>
          </w:tcPr>
          <w:p w:rsidR="0001260C" w:rsidRPr="00AE203F" w:rsidRDefault="0001260C" w:rsidP="0001260C">
            <w:pPr>
              <w:jc w:val="both"/>
              <w:rPr>
                <w:bCs/>
                <w:sz w:val="28"/>
                <w:szCs w:val="28"/>
                <w:u w:color="000000"/>
              </w:rPr>
            </w:pPr>
            <w:r w:rsidRPr="00AE203F">
              <w:rPr>
                <w:bCs/>
                <w:sz w:val="28"/>
                <w:szCs w:val="28"/>
                <w:u w:color="000000"/>
              </w:rPr>
              <w:t>19</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 xml:space="preserve">Гимнастика на рабочем месте                                                                                                         </w:t>
            </w:r>
          </w:p>
        </w:tc>
        <w:tc>
          <w:tcPr>
            <w:tcW w:w="2902" w:type="pct"/>
          </w:tcPr>
          <w:p w:rsidR="0001260C" w:rsidRPr="00AE203F" w:rsidRDefault="0001260C" w:rsidP="0001260C">
            <w:pPr>
              <w:jc w:val="both"/>
              <w:rPr>
                <w:bCs/>
                <w:sz w:val="28"/>
                <w:szCs w:val="28"/>
                <w:u w:color="000000"/>
              </w:rPr>
            </w:pPr>
            <w:r w:rsidRPr="00AE203F">
              <w:rPr>
                <w:bCs/>
                <w:sz w:val="28"/>
                <w:szCs w:val="28"/>
                <w:u w:color="000000"/>
              </w:rPr>
              <w:t>8,4</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Бег</w:t>
            </w:r>
          </w:p>
        </w:tc>
        <w:tc>
          <w:tcPr>
            <w:tcW w:w="2902" w:type="pct"/>
          </w:tcPr>
          <w:p w:rsidR="0001260C" w:rsidRPr="00AE203F" w:rsidRDefault="0001260C" w:rsidP="0001260C">
            <w:pPr>
              <w:jc w:val="both"/>
              <w:rPr>
                <w:bCs/>
                <w:sz w:val="28"/>
                <w:szCs w:val="28"/>
                <w:u w:color="000000"/>
              </w:rPr>
            </w:pPr>
            <w:r w:rsidRPr="00AE203F">
              <w:rPr>
                <w:bCs/>
                <w:sz w:val="28"/>
                <w:szCs w:val="28"/>
                <w:u w:color="000000"/>
              </w:rPr>
              <w:t>6</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 xml:space="preserve">«Фитнес»           </w:t>
            </w:r>
          </w:p>
        </w:tc>
        <w:tc>
          <w:tcPr>
            <w:tcW w:w="2902" w:type="pct"/>
          </w:tcPr>
          <w:p w:rsidR="0001260C" w:rsidRPr="00AE203F" w:rsidRDefault="0001260C" w:rsidP="0001260C">
            <w:pPr>
              <w:jc w:val="both"/>
              <w:rPr>
                <w:bCs/>
                <w:sz w:val="28"/>
                <w:szCs w:val="28"/>
                <w:u w:color="000000"/>
              </w:rPr>
            </w:pPr>
            <w:r w:rsidRPr="00AE203F">
              <w:rPr>
                <w:bCs/>
                <w:sz w:val="28"/>
                <w:szCs w:val="28"/>
                <w:u w:color="000000"/>
              </w:rPr>
              <w:t>3,7</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 xml:space="preserve">Тренажёрный зал                                                                                                               </w:t>
            </w:r>
          </w:p>
        </w:tc>
        <w:tc>
          <w:tcPr>
            <w:tcW w:w="2902" w:type="pct"/>
          </w:tcPr>
          <w:p w:rsidR="0001260C" w:rsidRPr="00AE203F" w:rsidRDefault="0001260C" w:rsidP="0001260C">
            <w:pPr>
              <w:jc w:val="both"/>
              <w:rPr>
                <w:bCs/>
                <w:sz w:val="28"/>
                <w:szCs w:val="28"/>
                <w:u w:color="000000"/>
              </w:rPr>
            </w:pPr>
            <w:r w:rsidRPr="00AE203F">
              <w:rPr>
                <w:bCs/>
                <w:sz w:val="28"/>
                <w:szCs w:val="28"/>
                <w:u w:color="000000"/>
              </w:rPr>
              <w:t>4,1</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Бассейн</w:t>
            </w:r>
          </w:p>
        </w:tc>
        <w:tc>
          <w:tcPr>
            <w:tcW w:w="2902" w:type="pct"/>
          </w:tcPr>
          <w:p w:rsidR="0001260C" w:rsidRPr="00AE203F" w:rsidRDefault="0001260C" w:rsidP="0001260C">
            <w:pPr>
              <w:jc w:val="both"/>
              <w:rPr>
                <w:bCs/>
                <w:sz w:val="28"/>
                <w:szCs w:val="28"/>
                <w:u w:color="000000"/>
              </w:rPr>
            </w:pPr>
            <w:r w:rsidRPr="00AE203F">
              <w:rPr>
                <w:bCs/>
                <w:sz w:val="28"/>
                <w:szCs w:val="28"/>
                <w:u w:color="000000"/>
              </w:rPr>
              <w:t>7.1</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Лыжи</w:t>
            </w:r>
          </w:p>
        </w:tc>
        <w:tc>
          <w:tcPr>
            <w:tcW w:w="2902" w:type="pct"/>
          </w:tcPr>
          <w:p w:rsidR="0001260C" w:rsidRPr="00AE203F" w:rsidRDefault="0001260C" w:rsidP="0001260C">
            <w:pPr>
              <w:jc w:val="both"/>
              <w:rPr>
                <w:bCs/>
                <w:sz w:val="28"/>
                <w:szCs w:val="28"/>
                <w:u w:color="000000"/>
              </w:rPr>
            </w:pPr>
            <w:r w:rsidRPr="00AE203F">
              <w:rPr>
                <w:bCs/>
                <w:sz w:val="28"/>
                <w:szCs w:val="28"/>
                <w:u w:color="000000"/>
              </w:rPr>
              <w:t>14</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Велосипед</w:t>
            </w:r>
          </w:p>
        </w:tc>
        <w:tc>
          <w:tcPr>
            <w:tcW w:w="2902" w:type="pct"/>
          </w:tcPr>
          <w:p w:rsidR="0001260C" w:rsidRPr="00AE203F" w:rsidRDefault="0001260C" w:rsidP="0001260C">
            <w:pPr>
              <w:jc w:val="both"/>
              <w:rPr>
                <w:bCs/>
                <w:sz w:val="28"/>
                <w:szCs w:val="28"/>
                <w:u w:color="000000"/>
              </w:rPr>
            </w:pPr>
            <w:r w:rsidRPr="00AE203F">
              <w:rPr>
                <w:bCs/>
                <w:sz w:val="28"/>
                <w:szCs w:val="28"/>
                <w:u w:color="000000"/>
              </w:rPr>
              <w:t>2,1</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 xml:space="preserve">Спортивные игры                                                                                                            </w:t>
            </w:r>
          </w:p>
        </w:tc>
        <w:tc>
          <w:tcPr>
            <w:tcW w:w="2902" w:type="pct"/>
          </w:tcPr>
          <w:p w:rsidR="0001260C" w:rsidRPr="00AE203F" w:rsidRDefault="0001260C" w:rsidP="0001260C">
            <w:pPr>
              <w:jc w:val="both"/>
              <w:rPr>
                <w:bCs/>
                <w:sz w:val="28"/>
                <w:szCs w:val="28"/>
                <w:u w:color="000000"/>
              </w:rPr>
            </w:pPr>
            <w:r w:rsidRPr="00AE203F">
              <w:rPr>
                <w:bCs/>
                <w:sz w:val="28"/>
                <w:szCs w:val="28"/>
                <w:u w:color="000000"/>
              </w:rPr>
              <w:t>18</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 xml:space="preserve">Пешие прогулки                                                                                                              </w:t>
            </w:r>
          </w:p>
        </w:tc>
        <w:tc>
          <w:tcPr>
            <w:tcW w:w="2902" w:type="pct"/>
          </w:tcPr>
          <w:p w:rsidR="0001260C" w:rsidRPr="00AE203F" w:rsidRDefault="0001260C" w:rsidP="0001260C">
            <w:pPr>
              <w:jc w:val="both"/>
              <w:rPr>
                <w:bCs/>
                <w:sz w:val="28"/>
                <w:szCs w:val="28"/>
                <w:u w:color="000000"/>
              </w:rPr>
            </w:pPr>
            <w:r w:rsidRPr="00AE203F">
              <w:rPr>
                <w:bCs/>
                <w:sz w:val="28"/>
                <w:szCs w:val="28"/>
                <w:u w:color="000000"/>
              </w:rPr>
              <w:t>16,2</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Другое</w:t>
            </w:r>
          </w:p>
        </w:tc>
        <w:tc>
          <w:tcPr>
            <w:tcW w:w="2902" w:type="pct"/>
          </w:tcPr>
          <w:p w:rsidR="0001260C" w:rsidRPr="00AE203F" w:rsidRDefault="0001260C" w:rsidP="0001260C">
            <w:pPr>
              <w:jc w:val="both"/>
              <w:rPr>
                <w:bCs/>
                <w:sz w:val="28"/>
                <w:szCs w:val="28"/>
                <w:u w:color="000000"/>
              </w:rPr>
            </w:pPr>
            <w:r w:rsidRPr="00AE203F">
              <w:rPr>
                <w:bCs/>
                <w:sz w:val="28"/>
                <w:szCs w:val="28"/>
                <w:u w:color="000000"/>
              </w:rPr>
              <w:t>0,9</w:t>
            </w:r>
          </w:p>
        </w:tc>
      </w:tr>
      <w:tr w:rsidR="0001260C" w:rsidRPr="00AE203F" w:rsidTr="0001260C">
        <w:trPr>
          <w:jc w:val="center"/>
        </w:trPr>
        <w:tc>
          <w:tcPr>
            <w:tcW w:w="2098" w:type="pct"/>
          </w:tcPr>
          <w:p w:rsidR="0001260C" w:rsidRPr="00AE203F" w:rsidRDefault="0001260C" w:rsidP="0001260C">
            <w:pPr>
              <w:jc w:val="both"/>
              <w:rPr>
                <w:bCs/>
                <w:sz w:val="28"/>
                <w:szCs w:val="28"/>
                <w:u w:color="000000"/>
              </w:rPr>
            </w:pPr>
            <w:r w:rsidRPr="00AE203F">
              <w:rPr>
                <w:bCs/>
                <w:sz w:val="28"/>
                <w:szCs w:val="28"/>
                <w:u w:color="000000"/>
              </w:rPr>
              <w:t>Никакими</w:t>
            </w:r>
          </w:p>
        </w:tc>
        <w:tc>
          <w:tcPr>
            <w:tcW w:w="2902" w:type="pct"/>
          </w:tcPr>
          <w:p w:rsidR="0001260C" w:rsidRPr="00AE203F" w:rsidRDefault="0001260C" w:rsidP="0001260C">
            <w:pPr>
              <w:jc w:val="both"/>
              <w:rPr>
                <w:bCs/>
                <w:sz w:val="28"/>
                <w:szCs w:val="28"/>
                <w:u w:color="000000"/>
              </w:rPr>
            </w:pPr>
            <w:r w:rsidRPr="00AE203F">
              <w:rPr>
                <w:bCs/>
                <w:sz w:val="28"/>
                <w:szCs w:val="28"/>
                <w:u w:color="000000"/>
              </w:rPr>
              <w:t>0,5</w:t>
            </w:r>
          </w:p>
        </w:tc>
      </w:tr>
    </w:tbl>
    <w:p w:rsidR="0001260C" w:rsidRPr="00AE203F" w:rsidRDefault="0001260C" w:rsidP="0001260C">
      <w:pPr>
        <w:jc w:val="both"/>
        <w:rPr>
          <w:bCs/>
          <w:sz w:val="28"/>
          <w:szCs w:val="28"/>
          <w:u w:color="000000"/>
        </w:rPr>
      </w:pPr>
    </w:p>
    <w:p w:rsidR="0001260C" w:rsidRPr="00AE203F" w:rsidRDefault="00F90317" w:rsidP="0001260C">
      <w:pPr>
        <w:ind w:firstLine="708"/>
        <w:jc w:val="both"/>
        <w:rPr>
          <w:bCs/>
          <w:sz w:val="28"/>
          <w:szCs w:val="28"/>
          <w:u w:color="000000"/>
        </w:rPr>
      </w:pPr>
      <w:r>
        <w:rPr>
          <w:bCs/>
          <w:sz w:val="28"/>
          <w:szCs w:val="28"/>
          <w:u w:color="000000"/>
        </w:rPr>
        <w:t>Таблица 2</w:t>
      </w:r>
      <w:r w:rsidRPr="00D66999">
        <w:rPr>
          <w:bCs/>
          <w:sz w:val="28"/>
          <w:szCs w:val="28"/>
          <w:u w:color="000000"/>
        </w:rPr>
        <w:t>2</w:t>
      </w:r>
      <w:r w:rsidR="0001260C" w:rsidRPr="00AE203F">
        <w:rPr>
          <w:bCs/>
          <w:sz w:val="28"/>
          <w:szCs w:val="28"/>
          <w:u w:color="000000"/>
        </w:rPr>
        <w:t xml:space="preserve"> . Численность лиц, занимающихся физической культурой и спортом, человек *</w:t>
      </w:r>
    </w:p>
    <w:tbl>
      <w:tblPr>
        <w:tblStyle w:val="a5"/>
        <w:tblW w:w="5173" w:type="pct"/>
        <w:jc w:val="center"/>
        <w:tblInd w:w="747" w:type="dxa"/>
        <w:tblLook w:val="04A0"/>
      </w:tblPr>
      <w:tblGrid>
        <w:gridCol w:w="3635"/>
        <w:gridCol w:w="2224"/>
        <w:gridCol w:w="2224"/>
        <w:gridCol w:w="2224"/>
      </w:tblGrid>
      <w:tr w:rsidR="0001260C" w:rsidRPr="00A0162E" w:rsidTr="0001260C">
        <w:trPr>
          <w:trHeight w:val="697"/>
          <w:jc w:val="center"/>
        </w:trPr>
        <w:tc>
          <w:tcPr>
            <w:tcW w:w="1763" w:type="pct"/>
          </w:tcPr>
          <w:p w:rsidR="0001260C" w:rsidRPr="005D5650" w:rsidRDefault="0001260C" w:rsidP="0001260C">
            <w:pPr>
              <w:jc w:val="both"/>
              <w:rPr>
                <w:bCs/>
                <w:sz w:val="28"/>
                <w:szCs w:val="28"/>
                <w:u w:color="000000"/>
              </w:rPr>
            </w:pPr>
            <w:proofErr w:type="spellStart"/>
            <w:r w:rsidRPr="005D5650">
              <w:rPr>
                <w:sz w:val="28"/>
                <w:szCs w:val="28"/>
              </w:rPr>
              <w:t>Таштагольский</w:t>
            </w:r>
            <w:proofErr w:type="spellEnd"/>
            <w:r w:rsidRPr="005D5650">
              <w:rPr>
                <w:sz w:val="28"/>
                <w:szCs w:val="28"/>
              </w:rPr>
              <w:t xml:space="preserve"> муниципальный район</w:t>
            </w:r>
          </w:p>
        </w:tc>
        <w:tc>
          <w:tcPr>
            <w:tcW w:w="1079" w:type="pct"/>
            <w:shd w:val="clear" w:color="auto" w:fill="FFFFFF" w:themeFill="background1"/>
            <w:vAlign w:val="center"/>
          </w:tcPr>
          <w:p w:rsidR="0001260C" w:rsidRPr="00F90317" w:rsidRDefault="0001260C" w:rsidP="0001260C">
            <w:pPr>
              <w:jc w:val="both"/>
              <w:rPr>
                <w:bCs/>
                <w:sz w:val="28"/>
                <w:szCs w:val="28"/>
                <w:u w:color="000000"/>
                <w:lang w:val="en-US"/>
              </w:rPr>
            </w:pPr>
            <w:r w:rsidRPr="005D5650">
              <w:rPr>
                <w:bCs/>
                <w:sz w:val="28"/>
                <w:szCs w:val="28"/>
                <w:u w:color="000000"/>
              </w:rPr>
              <w:t>202</w:t>
            </w:r>
            <w:r w:rsidR="00F90317">
              <w:rPr>
                <w:bCs/>
                <w:sz w:val="28"/>
                <w:szCs w:val="28"/>
                <w:u w:color="000000"/>
                <w:lang w:val="en-US"/>
              </w:rPr>
              <w:t>3</w:t>
            </w:r>
          </w:p>
        </w:tc>
        <w:tc>
          <w:tcPr>
            <w:tcW w:w="1079" w:type="pct"/>
            <w:shd w:val="clear" w:color="auto" w:fill="FFFFFF" w:themeFill="background1"/>
            <w:vAlign w:val="center"/>
          </w:tcPr>
          <w:p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4</w:t>
            </w:r>
          </w:p>
        </w:tc>
        <w:tc>
          <w:tcPr>
            <w:tcW w:w="10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5</w:t>
            </w:r>
          </w:p>
        </w:tc>
      </w:tr>
      <w:tr w:rsidR="0001260C" w:rsidRPr="00A0162E" w:rsidTr="0001260C">
        <w:trPr>
          <w:trHeight w:val="1381"/>
          <w:jc w:val="center"/>
        </w:trPr>
        <w:tc>
          <w:tcPr>
            <w:tcW w:w="1763" w:type="pct"/>
          </w:tcPr>
          <w:p w:rsidR="0001260C" w:rsidRPr="005D5650" w:rsidRDefault="0001260C" w:rsidP="0001260C">
            <w:pPr>
              <w:jc w:val="both"/>
              <w:rPr>
                <w:bCs/>
                <w:sz w:val="28"/>
                <w:szCs w:val="28"/>
                <w:u w:color="000000"/>
              </w:rPr>
            </w:pPr>
            <w:r w:rsidRPr="005D5650">
              <w:rPr>
                <w:bCs/>
                <w:sz w:val="28"/>
                <w:szCs w:val="28"/>
                <w:u w:color="000000"/>
              </w:rPr>
              <w:t>Численность лиц, занимающихся физической культурой и спортом, человек</w:t>
            </w:r>
          </w:p>
        </w:tc>
        <w:tc>
          <w:tcPr>
            <w:tcW w:w="1079" w:type="pct"/>
            <w:vAlign w:val="center"/>
          </w:tcPr>
          <w:p w:rsidR="0001260C" w:rsidRPr="005D5650" w:rsidRDefault="0001260C" w:rsidP="0001260C">
            <w:pPr>
              <w:jc w:val="both"/>
              <w:rPr>
                <w:bCs/>
                <w:sz w:val="28"/>
                <w:szCs w:val="28"/>
                <w:u w:color="000000"/>
              </w:rPr>
            </w:pPr>
            <w:r w:rsidRPr="005D5650">
              <w:rPr>
                <w:bCs/>
                <w:sz w:val="28"/>
                <w:szCs w:val="28"/>
                <w:u w:color="000000"/>
              </w:rPr>
              <w:t>25584</w:t>
            </w:r>
          </w:p>
        </w:tc>
        <w:tc>
          <w:tcPr>
            <w:tcW w:w="1079" w:type="pct"/>
            <w:vAlign w:val="center"/>
          </w:tcPr>
          <w:p w:rsidR="0001260C" w:rsidRPr="005D5650" w:rsidRDefault="0001260C" w:rsidP="0001260C">
            <w:pPr>
              <w:jc w:val="both"/>
              <w:rPr>
                <w:bCs/>
                <w:sz w:val="28"/>
                <w:szCs w:val="28"/>
                <w:u w:color="000000"/>
              </w:rPr>
            </w:pPr>
            <w:r w:rsidRPr="005D5650">
              <w:rPr>
                <w:bCs/>
                <w:sz w:val="28"/>
                <w:szCs w:val="28"/>
                <w:u w:color="000000"/>
              </w:rPr>
              <w:t>26985</w:t>
            </w:r>
          </w:p>
        </w:tc>
        <w:tc>
          <w:tcPr>
            <w:tcW w:w="1079" w:type="pct"/>
            <w:vAlign w:val="center"/>
          </w:tcPr>
          <w:p w:rsidR="0001260C" w:rsidRPr="005D5650" w:rsidRDefault="0001260C" w:rsidP="0001260C">
            <w:pPr>
              <w:jc w:val="both"/>
              <w:rPr>
                <w:bCs/>
                <w:sz w:val="28"/>
                <w:szCs w:val="28"/>
                <w:u w:color="000000"/>
              </w:rPr>
            </w:pPr>
            <w:r w:rsidRPr="005D5650">
              <w:rPr>
                <w:bCs/>
                <w:sz w:val="28"/>
                <w:szCs w:val="28"/>
                <w:u w:color="000000"/>
              </w:rPr>
              <w:t>27512</w:t>
            </w:r>
          </w:p>
        </w:tc>
      </w:tr>
    </w:tbl>
    <w:p w:rsidR="0001260C" w:rsidRPr="00AE203F" w:rsidRDefault="0001260C" w:rsidP="0001260C">
      <w:pPr>
        <w:shd w:val="clear" w:color="auto" w:fill="FFFFFF" w:themeFill="background1"/>
        <w:jc w:val="both"/>
        <w:rPr>
          <w:color w:val="000000" w:themeColor="text1"/>
          <w:sz w:val="28"/>
          <w:szCs w:val="28"/>
        </w:rPr>
      </w:pPr>
      <w:bookmarkStart w:id="2" w:name="_Hlk59692315"/>
      <w:r w:rsidRPr="00AE203F">
        <w:rPr>
          <w:color w:val="000000" w:themeColor="text1"/>
          <w:sz w:val="28"/>
          <w:szCs w:val="28"/>
        </w:rPr>
        <w:t>*по данным МКУ «Управление по физической культуре и спорту»</w:t>
      </w:r>
      <w:bookmarkEnd w:id="2"/>
    </w:p>
    <w:p w:rsidR="0001260C" w:rsidRPr="005D5650" w:rsidRDefault="0001260C" w:rsidP="0001260C">
      <w:pPr>
        <w:widowControl w:val="0"/>
        <w:autoSpaceDE w:val="0"/>
        <w:autoSpaceDN w:val="0"/>
        <w:adjustRightInd w:val="0"/>
        <w:ind w:firstLine="709"/>
        <w:jc w:val="both"/>
        <w:rPr>
          <w:sz w:val="28"/>
          <w:szCs w:val="28"/>
        </w:rPr>
      </w:pPr>
      <w:r w:rsidRPr="005D5650">
        <w:rPr>
          <w:sz w:val="28"/>
          <w:szCs w:val="28"/>
        </w:rPr>
        <w:t xml:space="preserve">Спортивно-массовые и физкультурно-оздоровительные мероприятия проводятся на основании Единого календарного плана официальных физкультурных и спортивных мероприятий, проводимых на территории городского округа. Управлением по физической культуре, </w:t>
      </w:r>
      <w:proofErr w:type="spellStart"/>
      <w:proofErr w:type="gramStart"/>
      <w:r w:rsidRPr="005D5650">
        <w:rPr>
          <w:sz w:val="28"/>
          <w:szCs w:val="28"/>
        </w:rPr>
        <w:t>c</w:t>
      </w:r>
      <w:proofErr w:type="gramEnd"/>
      <w:r w:rsidRPr="005D5650">
        <w:rPr>
          <w:sz w:val="28"/>
          <w:szCs w:val="28"/>
        </w:rPr>
        <w:t>порту</w:t>
      </w:r>
      <w:proofErr w:type="spellEnd"/>
      <w:r w:rsidRPr="005D5650">
        <w:rPr>
          <w:sz w:val="28"/>
          <w:szCs w:val="28"/>
        </w:rPr>
        <w:t xml:space="preserve"> и молодежной </w:t>
      </w:r>
      <w:r w:rsidRPr="005D5650">
        <w:rPr>
          <w:sz w:val="28"/>
          <w:szCs w:val="28"/>
        </w:rPr>
        <w:lastRenderedPageBreak/>
        <w:t>политике, спортивными школами города и федерациями по видам спорта ежегодно на территории города проводится более 300 физкультурно-оздоровительных и физкультурно-спортивных мероприятий.</w:t>
      </w:r>
    </w:p>
    <w:p w:rsidR="0001260C" w:rsidRPr="005D5650" w:rsidRDefault="0001260C" w:rsidP="0001260C">
      <w:pPr>
        <w:widowControl w:val="0"/>
        <w:autoSpaceDE w:val="0"/>
        <w:autoSpaceDN w:val="0"/>
        <w:adjustRightInd w:val="0"/>
        <w:ind w:firstLine="709"/>
        <w:jc w:val="both"/>
        <w:rPr>
          <w:sz w:val="28"/>
          <w:szCs w:val="28"/>
        </w:rPr>
      </w:pPr>
      <w:r w:rsidRPr="005D5650">
        <w:rPr>
          <w:sz w:val="28"/>
          <w:szCs w:val="28"/>
        </w:rPr>
        <w:t>К наиболее значимым и массовым мероприятиям можно отнести: Всероссийскую массовую лыжную гонку «Лыжня России», легкоатлетический пробег на 9 Мая,  легкоатлетический кросс в рамках Всероссийского дня бега «Кросс нации».</w:t>
      </w:r>
    </w:p>
    <w:p w:rsidR="0001260C" w:rsidRPr="005D5650" w:rsidRDefault="0001260C" w:rsidP="0001260C">
      <w:pPr>
        <w:widowControl w:val="0"/>
        <w:autoSpaceDE w:val="0"/>
        <w:autoSpaceDN w:val="0"/>
        <w:adjustRightInd w:val="0"/>
        <w:ind w:firstLine="709"/>
        <w:jc w:val="both"/>
        <w:rPr>
          <w:sz w:val="28"/>
          <w:szCs w:val="28"/>
        </w:rPr>
      </w:pPr>
      <w:r w:rsidRPr="005D5650">
        <w:rPr>
          <w:sz w:val="28"/>
          <w:szCs w:val="28"/>
        </w:rPr>
        <w:t>Комитет по физической культуре, спорту и молодежной политике сотрудничает с местными отделениями Всероссийских общества инвалидов. В единый календарный план официальных физкультурных и спортивных мероприятий, проводимых на территории района</w:t>
      </w:r>
      <w:proofErr w:type="gramStart"/>
      <w:r w:rsidRPr="005D5650">
        <w:rPr>
          <w:sz w:val="28"/>
          <w:szCs w:val="28"/>
        </w:rPr>
        <w:t xml:space="preserve"> ,</w:t>
      </w:r>
      <w:proofErr w:type="gramEnd"/>
      <w:r w:rsidRPr="005D5650">
        <w:rPr>
          <w:sz w:val="28"/>
          <w:szCs w:val="28"/>
        </w:rPr>
        <w:t xml:space="preserve"> включены соревнования для лиц с ограниченными возможностями. Это соревнования по легкой атлетике, шахматам, шашкам, скандинавской ходьбе.  С целью вовлечения в систематические занятия физической культурой и спортом различных слоев населения проводятся комплексные мероприятия: Спартакиада учащихся средних и основных общеобразовательных школ, Спартакиада среди ветеранских организаций, Спартакиада среди работников физической культуры и спорта, летняя Спартакиада среди жилых  городских и сельских поселений,  зимняя Спартакиада среди субъектов малого и среднего </w:t>
      </w:r>
      <w:proofErr w:type="spellStart"/>
      <w:r w:rsidRPr="005D5650">
        <w:rPr>
          <w:sz w:val="28"/>
          <w:szCs w:val="28"/>
        </w:rPr>
        <w:t>предпринимательстварайона</w:t>
      </w:r>
      <w:proofErr w:type="spellEnd"/>
      <w:r w:rsidRPr="005D5650">
        <w:rPr>
          <w:sz w:val="28"/>
          <w:szCs w:val="28"/>
        </w:rPr>
        <w:t>.</w:t>
      </w:r>
    </w:p>
    <w:p w:rsidR="0001260C" w:rsidRPr="005D5650" w:rsidRDefault="0001260C" w:rsidP="0001260C">
      <w:pPr>
        <w:widowControl w:val="0"/>
        <w:autoSpaceDE w:val="0"/>
        <w:autoSpaceDN w:val="0"/>
        <w:adjustRightInd w:val="0"/>
        <w:ind w:firstLine="709"/>
        <w:jc w:val="both"/>
        <w:rPr>
          <w:sz w:val="28"/>
          <w:szCs w:val="28"/>
        </w:rPr>
      </w:pPr>
      <w:r w:rsidRPr="005D5650">
        <w:rPr>
          <w:sz w:val="28"/>
          <w:szCs w:val="28"/>
        </w:rPr>
        <w:t>В целях активизации физкультурно-оздоровительной и спортивно-массовой работы по месту жительства в зимний и летний периоды организована работа спортивных площадок, на которых с целью снижения количества проявлений асоциальных форм поведения (алкоголизм, наркомания) ведется физкультурно-оздоровительная работа с детьми и подростками.</w:t>
      </w:r>
    </w:p>
    <w:p w:rsidR="0001260C" w:rsidRPr="005D5650" w:rsidRDefault="0001260C" w:rsidP="0001260C">
      <w:pPr>
        <w:widowControl w:val="0"/>
        <w:autoSpaceDE w:val="0"/>
        <w:autoSpaceDN w:val="0"/>
        <w:adjustRightInd w:val="0"/>
        <w:ind w:firstLine="709"/>
        <w:jc w:val="both"/>
        <w:rPr>
          <w:sz w:val="28"/>
          <w:szCs w:val="28"/>
        </w:rPr>
      </w:pPr>
      <w:r w:rsidRPr="005D5650">
        <w:rPr>
          <w:sz w:val="28"/>
          <w:szCs w:val="28"/>
        </w:rPr>
        <w:t xml:space="preserve">Спортивные школы, учреждения спорта работают в тесном контакте с другими образовательными учреждениями. С целью привлечения детей и подростков к занятиям физической культурой и спортом регулярно учреждениями проводятся агитационно-пропагандистские мероприятия: «Я выбираю спорт!», «Займись спортом!», «Дни открытых дверей», «Зарядка с чемпионом», «Я талантлив», олимпийские уроки, мастер-классы. </w:t>
      </w:r>
    </w:p>
    <w:p w:rsidR="0001260C" w:rsidRPr="00AE203F" w:rsidRDefault="0001260C" w:rsidP="0001260C">
      <w:pPr>
        <w:shd w:val="clear" w:color="auto" w:fill="FFFFFF" w:themeFill="background1"/>
        <w:jc w:val="both"/>
        <w:rPr>
          <w:bCs/>
          <w:color w:val="000000" w:themeColor="text1"/>
          <w:sz w:val="28"/>
          <w:szCs w:val="28"/>
          <w:u w:color="000000"/>
        </w:rPr>
      </w:pPr>
    </w:p>
    <w:p w:rsidR="0001260C" w:rsidRPr="00AE203F" w:rsidRDefault="0001260C" w:rsidP="0001260C">
      <w:pPr>
        <w:suppressAutoHyphens/>
        <w:autoSpaceDN w:val="0"/>
        <w:jc w:val="both"/>
        <w:textAlignment w:val="baseline"/>
        <w:rPr>
          <w:b/>
          <w:sz w:val="28"/>
          <w:szCs w:val="28"/>
          <w:u w:val="single"/>
        </w:rPr>
      </w:pPr>
      <w:r w:rsidRPr="00AE203F">
        <w:rPr>
          <w:b/>
          <w:sz w:val="28"/>
          <w:szCs w:val="28"/>
          <w:u w:val="single"/>
        </w:rPr>
        <w:t>Культурный досуг. Отдых</w:t>
      </w:r>
    </w:p>
    <w:p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Свободное время и культурный досуг являются условиями формирования здорового образа жизни населения  Таштагольского муниципального района.</w:t>
      </w:r>
    </w:p>
    <w:p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Культурный отдых является психофизиологическим явлением, направленным на восстановление физических, психологических и умственных сил человека.</w:t>
      </w:r>
    </w:p>
    <w:p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 xml:space="preserve">Сеть муниципальных учреждений культуры представлена в таблице 40. </w:t>
      </w:r>
    </w:p>
    <w:p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Отдых реализуется в учреждениях культуры посредством занятий в коллективах художественной самодеятельности, любительских объединений, клубах по интересам и т.д., а также посещением разнообразных мероприятий.</w:t>
      </w:r>
    </w:p>
    <w:p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С каждым годом повышается уровень проведения общегородских мероприятий, увеличивается охват населения, принимающего в них участие. Ежегодно учреждениями культуры проводится более 2 тысяч мероприятий.</w:t>
      </w:r>
    </w:p>
    <w:p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 xml:space="preserve">Продолжается развитие нового для городского округа направления - </w:t>
      </w:r>
      <w:r w:rsidRPr="00AE203F">
        <w:rPr>
          <w:sz w:val="28"/>
          <w:szCs w:val="28"/>
        </w:rPr>
        <w:lastRenderedPageBreak/>
        <w:t>культурного туризма.  Жителям города предложены автобусные экскурсии по городу по разработанным туристическим маршрутам.</w:t>
      </w:r>
    </w:p>
    <w:p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Учреждения культуры клубного типа продолжают работу в направлении информатизации и развития электронных услуг. Размещение информации на собственных сайтах учреждений позволяет жителям города узнавать о проводимых и планируемых мероприятиях и о деятельности творческих коллективов, оставлять пожелания и отзывы.</w:t>
      </w:r>
    </w:p>
    <w:p w:rsidR="0001260C" w:rsidRDefault="0001260C" w:rsidP="0001260C">
      <w:pPr>
        <w:jc w:val="both"/>
        <w:rPr>
          <w:bCs/>
          <w:sz w:val="28"/>
          <w:szCs w:val="28"/>
          <w:u w:color="000000"/>
        </w:rPr>
      </w:pPr>
    </w:p>
    <w:p w:rsidR="0001260C" w:rsidRPr="00AE203F" w:rsidRDefault="0001260C" w:rsidP="0001260C">
      <w:pPr>
        <w:ind w:firstLine="708"/>
        <w:jc w:val="both"/>
        <w:rPr>
          <w:bCs/>
          <w:sz w:val="28"/>
          <w:szCs w:val="28"/>
          <w:u w:color="000000"/>
        </w:rPr>
      </w:pPr>
      <w:r>
        <w:rPr>
          <w:bCs/>
          <w:sz w:val="28"/>
          <w:szCs w:val="28"/>
          <w:u w:color="000000"/>
        </w:rPr>
        <w:t>Таблица 2</w:t>
      </w:r>
      <w:r w:rsidR="00F90317" w:rsidRPr="00D66999">
        <w:rPr>
          <w:bCs/>
          <w:sz w:val="28"/>
          <w:szCs w:val="28"/>
          <w:u w:color="000000"/>
        </w:rPr>
        <w:t>3</w:t>
      </w:r>
      <w:r w:rsidRPr="00AE203F">
        <w:rPr>
          <w:bCs/>
          <w:sz w:val="28"/>
          <w:szCs w:val="28"/>
          <w:u w:color="000000"/>
        </w:rPr>
        <w:t>. Сеть учреждений культуры Таштагольского муниципального района</w:t>
      </w:r>
    </w:p>
    <w:tbl>
      <w:tblPr>
        <w:tblStyle w:val="a5"/>
        <w:tblW w:w="5000" w:type="pct"/>
        <w:tblLook w:val="04A0"/>
      </w:tblPr>
      <w:tblGrid>
        <w:gridCol w:w="1522"/>
        <w:gridCol w:w="1116"/>
        <w:gridCol w:w="1041"/>
        <w:gridCol w:w="1074"/>
        <w:gridCol w:w="1041"/>
        <w:gridCol w:w="1074"/>
        <w:gridCol w:w="1041"/>
        <w:gridCol w:w="1012"/>
        <w:gridCol w:w="1041"/>
      </w:tblGrid>
      <w:tr w:rsidR="0001260C" w:rsidRPr="00A0162E" w:rsidTr="0001260C">
        <w:tc>
          <w:tcPr>
            <w:tcW w:w="764" w:type="pct"/>
            <w:vMerge w:val="restart"/>
          </w:tcPr>
          <w:p w:rsidR="0001260C" w:rsidRPr="005D5650" w:rsidRDefault="0001260C" w:rsidP="0001260C">
            <w:pPr>
              <w:jc w:val="both"/>
              <w:rPr>
                <w:bCs/>
                <w:sz w:val="28"/>
                <w:szCs w:val="28"/>
                <w:u w:color="000000"/>
              </w:rPr>
            </w:pPr>
            <w:r w:rsidRPr="005D5650">
              <w:rPr>
                <w:bCs/>
                <w:sz w:val="28"/>
                <w:szCs w:val="28"/>
                <w:u w:color="000000"/>
              </w:rPr>
              <w:t xml:space="preserve">учреждение культуры </w:t>
            </w:r>
          </w:p>
        </w:tc>
        <w:tc>
          <w:tcPr>
            <w:tcW w:w="1083" w:type="pct"/>
            <w:gridSpan w:val="2"/>
          </w:tcPr>
          <w:p w:rsidR="0001260C" w:rsidRPr="00F90317" w:rsidRDefault="0001260C" w:rsidP="0001260C">
            <w:pPr>
              <w:jc w:val="both"/>
              <w:rPr>
                <w:bCs/>
                <w:sz w:val="28"/>
                <w:szCs w:val="28"/>
                <w:u w:color="000000"/>
                <w:lang w:val="en-US"/>
              </w:rPr>
            </w:pPr>
            <w:r w:rsidRPr="005D5650">
              <w:rPr>
                <w:bCs/>
                <w:sz w:val="28"/>
                <w:szCs w:val="28"/>
                <w:u w:color="000000"/>
              </w:rPr>
              <w:t>202</w:t>
            </w:r>
            <w:r w:rsidR="00F90317">
              <w:rPr>
                <w:bCs/>
                <w:sz w:val="28"/>
                <w:szCs w:val="28"/>
                <w:u w:color="000000"/>
                <w:lang w:val="en-US"/>
              </w:rPr>
              <w:t>2</w:t>
            </w:r>
          </w:p>
        </w:tc>
        <w:tc>
          <w:tcPr>
            <w:tcW w:w="1062" w:type="pct"/>
            <w:gridSpan w:val="2"/>
          </w:tcPr>
          <w:p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3</w:t>
            </w:r>
          </w:p>
        </w:tc>
        <w:tc>
          <w:tcPr>
            <w:tcW w:w="1062" w:type="pct"/>
            <w:gridSpan w:val="2"/>
          </w:tcPr>
          <w:p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4</w:t>
            </w:r>
          </w:p>
        </w:tc>
        <w:tc>
          <w:tcPr>
            <w:tcW w:w="1030" w:type="pct"/>
            <w:gridSpan w:val="2"/>
          </w:tcPr>
          <w:p w:rsidR="0001260C" w:rsidRPr="00F90317" w:rsidRDefault="00F90317" w:rsidP="0001260C">
            <w:pPr>
              <w:jc w:val="both"/>
              <w:rPr>
                <w:bCs/>
                <w:sz w:val="28"/>
                <w:szCs w:val="28"/>
                <w:u w:color="000000"/>
                <w:lang w:val="en-US"/>
              </w:rPr>
            </w:pPr>
            <w:r>
              <w:rPr>
                <w:bCs/>
                <w:sz w:val="28"/>
                <w:szCs w:val="28"/>
                <w:u w:color="000000"/>
              </w:rPr>
              <w:t>01.09.202</w:t>
            </w:r>
            <w:r>
              <w:rPr>
                <w:bCs/>
                <w:sz w:val="28"/>
                <w:szCs w:val="28"/>
                <w:u w:color="000000"/>
                <w:lang w:val="en-US"/>
              </w:rPr>
              <w:t>5</w:t>
            </w:r>
          </w:p>
        </w:tc>
      </w:tr>
      <w:tr w:rsidR="0001260C" w:rsidRPr="00A0162E" w:rsidTr="0001260C">
        <w:tc>
          <w:tcPr>
            <w:tcW w:w="764" w:type="pct"/>
            <w:vMerge/>
          </w:tcPr>
          <w:p w:rsidR="0001260C" w:rsidRPr="005D5650" w:rsidRDefault="0001260C" w:rsidP="0001260C">
            <w:pPr>
              <w:jc w:val="both"/>
              <w:rPr>
                <w:bCs/>
                <w:sz w:val="28"/>
                <w:szCs w:val="28"/>
                <w:u w:color="000000"/>
              </w:rPr>
            </w:pPr>
          </w:p>
        </w:tc>
        <w:tc>
          <w:tcPr>
            <w:tcW w:w="560" w:type="pct"/>
            <w:shd w:val="clear" w:color="auto" w:fill="FFFFFF" w:themeFill="background1"/>
          </w:tcPr>
          <w:p w:rsidR="0001260C" w:rsidRPr="005D5650" w:rsidRDefault="0001260C" w:rsidP="0001260C">
            <w:pPr>
              <w:jc w:val="both"/>
              <w:rPr>
                <w:bCs/>
                <w:sz w:val="28"/>
                <w:szCs w:val="28"/>
                <w:u w:color="000000"/>
              </w:rPr>
            </w:pPr>
            <w:r w:rsidRPr="005D5650">
              <w:rPr>
                <w:bCs/>
                <w:sz w:val="28"/>
                <w:szCs w:val="28"/>
                <w:u w:color="000000"/>
              </w:rPr>
              <w:t xml:space="preserve">Число учреждений, </w:t>
            </w:r>
            <w:proofErr w:type="spellStart"/>
            <w:proofErr w:type="gramStart"/>
            <w:r w:rsidRPr="005D5650">
              <w:rPr>
                <w:bCs/>
                <w:sz w:val="28"/>
                <w:szCs w:val="28"/>
                <w:u w:color="000000"/>
              </w:rPr>
              <w:t>шт</w:t>
            </w:r>
            <w:proofErr w:type="spellEnd"/>
            <w:proofErr w:type="gramEnd"/>
            <w:r w:rsidRPr="005D5650">
              <w:rPr>
                <w:bCs/>
                <w:sz w:val="28"/>
                <w:szCs w:val="28"/>
                <w:u w:color="000000"/>
              </w:rPr>
              <w:t xml:space="preserve"> </w:t>
            </w:r>
          </w:p>
        </w:tc>
        <w:tc>
          <w:tcPr>
            <w:tcW w:w="522" w:type="pct"/>
          </w:tcPr>
          <w:p w:rsidR="0001260C" w:rsidRPr="005D5650" w:rsidRDefault="0001260C" w:rsidP="0001260C">
            <w:pPr>
              <w:jc w:val="both"/>
              <w:rPr>
                <w:bCs/>
                <w:sz w:val="28"/>
                <w:szCs w:val="28"/>
                <w:u w:color="000000"/>
              </w:rPr>
            </w:pPr>
            <w:r w:rsidRPr="005D5650">
              <w:rPr>
                <w:bCs/>
                <w:sz w:val="28"/>
                <w:szCs w:val="28"/>
                <w:u w:color="000000"/>
              </w:rPr>
              <w:t>количество посещений, чел.</w:t>
            </w:r>
          </w:p>
        </w:tc>
        <w:tc>
          <w:tcPr>
            <w:tcW w:w="539" w:type="pct"/>
            <w:shd w:val="clear" w:color="auto" w:fill="FFFFFF" w:themeFill="background1"/>
          </w:tcPr>
          <w:p w:rsidR="0001260C" w:rsidRPr="005D5650" w:rsidRDefault="0001260C" w:rsidP="0001260C">
            <w:pPr>
              <w:jc w:val="both"/>
              <w:rPr>
                <w:bCs/>
                <w:sz w:val="28"/>
                <w:szCs w:val="28"/>
                <w:u w:color="000000"/>
              </w:rPr>
            </w:pPr>
            <w:r w:rsidRPr="005D5650">
              <w:rPr>
                <w:bCs/>
                <w:sz w:val="28"/>
                <w:szCs w:val="28"/>
                <w:u w:color="000000"/>
              </w:rPr>
              <w:t xml:space="preserve">Число учреждений </w:t>
            </w:r>
            <w:proofErr w:type="spellStart"/>
            <w:proofErr w:type="gramStart"/>
            <w:r w:rsidRPr="005D5650">
              <w:rPr>
                <w:bCs/>
                <w:sz w:val="28"/>
                <w:szCs w:val="28"/>
                <w:u w:color="000000"/>
              </w:rPr>
              <w:t>шт</w:t>
            </w:r>
            <w:proofErr w:type="spellEnd"/>
            <w:proofErr w:type="gramEnd"/>
          </w:p>
        </w:tc>
        <w:tc>
          <w:tcPr>
            <w:tcW w:w="522" w:type="pct"/>
          </w:tcPr>
          <w:p w:rsidR="0001260C" w:rsidRPr="005D5650" w:rsidRDefault="0001260C" w:rsidP="0001260C">
            <w:pPr>
              <w:jc w:val="both"/>
              <w:rPr>
                <w:bCs/>
                <w:sz w:val="28"/>
                <w:szCs w:val="28"/>
                <w:u w:color="000000"/>
              </w:rPr>
            </w:pPr>
            <w:r w:rsidRPr="005D5650">
              <w:rPr>
                <w:bCs/>
                <w:sz w:val="28"/>
                <w:szCs w:val="28"/>
                <w:u w:color="000000"/>
              </w:rPr>
              <w:t>количество посещений, чел.</w:t>
            </w:r>
          </w:p>
        </w:tc>
        <w:tc>
          <w:tcPr>
            <w:tcW w:w="539" w:type="pct"/>
            <w:shd w:val="clear" w:color="auto" w:fill="FFFFFF" w:themeFill="background1"/>
          </w:tcPr>
          <w:p w:rsidR="0001260C" w:rsidRPr="005D5650" w:rsidRDefault="0001260C" w:rsidP="0001260C">
            <w:pPr>
              <w:jc w:val="both"/>
              <w:rPr>
                <w:bCs/>
                <w:sz w:val="28"/>
                <w:szCs w:val="28"/>
                <w:u w:color="000000"/>
              </w:rPr>
            </w:pPr>
            <w:r w:rsidRPr="005D5650">
              <w:rPr>
                <w:bCs/>
                <w:sz w:val="28"/>
                <w:szCs w:val="28"/>
                <w:u w:color="000000"/>
              </w:rPr>
              <w:t xml:space="preserve">Число  учреждений  </w:t>
            </w:r>
            <w:proofErr w:type="spellStart"/>
            <w:r w:rsidRPr="005D5650">
              <w:rPr>
                <w:bCs/>
                <w:sz w:val="28"/>
                <w:szCs w:val="28"/>
                <w:u w:color="000000"/>
              </w:rPr>
              <w:t>шт</w:t>
            </w:r>
            <w:proofErr w:type="spellEnd"/>
            <w:proofErr w:type="gramStart"/>
            <w:r w:rsidRPr="005D5650">
              <w:rPr>
                <w:bCs/>
                <w:sz w:val="28"/>
                <w:szCs w:val="28"/>
                <w:u w:color="000000"/>
              </w:rPr>
              <w:t xml:space="preserve"> .</w:t>
            </w:r>
            <w:proofErr w:type="gramEnd"/>
          </w:p>
        </w:tc>
        <w:tc>
          <w:tcPr>
            <w:tcW w:w="522" w:type="pct"/>
          </w:tcPr>
          <w:p w:rsidR="0001260C" w:rsidRPr="005D5650" w:rsidRDefault="0001260C" w:rsidP="0001260C">
            <w:pPr>
              <w:jc w:val="both"/>
              <w:rPr>
                <w:bCs/>
                <w:sz w:val="28"/>
                <w:szCs w:val="28"/>
                <w:u w:color="000000"/>
              </w:rPr>
            </w:pPr>
            <w:r w:rsidRPr="005D5650">
              <w:rPr>
                <w:bCs/>
                <w:sz w:val="28"/>
                <w:szCs w:val="28"/>
                <w:u w:color="000000"/>
              </w:rPr>
              <w:t>количество посещений, чел.</w:t>
            </w:r>
          </w:p>
        </w:tc>
        <w:tc>
          <w:tcPr>
            <w:tcW w:w="508" w:type="pct"/>
            <w:shd w:val="clear" w:color="auto" w:fill="FFFFFF" w:themeFill="background1"/>
          </w:tcPr>
          <w:p w:rsidR="0001260C" w:rsidRPr="005D5650" w:rsidRDefault="0001260C" w:rsidP="0001260C">
            <w:pPr>
              <w:jc w:val="both"/>
              <w:rPr>
                <w:bCs/>
                <w:sz w:val="28"/>
                <w:szCs w:val="28"/>
                <w:u w:color="000000"/>
              </w:rPr>
            </w:pPr>
            <w:r w:rsidRPr="005D5650">
              <w:rPr>
                <w:bCs/>
                <w:sz w:val="28"/>
                <w:szCs w:val="28"/>
                <w:u w:color="000000"/>
              </w:rPr>
              <w:t xml:space="preserve">Число количество  </w:t>
            </w:r>
            <w:proofErr w:type="spellStart"/>
            <w:r w:rsidRPr="005D5650">
              <w:rPr>
                <w:bCs/>
                <w:sz w:val="28"/>
                <w:szCs w:val="28"/>
                <w:u w:color="000000"/>
              </w:rPr>
              <w:t>шт</w:t>
            </w:r>
            <w:proofErr w:type="spellEnd"/>
            <w:proofErr w:type="gramStart"/>
            <w:r w:rsidRPr="005D5650">
              <w:rPr>
                <w:bCs/>
                <w:sz w:val="28"/>
                <w:szCs w:val="28"/>
                <w:u w:color="000000"/>
              </w:rPr>
              <w:t xml:space="preserve"> .</w:t>
            </w:r>
            <w:proofErr w:type="gramEnd"/>
          </w:p>
        </w:tc>
        <w:tc>
          <w:tcPr>
            <w:tcW w:w="522" w:type="pct"/>
          </w:tcPr>
          <w:p w:rsidR="0001260C" w:rsidRPr="005D5650" w:rsidRDefault="0001260C" w:rsidP="0001260C">
            <w:pPr>
              <w:jc w:val="both"/>
              <w:rPr>
                <w:bCs/>
                <w:sz w:val="28"/>
                <w:szCs w:val="28"/>
                <w:u w:color="000000"/>
              </w:rPr>
            </w:pPr>
            <w:r w:rsidRPr="005D5650">
              <w:rPr>
                <w:bCs/>
                <w:sz w:val="28"/>
                <w:szCs w:val="28"/>
                <w:u w:color="000000"/>
              </w:rPr>
              <w:t>количество посещений, чел.</w:t>
            </w:r>
          </w:p>
        </w:tc>
      </w:tr>
      <w:tr w:rsidR="0001260C" w:rsidRPr="00A0162E" w:rsidTr="0001260C">
        <w:tc>
          <w:tcPr>
            <w:tcW w:w="764" w:type="pct"/>
          </w:tcPr>
          <w:p w:rsidR="0001260C" w:rsidRPr="005D5650" w:rsidRDefault="0001260C" w:rsidP="0001260C">
            <w:pPr>
              <w:jc w:val="both"/>
              <w:rPr>
                <w:bCs/>
                <w:sz w:val="28"/>
                <w:szCs w:val="28"/>
                <w:u w:color="000000"/>
              </w:rPr>
            </w:pPr>
            <w:r w:rsidRPr="005D5650">
              <w:rPr>
                <w:bCs/>
                <w:sz w:val="28"/>
                <w:szCs w:val="28"/>
                <w:u w:color="000000"/>
              </w:rPr>
              <w:t xml:space="preserve">Централизованная библиотечная система </w:t>
            </w:r>
          </w:p>
        </w:tc>
        <w:tc>
          <w:tcPr>
            <w:tcW w:w="560"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23</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204140</w:t>
            </w:r>
          </w:p>
        </w:tc>
        <w:tc>
          <w:tcPr>
            <w:tcW w:w="539"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23</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188000</w:t>
            </w:r>
          </w:p>
        </w:tc>
        <w:tc>
          <w:tcPr>
            <w:tcW w:w="539"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23</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210890</w:t>
            </w:r>
          </w:p>
        </w:tc>
        <w:tc>
          <w:tcPr>
            <w:tcW w:w="508"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23</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228984</w:t>
            </w:r>
          </w:p>
        </w:tc>
      </w:tr>
      <w:tr w:rsidR="0001260C" w:rsidRPr="00A0162E" w:rsidTr="0001260C">
        <w:tc>
          <w:tcPr>
            <w:tcW w:w="764" w:type="pct"/>
          </w:tcPr>
          <w:p w:rsidR="0001260C" w:rsidRPr="005D5650" w:rsidRDefault="0001260C" w:rsidP="0001260C">
            <w:pPr>
              <w:jc w:val="both"/>
              <w:rPr>
                <w:bCs/>
                <w:sz w:val="28"/>
                <w:szCs w:val="28"/>
                <w:u w:color="000000"/>
              </w:rPr>
            </w:pPr>
            <w:r w:rsidRPr="005D5650">
              <w:rPr>
                <w:bCs/>
                <w:sz w:val="28"/>
                <w:szCs w:val="28"/>
                <w:u w:color="000000"/>
              </w:rPr>
              <w:t xml:space="preserve">Централизованная клубная система </w:t>
            </w:r>
          </w:p>
        </w:tc>
        <w:tc>
          <w:tcPr>
            <w:tcW w:w="560"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24</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397267</w:t>
            </w:r>
          </w:p>
        </w:tc>
        <w:tc>
          <w:tcPr>
            <w:tcW w:w="539"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24</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231923</w:t>
            </w:r>
          </w:p>
        </w:tc>
        <w:tc>
          <w:tcPr>
            <w:tcW w:w="539"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24</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248580</w:t>
            </w:r>
          </w:p>
        </w:tc>
        <w:tc>
          <w:tcPr>
            <w:tcW w:w="508"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24</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26819</w:t>
            </w:r>
          </w:p>
        </w:tc>
      </w:tr>
      <w:tr w:rsidR="0001260C" w:rsidRPr="00A0162E" w:rsidTr="0001260C">
        <w:tc>
          <w:tcPr>
            <w:tcW w:w="764" w:type="pct"/>
          </w:tcPr>
          <w:p w:rsidR="0001260C" w:rsidRPr="005D5650" w:rsidRDefault="0001260C" w:rsidP="0001260C">
            <w:pPr>
              <w:jc w:val="both"/>
              <w:rPr>
                <w:bCs/>
                <w:sz w:val="28"/>
                <w:szCs w:val="28"/>
                <w:u w:color="000000"/>
              </w:rPr>
            </w:pPr>
            <w:r w:rsidRPr="005D5650">
              <w:rPr>
                <w:bCs/>
                <w:sz w:val="28"/>
                <w:szCs w:val="28"/>
                <w:u w:color="000000"/>
              </w:rPr>
              <w:t xml:space="preserve">кинотеатры </w:t>
            </w:r>
          </w:p>
        </w:tc>
        <w:tc>
          <w:tcPr>
            <w:tcW w:w="560"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16026</w:t>
            </w:r>
          </w:p>
        </w:tc>
        <w:tc>
          <w:tcPr>
            <w:tcW w:w="539"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11721</w:t>
            </w:r>
          </w:p>
        </w:tc>
        <w:tc>
          <w:tcPr>
            <w:tcW w:w="539"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13581</w:t>
            </w:r>
          </w:p>
        </w:tc>
        <w:tc>
          <w:tcPr>
            <w:tcW w:w="508"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2</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14985</w:t>
            </w:r>
          </w:p>
        </w:tc>
      </w:tr>
      <w:tr w:rsidR="0001260C" w:rsidRPr="00A0162E" w:rsidTr="0001260C">
        <w:tc>
          <w:tcPr>
            <w:tcW w:w="764" w:type="pct"/>
          </w:tcPr>
          <w:p w:rsidR="0001260C" w:rsidRPr="005D5650" w:rsidRDefault="0001260C" w:rsidP="0001260C">
            <w:pPr>
              <w:jc w:val="both"/>
              <w:rPr>
                <w:bCs/>
                <w:sz w:val="28"/>
                <w:szCs w:val="28"/>
                <w:u w:color="000000"/>
              </w:rPr>
            </w:pPr>
            <w:r w:rsidRPr="005D5650">
              <w:rPr>
                <w:bCs/>
                <w:sz w:val="28"/>
                <w:szCs w:val="28"/>
                <w:u w:color="000000"/>
              </w:rPr>
              <w:t>Музеи</w:t>
            </w:r>
          </w:p>
        </w:tc>
        <w:tc>
          <w:tcPr>
            <w:tcW w:w="560"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3</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52700</w:t>
            </w:r>
          </w:p>
        </w:tc>
        <w:tc>
          <w:tcPr>
            <w:tcW w:w="539"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3</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33500</w:t>
            </w:r>
          </w:p>
        </w:tc>
        <w:tc>
          <w:tcPr>
            <w:tcW w:w="539"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3</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54129</w:t>
            </w:r>
          </w:p>
        </w:tc>
        <w:tc>
          <w:tcPr>
            <w:tcW w:w="508"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3</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55981</w:t>
            </w:r>
          </w:p>
        </w:tc>
      </w:tr>
      <w:tr w:rsidR="0001260C" w:rsidRPr="00A0162E" w:rsidTr="0001260C">
        <w:tc>
          <w:tcPr>
            <w:tcW w:w="764" w:type="pct"/>
          </w:tcPr>
          <w:p w:rsidR="0001260C" w:rsidRPr="005D5650" w:rsidRDefault="0001260C" w:rsidP="0001260C">
            <w:pPr>
              <w:jc w:val="both"/>
              <w:rPr>
                <w:bCs/>
                <w:sz w:val="28"/>
                <w:szCs w:val="28"/>
                <w:u w:color="000000"/>
              </w:rPr>
            </w:pPr>
            <w:r w:rsidRPr="005D5650">
              <w:rPr>
                <w:bCs/>
                <w:sz w:val="28"/>
                <w:szCs w:val="28"/>
                <w:u w:color="000000"/>
              </w:rPr>
              <w:t xml:space="preserve">Парк культуры </w:t>
            </w:r>
          </w:p>
          <w:p w:rsidR="0001260C" w:rsidRPr="005D5650" w:rsidRDefault="0001260C" w:rsidP="0001260C">
            <w:pPr>
              <w:jc w:val="both"/>
              <w:rPr>
                <w:bCs/>
                <w:sz w:val="28"/>
                <w:szCs w:val="28"/>
                <w:u w:color="000000"/>
              </w:rPr>
            </w:pPr>
            <w:r w:rsidRPr="005D5650">
              <w:rPr>
                <w:bCs/>
                <w:sz w:val="28"/>
                <w:szCs w:val="28"/>
                <w:u w:color="000000"/>
              </w:rPr>
              <w:t xml:space="preserve">и отдыха </w:t>
            </w:r>
          </w:p>
        </w:tc>
        <w:tc>
          <w:tcPr>
            <w:tcW w:w="560"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1</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 xml:space="preserve">38819 </w:t>
            </w:r>
          </w:p>
        </w:tc>
        <w:tc>
          <w:tcPr>
            <w:tcW w:w="539"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1</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 xml:space="preserve">25751 </w:t>
            </w:r>
          </w:p>
        </w:tc>
        <w:tc>
          <w:tcPr>
            <w:tcW w:w="539"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1</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40125</w:t>
            </w:r>
          </w:p>
        </w:tc>
        <w:tc>
          <w:tcPr>
            <w:tcW w:w="508" w:type="pct"/>
            <w:shd w:val="clear" w:color="auto" w:fill="FFFFFF" w:themeFill="background1"/>
            <w:vAlign w:val="center"/>
          </w:tcPr>
          <w:p w:rsidR="0001260C" w:rsidRPr="005D5650" w:rsidRDefault="0001260C" w:rsidP="0001260C">
            <w:pPr>
              <w:jc w:val="both"/>
              <w:rPr>
                <w:bCs/>
                <w:sz w:val="28"/>
                <w:szCs w:val="28"/>
                <w:u w:color="000000"/>
              </w:rPr>
            </w:pPr>
            <w:r w:rsidRPr="005D5650">
              <w:rPr>
                <w:bCs/>
                <w:sz w:val="28"/>
                <w:szCs w:val="28"/>
                <w:u w:color="000000"/>
              </w:rPr>
              <w:t>1</w:t>
            </w:r>
          </w:p>
        </w:tc>
        <w:tc>
          <w:tcPr>
            <w:tcW w:w="522" w:type="pct"/>
            <w:vAlign w:val="center"/>
          </w:tcPr>
          <w:p w:rsidR="0001260C" w:rsidRPr="005D5650" w:rsidRDefault="0001260C" w:rsidP="0001260C">
            <w:pPr>
              <w:jc w:val="both"/>
              <w:rPr>
                <w:bCs/>
                <w:sz w:val="28"/>
                <w:szCs w:val="28"/>
                <w:u w:color="000000"/>
              </w:rPr>
            </w:pPr>
            <w:r w:rsidRPr="005D5650">
              <w:rPr>
                <w:bCs/>
                <w:sz w:val="28"/>
                <w:szCs w:val="28"/>
                <w:u w:color="000000"/>
              </w:rPr>
              <w:t>41025</w:t>
            </w:r>
          </w:p>
        </w:tc>
      </w:tr>
      <w:tr w:rsidR="0001260C" w:rsidRPr="00A0162E" w:rsidTr="0001260C">
        <w:tc>
          <w:tcPr>
            <w:tcW w:w="764" w:type="pct"/>
          </w:tcPr>
          <w:p w:rsidR="0001260C" w:rsidRPr="005D5650" w:rsidRDefault="0001260C" w:rsidP="0001260C">
            <w:pPr>
              <w:jc w:val="both"/>
              <w:rPr>
                <w:bCs/>
                <w:sz w:val="28"/>
                <w:szCs w:val="28"/>
                <w:u w:color="000000"/>
              </w:rPr>
            </w:pPr>
            <w:r w:rsidRPr="005D5650">
              <w:rPr>
                <w:bCs/>
                <w:sz w:val="28"/>
                <w:szCs w:val="28"/>
                <w:u w:color="000000"/>
              </w:rPr>
              <w:t xml:space="preserve">Школы искусств </w:t>
            </w:r>
          </w:p>
        </w:tc>
        <w:tc>
          <w:tcPr>
            <w:tcW w:w="560" w:type="pct"/>
            <w:shd w:val="clear" w:color="auto" w:fill="FFFFFF" w:themeFill="background1"/>
          </w:tcPr>
          <w:p w:rsidR="0001260C" w:rsidRPr="005D5650" w:rsidRDefault="0001260C" w:rsidP="0001260C">
            <w:pPr>
              <w:jc w:val="both"/>
              <w:rPr>
                <w:bCs/>
                <w:sz w:val="28"/>
                <w:szCs w:val="28"/>
                <w:u w:color="000000"/>
              </w:rPr>
            </w:pPr>
            <w:r w:rsidRPr="005D5650">
              <w:rPr>
                <w:bCs/>
                <w:sz w:val="28"/>
                <w:szCs w:val="28"/>
                <w:u w:color="000000"/>
              </w:rPr>
              <w:t>5</w:t>
            </w:r>
          </w:p>
        </w:tc>
        <w:tc>
          <w:tcPr>
            <w:tcW w:w="522" w:type="pct"/>
          </w:tcPr>
          <w:p w:rsidR="0001260C" w:rsidRPr="005D5650" w:rsidRDefault="0001260C" w:rsidP="0001260C">
            <w:pPr>
              <w:jc w:val="both"/>
              <w:rPr>
                <w:bCs/>
                <w:sz w:val="28"/>
                <w:szCs w:val="28"/>
                <w:u w:color="000000"/>
              </w:rPr>
            </w:pPr>
            <w:r w:rsidRPr="005D5650">
              <w:rPr>
                <w:bCs/>
                <w:sz w:val="28"/>
                <w:szCs w:val="28"/>
                <w:u w:color="000000"/>
              </w:rPr>
              <w:t>593</w:t>
            </w:r>
          </w:p>
          <w:p w:rsidR="0001260C" w:rsidRPr="005D5650" w:rsidRDefault="0001260C" w:rsidP="0001260C">
            <w:pPr>
              <w:jc w:val="both"/>
              <w:rPr>
                <w:bCs/>
                <w:sz w:val="28"/>
                <w:szCs w:val="28"/>
                <w:u w:color="000000"/>
              </w:rPr>
            </w:pPr>
          </w:p>
        </w:tc>
        <w:tc>
          <w:tcPr>
            <w:tcW w:w="539" w:type="pct"/>
            <w:shd w:val="clear" w:color="auto" w:fill="FFFFFF" w:themeFill="background1"/>
          </w:tcPr>
          <w:p w:rsidR="0001260C" w:rsidRPr="005D5650" w:rsidRDefault="0001260C" w:rsidP="0001260C">
            <w:pPr>
              <w:jc w:val="both"/>
              <w:rPr>
                <w:bCs/>
                <w:sz w:val="28"/>
                <w:szCs w:val="28"/>
                <w:u w:color="000000"/>
              </w:rPr>
            </w:pPr>
            <w:r w:rsidRPr="005D5650">
              <w:rPr>
                <w:bCs/>
                <w:sz w:val="28"/>
                <w:szCs w:val="28"/>
                <w:u w:color="000000"/>
              </w:rPr>
              <w:t>5</w:t>
            </w:r>
          </w:p>
        </w:tc>
        <w:tc>
          <w:tcPr>
            <w:tcW w:w="522" w:type="pct"/>
          </w:tcPr>
          <w:p w:rsidR="0001260C" w:rsidRPr="005D5650" w:rsidRDefault="0001260C" w:rsidP="0001260C">
            <w:pPr>
              <w:jc w:val="both"/>
              <w:rPr>
                <w:bCs/>
                <w:sz w:val="28"/>
                <w:szCs w:val="28"/>
                <w:u w:color="000000"/>
              </w:rPr>
            </w:pPr>
            <w:r w:rsidRPr="005D5650">
              <w:rPr>
                <w:bCs/>
                <w:sz w:val="28"/>
                <w:szCs w:val="28"/>
                <w:u w:color="000000"/>
              </w:rPr>
              <w:t>578</w:t>
            </w:r>
          </w:p>
          <w:p w:rsidR="0001260C" w:rsidRPr="005D5650" w:rsidRDefault="0001260C" w:rsidP="0001260C">
            <w:pPr>
              <w:jc w:val="both"/>
              <w:rPr>
                <w:bCs/>
                <w:sz w:val="28"/>
                <w:szCs w:val="28"/>
                <w:u w:color="000000"/>
              </w:rPr>
            </w:pPr>
          </w:p>
        </w:tc>
        <w:tc>
          <w:tcPr>
            <w:tcW w:w="539" w:type="pct"/>
            <w:shd w:val="clear" w:color="auto" w:fill="FFFFFF" w:themeFill="background1"/>
          </w:tcPr>
          <w:p w:rsidR="0001260C" w:rsidRPr="005D5650" w:rsidRDefault="0001260C" w:rsidP="0001260C">
            <w:pPr>
              <w:jc w:val="both"/>
              <w:rPr>
                <w:bCs/>
                <w:sz w:val="28"/>
                <w:szCs w:val="28"/>
                <w:u w:color="000000"/>
              </w:rPr>
            </w:pPr>
            <w:r w:rsidRPr="005D5650">
              <w:rPr>
                <w:bCs/>
                <w:sz w:val="28"/>
                <w:szCs w:val="28"/>
                <w:u w:color="000000"/>
              </w:rPr>
              <w:t>5</w:t>
            </w:r>
          </w:p>
        </w:tc>
        <w:tc>
          <w:tcPr>
            <w:tcW w:w="522" w:type="pct"/>
          </w:tcPr>
          <w:p w:rsidR="0001260C" w:rsidRPr="005D5650" w:rsidRDefault="0001260C" w:rsidP="0001260C">
            <w:pPr>
              <w:jc w:val="both"/>
              <w:rPr>
                <w:bCs/>
                <w:sz w:val="28"/>
                <w:szCs w:val="28"/>
                <w:u w:color="000000"/>
              </w:rPr>
            </w:pPr>
            <w:r w:rsidRPr="005D5650">
              <w:rPr>
                <w:bCs/>
                <w:sz w:val="28"/>
                <w:szCs w:val="28"/>
                <w:u w:color="000000"/>
              </w:rPr>
              <w:t>603</w:t>
            </w:r>
          </w:p>
          <w:p w:rsidR="0001260C" w:rsidRPr="005D5650" w:rsidRDefault="0001260C" w:rsidP="0001260C">
            <w:pPr>
              <w:jc w:val="both"/>
              <w:rPr>
                <w:bCs/>
                <w:sz w:val="28"/>
                <w:szCs w:val="28"/>
                <w:u w:color="000000"/>
              </w:rPr>
            </w:pPr>
          </w:p>
        </w:tc>
        <w:tc>
          <w:tcPr>
            <w:tcW w:w="508" w:type="pct"/>
            <w:shd w:val="clear" w:color="auto" w:fill="FFFFFF" w:themeFill="background1"/>
          </w:tcPr>
          <w:p w:rsidR="0001260C" w:rsidRPr="005D5650" w:rsidRDefault="0001260C" w:rsidP="0001260C">
            <w:pPr>
              <w:jc w:val="both"/>
              <w:rPr>
                <w:bCs/>
                <w:sz w:val="28"/>
                <w:szCs w:val="28"/>
                <w:u w:color="000000"/>
              </w:rPr>
            </w:pPr>
            <w:r w:rsidRPr="005D5650">
              <w:rPr>
                <w:bCs/>
                <w:sz w:val="28"/>
                <w:szCs w:val="28"/>
                <w:u w:color="000000"/>
              </w:rPr>
              <w:t>5</w:t>
            </w:r>
          </w:p>
        </w:tc>
        <w:tc>
          <w:tcPr>
            <w:tcW w:w="522" w:type="pct"/>
          </w:tcPr>
          <w:p w:rsidR="0001260C" w:rsidRPr="005D5650" w:rsidRDefault="0001260C" w:rsidP="0001260C">
            <w:pPr>
              <w:jc w:val="both"/>
              <w:rPr>
                <w:bCs/>
                <w:sz w:val="28"/>
                <w:szCs w:val="28"/>
                <w:u w:color="000000"/>
              </w:rPr>
            </w:pPr>
            <w:r w:rsidRPr="005D5650">
              <w:rPr>
                <w:bCs/>
                <w:sz w:val="28"/>
                <w:szCs w:val="28"/>
                <w:u w:color="000000"/>
              </w:rPr>
              <w:t>629</w:t>
            </w:r>
          </w:p>
          <w:p w:rsidR="0001260C" w:rsidRPr="005D5650" w:rsidRDefault="0001260C" w:rsidP="0001260C">
            <w:pPr>
              <w:jc w:val="both"/>
              <w:rPr>
                <w:bCs/>
                <w:sz w:val="28"/>
                <w:szCs w:val="28"/>
                <w:u w:color="000000"/>
              </w:rPr>
            </w:pPr>
          </w:p>
        </w:tc>
      </w:tr>
    </w:tbl>
    <w:p w:rsidR="0001260C" w:rsidRPr="00AE203F" w:rsidRDefault="0001260C" w:rsidP="0001260C">
      <w:pPr>
        <w:jc w:val="both"/>
        <w:rPr>
          <w:b/>
          <w:sz w:val="28"/>
          <w:szCs w:val="28"/>
        </w:rPr>
      </w:pPr>
      <w:r w:rsidRPr="00AE203F">
        <w:rPr>
          <w:sz w:val="28"/>
          <w:szCs w:val="28"/>
        </w:rPr>
        <w:t>*количество людей, посетивших аттракционы</w:t>
      </w:r>
    </w:p>
    <w:p w:rsidR="0001260C" w:rsidRPr="00AE203F" w:rsidRDefault="0001260C" w:rsidP="0001260C">
      <w:pPr>
        <w:jc w:val="both"/>
        <w:rPr>
          <w:bCs/>
          <w:sz w:val="28"/>
          <w:szCs w:val="28"/>
          <w:u w:color="000000"/>
        </w:rPr>
      </w:pPr>
    </w:p>
    <w:p w:rsidR="0001260C" w:rsidRPr="00AE203F" w:rsidRDefault="0001260C" w:rsidP="0001260C">
      <w:pPr>
        <w:suppressAutoHyphens/>
        <w:autoSpaceDN w:val="0"/>
        <w:ind w:firstLine="709"/>
        <w:jc w:val="both"/>
        <w:textAlignment w:val="baseline"/>
        <w:rPr>
          <w:b/>
          <w:kern w:val="3"/>
          <w:sz w:val="28"/>
          <w:szCs w:val="28"/>
          <w:u w:val="single"/>
        </w:rPr>
      </w:pPr>
      <w:r w:rsidRPr="00AE203F">
        <w:rPr>
          <w:b/>
          <w:kern w:val="3"/>
          <w:sz w:val="28"/>
          <w:szCs w:val="28"/>
          <w:u w:val="single"/>
        </w:rPr>
        <w:t>Окружающая среда</w:t>
      </w:r>
    </w:p>
    <w:p w:rsidR="0001260C" w:rsidRPr="00AE203F" w:rsidRDefault="0001260C" w:rsidP="0001260C">
      <w:pPr>
        <w:widowControl w:val="0"/>
        <w:suppressAutoHyphens/>
        <w:ind w:firstLine="709"/>
        <w:jc w:val="both"/>
        <w:rPr>
          <w:sz w:val="28"/>
          <w:szCs w:val="28"/>
        </w:rPr>
      </w:pPr>
      <w:r w:rsidRPr="00AE203F">
        <w:rPr>
          <w:sz w:val="28"/>
          <w:szCs w:val="28"/>
        </w:rPr>
        <w:t xml:space="preserve">Кемеровская область представляет собой с эколого-географических позиций своеобразный регион. Центральную часть области занимает Кузнецкий угольный бассейн, где сконцентрированы добыча угля, металлургические и химические предприятия, крупные ТЭЦ. Этот промышленный конгломерат с трех сторон окружен горными образованиями – Кузнецким Алатау, Горной </w:t>
      </w:r>
      <w:proofErr w:type="spellStart"/>
      <w:r w:rsidRPr="00AE203F">
        <w:rPr>
          <w:sz w:val="28"/>
          <w:szCs w:val="28"/>
        </w:rPr>
        <w:t>Шорией</w:t>
      </w:r>
      <w:proofErr w:type="spellEnd"/>
      <w:r w:rsidRPr="00AE203F">
        <w:rPr>
          <w:sz w:val="28"/>
          <w:szCs w:val="28"/>
        </w:rPr>
        <w:t xml:space="preserve">, </w:t>
      </w:r>
      <w:proofErr w:type="spellStart"/>
      <w:r w:rsidRPr="00AE203F">
        <w:rPr>
          <w:sz w:val="28"/>
          <w:szCs w:val="28"/>
        </w:rPr>
        <w:t>Салаирским</w:t>
      </w:r>
      <w:proofErr w:type="spellEnd"/>
      <w:r w:rsidRPr="00AE203F">
        <w:rPr>
          <w:sz w:val="28"/>
          <w:szCs w:val="28"/>
        </w:rPr>
        <w:t xml:space="preserve"> кряжем, создающими замкнутую географическую систему, обособленную от смежных регионов. Отражающее действие горных хребтов приводит к тому, что большая часть промышленных выбросов в атмосферу осаждается в Кузнецкой котловине и на обращенных к ней склонах гор. </w:t>
      </w:r>
    </w:p>
    <w:p w:rsidR="0001260C" w:rsidRPr="00AE203F" w:rsidRDefault="0001260C" w:rsidP="0001260C">
      <w:pPr>
        <w:jc w:val="both"/>
        <w:rPr>
          <w:bCs/>
          <w:sz w:val="28"/>
          <w:szCs w:val="28"/>
          <w:shd w:val="clear" w:color="auto" w:fill="FFFFFF" w:themeFill="background1"/>
        </w:rPr>
      </w:pPr>
      <w:r w:rsidRPr="00AE203F">
        <w:rPr>
          <w:bCs/>
          <w:sz w:val="28"/>
          <w:szCs w:val="28"/>
          <w:shd w:val="clear" w:color="auto" w:fill="FFFFFF" w:themeFill="background1"/>
        </w:rPr>
        <w:lastRenderedPageBreak/>
        <w:t>Источники водоснабжения Таштагольского муниципального района:</w:t>
      </w:r>
    </w:p>
    <w:p w:rsidR="0001260C" w:rsidRPr="00AE203F" w:rsidRDefault="0001260C" w:rsidP="0001260C">
      <w:pPr>
        <w:jc w:val="both"/>
        <w:rPr>
          <w:bCs/>
          <w:sz w:val="28"/>
          <w:szCs w:val="28"/>
          <w:shd w:val="clear" w:color="auto" w:fill="FFFFFF" w:themeFill="background1"/>
        </w:rPr>
      </w:pPr>
      <w:proofErr w:type="spellStart"/>
      <w:r w:rsidRPr="00AE203F">
        <w:rPr>
          <w:bCs/>
          <w:sz w:val="28"/>
          <w:szCs w:val="28"/>
          <w:shd w:val="clear" w:color="auto" w:fill="FFFFFF" w:themeFill="background1"/>
        </w:rPr>
        <w:t>пгт</w:t>
      </w:r>
      <w:proofErr w:type="spellEnd"/>
      <w:r w:rsidRPr="00AE203F">
        <w:rPr>
          <w:bCs/>
          <w:sz w:val="28"/>
          <w:szCs w:val="28"/>
          <w:shd w:val="clear" w:color="auto" w:fill="FFFFFF" w:themeFill="background1"/>
        </w:rPr>
        <w:t xml:space="preserve">. </w:t>
      </w:r>
      <w:proofErr w:type="spellStart"/>
      <w:r w:rsidRPr="00AE203F">
        <w:rPr>
          <w:bCs/>
          <w:sz w:val="28"/>
          <w:szCs w:val="28"/>
          <w:shd w:val="clear" w:color="auto" w:fill="FFFFFF" w:themeFill="background1"/>
        </w:rPr>
        <w:t>Каз</w:t>
      </w:r>
      <w:proofErr w:type="spellEnd"/>
      <w:r w:rsidRPr="00AE203F">
        <w:rPr>
          <w:bCs/>
          <w:sz w:val="28"/>
          <w:szCs w:val="28"/>
          <w:shd w:val="clear" w:color="auto" w:fill="FFFFFF" w:themeFill="background1"/>
        </w:rPr>
        <w:t xml:space="preserve"> – водохранилище на р. </w:t>
      </w:r>
      <w:proofErr w:type="spellStart"/>
      <w:r w:rsidRPr="00AE203F">
        <w:rPr>
          <w:bCs/>
          <w:sz w:val="28"/>
          <w:szCs w:val="28"/>
          <w:shd w:val="clear" w:color="auto" w:fill="FFFFFF" w:themeFill="background1"/>
        </w:rPr>
        <w:t>Тельбес</w:t>
      </w:r>
      <w:proofErr w:type="spellEnd"/>
    </w:p>
    <w:p w:rsidR="0001260C" w:rsidRPr="00AE203F" w:rsidRDefault="0001260C" w:rsidP="0001260C">
      <w:pPr>
        <w:jc w:val="both"/>
        <w:rPr>
          <w:bCs/>
          <w:sz w:val="28"/>
          <w:szCs w:val="28"/>
          <w:shd w:val="clear" w:color="auto" w:fill="FFFFFF" w:themeFill="background1"/>
        </w:rPr>
      </w:pPr>
      <w:proofErr w:type="spellStart"/>
      <w:r w:rsidRPr="00AE203F">
        <w:rPr>
          <w:bCs/>
          <w:sz w:val="28"/>
          <w:szCs w:val="28"/>
          <w:shd w:val="clear" w:color="auto" w:fill="FFFFFF" w:themeFill="background1"/>
        </w:rPr>
        <w:t>пгт</w:t>
      </w:r>
      <w:proofErr w:type="spellEnd"/>
      <w:r w:rsidRPr="00AE203F">
        <w:rPr>
          <w:bCs/>
          <w:sz w:val="28"/>
          <w:szCs w:val="28"/>
          <w:shd w:val="clear" w:color="auto" w:fill="FFFFFF" w:themeFill="background1"/>
        </w:rPr>
        <w:t xml:space="preserve">. Мундыбаш – р. </w:t>
      </w:r>
      <w:proofErr w:type="spellStart"/>
      <w:r w:rsidRPr="00AE203F">
        <w:rPr>
          <w:bCs/>
          <w:sz w:val="28"/>
          <w:szCs w:val="28"/>
          <w:shd w:val="clear" w:color="auto" w:fill="FFFFFF" w:themeFill="background1"/>
        </w:rPr>
        <w:t>Тельбес</w:t>
      </w:r>
      <w:proofErr w:type="spellEnd"/>
    </w:p>
    <w:p w:rsidR="0001260C" w:rsidRPr="00AE203F" w:rsidRDefault="0001260C" w:rsidP="0001260C">
      <w:pPr>
        <w:jc w:val="both"/>
        <w:rPr>
          <w:bCs/>
          <w:sz w:val="28"/>
          <w:szCs w:val="28"/>
          <w:shd w:val="clear" w:color="auto" w:fill="FFFFFF" w:themeFill="background1"/>
        </w:rPr>
      </w:pPr>
      <w:proofErr w:type="spellStart"/>
      <w:r w:rsidRPr="00AE203F">
        <w:rPr>
          <w:bCs/>
          <w:sz w:val="28"/>
          <w:szCs w:val="28"/>
          <w:shd w:val="clear" w:color="auto" w:fill="FFFFFF" w:themeFill="background1"/>
        </w:rPr>
        <w:t>пгт</w:t>
      </w:r>
      <w:proofErr w:type="spellEnd"/>
      <w:r w:rsidRPr="00AE203F">
        <w:rPr>
          <w:bCs/>
          <w:sz w:val="28"/>
          <w:szCs w:val="28"/>
          <w:shd w:val="clear" w:color="auto" w:fill="FFFFFF" w:themeFill="background1"/>
        </w:rPr>
        <w:t xml:space="preserve">. Спасск – водохранилище на р. </w:t>
      </w:r>
      <w:proofErr w:type="spellStart"/>
      <w:r w:rsidRPr="00AE203F">
        <w:rPr>
          <w:bCs/>
          <w:sz w:val="28"/>
          <w:szCs w:val="28"/>
          <w:shd w:val="clear" w:color="auto" w:fill="FFFFFF" w:themeFill="background1"/>
        </w:rPr>
        <w:t>Кабырзинка</w:t>
      </w:r>
      <w:proofErr w:type="spellEnd"/>
    </w:p>
    <w:p w:rsidR="0001260C" w:rsidRPr="00AE203F" w:rsidRDefault="0001260C" w:rsidP="0001260C">
      <w:pPr>
        <w:jc w:val="both"/>
        <w:rPr>
          <w:bCs/>
          <w:sz w:val="28"/>
          <w:szCs w:val="28"/>
          <w:shd w:val="clear" w:color="auto" w:fill="FFFFFF" w:themeFill="background1"/>
        </w:rPr>
      </w:pPr>
      <w:proofErr w:type="gramStart"/>
      <w:r w:rsidRPr="00AE203F">
        <w:rPr>
          <w:bCs/>
          <w:sz w:val="28"/>
          <w:szCs w:val="28"/>
          <w:shd w:val="clear" w:color="auto" w:fill="FFFFFF" w:themeFill="background1"/>
        </w:rPr>
        <w:t xml:space="preserve">г. Таштагол – водохранилище на р. </w:t>
      </w:r>
      <w:proofErr w:type="spellStart"/>
      <w:r w:rsidRPr="00AE203F">
        <w:rPr>
          <w:bCs/>
          <w:sz w:val="28"/>
          <w:szCs w:val="28"/>
          <w:shd w:val="clear" w:color="auto" w:fill="FFFFFF" w:themeFill="background1"/>
        </w:rPr>
        <w:t>Балгашта</w:t>
      </w:r>
      <w:proofErr w:type="spellEnd"/>
      <w:r w:rsidRPr="00AE203F">
        <w:rPr>
          <w:bCs/>
          <w:sz w:val="28"/>
          <w:szCs w:val="28"/>
          <w:shd w:val="clear" w:color="auto" w:fill="FFFFFF" w:themeFill="background1"/>
        </w:rPr>
        <w:t xml:space="preserve">, водохранилище на р. </w:t>
      </w:r>
      <w:proofErr w:type="spellStart"/>
      <w:r w:rsidRPr="00AE203F">
        <w:rPr>
          <w:bCs/>
          <w:sz w:val="28"/>
          <w:szCs w:val="28"/>
          <w:shd w:val="clear" w:color="auto" w:fill="FFFFFF" w:themeFill="background1"/>
        </w:rPr>
        <w:t>Тельбес</w:t>
      </w:r>
      <w:proofErr w:type="spellEnd"/>
      <w:r w:rsidRPr="00AE203F">
        <w:rPr>
          <w:bCs/>
          <w:sz w:val="28"/>
          <w:szCs w:val="28"/>
          <w:shd w:val="clear" w:color="auto" w:fill="FFFFFF" w:themeFill="background1"/>
        </w:rPr>
        <w:t>, водохранилище «Черничный ключ», р. Кондома.</w:t>
      </w:r>
      <w:proofErr w:type="gramEnd"/>
    </w:p>
    <w:p w:rsidR="0001260C" w:rsidRPr="00AE203F" w:rsidRDefault="0001260C" w:rsidP="0001260C">
      <w:pPr>
        <w:jc w:val="both"/>
        <w:rPr>
          <w:bCs/>
          <w:sz w:val="28"/>
          <w:szCs w:val="28"/>
          <w:shd w:val="clear" w:color="auto" w:fill="FFFFFF" w:themeFill="background1"/>
        </w:rPr>
      </w:pPr>
      <w:proofErr w:type="spellStart"/>
      <w:r w:rsidRPr="00AE203F">
        <w:rPr>
          <w:bCs/>
          <w:sz w:val="28"/>
          <w:szCs w:val="28"/>
          <w:shd w:val="clear" w:color="auto" w:fill="FFFFFF" w:themeFill="background1"/>
        </w:rPr>
        <w:t>пгт</w:t>
      </w:r>
      <w:proofErr w:type="spellEnd"/>
      <w:r w:rsidRPr="00AE203F">
        <w:rPr>
          <w:bCs/>
          <w:sz w:val="28"/>
          <w:szCs w:val="28"/>
          <w:shd w:val="clear" w:color="auto" w:fill="FFFFFF" w:themeFill="background1"/>
        </w:rPr>
        <w:t xml:space="preserve">. </w:t>
      </w:r>
      <w:proofErr w:type="spellStart"/>
      <w:r w:rsidRPr="00AE203F">
        <w:rPr>
          <w:bCs/>
          <w:sz w:val="28"/>
          <w:szCs w:val="28"/>
          <w:shd w:val="clear" w:color="auto" w:fill="FFFFFF" w:themeFill="background1"/>
        </w:rPr>
        <w:t>Шерегеш</w:t>
      </w:r>
      <w:proofErr w:type="spellEnd"/>
      <w:r w:rsidRPr="00AE203F">
        <w:rPr>
          <w:bCs/>
          <w:sz w:val="28"/>
          <w:szCs w:val="28"/>
          <w:shd w:val="clear" w:color="auto" w:fill="FFFFFF" w:themeFill="background1"/>
        </w:rPr>
        <w:t xml:space="preserve"> – водохранилище «4й ключ»</w:t>
      </w:r>
    </w:p>
    <w:p w:rsidR="0001260C" w:rsidRPr="00AE203F" w:rsidRDefault="0001260C" w:rsidP="0001260C">
      <w:pPr>
        <w:jc w:val="both"/>
        <w:rPr>
          <w:bCs/>
          <w:sz w:val="28"/>
          <w:szCs w:val="28"/>
          <w:shd w:val="clear" w:color="auto" w:fill="FFFFFF" w:themeFill="background1"/>
        </w:rPr>
      </w:pPr>
      <w:proofErr w:type="spellStart"/>
      <w:r w:rsidRPr="00AE203F">
        <w:rPr>
          <w:bCs/>
          <w:sz w:val="28"/>
          <w:szCs w:val="28"/>
          <w:shd w:val="clear" w:color="auto" w:fill="FFFFFF" w:themeFill="background1"/>
        </w:rPr>
        <w:t>пгт</w:t>
      </w:r>
      <w:proofErr w:type="spellEnd"/>
      <w:r w:rsidRPr="00AE203F">
        <w:rPr>
          <w:bCs/>
          <w:sz w:val="28"/>
          <w:szCs w:val="28"/>
          <w:shd w:val="clear" w:color="auto" w:fill="FFFFFF" w:themeFill="background1"/>
        </w:rPr>
        <w:t xml:space="preserve">. Темиртау - водохранилище на р. </w:t>
      </w:r>
      <w:proofErr w:type="spellStart"/>
      <w:r w:rsidRPr="00AE203F">
        <w:rPr>
          <w:bCs/>
          <w:sz w:val="28"/>
          <w:szCs w:val="28"/>
          <w:shd w:val="clear" w:color="auto" w:fill="FFFFFF" w:themeFill="background1"/>
        </w:rPr>
        <w:t>Тельбес</w:t>
      </w:r>
      <w:proofErr w:type="spellEnd"/>
    </w:p>
    <w:p w:rsidR="0001260C" w:rsidRPr="00AE203F" w:rsidRDefault="0001260C" w:rsidP="0001260C">
      <w:pPr>
        <w:jc w:val="both"/>
        <w:rPr>
          <w:sz w:val="28"/>
          <w:szCs w:val="28"/>
        </w:rPr>
      </w:pPr>
    </w:p>
    <w:p w:rsidR="0001260C" w:rsidRDefault="0001260C" w:rsidP="0001260C">
      <w:pPr>
        <w:suppressAutoHyphens/>
        <w:autoSpaceDN w:val="0"/>
        <w:jc w:val="both"/>
        <w:textAlignment w:val="baseline"/>
        <w:rPr>
          <w:b/>
          <w:bCs/>
          <w:color w:val="000000" w:themeColor="text1"/>
          <w:sz w:val="28"/>
          <w:szCs w:val="28"/>
          <w:u w:val="single"/>
        </w:rPr>
      </w:pPr>
      <w:bookmarkStart w:id="3" w:name="_Toc64528890"/>
    </w:p>
    <w:p w:rsidR="0001260C" w:rsidRPr="00AE203F" w:rsidRDefault="0001260C" w:rsidP="0001260C">
      <w:pPr>
        <w:ind w:firstLine="709"/>
        <w:jc w:val="both"/>
        <w:rPr>
          <w:sz w:val="28"/>
          <w:szCs w:val="28"/>
        </w:rPr>
      </w:pPr>
      <w:bookmarkStart w:id="4" w:name="_Toc64528891"/>
      <w:bookmarkEnd w:id="3"/>
    </w:p>
    <w:p w:rsidR="0001260C" w:rsidRPr="00AE203F" w:rsidRDefault="0001260C" w:rsidP="0001260C">
      <w:pPr>
        <w:jc w:val="both"/>
        <w:rPr>
          <w:b/>
          <w:sz w:val="28"/>
          <w:szCs w:val="28"/>
          <w:u w:val="single"/>
        </w:rPr>
      </w:pPr>
      <w:r w:rsidRPr="00AE203F">
        <w:rPr>
          <w:b/>
          <w:sz w:val="28"/>
          <w:szCs w:val="28"/>
          <w:u w:val="single"/>
        </w:rPr>
        <w:t>Озеленение территории района</w:t>
      </w:r>
      <w:bookmarkEnd w:id="4"/>
    </w:p>
    <w:p w:rsidR="0001260C" w:rsidRPr="00AE203F" w:rsidRDefault="0001260C" w:rsidP="0001260C">
      <w:pPr>
        <w:pStyle w:val="af4"/>
        <w:shd w:val="clear" w:color="auto" w:fill="FFFFFF"/>
        <w:spacing w:before="0" w:beforeAutospacing="0" w:after="0" w:afterAutospacing="0"/>
        <w:ind w:firstLine="170"/>
        <w:jc w:val="both"/>
        <w:rPr>
          <w:sz w:val="28"/>
          <w:szCs w:val="28"/>
        </w:rPr>
      </w:pPr>
      <w:proofErr w:type="gramStart"/>
      <w:r w:rsidRPr="00AE203F">
        <w:rPr>
          <w:sz w:val="28"/>
          <w:szCs w:val="28"/>
        </w:rPr>
        <w:t xml:space="preserve">В 1989 г создан  </w:t>
      </w:r>
      <w:proofErr w:type="spellStart"/>
      <w:r w:rsidRPr="00AE203F">
        <w:rPr>
          <w:sz w:val="28"/>
          <w:szCs w:val="28"/>
        </w:rPr>
        <w:t>Шорский</w:t>
      </w:r>
      <w:proofErr w:type="spellEnd"/>
      <w:r w:rsidRPr="00AE203F">
        <w:rPr>
          <w:sz w:val="28"/>
          <w:szCs w:val="28"/>
        </w:rPr>
        <w:t xml:space="preserve"> национальный парк (ФГБУ «</w:t>
      </w:r>
      <w:proofErr w:type="spellStart"/>
      <w:r w:rsidRPr="00AE203F">
        <w:rPr>
          <w:sz w:val="28"/>
          <w:szCs w:val="28"/>
        </w:rPr>
        <w:t>Шорский</w:t>
      </w:r>
      <w:proofErr w:type="spellEnd"/>
      <w:r w:rsidRPr="00AE203F">
        <w:rPr>
          <w:sz w:val="28"/>
          <w:szCs w:val="28"/>
        </w:rPr>
        <w:t xml:space="preserve"> национальный парк» (постановлением Совета министров РСФСР 27.12.89 № 386 «О создании </w:t>
      </w:r>
      <w:proofErr w:type="spellStart"/>
      <w:r w:rsidRPr="00AE203F">
        <w:rPr>
          <w:sz w:val="28"/>
          <w:szCs w:val="28"/>
        </w:rPr>
        <w:t>Шорского</w:t>
      </w:r>
      <w:proofErr w:type="spellEnd"/>
      <w:r w:rsidRPr="00AE203F">
        <w:rPr>
          <w:sz w:val="28"/>
          <w:szCs w:val="28"/>
        </w:rPr>
        <w:t xml:space="preserve"> национального парка в Кемеровской области»).</w:t>
      </w:r>
      <w:proofErr w:type="gramEnd"/>
      <w:r w:rsidRPr="00AE203F">
        <w:rPr>
          <w:sz w:val="28"/>
          <w:szCs w:val="28"/>
        </w:rPr>
        <w:t xml:space="preserve"> Площадь  -  414,3 тысяч гектаров (4,328% территории Кузбасса).  </w:t>
      </w:r>
      <w:proofErr w:type="gramStart"/>
      <w:r w:rsidRPr="00AE203F">
        <w:rPr>
          <w:sz w:val="28"/>
          <w:szCs w:val="28"/>
        </w:rPr>
        <w:t>Расположен</w:t>
      </w:r>
      <w:proofErr w:type="gramEnd"/>
      <w:r w:rsidRPr="00AE203F">
        <w:rPr>
          <w:sz w:val="28"/>
          <w:szCs w:val="28"/>
        </w:rPr>
        <w:t xml:space="preserve"> на юге Кемеровской области – Кузбасса в границах Таштагольского муниципального района. Он один из самых крупных по площади национальных парков России и единственный национальный парк в Западной Сибири.</w:t>
      </w:r>
    </w:p>
    <w:p w:rsidR="0001260C" w:rsidRPr="00AE203F" w:rsidRDefault="0001260C" w:rsidP="0001260C">
      <w:pPr>
        <w:pStyle w:val="af4"/>
        <w:shd w:val="clear" w:color="auto" w:fill="FFFFFF"/>
        <w:spacing w:before="0" w:beforeAutospacing="0" w:after="0" w:afterAutospacing="0"/>
        <w:ind w:firstLine="170"/>
        <w:jc w:val="both"/>
        <w:rPr>
          <w:sz w:val="28"/>
          <w:szCs w:val="28"/>
        </w:rPr>
      </w:pPr>
      <w:r w:rsidRPr="00AE203F">
        <w:rPr>
          <w:sz w:val="28"/>
          <w:szCs w:val="28"/>
        </w:rPr>
        <w:t xml:space="preserve"> В национальном парке намечено пять функциональных зон:</w:t>
      </w:r>
    </w:p>
    <w:p w:rsidR="0001260C" w:rsidRPr="00AE203F" w:rsidRDefault="0001260C" w:rsidP="0001260C">
      <w:pPr>
        <w:pStyle w:val="af4"/>
        <w:shd w:val="clear" w:color="auto" w:fill="FFFFFF"/>
        <w:spacing w:before="0" w:beforeAutospacing="0" w:after="0" w:afterAutospacing="0"/>
        <w:ind w:firstLine="170"/>
        <w:jc w:val="both"/>
        <w:rPr>
          <w:sz w:val="28"/>
          <w:szCs w:val="28"/>
        </w:rPr>
      </w:pPr>
      <w:r w:rsidRPr="00AE203F">
        <w:rPr>
          <w:sz w:val="28"/>
          <w:szCs w:val="28"/>
        </w:rPr>
        <w:t>1. Заповедная зона (площадь 18011 га)</w:t>
      </w:r>
      <w:proofErr w:type="gramStart"/>
      <w:r w:rsidRPr="00AE203F">
        <w:rPr>
          <w:sz w:val="28"/>
          <w:szCs w:val="28"/>
        </w:rPr>
        <w:t>.</w:t>
      </w:r>
      <w:proofErr w:type="gramEnd"/>
      <w:r w:rsidRPr="00AE203F">
        <w:rPr>
          <w:sz w:val="28"/>
          <w:szCs w:val="28"/>
        </w:rPr>
        <w:t xml:space="preserve"> - </w:t>
      </w:r>
      <w:proofErr w:type="gramStart"/>
      <w:r w:rsidRPr="00AE203F">
        <w:rPr>
          <w:sz w:val="28"/>
          <w:szCs w:val="28"/>
        </w:rPr>
        <w:t>у</w:t>
      </w:r>
      <w:proofErr w:type="gramEnd"/>
      <w:r w:rsidRPr="00AE203F">
        <w:rPr>
          <w:sz w:val="28"/>
          <w:szCs w:val="28"/>
        </w:rPr>
        <w:t xml:space="preserve">частки лесного фонда, не затронутые или слабо затронутые хозяйственной деятельностью. </w:t>
      </w:r>
    </w:p>
    <w:p w:rsidR="0001260C" w:rsidRPr="00AE203F" w:rsidRDefault="0001260C" w:rsidP="0001260C">
      <w:pPr>
        <w:pStyle w:val="af4"/>
        <w:shd w:val="clear" w:color="auto" w:fill="FFFFFF"/>
        <w:spacing w:before="0" w:beforeAutospacing="0" w:after="0" w:afterAutospacing="0"/>
        <w:ind w:firstLine="170"/>
        <w:jc w:val="both"/>
        <w:rPr>
          <w:sz w:val="28"/>
          <w:szCs w:val="28"/>
        </w:rPr>
      </w:pPr>
      <w:r w:rsidRPr="00AE203F">
        <w:rPr>
          <w:sz w:val="28"/>
          <w:szCs w:val="28"/>
        </w:rPr>
        <w:t xml:space="preserve">2. Особо охраняемая зона (площадь 49708 га.)  -  лесные массивы из кедра и пихты среднегорной части </w:t>
      </w:r>
      <w:proofErr w:type="spellStart"/>
      <w:r w:rsidRPr="00AE203F">
        <w:rPr>
          <w:sz w:val="28"/>
          <w:szCs w:val="28"/>
        </w:rPr>
        <w:t>Шории</w:t>
      </w:r>
      <w:proofErr w:type="spellEnd"/>
      <w:r w:rsidRPr="00AE203F">
        <w:rPr>
          <w:sz w:val="28"/>
          <w:szCs w:val="28"/>
        </w:rPr>
        <w:t xml:space="preserve"> (частично высокогорной), где биогенетические связи естественной природы сохранены в своем первозданном виде. Хозяйственная и рекреационная деятельность строго </w:t>
      </w:r>
      <w:proofErr w:type="gramStart"/>
      <w:r w:rsidRPr="00AE203F">
        <w:rPr>
          <w:sz w:val="28"/>
          <w:szCs w:val="28"/>
        </w:rPr>
        <w:t>ограничены</w:t>
      </w:r>
      <w:proofErr w:type="gramEnd"/>
    </w:p>
    <w:p w:rsidR="0001260C" w:rsidRPr="00AE203F" w:rsidRDefault="0001260C" w:rsidP="0001260C">
      <w:pPr>
        <w:pStyle w:val="af4"/>
        <w:shd w:val="clear" w:color="auto" w:fill="FFFFFF"/>
        <w:spacing w:before="0" w:beforeAutospacing="0" w:after="0" w:afterAutospacing="0"/>
        <w:ind w:firstLine="170"/>
        <w:jc w:val="both"/>
        <w:rPr>
          <w:sz w:val="28"/>
          <w:szCs w:val="28"/>
        </w:rPr>
      </w:pPr>
      <w:r w:rsidRPr="00AE203F">
        <w:rPr>
          <w:sz w:val="28"/>
          <w:szCs w:val="28"/>
        </w:rPr>
        <w:t xml:space="preserve">3. Зона рекреационного использования (площадь 55088 га) – для  организации регулируемого туризма и отдыха населения в естественных ландшафтах </w:t>
      </w:r>
      <w:proofErr w:type="spellStart"/>
      <w:r w:rsidRPr="00AE203F">
        <w:rPr>
          <w:sz w:val="28"/>
          <w:szCs w:val="28"/>
        </w:rPr>
        <w:t>горношорской</w:t>
      </w:r>
      <w:proofErr w:type="spellEnd"/>
      <w:r w:rsidRPr="00AE203F">
        <w:rPr>
          <w:sz w:val="28"/>
          <w:szCs w:val="28"/>
        </w:rPr>
        <w:t xml:space="preserve"> тайги. Разрешена хозяйственная деятельность, связанная с сохранением и восстановлением коренных биогеоценозов и их комплексов (ландшафтов), улучшением </w:t>
      </w:r>
      <w:proofErr w:type="spellStart"/>
      <w:r w:rsidRPr="00AE203F">
        <w:rPr>
          <w:sz w:val="28"/>
          <w:szCs w:val="28"/>
        </w:rPr>
        <w:t>водоохранных</w:t>
      </w:r>
      <w:proofErr w:type="spellEnd"/>
      <w:r w:rsidRPr="00AE203F">
        <w:rPr>
          <w:sz w:val="28"/>
          <w:szCs w:val="28"/>
        </w:rPr>
        <w:t xml:space="preserve"> и защитных функций лесов. Лесовосстановительные мероприятия направлены на восстановление лесных сообществ и повышение биологической устойчивости лесных насаждений (ландшафтные рубки, уборка сухостоя и захламленности). </w:t>
      </w:r>
    </w:p>
    <w:p w:rsidR="0001260C" w:rsidRPr="00AE203F" w:rsidRDefault="0001260C" w:rsidP="0001260C">
      <w:pPr>
        <w:pStyle w:val="af4"/>
        <w:shd w:val="clear" w:color="auto" w:fill="FFFFFF"/>
        <w:spacing w:before="0" w:beforeAutospacing="0" w:after="0" w:afterAutospacing="0"/>
        <w:ind w:firstLine="170"/>
        <w:jc w:val="both"/>
        <w:rPr>
          <w:sz w:val="28"/>
          <w:szCs w:val="28"/>
        </w:rPr>
      </w:pPr>
      <w:r w:rsidRPr="00AE203F">
        <w:rPr>
          <w:sz w:val="28"/>
          <w:szCs w:val="28"/>
        </w:rPr>
        <w:t xml:space="preserve">4.Зона хозяйственного назначения (1095 га) -  усадьбы и службы всех структурных подразделений национального парка, лесные поселки, а также земли сельскохозяйственного назначения, территории, на которых осуществляется традиционное природопользование, не разрушающее природную среду и не истощающее биологические ресурсы. </w:t>
      </w:r>
    </w:p>
    <w:p w:rsidR="0001260C" w:rsidRPr="00AE203F" w:rsidRDefault="0001260C" w:rsidP="0001260C">
      <w:pPr>
        <w:pStyle w:val="af4"/>
        <w:shd w:val="clear" w:color="auto" w:fill="FFFFFF"/>
        <w:spacing w:before="0" w:beforeAutospacing="0" w:after="0" w:afterAutospacing="0"/>
        <w:ind w:firstLine="170"/>
        <w:jc w:val="both"/>
        <w:rPr>
          <w:sz w:val="28"/>
          <w:szCs w:val="28"/>
          <w:shd w:val="clear" w:color="auto" w:fill="FFFFFF"/>
        </w:rPr>
      </w:pPr>
      <w:r w:rsidRPr="00AE203F">
        <w:rPr>
          <w:sz w:val="28"/>
          <w:szCs w:val="28"/>
        </w:rPr>
        <w:t xml:space="preserve">5. Зона традиционного экстенсивного природопользования (площадь 289941 га)-  участки лесного фонда, сильно затронутые хозяйственной деятельностью, в том числе пройденные рубками главного пользования, типичные участки </w:t>
      </w:r>
      <w:proofErr w:type="spellStart"/>
      <w:r w:rsidRPr="00AE203F">
        <w:rPr>
          <w:sz w:val="28"/>
          <w:szCs w:val="28"/>
        </w:rPr>
        <w:t>горношорской</w:t>
      </w:r>
      <w:proofErr w:type="spellEnd"/>
      <w:r w:rsidRPr="00AE203F">
        <w:rPr>
          <w:sz w:val="28"/>
          <w:szCs w:val="28"/>
        </w:rPr>
        <w:t xml:space="preserve"> черневой тайги, функционально пригодные </w:t>
      </w:r>
      <w:proofErr w:type="gramStart"/>
      <w:r w:rsidRPr="00AE203F">
        <w:rPr>
          <w:sz w:val="28"/>
          <w:szCs w:val="28"/>
        </w:rPr>
        <w:t>выполнять роль</w:t>
      </w:r>
      <w:proofErr w:type="gramEnd"/>
      <w:r w:rsidRPr="00AE203F">
        <w:rPr>
          <w:sz w:val="28"/>
          <w:szCs w:val="28"/>
        </w:rPr>
        <w:t xml:space="preserve"> естественных </w:t>
      </w:r>
      <w:proofErr w:type="spellStart"/>
      <w:r w:rsidRPr="00AE203F">
        <w:rPr>
          <w:sz w:val="28"/>
          <w:szCs w:val="28"/>
        </w:rPr>
        <w:t>резерваторов</w:t>
      </w:r>
      <w:proofErr w:type="spellEnd"/>
      <w:r w:rsidRPr="00AE203F">
        <w:rPr>
          <w:sz w:val="28"/>
          <w:szCs w:val="28"/>
        </w:rPr>
        <w:t xml:space="preserve"> ценных охотничье-промысловых животных, предназначена для обеспечения жизнедеятельности коренных малочисленных народов Российской Федерации. </w:t>
      </w:r>
    </w:p>
    <w:p w:rsidR="0001260C" w:rsidRPr="00AE203F" w:rsidRDefault="0001260C" w:rsidP="0001260C">
      <w:pPr>
        <w:jc w:val="both"/>
        <w:rPr>
          <w:sz w:val="28"/>
          <w:szCs w:val="28"/>
          <w:u w:val="single"/>
        </w:rPr>
      </w:pPr>
    </w:p>
    <w:p w:rsidR="0001260C" w:rsidRPr="00AE203F" w:rsidRDefault="0001260C" w:rsidP="0001260C">
      <w:pPr>
        <w:pStyle w:val="aff7"/>
        <w:ind w:left="0" w:firstLine="567"/>
        <w:jc w:val="both"/>
        <w:rPr>
          <w:rFonts w:ascii="Times New Roman" w:hAnsi="Times New Roman" w:cs="Times New Roman"/>
          <w:color w:val="000000"/>
          <w:sz w:val="28"/>
          <w:szCs w:val="28"/>
        </w:rPr>
      </w:pPr>
    </w:p>
    <w:p w:rsidR="0001260C" w:rsidRPr="00AE203F" w:rsidRDefault="0001260C" w:rsidP="0001260C">
      <w:pPr>
        <w:jc w:val="both"/>
        <w:rPr>
          <w:b/>
          <w:sz w:val="28"/>
          <w:szCs w:val="28"/>
        </w:rPr>
      </w:pPr>
      <w:r w:rsidRPr="00AE203F">
        <w:rPr>
          <w:b/>
          <w:sz w:val="28"/>
          <w:szCs w:val="28"/>
        </w:rPr>
        <w:t>«Волонтерские и некоммерческие организации (НКО) привлекаемые в рамках реализации программы»</w:t>
      </w:r>
    </w:p>
    <w:p w:rsidR="0001260C" w:rsidRPr="00AE203F" w:rsidRDefault="0001260C" w:rsidP="0001260C">
      <w:pPr>
        <w:pStyle w:val="aff7"/>
        <w:ind w:firstLine="720"/>
        <w:jc w:val="both"/>
        <w:rPr>
          <w:rFonts w:ascii="Times New Roman" w:hAnsi="Times New Roman" w:cs="Times New Roman"/>
          <w:color w:val="000000"/>
          <w:sz w:val="28"/>
          <w:szCs w:val="28"/>
        </w:rPr>
      </w:pPr>
      <w:r w:rsidRPr="00AE203F">
        <w:rPr>
          <w:rFonts w:ascii="Times New Roman" w:hAnsi="Times New Roman" w:cs="Times New Roman"/>
          <w:color w:val="000000"/>
          <w:sz w:val="28"/>
          <w:szCs w:val="28"/>
        </w:rPr>
        <w:t>Молодёжь является наиболее перспективным объектом государственных инвестиций, поэтому проблема общественно-политического, социально-экономического и духовно-культурного развития молодых граждан является одной из приоритетных задач развития округа.</w:t>
      </w:r>
    </w:p>
    <w:p w:rsidR="0001260C" w:rsidRPr="00AE203F" w:rsidRDefault="0001260C" w:rsidP="0001260C">
      <w:pPr>
        <w:ind w:firstLine="709"/>
        <w:jc w:val="both"/>
        <w:rPr>
          <w:sz w:val="28"/>
          <w:szCs w:val="28"/>
        </w:rPr>
      </w:pPr>
      <w:r w:rsidRPr="00AE203F">
        <w:rPr>
          <w:sz w:val="28"/>
          <w:szCs w:val="28"/>
        </w:rPr>
        <w:t>По-прежнему велика доля социально неустроенных и неблагополучных молодых людей, составляющих «группу риска» по совершению правонарушений, заболеваемости наркоманией, алкоголизмом. Это подчеркивает необходимость корректировки нормативных моделей молодежной субкультуры, устранения привлекательности пьянства и наркомании в представлениях, сознании молодежи, вытеснения подобных мифов ценностями здорового образа жизни, активной просветительской работы в этой сфере. Значительную роль в профилактике асоциального поведения среди подростков и молодежи играет организация их свободного времени.</w:t>
      </w:r>
    </w:p>
    <w:p w:rsidR="0001260C" w:rsidRPr="00AE203F" w:rsidRDefault="0001260C" w:rsidP="0001260C">
      <w:pPr>
        <w:ind w:firstLine="709"/>
        <w:jc w:val="both"/>
        <w:rPr>
          <w:sz w:val="28"/>
          <w:szCs w:val="28"/>
        </w:rPr>
      </w:pPr>
      <w:r w:rsidRPr="00AE203F">
        <w:rPr>
          <w:sz w:val="28"/>
          <w:szCs w:val="28"/>
        </w:rPr>
        <w:t xml:space="preserve">При взаимодействии с органами власти общественные организации могут решать такие важные задачи, как проблемы занятости подростков и молодежи вне школы, вовлекая их в приемлемые формы общественной деятельности, а также в организацию досуга. </w:t>
      </w:r>
    </w:p>
    <w:p w:rsidR="0001260C" w:rsidRPr="00AE203F" w:rsidRDefault="0001260C" w:rsidP="0001260C">
      <w:pPr>
        <w:ind w:firstLine="709"/>
        <w:jc w:val="both"/>
        <w:rPr>
          <w:sz w:val="28"/>
          <w:szCs w:val="28"/>
        </w:rPr>
      </w:pPr>
      <w:r w:rsidRPr="00AE203F">
        <w:rPr>
          <w:sz w:val="28"/>
          <w:szCs w:val="28"/>
        </w:rPr>
        <w:t xml:space="preserve">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гражданина. Такая задача может быть решена при реализации комплексной программы. </w:t>
      </w:r>
    </w:p>
    <w:p w:rsidR="0001260C" w:rsidRPr="00AE203F" w:rsidRDefault="0001260C" w:rsidP="0001260C">
      <w:pPr>
        <w:ind w:firstLine="709"/>
        <w:jc w:val="both"/>
        <w:rPr>
          <w:sz w:val="28"/>
          <w:szCs w:val="28"/>
        </w:rPr>
      </w:pPr>
      <w:r w:rsidRPr="00AE203F">
        <w:rPr>
          <w:sz w:val="28"/>
          <w:szCs w:val="28"/>
        </w:rPr>
        <w:t xml:space="preserve">  Факторами риска нарушения здоровья человека являются недостаток движения, несбалансированное питание, курение, употребление алкоголя и наркотиков, инфекционные заболевания, недосыпание и отсутствие полноценного отдыха. </w:t>
      </w:r>
    </w:p>
    <w:p w:rsidR="0001260C" w:rsidRPr="00AE203F" w:rsidRDefault="0001260C" w:rsidP="0001260C">
      <w:pPr>
        <w:ind w:firstLine="709"/>
        <w:jc w:val="both"/>
        <w:rPr>
          <w:sz w:val="28"/>
          <w:szCs w:val="28"/>
        </w:rPr>
      </w:pPr>
      <w:r w:rsidRPr="00AE203F">
        <w:rPr>
          <w:sz w:val="28"/>
          <w:szCs w:val="28"/>
        </w:rPr>
        <w:t>Повышение двигательной активности и закаливание организма являются основными компонентами регулярных занятий физической культурой и спортом, положительно влияющими на сохранение и укрепление здоровья человека, снижение уровня заболеваемости.</w:t>
      </w:r>
    </w:p>
    <w:p w:rsidR="0001260C" w:rsidRPr="00AE203F" w:rsidRDefault="0001260C" w:rsidP="0001260C">
      <w:pPr>
        <w:ind w:firstLine="709"/>
        <w:jc w:val="both"/>
        <w:rPr>
          <w:sz w:val="28"/>
          <w:szCs w:val="28"/>
        </w:rPr>
      </w:pPr>
      <w:r w:rsidRPr="00AE203F">
        <w:rPr>
          <w:sz w:val="28"/>
          <w:szCs w:val="28"/>
        </w:rPr>
        <w:t xml:space="preserve">Ежегодно реализуется комплекс мероприятий, направленных на вовлечение молодежи в добровольческую и общественно-полезную деятельность: </w:t>
      </w:r>
    </w:p>
    <w:p w:rsidR="0001260C" w:rsidRPr="00AE203F" w:rsidRDefault="0001260C" w:rsidP="0001260C">
      <w:pPr>
        <w:ind w:firstLine="709"/>
        <w:jc w:val="both"/>
        <w:rPr>
          <w:sz w:val="28"/>
          <w:szCs w:val="28"/>
        </w:rPr>
      </w:pPr>
      <w:r w:rsidRPr="00AE203F">
        <w:rPr>
          <w:sz w:val="28"/>
          <w:szCs w:val="28"/>
        </w:rPr>
        <w:t xml:space="preserve">1. </w:t>
      </w:r>
      <w:hyperlink r:id="rId31" w:tgtFrame="null" w:history="1">
        <w:r w:rsidRPr="00AE203F">
          <w:rPr>
            <w:sz w:val="28"/>
            <w:szCs w:val="28"/>
          </w:rPr>
          <w:t>Отдел по социальным вопросам, здравоохранению и молодежной политике</w:t>
        </w:r>
      </w:hyperlink>
      <w:r w:rsidRPr="00AE203F">
        <w:rPr>
          <w:sz w:val="28"/>
          <w:szCs w:val="28"/>
        </w:rPr>
        <w:t xml:space="preserve"> администрации Таштагольского муниципального района организованы и проведены профилактические акции «</w:t>
      </w:r>
      <w:proofErr w:type="spellStart"/>
      <w:r w:rsidRPr="00AE203F">
        <w:rPr>
          <w:sz w:val="28"/>
          <w:szCs w:val="28"/>
        </w:rPr>
        <w:t>МыВместе</w:t>
      </w:r>
      <w:proofErr w:type="spellEnd"/>
      <w:r w:rsidRPr="00AE203F">
        <w:rPr>
          <w:sz w:val="28"/>
          <w:szCs w:val="28"/>
        </w:rPr>
        <w:t xml:space="preserve">», «Волонтеры вакцинации», патриотические акций «Я помню, я горжусь!», «Письмо Победы», экологические акции «Чистые берега», «Лицом к природе», «Мы за чистый поселок!». </w:t>
      </w:r>
    </w:p>
    <w:p w:rsidR="0001260C" w:rsidRPr="00AE203F" w:rsidRDefault="0001260C" w:rsidP="0001260C">
      <w:pPr>
        <w:ind w:firstLine="709"/>
        <w:jc w:val="both"/>
        <w:rPr>
          <w:sz w:val="28"/>
          <w:szCs w:val="28"/>
        </w:rPr>
      </w:pPr>
      <w:r w:rsidRPr="00AE203F">
        <w:rPr>
          <w:sz w:val="28"/>
          <w:szCs w:val="28"/>
        </w:rPr>
        <w:t>2. Активисты молодежного движения успешно реализуют программу сотрудничества с социально-реабилитационным центром для несовершеннолетних.</w:t>
      </w:r>
    </w:p>
    <w:p w:rsidR="0001260C" w:rsidRPr="00AE203F" w:rsidRDefault="0001260C" w:rsidP="0001260C">
      <w:pPr>
        <w:ind w:firstLine="709"/>
        <w:jc w:val="both"/>
        <w:rPr>
          <w:sz w:val="28"/>
          <w:szCs w:val="28"/>
        </w:rPr>
      </w:pPr>
      <w:r w:rsidRPr="00AE203F">
        <w:rPr>
          <w:sz w:val="28"/>
          <w:szCs w:val="28"/>
        </w:rPr>
        <w:lastRenderedPageBreak/>
        <w:t>3. Волонтеры активно взаимодействуют с отделом ГИБДД. Проводится цикл мероприятий: «Безопасные каникулы», «Детское кресло – залог безопасности», «Засветись», «Юный пешеход».</w:t>
      </w:r>
    </w:p>
    <w:p w:rsidR="0001260C" w:rsidRPr="00AE203F" w:rsidRDefault="0001260C" w:rsidP="0001260C">
      <w:pPr>
        <w:ind w:firstLine="709"/>
        <w:jc w:val="both"/>
        <w:rPr>
          <w:sz w:val="28"/>
          <w:szCs w:val="28"/>
        </w:rPr>
      </w:pPr>
      <w:r w:rsidRPr="00AE203F">
        <w:rPr>
          <w:sz w:val="28"/>
          <w:szCs w:val="28"/>
        </w:rPr>
        <w:t>Всего на территории Таштагольского  муниципального района существует 11 волонтёрских отрядов, из них на базе образовательных учреждений. Возраст добровольцев от 10 лет и старше.</w:t>
      </w:r>
    </w:p>
    <w:p w:rsidR="0001260C" w:rsidRPr="00AE203F" w:rsidRDefault="0001260C" w:rsidP="0001260C">
      <w:pPr>
        <w:ind w:firstLine="709"/>
        <w:jc w:val="both"/>
        <w:rPr>
          <w:sz w:val="28"/>
          <w:szCs w:val="28"/>
        </w:rPr>
      </w:pPr>
      <w:r w:rsidRPr="00AE203F">
        <w:rPr>
          <w:sz w:val="28"/>
          <w:szCs w:val="28"/>
        </w:rPr>
        <w:t>Общее количество задействованных добровольцев составляет свыше 800 человек.</w:t>
      </w:r>
    </w:p>
    <w:p w:rsidR="0001260C" w:rsidRPr="00AE203F" w:rsidRDefault="0001260C" w:rsidP="0001260C">
      <w:pPr>
        <w:ind w:firstLine="709"/>
        <w:jc w:val="both"/>
        <w:rPr>
          <w:sz w:val="28"/>
          <w:szCs w:val="28"/>
        </w:rPr>
      </w:pPr>
      <w:r w:rsidRPr="00AE203F">
        <w:rPr>
          <w:sz w:val="28"/>
          <w:szCs w:val="28"/>
        </w:rPr>
        <w:t>Направление отрядов: социальная, информационная, экологическая и педагогическая направленности.</w:t>
      </w:r>
    </w:p>
    <w:p w:rsidR="0001260C" w:rsidRPr="00AE203F" w:rsidRDefault="0001260C" w:rsidP="0001260C">
      <w:pPr>
        <w:ind w:firstLine="709"/>
        <w:jc w:val="both"/>
        <w:rPr>
          <w:sz w:val="28"/>
          <w:szCs w:val="28"/>
        </w:rPr>
      </w:pPr>
      <w:r w:rsidRPr="00AE203F">
        <w:rPr>
          <w:sz w:val="28"/>
          <w:szCs w:val="28"/>
        </w:rPr>
        <w:t xml:space="preserve">Одним из ведущих волонтёрских отрядов в городе считается отряд «Пламя» при </w:t>
      </w:r>
      <w:proofErr w:type="spellStart"/>
      <w:r w:rsidRPr="00AE203F">
        <w:rPr>
          <w:sz w:val="28"/>
          <w:szCs w:val="28"/>
        </w:rPr>
        <w:t>цетре</w:t>
      </w:r>
      <w:proofErr w:type="spellEnd"/>
      <w:r w:rsidRPr="00AE203F">
        <w:rPr>
          <w:sz w:val="28"/>
          <w:szCs w:val="28"/>
        </w:rPr>
        <w:t xml:space="preserve"> творчества детей и юношества «Созвездие»</w:t>
      </w:r>
      <w:proofErr w:type="gramStart"/>
      <w:r w:rsidRPr="00AE203F">
        <w:rPr>
          <w:sz w:val="28"/>
          <w:szCs w:val="28"/>
        </w:rPr>
        <w:t xml:space="preserve"> .</w:t>
      </w:r>
      <w:proofErr w:type="gramEnd"/>
    </w:p>
    <w:p w:rsidR="0001260C" w:rsidRPr="00AE203F" w:rsidRDefault="0001260C" w:rsidP="0001260C">
      <w:pPr>
        <w:jc w:val="both"/>
        <w:rPr>
          <w:sz w:val="28"/>
          <w:szCs w:val="28"/>
        </w:rPr>
      </w:pPr>
    </w:p>
    <w:p w:rsidR="0001260C" w:rsidRPr="00AE203F" w:rsidRDefault="0001260C" w:rsidP="0001260C">
      <w:pPr>
        <w:jc w:val="both"/>
        <w:rPr>
          <w:b/>
          <w:bCs/>
          <w:sz w:val="28"/>
          <w:szCs w:val="28"/>
        </w:rPr>
        <w:sectPr w:rsidR="0001260C" w:rsidRPr="00AE203F" w:rsidSect="0001260C">
          <w:footerReference w:type="default" r:id="rId32"/>
          <w:pgSz w:w="11906" w:h="16838"/>
          <w:pgMar w:top="851" w:right="1080" w:bottom="993" w:left="1080" w:header="708" w:footer="708" w:gutter="0"/>
          <w:cols w:space="708"/>
          <w:docGrid w:linePitch="360"/>
        </w:sectPr>
      </w:pPr>
    </w:p>
    <w:p w:rsidR="0001260C" w:rsidRPr="00AE203F" w:rsidRDefault="0001260C" w:rsidP="0001260C">
      <w:pPr>
        <w:pStyle w:val="ac"/>
        <w:ind w:left="0"/>
        <w:jc w:val="both"/>
        <w:rPr>
          <w:rFonts w:eastAsia="Andale Sans UI"/>
          <w:b/>
          <w:bCs/>
          <w:kern w:val="1"/>
          <w:sz w:val="28"/>
          <w:szCs w:val="28"/>
          <w:lang w:eastAsia="ar-SA"/>
        </w:rPr>
      </w:pPr>
      <w:r w:rsidRPr="00AE203F">
        <w:rPr>
          <w:rFonts w:eastAsia="Andale Sans UI"/>
          <w:b/>
          <w:bCs/>
          <w:kern w:val="1"/>
          <w:sz w:val="28"/>
          <w:szCs w:val="28"/>
          <w:lang w:eastAsia="ar-SA"/>
        </w:rPr>
        <w:lastRenderedPageBreak/>
        <w:t>План мероприятий муниципальной программы</w:t>
      </w:r>
    </w:p>
    <w:p w:rsidR="0001260C" w:rsidRPr="00AE203F" w:rsidRDefault="0001260C" w:rsidP="0001260C">
      <w:pPr>
        <w:pStyle w:val="ac"/>
        <w:ind w:left="0"/>
        <w:jc w:val="both"/>
        <w:rPr>
          <w:rFonts w:eastAsia="Andale Sans UI"/>
          <w:b/>
          <w:bCs/>
          <w:kern w:val="1"/>
          <w:sz w:val="28"/>
          <w:szCs w:val="28"/>
          <w:lang w:eastAsia="ar-SA"/>
        </w:rPr>
      </w:pPr>
      <w:r w:rsidRPr="00AE203F">
        <w:rPr>
          <w:rFonts w:eastAsia="Andale Sans UI"/>
          <w:b/>
          <w:bCs/>
          <w:kern w:val="1"/>
          <w:sz w:val="28"/>
          <w:szCs w:val="28"/>
          <w:lang w:eastAsia="ar-SA"/>
        </w:rPr>
        <w:t>«Укрепление общественного здоровья»  на 202</w:t>
      </w:r>
      <w:r w:rsidR="00F90317" w:rsidRPr="00F90317">
        <w:rPr>
          <w:rFonts w:eastAsia="Andale Sans UI"/>
          <w:b/>
          <w:bCs/>
          <w:kern w:val="1"/>
          <w:sz w:val="28"/>
          <w:szCs w:val="28"/>
          <w:lang w:eastAsia="ar-SA"/>
        </w:rPr>
        <w:t>6</w:t>
      </w:r>
      <w:r w:rsidRPr="00AE203F">
        <w:rPr>
          <w:rFonts w:eastAsia="Andale Sans UI"/>
          <w:b/>
          <w:bCs/>
          <w:kern w:val="1"/>
          <w:sz w:val="28"/>
          <w:szCs w:val="28"/>
          <w:lang w:eastAsia="ar-SA"/>
        </w:rPr>
        <w:t xml:space="preserve"> - </w:t>
      </w:r>
      <w:r>
        <w:rPr>
          <w:rFonts w:eastAsia="Andale Sans UI"/>
          <w:b/>
          <w:bCs/>
          <w:kern w:val="1"/>
          <w:sz w:val="28"/>
          <w:szCs w:val="28"/>
          <w:lang w:eastAsia="ar-SA"/>
        </w:rPr>
        <w:t>20</w:t>
      </w:r>
      <w:r w:rsidR="00F90317" w:rsidRPr="00F90317">
        <w:rPr>
          <w:rFonts w:eastAsia="Andale Sans UI"/>
          <w:b/>
          <w:bCs/>
          <w:kern w:val="1"/>
          <w:sz w:val="28"/>
          <w:szCs w:val="28"/>
          <w:lang w:eastAsia="ar-SA"/>
        </w:rPr>
        <w:t>30</w:t>
      </w:r>
      <w:r w:rsidRPr="00AE203F">
        <w:rPr>
          <w:rFonts w:eastAsia="Andale Sans UI"/>
          <w:b/>
          <w:bCs/>
          <w:kern w:val="1"/>
          <w:sz w:val="28"/>
          <w:szCs w:val="28"/>
          <w:lang w:eastAsia="ar-SA"/>
        </w:rPr>
        <w:t xml:space="preserve"> годы»</w:t>
      </w:r>
    </w:p>
    <w:p w:rsidR="0001260C" w:rsidRPr="00AE203F" w:rsidRDefault="0001260C" w:rsidP="0001260C">
      <w:pPr>
        <w:jc w:val="both"/>
        <w:rPr>
          <w:kern w:val="1"/>
          <w:sz w:val="28"/>
          <w:szCs w:val="28"/>
          <w:lang w:eastAsia="ar-SA"/>
        </w:rPr>
      </w:pPr>
    </w:p>
    <w:tbl>
      <w:tblPr>
        <w:tblW w:w="14881" w:type="dxa"/>
        <w:jc w:val="center"/>
        <w:tblLayout w:type="fixed"/>
        <w:tblLook w:val="0000"/>
      </w:tblPr>
      <w:tblGrid>
        <w:gridCol w:w="852"/>
        <w:gridCol w:w="3544"/>
        <w:gridCol w:w="1417"/>
        <w:gridCol w:w="1431"/>
        <w:gridCol w:w="3969"/>
        <w:gridCol w:w="3652"/>
        <w:gridCol w:w="16"/>
      </w:tblGrid>
      <w:tr w:rsidR="0001260C" w:rsidRPr="00AE203F" w:rsidTr="0001260C">
        <w:trPr>
          <w:tblHeader/>
          <w:jc w:val="center"/>
        </w:trPr>
        <w:tc>
          <w:tcPr>
            <w:tcW w:w="852" w:type="dxa"/>
            <w:vMerge w:val="restart"/>
            <w:tcBorders>
              <w:top w:val="single" w:sz="4" w:space="0" w:color="000000"/>
              <w:left w:val="single" w:sz="4" w:space="0" w:color="000000"/>
            </w:tcBorders>
            <w:shd w:val="clear" w:color="auto" w:fill="auto"/>
            <w:vAlign w:val="center"/>
          </w:tcPr>
          <w:p w:rsidR="0001260C" w:rsidRPr="00AE203F" w:rsidRDefault="0001260C" w:rsidP="0001260C">
            <w:pPr>
              <w:jc w:val="both"/>
              <w:rPr>
                <w:sz w:val="28"/>
                <w:szCs w:val="28"/>
              </w:rPr>
            </w:pPr>
            <w:r w:rsidRPr="00AE203F">
              <w:rPr>
                <w:rFonts w:eastAsia="Andale Sans UI"/>
                <w:kern w:val="1"/>
                <w:sz w:val="28"/>
                <w:szCs w:val="28"/>
                <w:lang w:eastAsia="ar-SA"/>
              </w:rPr>
              <w:t xml:space="preserve">№ </w:t>
            </w:r>
            <w:proofErr w:type="spellStart"/>
            <w:proofErr w:type="gramStart"/>
            <w:r w:rsidRPr="00AE203F">
              <w:rPr>
                <w:rFonts w:eastAsia="Andale Sans UI"/>
                <w:kern w:val="1"/>
                <w:sz w:val="28"/>
                <w:szCs w:val="28"/>
                <w:lang w:eastAsia="ar-SA"/>
              </w:rPr>
              <w:t>п</w:t>
            </w:r>
            <w:proofErr w:type="spellEnd"/>
            <w:proofErr w:type="gramEnd"/>
            <w:r w:rsidRPr="00AE203F">
              <w:rPr>
                <w:rFonts w:eastAsia="Andale Sans UI"/>
                <w:kern w:val="1"/>
                <w:sz w:val="28"/>
                <w:szCs w:val="28"/>
                <w:lang w:eastAsia="ar-SA"/>
              </w:rPr>
              <w:t>/</w:t>
            </w:r>
            <w:proofErr w:type="spellStart"/>
            <w:r w:rsidRPr="00AE203F">
              <w:rPr>
                <w:rFonts w:eastAsia="Andale Sans UI"/>
                <w:kern w:val="1"/>
                <w:sz w:val="28"/>
                <w:szCs w:val="28"/>
                <w:lang w:eastAsia="ar-SA"/>
              </w:rPr>
              <w:t>п</w:t>
            </w:r>
            <w:proofErr w:type="spellEnd"/>
          </w:p>
        </w:tc>
        <w:tc>
          <w:tcPr>
            <w:tcW w:w="3544" w:type="dxa"/>
            <w:vMerge w:val="restart"/>
            <w:tcBorders>
              <w:top w:val="single" w:sz="4" w:space="0" w:color="000000"/>
              <w:left w:val="single" w:sz="4" w:space="0" w:color="000000"/>
            </w:tcBorders>
            <w:shd w:val="clear" w:color="auto" w:fill="auto"/>
            <w:vAlign w:val="center"/>
          </w:tcPr>
          <w:p w:rsidR="0001260C" w:rsidRPr="00AE203F" w:rsidRDefault="0001260C" w:rsidP="0001260C">
            <w:pPr>
              <w:jc w:val="both"/>
              <w:rPr>
                <w:sz w:val="28"/>
                <w:szCs w:val="28"/>
              </w:rPr>
            </w:pPr>
            <w:r w:rsidRPr="00AE203F">
              <w:rPr>
                <w:rFonts w:eastAsia="Andale Sans UI"/>
                <w:kern w:val="1"/>
                <w:sz w:val="28"/>
                <w:szCs w:val="28"/>
                <w:lang w:eastAsia="ar-SA"/>
              </w:rPr>
              <w:t>Наименование мероприятия</w:t>
            </w:r>
          </w:p>
        </w:tc>
        <w:tc>
          <w:tcPr>
            <w:tcW w:w="2848" w:type="dxa"/>
            <w:gridSpan w:val="2"/>
            <w:tcBorders>
              <w:top w:val="single" w:sz="4" w:space="0" w:color="000000"/>
              <w:left w:val="single" w:sz="4" w:space="0" w:color="000000"/>
              <w:bottom w:val="single" w:sz="4" w:space="0" w:color="000000"/>
            </w:tcBorders>
            <w:shd w:val="clear" w:color="auto" w:fill="auto"/>
            <w:vAlign w:val="center"/>
          </w:tcPr>
          <w:p w:rsidR="0001260C" w:rsidRPr="00AE203F" w:rsidRDefault="0001260C" w:rsidP="0001260C">
            <w:pPr>
              <w:jc w:val="both"/>
              <w:rPr>
                <w:sz w:val="28"/>
                <w:szCs w:val="28"/>
              </w:rPr>
            </w:pPr>
            <w:r w:rsidRPr="00AE203F">
              <w:rPr>
                <w:rFonts w:eastAsia="Andale Sans UI"/>
                <w:kern w:val="1"/>
                <w:sz w:val="28"/>
                <w:szCs w:val="28"/>
                <w:lang w:eastAsia="ar-SA"/>
              </w:rPr>
              <w:t>Сроки реализации</w:t>
            </w:r>
          </w:p>
        </w:tc>
        <w:tc>
          <w:tcPr>
            <w:tcW w:w="3969" w:type="dxa"/>
            <w:vMerge w:val="restart"/>
            <w:tcBorders>
              <w:top w:val="single" w:sz="4" w:space="0" w:color="000000"/>
              <w:left w:val="single" w:sz="4" w:space="0" w:color="000000"/>
            </w:tcBorders>
            <w:shd w:val="clear" w:color="auto" w:fill="auto"/>
            <w:vAlign w:val="center"/>
          </w:tcPr>
          <w:p w:rsidR="0001260C" w:rsidRPr="00AE203F" w:rsidRDefault="0001260C" w:rsidP="0001260C">
            <w:pPr>
              <w:jc w:val="both"/>
              <w:rPr>
                <w:sz w:val="28"/>
                <w:szCs w:val="28"/>
              </w:rPr>
            </w:pPr>
            <w:r w:rsidRPr="00AE203F">
              <w:rPr>
                <w:rFonts w:eastAsia="Andale Sans UI"/>
                <w:kern w:val="1"/>
                <w:sz w:val="28"/>
                <w:szCs w:val="28"/>
                <w:lang w:eastAsia="ar-SA"/>
              </w:rPr>
              <w:t>Ответственный исполнитель</w:t>
            </w:r>
          </w:p>
        </w:tc>
        <w:tc>
          <w:tcPr>
            <w:tcW w:w="3668" w:type="dxa"/>
            <w:gridSpan w:val="2"/>
            <w:vMerge w:val="restart"/>
            <w:tcBorders>
              <w:top w:val="single" w:sz="4" w:space="0" w:color="000000"/>
              <w:left w:val="single" w:sz="4" w:space="0" w:color="000000"/>
              <w:right w:val="single" w:sz="4" w:space="0" w:color="000000"/>
            </w:tcBorders>
            <w:shd w:val="clear" w:color="auto" w:fill="auto"/>
            <w:vAlign w:val="center"/>
          </w:tcPr>
          <w:p w:rsidR="0001260C" w:rsidRPr="00AE203F" w:rsidRDefault="0001260C" w:rsidP="0001260C">
            <w:pPr>
              <w:jc w:val="both"/>
              <w:rPr>
                <w:sz w:val="28"/>
                <w:szCs w:val="28"/>
              </w:rPr>
            </w:pPr>
            <w:r w:rsidRPr="00AE203F">
              <w:rPr>
                <w:rFonts w:eastAsia="Andale Sans UI"/>
                <w:kern w:val="1"/>
                <w:sz w:val="28"/>
                <w:szCs w:val="28"/>
                <w:lang w:eastAsia="ar-SA"/>
              </w:rPr>
              <w:t>Характеристика результата</w:t>
            </w:r>
          </w:p>
        </w:tc>
      </w:tr>
      <w:tr w:rsidR="0001260C" w:rsidRPr="00AE203F" w:rsidTr="0001260C">
        <w:trPr>
          <w:tblHeader/>
          <w:jc w:val="center"/>
        </w:trPr>
        <w:tc>
          <w:tcPr>
            <w:tcW w:w="852" w:type="dxa"/>
            <w:vMerge/>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p>
        </w:tc>
        <w:tc>
          <w:tcPr>
            <w:tcW w:w="3544" w:type="dxa"/>
            <w:vMerge/>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p>
        </w:tc>
        <w:tc>
          <w:tcPr>
            <w:tcW w:w="1417" w:type="dxa"/>
            <w:tcBorders>
              <w:top w:val="single" w:sz="4" w:space="0" w:color="000000"/>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rFonts w:eastAsia="Andale Sans UI"/>
                <w:kern w:val="1"/>
                <w:sz w:val="28"/>
                <w:szCs w:val="28"/>
                <w:lang w:eastAsia="ar-SA"/>
              </w:rPr>
              <w:t>начало</w:t>
            </w:r>
          </w:p>
        </w:tc>
        <w:tc>
          <w:tcPr>
            <w:tcW w:w="1431" w:type="dxa"/>
            <w:tcBorders>
              <w:top w:val="single" w:sz="4" w:space="0" w:color="000000"/>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rFonts w:eastAsia="Andale Sans UI"/>
                <w:kern w:val="1"/>
                <w:sz w:val="28"/>
                <w:szCs w:val="28"/>
                <w:lang w:eastAsia="ar-SA"/>
              </w:rPr>
              <w:t>окончание</w:t>
            </w:r>
          </w:p>
        </w:tc>
        <w:tc>
          <w:tcPr>
            <w:tcW w:w="3969" w:type="dxa"/>
            <w:vMerge/>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p>
        </w:tc>
        <w:tc>
          <w:tcPr>
            <w:tcW w:w="3668" w:type="dxa"/>
            <w:gridSpan w:val="2"/>
            <w:vMerge/>
            <w:tcBorders>
              <w:left w:val="single" w:sz="4" w:space="0" w:color="000000"/>
              <w:bottom w:val="single" w:sz="4" w:space="0" w:color="000000"/>
              <w:right w:val="single" w:sz="4" w:space="0" w:color="000000"/>
            </w:tcBorders>
            <w:shd w:val="clear" w:color="auto" w:fill="auto"/>
          </w:tcPr>
          <w:p w:rsidR="0001260C" w:rsidRPr="00AE203F" w:rsidRDefault="0001260C" w:rsidP="0001260C">
            <w:pPr>
              <w:jc w:val="both"/>
              <w:rPr>
                <w:sz w:val="28"/>
                <w:szCs w:val="28"/>
              </w:rPr>
            </w:pPr>
          </w:p>
        </w:tc>
      </w:tr>
      <w:tr w:rsidR="0001260C" w:rsidRPr="00AE203F" w:rsidTr="0001260C">
        <w:trPr>
          <w:tblHeader/>
          <w:jc w:val="center"/>
        </w:trPr>
        <w:tc>
          <w:tcPr>
            <w:tcW w:w="852" w:type="dxa"/>
            <w:tcBorders>
              <w:top w:val="single" w:sz="4" w:space="0" w:color="000000"/>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1</w:t>
            </w:r>
          </w:p>
        </w:tc>
        <w:tc>
          <w:tcPr>
            <w:tcW w:w="3544" w:type="dxa"/>
            <w:tcBorders>
              <w:top w:val="single" w:sz="4" w:space="0" w:color="000000"/>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2</w:t>
            </w:r>
          </w:p>
        </w:tc>
        <w:tc>
          <w:tcPr>
            <w:tcW w:w="1417" w:type="dxa"/>
            <w:tcBorders>
              <w:top w:val="single" w:sz="4" w:space="0" w:color="000000"/>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3</w:t>
            </w:r>
          </w:p>
        </w:tc>
        <w:tc>
          <w:tcPr>
            <w:tcW w:w="1431" w:type="dxa"/>
            <w:tcBorders>
              <w:top w:val="single" w:sz="4" w:space="0" w:color="000000"/>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4</w:t>
            </w:r>
          </w:p>
        </w:tc>
        <w:tc>
          <w:tcPr>
            <w:tcW w:w="3969" w:type="dxa"/>
            <w:tcBorders>
              <w:top w:val="single" w:sz="4" w:space="0" w:color="000000"/>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5</w:t>
            </w:r>
          </w:p>
        </w:tc>
        <w:tc>
          <w:tcPr>
            <w:tcW w:w="3668" w:type="dxa"/>
            <w:gridSpan w:val="2"/>
            <w:tcBorders>
              <w:top w:val="single" w:sz="4" w:space="0" w:color="000000"/>
              <w:left w:val="single" w:sz="4" w:space="0" w:color="000000"/>
              <w:bottom w:val="single" w:sz="4" w:space="0" w:color="000000"/>
              <w:right w:val="single" w:sz="4" w:space="0" w:color="000000"/>
            </w:tcBorders>
            <w:shd w:val="clear" w:color="auto" w:fill="auto"/>
          </w:tcPr>
          <w:p w:rsidR="0001260C" w:rsidRPr="00AE203F" w:rsidRDefault="0001260C" w:rsidP="0001260C">
            <w:pPr>
              <w:jc w:val="both"/>
              <w:rPr>
                <w:sz w:val="28"/>
                <w:szCs w:val="28"/>
              </w:rPr>
            </w:pPr>
            <w:r w:rsidRPr="00AE203F">
              <w:rPr>
                <w:sz w:val="28"/>
                <w:szCs w:val="28"/>
              </w:rPr>
              <w:t>6</w:t>
            </w:r>
          </w:p>
        </w:tc>
      </w:tr>
      <w:tr w:rsidR="0001260C" w:rsidRPr="00AE203F" w:rsidTr="0001260C">
        <w:trPr>
          <w:gridAfter w:val="1"/>
          <w:wAfter w:w="16" w:type="dxa"/>
          <w:jc w:val="center"/>
        </w:trPr>
        <w:tc>
          <w:tcPr>
            <w:tcW w:w="14865" w:type="dxa"/>
            <w:gridSpan w:val="6"/>
            <w:tcBorders>
              <w:top w:val="single" w:sz="4" w:space="0" w:color="000000"/>
              <w:left w:val="single" w:sz="4" w:space="0" w:color="000000"/>
              <w:bottom w:val="single" w:sz="4" w:space="0" w:color="000000"/>
              <w:right w:val="single" w:sz="4" w:space="0" w:color="000000"/>
            </w:tcBorders>
            <w:shd w:val="clear" w:color="auto" w:fill="auto"/>
          </w:tcPr>
          <w:p w:rsidR="0001260C" w:rsidRPr="00AE203F" w:rsidRDefault="0001260C" w:rsidP="0001260C">
            <w:pPr>
              <w:tabs>
                <w:tab w:val="left" w:pos="3364"/>
              </w:tabs>
              <w:jc w:val="both"/>
              <w:rPr>
                <w:b/>
                <w:sz w:val="28"/>
                <w:szCs w:val="28"/>
              </w:rPr>
            </w:pPr>
            <w:r w:rsidRPr="00AE203F">
              <w:rPr>
                <w:b/>
                <w:sz w:val="28"/>
                <w:szCs w:val="28"/>
              </w:rPr>
              <w:t>1. Мотивирование граждан к ведению здорового образа жизни посредством проведения информационно-коммуникационной кампании, а также вовлечения граждан и некоммерческих организаций в мероприятия по укреплению общественного здоровья</w:t>
            </w:r>
          </w:p>
        </w:tc>
      </w:tr>
      <w:tr w:rsidR="0001260C" w:rsidRPr="00AE203F" w:rsidTr="0001260C">
        <w:trPr>
          <w:jc w:val="center"/>
        </w:trPr>
        <w:tc>
          <w:tcPr>
            <w:tcW w:w="852" w:type="dxa"/>
            <w:tcBorders>
              <w:top w:val="single" w:sz="4" w:space="0" w:color="000000"/>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1.1</w:t>
            </w:r>
          </w:p>
        </w:tc>
        <w:tc>
          <w:tcPr>
            <w:tcW w:w="3544" w:type="dxa"/>
            <w:tcBorders>
              <w:top w:val="single" w:sz="4" w:space="0" w:color="000000"/>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 xml:space="preserve">Организация и проведение массовых акций  по пропаганде здорового образа жизни, повышению уровня информированности населения, раннему выявлению хронических неинфекционных заболеваний </w:t>
            </w:r>
          </w:p>
          <w:p w:rsidR="0001260C" w:rsidRPr="00AE203F" w:rsidRDefault="0001260C" w:rsidP="0001260C">
            <w:pPr>
              <w:jc w:val="both"/>
              <w:rPr>
                <w:sz w:val="28"/>
                <w:szCs w:val="28"/>
              </w:rPr>
            </w:pPr>
            <w:r w:rsidRPr="00AE203F">
              <w:rPr>
                <w:sz w:val="28"/>
                <w:szCs w:val="28"/>
              </w:rPr>
              <w:t>(4 февраля Всемирный День борьбы против рака;</w:t>
            </w:r>
          </w:p>
          <w:p w:rsidR="0001260C" w:rsidRPr="00AE203F" w:rsidRDefault="0001260C" w:rsidP="0001260C">
            <w:pPr>
              <w:jc w:val="both"/>
              <w:rPr>
                <w:sz w:val="28"/>
                <w:szCs w:val="28"/>
              </w:rPr>
            </w:pPr>
            <w:r w:rsidRPr="00AE203F">
              <w:rPr>
                <w:sz w:val="28"/>
                <w:szCs w:val="28"/>
              </w:rPr>
              <w:t>7 апреля  Всемирный день здоровья;</w:t>
            </w:r>
          </w:p>
          <w:p w:rsidR="0001260C" w:rsidRPr="00AE203F" w:rsidRDefault="0001260C" w:rsidP="0001260C">
            <w:pPr>
              <w:jc w:val="both"/>
              <w:rPr>
                <w:sz w:val="28"/>
                <w:szCs w:val="28"/>
              </w:rPr>
            </w:pPr>
            <w:r w:rsidRPr="00AE203F">
              <w:rPr>
                <w:sz w:val="28"/>
                <w:szCs w:val="28"/>
              </w:rPr>
              <w:t>23–27 апреля (последняя неделя апреля) Европейская неделя иммунизации;</w:t>
            </w:r>
          </w:p>
          <w:p w:rsidR="0001260C" w:rsidRPr="00AE203F" w:rsidRDefault="0001260C" w:rsidP="0001260C">
            <w:pPr>
              <w:jc w:val="both"/>
              <w:rPr>
                <w:sz w:val="28"/>
                <w:szCs w:val="28"/>
              </w:rPr>
            </w:pPr>
            <w:r w:rsidRPr="00AE203F">
              <w:rPr>
                <w:sz w:val="28"/>
                <w:szCs w:val="28"/>
              </w:rPr>
              <w:lastRenderedPageBreak/>
              <w:t>31 мая Всемирный день без табачного дыма;</w:t>
            </w:r>
          </w:p>
          <w:p w:rsidR="0001260C" w:rsidRPr="00AE203F" w:rsidRDefault="0001260C" w:rsidP="0001260C">
            <w:pPr>
              <w:jc w:val="both"/>
              <w:rPr>
                <w:sz w:val="28"/>
                <w:szCs w:val="28"/>
              </w:rPr>
            </w:pPr>
            <w:r w:rsidRPr="00AE203F">
              <w:rPr>
                <w:sz w:val="28"/>
                <w:szCs w:val="28"/>
              </w:rPr>
              <w:t>2 июня День здорового питания в России;</w:t>
            </w:r>
          </w:p>
          <w:p w:rsidR="0001260C" w:rsidRPr="00AE203F" w:rsidRDefault="0001260C" w:rsidP="0001260C">
            <w:pPr>
              <w:jc w:val="both"/>
              <w:rPr>
                <w:sz w:val="28"/>
                <w:szCs w:val="28"/>
              </w:rPr>
            </w:pPr>
            <w:r w:rsidRPr="00AE203F">
              <w:rPr>
                <w:sz w:val="28"/>
                <w:szCs w:val="28"/>
              </w:rPr>
              <w:t xml:space="preserve">1- 7 августа Всемирная неделя поощрения и поддержки грудного вскармливания; </w:t>
            </w:r>
          </w:p>
          <w:p w:rsidR="0001260C" w:rsidRPr="00AE203F" w:rsidRDefault="0001260C" w:rsidP="0001260C">
            <w:pPr>
              <w:jc w:val="both"/>
              <w:rPr>
                <w:sz w:val="28"/>
                <w:szCs w:val="28"/>
              </w:rPr>
            </w:pPr>
            <w:r w:rsidRPr="00AE203F">
              <w:rPr>
                <w:sz w:val="28"/>
                <w:szCs w:val="28"/>
              </w:rPr>
              <w:t xml:space="preserve">12 августа (вторая суббота августа) Всероссийский  День физкультурника; </w:t>
            </w:r>
          </w:p>
          <w:p w:rsidR="0001260C" w:rsidRPr="00AE203F" w:rsidRDefault="0001260C" w:rsidP="0001260C">
            <w:pPr>
              <w:jc w:val="both"/>
              <w:rPr>
                <w:sz w:val="28"/>
                <w:szCs w:val="28"/>
              </w:rPr>
            </w:pPr>
            <w:r w:rsidRPr="00AE203F">
              <w:rPr>
                <w:sz w:val="28"/>
                <w:szCs w:val="28"/>
              </w:rPr>
              <w:t xml:space="preserve">11 сентября  Всероссийский день трезвости; </w:t>
            </w:r>
          </w:p>
          <w:p w:rsidR="0001260C" w:rsidRPr="00AE203F" w:rsidRDefault="0001260C" w:rsidP="0001260C">
            <w:pPr>
              <w:jc w:val="both"/>
              <w:rPr>
                <w:sz w:val="28"/>
                <w:szCs w:val="28"/>
              </w:rPr>
            </w:pPr>
            <w:r w:rsidRPr="00AE203F">
              <w:rPr>
                <w:sz w:val="28"/>
                <w:szCs w:val="28"/>
              </w:rPr>
              <w:t xml:space="preserve">30 сентября (последнее воскресенье сентября)   Всемирный день здорового сердца; </w:t>
            </w:r>
          </w:p>
          <w:p w:rsidR="0001260C" w:rsidRPr="00AE203F" w:rsidRDefault="0001260C" w:rsidP="0001260C">
            <w:pPr>
              <w:jc w:val="both"/>
              <w:rPr>
                <w:sz w:val="28"/>
                <w:szCs w:val="28"/>
              </w:rPr>
            </w:pPr>
            <w:r w:rsidRPr="00AE203F">
              <w:rPr>
                <w:sz w:val="28"/>
                <w:szCs w:val="28"/>
              </w:rPr>
              <w:t xml:space="preserve">29 октября Всемирный день борьбы с инсультом; </w:t>
            </w:r>
          </w:p>
          <w:p w:rsidR="0001260C" w:rsidRPr="00AE203F" w:rsidRDefault="0001260C" w:rsidP="0001260C">
            <w:pPr>
              <w:jc w:val="both"/>
              <w:rPr>
                <w:sz w:val="28"/>
                <w:szCs w:val="28"/>
              </w:rPr>
            </w:pPr>
            <w:proofErr w:type="gramStart"/>
            <w:r w:rsidRPr="00AE203F">
              <w:rPr>
                <w:sz w:val="28"/>
                <w:szCs w:val="28"/>
              </w:rPr>
              <w:t>14 ноября Всемирный день борьбы с диабетом)</w:t>
            </w:r>
            <w:proofErr w:type="gramEnd"/>
          </w:p>
        </w:tc>
        <w:tc>
          <w:tcPr>
            <w:tcW w:w="1417" w:type="dxa"/>
            <w:tcBorders>
              <w:top w:val="single" w:sz="4" w:space="0" w:color="000000"/>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lastRenderedPageBreak/>
              <w:t>01.01.202</w:t>
            </w:r>
            <w:r w:rsidR="00F90317">
              <w:rPr>
                <w:sz w:val="28"/>
                <w:szCs w:val="28"/>
                <w:lang w:val="en-US"/>
              </w:rPr>
              <w:t>6</w:t>
            </w:r>
          </w:p>
        </w:tc>
        <w:tc>
          <w:tcPr>
            <w:tcW w:w="1431" w:type="dxa"/>
            <w:tcBorders>
              <w:top w:val="single" w:sz="4" w:space="0" w:color="000000"/>
              <w:left w:val="single" w:sz="4" w:space="0" w:color="000000"/>
              <w:bottom w:val="single" w:sz="4" w:space="0" w:color="000000"/>
            </w:tcBorders>
            <w:shd w:val="clear" w:color="auto" w:fill="auto"/>
          </w:tcPr>
          <w:p w:rsidR="0001260C" w:rsidRPr="00F90317" w:rsidRDefault="0001260C" w:rsidP="0001260C">
            <w:pPr>
              <w:jc w:val="both"/>
              <w:rPr>
                <w:sz w:val="28"/>
                <w:szCs w:val="28"/>
                <w:shd w:val="clear" w:color="auto" w:fill="FFFFFF"/>
                <w:lang w:val="en-US"/>
              </w:rPr>
            </w:pPr>
            <w:r w:rsidRPr="00AE203F">
              <w:rPr>
                <w:sz w:val="28"/>
                <w:szCs w:val="28"/>
              </w:rPr>
              <w:t>30.12.20</w:t>
            </w:r>
            <w:r w:rsidR="00F90317">
              <w:rPr>
                <w:sz w:val="28"/>
                <w:szCs w:val="28"/>
                <w:lang w:val="en-US"/>
              </w:rPr>
              <w:t>30</w:t>
            </w:r>
          </w:p>
        </w:tc>
        <w:tc>
          <w:tcPr>
            <w:tcW w:w="3969" w:type="dxa"/>
            <w:tcBorders>
              <w:top w:val="single" w:sz="4" w:space="0" w:color="000000"/>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shd w:val="clear" w:color="auto" w:fill="FFFFFF"/>
              </w:rPr>
              <w:t>Заместитель главы АТМР по  социальным вопросам</w:t>
            </w:r>
          </w:p>
          <w:p w:rsidR="0001260C" w:rsidRPr="00AE203F" w:rsidRDefault="0001260C" w:rsidP="0001260C">
            <w:pPr>
              <w:jc w:val="both"/>
              <w:rPr>
                <w:sz w:val="28"/>
                <w:szCs w:val="28"/>
              </w:rPr>
            </w:pPr>
            <w:r w:rsidRPr="00AE203F">
              <w:rPr>
                <w:sz w:val="28"/>
                <w:szCs w:val="28"/>
              </w:rPr>
              <w:t>ГБУЗ КО   «</w:t>
            </w:r>
            <w:proofErr w:type="spellStart"/>
            <w:r w:rsidRPr="00AE203F">
              <w:rPr>
                <w:sz w:val="28"/>
                <w:szCs w:val="28"/>
              </w:rPr>
              <w:t>Таштагольская</w:t>
            </w:r>
            <w:proofErr w:type="spellEnd"/>
            <w:r w:rsidRPr="00AE203F">
              <w:rPr>
                <w:sz w:val="28"/>
                <w:szCs w:val="28"/>
              </w:rPr>
              <w:t xml:space="preserve"> РБ» (по согласованию)</w:t>
            </w:r>
          </w:p>
          <w:p w:rsidR="0001260C" w:rsidRPr="00AE203F" w:rsidRDefault="0001260C" w:rsidP="0001260C">
            <w:pPr>
              <w:jc w:val="both"/>
              <w:rPr>
                <w:sz w:val="28"/>
                <w:szCs w:val="28"/>
              </w:rPr>
            </w:pPr>
            <w:r w:rsidRPr="00AE203F">
              <w:rPr>
                <w:sz w:val="28"/>
                <w:szCs w:val="28"/>
              </w:rPr>
              <w:t>МКУ «Управление физической культуры и спорта АТМР»</w:t>
            </w:r>
          </w:p>
          <w:p w:rsidR="0001260C" w:rsidRPr="00AE203F" w:rsidRDefault="0001260C" w:rsidP="0001260C">
            <w:pPr>
              <w:jc w:val="both"/>
              <w:rPr>
                <w:sz w:val="28"/>
                <w:szCs w:val="28"/>
              </w:rPr>
            </w:pPr>
            <w:r w:rsidRPr="00AE203F">
              <w:rPr>
                <w:sz w:val="28"/>
                <w:szCs w:val="28"/>
              </w:rPr>
              <w:t xml:space="preserve">МКУ "Управление социальной защиты населения АТМР" </w:t>
            </w:r>
          </w:p>
          <w:p w:rsidR="0001260C" w:rsidRPr="00AE203F" w:rsidRDefault="0001260C" w:rsidP="0001260C">
            <w:pPr>
              <w:jc w:val="both"/>
              <w:rPr>
                <w:sz w:val="28"/>
                <w:szCs w:val="28"/>
              </w:rPr>
            </w:pPr>
            <w:r w:rsidRPr="00AE203F">
              <w:rPr>
                <w:sz w:val="28"/>
                <w:szCs w:val="28"/>
              </w:rPr>
              <w:t>МКУ «Управление образования АТМР»</w:t>
            </w:r>
          </w:p>
          <w:p w:rsidR="0001260C" w:rsidRPr="00AE203F" w:rsidRDefault="0001260C" w:rsidP="0001260C">
            <w:pPr>
              <w:jc w:val="both"/>
              <w:rPr>
                <w:sz w:val="28"/>
                <w:szCs w:val="28"/>
              </w:rPr>
            </w:pPr>
            <w:r w:rsidRPr="00AE203F">
              <w:rPr>
                <w:sz w:val="28"/>
                <w:szCs w:val="28"/>
              </w:rPr>
              <w:t>МКУ «Управление культуры АТМР»</w:t>
            </w:r>
          </w:p>
          <w:p w:rsidR="0001260C" w:rsidRPr="00AE203F" w:rsidRDefault="002745E0" w:rsidP="0001260C">
            <w:pPr>
              <w:jc w:val="both"/>
              <w:rPr>
                <w:sz w:val="28"/>
                <w:szCs w:val="28"/>
              </w:rPr>
            </w:pPr>
            <w:hyperlink r:id="rId33" w:tgtFrame="null" w:history="1">
              <w:r w:rsidR="0001260C" w:rsidRPr="00AE203F">
                <w:rPr>
                  <w:sz w:val="28"/>
                  <w:szCs w:val="28"/>
                </w:rPr>
                <w:t>Отдел по социальным вопросам, здравоохранению и молодежной политике</w:t>
              </w:r>
            </w:hyperlink>
            <w:r w:rsidR="0001260C" w:rsidRPr="00AE203F">
              <w:rPr>
                <w:sz w:val="28"/>
                <w:szCs w:val="28"/>
              </w:rPr>
              <w:t xml:space="preserve"> АТМР.</w:t>
            </w:r>
          </w:p>
          <w:p w:rsidR="0001260C" w:rsidRPr="00AE203F" w:rsidRDefault="0001260C" w:rsidP="0001260C">
            <w:pPr>
              <w:jc w:val="both"/>
              <w:rPr>
                <w:sz w:val="28"/>
                <w:szCs w:val="28"/>
              </w:rPr>
            </w:pPr>
            <w:r w:rsidRPr="00AE203F">
              <w:rPr>
                <w:sz w:val="28"/>
                <w:szCs w:val="28"/>
              </w:rPr>
              <w:t xml:space="preserve"> Волонтеры ТМР</w:t>
            </w:r>
          </w:p>
        </w:tc>
        <w:tc>
          <w:tcPr>
            <w:tcW w:w="3668" w:type="dxa"/>
            <w:gridSpan w:val="2"/>
            <w:tcBorders>
              <w:top w:val="single" w:sz="4" w:space="0" w:color="000000"/>
              <w:left w:val="single" w:sz="4" w:space="0" w:color="000000"/>
              <w:bottom w:val="single" w:sz="4" w:space="0" w:color="000000"/>
              <w:right w:val="single" w:sz="4" w:space="0" w:color="000000"/>
            </w:tcBorders>
            <w:shd w:val="clear" w:color="auto" w:fill="auto"/>
          </w:tcPr>
          <w:p w:rsidR="0001260C" w:rsidRPr="00AE203F" w:rsidRDefault="0001260C" w:rsidP="0001260C">
            <w:pPr>
              <w:jc w:val="both"/>
              <w:rPr>
                <w:sz w:val="28"/>
                <w:szCs w:val="28"/>
              </w:rPr>
            </w:pPr>
            <w:r w:rsidRPr="00AE203F">
              <w:rPr>
                <w:sz w:val="28"/>
                <w:szCs w:val="28"/>
              </w:rPr>
              <w:t xml:space="preserve">Проведение массовых мероприятий с привлечением общественных организаций, волонтеров по формированию приверженности к здоровому образу жизни согласно установленным датам </w:t>
            </w:r>
          </w:p>
        </w:tc>
      </w:tr>
      <w:tr w:rsidR="00F90317" w:rsidRPr="00AE203F" w:rsidTr="0001260C">
        <w:trPr>
          <w:gridAfter w:val="1"/>
          <w:wAfter w:w="16" w:type="dxa"/>
          <w:jc w:val="center"/>
        </w:trPr>
        <w:tc>
          <w:tcPr>
            <w:tcW w:w="852"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1.2</w:t>
            </w:r>
          </w:p>
        </w:tc>
        <w:tc>
          <w:tcPr>
            <w:tcW w:w="3544"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Популяризация здорового образа жизни, физической </w:t>
            </w:r>
            <w:r w:rsidRPr="00AE203F">
              <w:rPr>
                <w:sz w:val="28"/>
                <w:szCs w:val="28"/>
              </w:rPr>
              <w:lastRenderedPageBreak/>
              <w:t>культуры, спорта и здорового питания, посредством размещения в сети «Интернет», СМИ тематической информации, статей, новостных материалов, видео- и аудио</w:t>
            </w:r>
          </w:p>
          <w:p w:rsidR="00F90317" w:rsidRPr="00AE203F" w:rsidRDefault="00F90317" w:rsidP="0001260C">
            <w:pPr>
              <w:jc w:val="both"/>
              <w:rPr>
                <w:sz w:val="28"/>
                <w:szCs w:val="28"/>
              </w:rPr>
            </w:pPr>
            <w:r w:rsidRPr="00AE203F">
              <w:rPr>
                <w:sz w:val="28"/>
                <w:szCs w:val="28"/>
              </w:rPr>
              <w:t xml:space="preserve">роликов </w:t>
            </w:r>
          </w:p>
        </w:tc>
        <w:tc>
          <w:tcPr>
            <w:tcW w:w="1417"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t>6</w:t>
            </w:r>
          </w:p>
        </w:tc>
        <w:tc>
          <w:tcPr>
            <w:tcW w:w="1431"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ГБУЗ КО  «</w:t>
            </w:r>
            <w:proofErr w:type="spellStart"/>
            <w:r w:rsidRPr="00AE203F">
              <w:rPr>
                <w:sz w:val="28"/>
                <w:szCs w:val="28"/>
              </w:rPr>
              <w:t>Таштагольская</w:t>
            </w:r>
            <w:proofErr w:type="spellEnd"/>
            <w:r w:rsidRPr="00AE203F">
              <w:rPr>
                <w:sz w:val="28"/>
                <w:szCs w:val="28"/>
              </w:rPr>
              <w:t xml:space="preserve"> РБ» (по согласованию)</w:t>
            </w:r>
          </w:p>
          <w:p w:rsidR="00F90317" w:rsidRPr="00AE203F" w:rsidRDefault="00F90317" w:rsidP="0001260C">
            <w:pPr>
              <w:jc w:val="both"/>
              <w:rPr>
                <w:sz w:val="28"/>
                <w:szCs w:val="28"/>
              </w:rPr>
            </w:pPr>
            <w:r w:rsidRPr="00AE203F">
              <w:rPr>
                <w:sz w:val="28"/>
                <w:szCs w:val="28"/>
              </w:rPr>
              <w:lastRenderedPageBreak/>
              <w:t>МКУ «Управление физической культуры и спорта АТМР»</w:t>
            </w:r>
          </w:p>
          <w:p w:rsidR="00F90317" w:rsidRPr="00AE203F" w:rsidRDefault="00F90317" w:rsidP="0001260C">
            <w:pPr>
              <w:jc w:val="both"/>
              <w:rPr>
                <w:sz w:val="28"/>
                <w:szCs w:val="28"/>
              </w:rPr>
            </w:pPr>
            <w:r w:rsidRPr="00AE203F">
              <w:rPr>
                <w:sz w:val="28"/>
                <w:szCs w:val="28"/>
              </w:rPr>
              <w:t xml:space="preserve">МКУ "Управление социальной защиты населения АТМР" </w:t>
            </w:r>
          </w:p>
          <w:p w:rsidR="00F90317" w:rsidRPr="00AE203F" w:rsidRDefault="00F90317" w:rsidP="0001260C">
            <w:pPr>
              <w:jc w:val="both"/>
              <w:rPr>
                <w:sz w:val="28"/>
                <w:szCs w:val="28"/>
              </w:rPr>
            </w:pPr>
            <w:r w:rsidRPr="00AE203F">
              <w:rPr>
                <w:sz w:val="28"/>
                <w:szCs w:val="28"/>
              </w:rPr>
              <w:t>МКУ «Управление образования АТМР»</w:t>
            </w:r>
          </w:p>
          <w:p w:rsidR="00F90317" w:rsidRPr="00AE203F" w:rsidRDefault="00F90317" w:rsidP="0001260C">
            <w:pPr>
              <w:jc w:val="both"/>
              <w:rPr>
                <w:sz w:val="28"/>
                <w:szCs w:val="28"/>
              </w:rPr>
            </w:pPr>
            <w:r w:rsidRPr="00AE203F">
              <w:rPr>
                <w:sz w:val="28"/>
                <w:szCs w:val="28"/>
              </w:rPr>
              <w:t>МКУ</w:t>
            </w:r>
            <w:proofErr w:type="gramStart"/>
            <w:r w:rsidRPr="00AE203F">
              <w:rPr>
                <w:sz w:val="28"/>
                <w:szCs w:val="28"/>
              </w:rPr>
              <w:t>«У</w:t>
            </w:r>
            <w:proofErr w:type="gramEnd"/>
            <w:r w:rsidRPr="00AE203F">
              <w:rPr>
                <w:sz w:val="28"/>
                <w:szCs w:val="28"/>
              </w:rPr>
              <w:t>правление культуры АТМР»</w:t>
            </w:r>
          </w:p>
          <w:p w:rsidR="00F90317" w:rsidRPr="00AE203F" w:rsidRDefault="002745E0" w:rsidP="0001260C">
            <w:pPr>
              <w:jc w:val="both"/>
              <w:rPr>
                <w:sz w:val="28"/>
                <w:szCs w:val="28"/>
              </w:rPr>
            </w:pPr>
            <w:hyperlink r:id="rId34" w:tgtFrame="null" w:history="1">
              <w:r w:rsidR="00F90317" w:rsidRPr="00AE203F">
                <w:rPr>
                  <w:sz w:val="28"/>
                  <w:szCs w:val="28"/>
                </w:rPr>
                <w:t>Отдел по социальным вопросам, здравоохранению и молодежной политике</w:t>
              </w:r>
            </w:hyperlink>
            <w:r w:rsidR="00F90317" w:rsidRPr="00AE203F">
              <w:rPr>
                <w:sz w:val="28"/>
                <w:szCs w:val="28"/>
              </w:rPr>
              <w:t xml:space="preserve"> АТМР</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 xml:space="preserve">Размещение материалов, направленных на </w:t>
            </w:r>
            <w:r w:rsidRPr="00AE203F">
              <w:rPr>
                <w:sz w:val="28"/>
                <w:szCs w:val="28"/>
              </w:rPr>
              <w:lastRenderedPageBreak/>
              <w:t>пропаганду здорового образа жизни, физической культуры, спорта и здорового питания, размещение в сети «Интернет» тематической информация.</w:t>
            </w:r>
          </w:p>
          <w:p w:rsidR="00F90317" w:rsidRPr="00AE203F" w:rsidRDefault="00F90317" w:rsidP="0001260C">
            <w:pPr>
              <w:jc w:val="both"/>
              <w:rPr>
                <w:sz w:val="28"/>
                <w:szCs w:val="28"/>
              </w:rPr>
            </w:pPr>
            <w:r w:rsidRPr="00AE203F">
              <w:rPr>
                <w:sz w:val="28"/>
                <w:szCs w:val="28"/>
              </w:rPr>
              <w:t xml:space="preserve">Размещение и актуализация новостных материалов, видео — и аудио роликов, тематических статей на площадках социальных сетей. </w:t>
            </w:r>
          </w:p>
        </w:tc>
      </w:tr>
      <w:tr w:rsidR="00F90317" w:rsidRPr="00AE203F" w:rsidTr="0001260C">
        <w:trPr>
          <w:gridAfter w:val="1"/>
          <w:wAfter w:w="16" w:type="dxa"/>
          <w:jc w:val="center"/>
        </w:trPr>
        <w:tc>
          <w:tcPr>
            <w:tcW w:w="852"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1.3</w:t>
            </w:r>
          </w:p>
        </w:tc>
        <w:tc>
          <w:tcPr>
            <w:tcW w:w="3544"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Размещение информации о факторах риска развития хронических неинфекционных заболеваний в СМИ, сети «Интернет», на сайте больницы</w:t>
            </w:r>
          </w:p>
        </w:tc>
        <w:tc>
          <w:tcPr>
            <w:tcW w:w="1417"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 ГБУЗ КО  «</w:t>
            </w:r>
            <w:proofErr w:type="spellStart"/>
            <w:r w:rsidRPr="00AE203F">
              <w:rPr>
                <w:sz w:val="28"/>
                <w:szCs w:val="28"/>
              </w:rPr>
              <w:t>Таштагольская</w:t>
            </w:r>
            <w:proofErr w:type="spellEnd"/>
            <w:r w:rsidRPr="00AE203F">
              <w:rPr>
                <w:sz w:val="28"/>
                <w:szCs w:val="28"/>
              </w:rPr>
              <w:t xml:space="preserve"> РБ» </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Размещение и актуализация информации о факторах риска на сайте больницы. </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1.4</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Размещение социальной рекламы, направленной на пропаганду ЗОЖ, профилактику вредных </w:t>
            </w:r>
            <w:r w:rsidRPr="00AE203F">
              <w:rPr>
                <w:sz w:val="28"/>
                <w:szCs w:val="28"/>
              </w:rPr>
              <w:lastRenderedPageBreak/>
              <w:t xml:space="preserve">зависимостей (видеоролики, наружная реклама, баннеры):  мониторы и плазменные панели в медицинских организациях, отделениях банков, торговых сетей и прочих организаций. </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 </w:t>
            </w:r>
            <w:r w:rsidRPr="00AE203F">
              <w:rPr>
                <w:sz w:val="28"/>
                <w:szCs w:val="28"/>
                <w:shd w:val="clear" w:color="auto" w:fill="FFFFFF"/>
              </w:rPr>
              <w:t>Заместитель главы АТМР по  социальным вопросам</w:t>
            </w:r>
          </w:p>
          <w:p w:rsidR="00F90317" w:rsidRPr="00AE203F" w:rsidRDefault="00F90317" w:rsidP="0001260C">
            <w:pPr>
              <w:jc w:val="both"/>
              <w:rPr>
                <w:sz w:val="28"/>
                <w:szCs w:val="28"/>
              </w:rPr>
            </w:pPr>
            <w:r w:rsidRPr="00AE203F">
              <w:rPr>
                <w:sz w:val="28"/>
                <w:szCs w:val="28"/>
              </w:rPr>
              <w:t>ГБУЗ КО   «</w:t>
            </w:r>
            <w:proofErr w:type="spellStart"/>
            <w:r w:rsidRPr="00AE203F">
              <w:rPr>
                <w:sz w:val="28"/>
                <w:szCs w:val="28"/>
              </w:rPr>
              <w:t>Таштагольская</w:t>
            </w:r>
            <w:proofErr w:type="spellEnd"/>
            <w:r w:rsidRPr="00AE203F">
              <w:rPr>
                <w:sz w:val="28"/>
                <w:szCs w:val="28"/>
              </w:rPr>
              <w:t xml:space="preserve"> РБ» (по согласованию)</w:t>
            </w:r>
          </w:p>
          <w:p w:rsidR="00F90317" w:rsidRPr="00AE203F" w:rsidRDefault="00F90317" w:rsidP="0001260C">
            <w:pPr>
              <w:jc w:val="both"/>
              <w:rPr>
                <w:sz w:val="28"/>
                <w:szCs w:val="28"/>
              </w:rPr>
            </w:pPr>
            <w:r w:rsidRPr="00AE203F">
              <w:rPr>
                <w:sz w:val="28"/>
                <w:szCs w:val="28"/>
              </w:rPr>
              <w:lastRenderedPageBreak/>
              <w:t>МКУ «Управление физической культуры и спорта АТМР»</w:t>
            </w:r>
          </w:p>
          <w:p w:rsidR="00F90317" w:rsidRPr="00AE203F" w:rsidRDefault="00F90317" w:rsidP="0001260C">
            <w:pPr>
              <w:jc w:val="both"/>
              <w:rPr>
                <w:sz w:val="28"/>
                <w:szCs w:val="28"/>
              </w:rPr>
            </w:pPr>
            <w:r w:rsidRPr="00AE203F">
              <w:rPr>
                <w:sz w:val="28"/>
                <w:szCs w:val="28"/>
              </w:rPr>
              <w:t xml:space="preserve">МКУ "Управление социальной защиты населения АТМР" </w:t>
            </w:r>
          </w:p>
          <w:p w:rsidR="00F90317" w:rsidRPr="00AE203F" w:rsidRDefault="00F90317" w:rsidP="0001260C">
            <w:pPr>
              <w:jc w:val="both"/>
              <w:rPr>
                <w:sz w:val="28"/>
                <w:szCs w:val="28"/>
              </w:rPr>
            </w:pPr>
            <w:r w:rsidRPr="00AE203F">
              <w:rPr>
                <w:sz w:val="28"/>
                <w:szCs w:val="28"/>
              </w:rPr>
              <w:t xml:space="preserve">МКУ «Управление </w:t>
            </w:r>
            <w:proofErr w:type="spellStart"/>
            <w:r w:rsidRPr="00AE203F">
              <w:rPr>
                <w:sz w:val="28"/>
                <w:szCs w:val="28"/>
              </w:rPr>
              <w:t>образованияАТМР</w:t>
            </w:r>
            <w:proofErr w:type="spellEnd"/>
            <w:r w:rsidRPr="00AE203F">
              <w:rPr>
                <w:sz w:val="28"/>
                <w:szCs w:val="28"/>
              </w:rPr>
              <w:t>»</w:t>
            </w:r>
          </w:p>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2745E0" w:rsidP="0001260C">
            <w:pPr>
              <w:jc w:val="both"/>
              <w:rPr>
                <w:sz w:val="28"/>
                <w:szCs w:val="28"/>
              </w:rPr>
            </w:pPr>
            <w:hyperlink r:id="rId35" w:tgtFrame="null" w:history="1">
              <w:r w:rsidR="00F90317" w:rsidRPr="00AE203F">
                <w:rPr>
                  <w:sz w:val="28"/>
                  <w:szCs w:val="28"/>
                </w:rPr>
                <w:t>Отдел по социальным вопросам, здравоохранению и молодежной политике</w:t>
              </w:r>
            </w:hyperlink>
            <w:r w:rsidR="00F90317" w:rsidRPr="00AE203F">
              <w:rPr>
                <w:sz w:val="28"/>
                <w:szCs w:val="28"/>
              </w:rPr>
              <w:t xml:space="preserve"> АТМР</w:t>
            </w:r>
          </w:p>
          <w:p w:rsidR="00F90317" w:rsidRPr="00AE203F" w:rsidRDefault="00F90317" w:rsidP="0001260C">
            <w:pPr>
              <w:jc w:val="both"/>
              <w:rPr>
                <w:sz w:val="28"/>
                <w:szCs w:val="28"/>
              </w:rPr>
            </w:pPr>
            <w:r w:rsidRPr="00AE203F">
              <w:rPr>
                <w:sz w:val="28"/>
                <w:szCs w:val="28"/>
              </w:rPr>
              <w:t xml:space="preserve"> Волонтеры ТМР</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Проведение информационн</w:t>
            </w:r>
            <w:proofErr w:type="gramStart"/>
            <w:r w:rsidRPr="00AE203F">
              <w:rPr>
                <w:sz w:val="28"/>
                <w:szCs w:val="28"/>
              </w:rPr>
              <w:t>о-</w:t>
            </w:r>
            <w:proofErr w:type="gramEnd"/>
            <w:r w:rsidRPr="00AE203F">
              <w:rPr>
                <w:sz w:val="28"/>
                <w:szCs w:val="28"/>
              </w:rPr>
              <w:t xml:space="preserve"> коммуникационной кампании на территории </w:t>
            </w:r>
            <w:r w:rsidRPr="00AE203F">
              <w:rPr>
                <w:sz w:val="28"/>
                <w:szCs w:val="28"/>
              </w:rPr>
              <w:lastRenderedPageBreak/>
              <w:t xml:space="preserve">Таштагольского муниципального района </w:t>
            </w:r>
          </w:p>
          <w:p w:rsidR="00F90317" w:rsidRPr="00AE203F" w:rsidRDefault="00F90317" w:rsidP="0001260C">
            <w:pPr>
              <w:jc w:val="both"/>
              <w:rPr>
                <w:sz w:val="28"/>
                <w:szCs w:val="28"/>
              </w:rPr>
            </w:pPr>
            <w:r w:rsidRPr="00AE203F">
              <w:rPr>
                <w:sz w:val="28"/>
                <w:szCs w:val="28"/>
              </w:rPr>
              <w:t xml:space="preserve">(тематика: отказ от потребления алкоголя, табака и прочих </w:t>
            </w:r>
            <w:proofErr w:type="spellStart"/>
            <w:r w:rsidRPr="00AE203F">
              <w:rPr>
                <w:sz w:val="28"/>
                <w:szCs w:val="28"/>
              </w:rPr>
              <w:t>психоактивных</w:t>
            </w:r>
            <w:proofErr w:type="spellEnd"/>
            <w:r w:rsidRPr="00AE203F">
              <w:rPr>
                <w:sz w:val="28"/>
                <w:szCs w:val="28"/>
              </w:rPr>
              <w:t xml:space="preserve"> веществ; оптимизация питания, в т.ч. увеличение потребления овощей и фруктов; привлечение населения к прохождению диспансеризации) </w:t>
            </w:r>
          </w:p>
        </w:tc>
      </w:tr>
      <w:tr w:rsidR="0001260C" w:rsidRPr="00AE203F" w:rsidTr="0001260C">
        <w:trPr>
          <w:gridAfter w:val="1"/>
          <w:wAfter w:w="16" w:type="dxa"/>
          <w:trHeight w:val="155"/>
          <w:jc w:val="center"/>
        </w:trPr>
        <w:tc>
          <w:tcPr>
            <w:tcW w:w="14865" w:type="dxa"/>
            <w:gridSpan w:val="6"/>
            <w:tcBorders>
              <w:top w:val="single" w:sz="4" w:space="0" w:color="000000"/>
              <w:left w:val="single" w:sz="4" w:space="0" w:color="000000"/>
              <w:bottom w:val="single" w:sz="4" w:space="0" w:color="000000"/>
              <w:right w:val="single" w:sz="4" w:space="0" w:color="000000"/>
            </w:tcBorders>
            <w:shd w:val="clear" w:color="auto" w:fill="auto"/>
          </w:tcPr>
          <w:p w:rsidR="0001260C" w:rsidRPr="00AE203F" w:rsidRDefault="0001260C" w:rsidP="0001260C">
            <w:pPr>
              <w:jc w:val="both"/>
              <w:rPr>
                <w:b/>
                <w:sz w:val="28"/>
                <w:szCs w:val="28"/>
              </w:rPr>
            </w:pPr>
            <w:r w:rsidRPr="00AE203F">
              <w:rPr>
                <w:b/>
                <w:sz w:val="28"/>
                <w:szCs w:val="28"/>
              </w:rPr>
              <w:lastRenderedPageBreak/>
              <w:t xml:space="preserve">2. Мероприятия по противодействию потребления табака и алкоголя </w:t>
            </w:r>
          </w:p>
        </w:tc>
      </w:tr>
      <w:tr w:rsidR="00F90317" w:rsidRPr="00AE203F" w:rsidTr="0001260C">
        <w:trPr>
          <w:gridAfter w:val="1"/>
          <w:wAfter w:w="16" w:type="dxa"/>
          <w:trHeight w:val="586"/>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2.1</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Проведение массовых мероприятий (акций, </w:t>
            </w:r>
            <w:proofErr w:type="spellStart"/>
            <w:r w:rsidRPr="00AE203F">
              <w:rPr>
                <w:sz w:val="28"/>
                <w:szCs w:val="28"/>
              </w:rPr>
              <w:t>флэш-мобов</w:t>
            </w:r>
            <w:proofErr w:type="spellEnd"/>
            <w:r w:rsidRPr="00AE203F">
              <w:rPr>
                <w:sz w:val="28"/>
                <w:szCs w:val="28"/>
              </w:rPr>
              <w:t>, дней здоровья, видео-лекториев, лекториев и пр.), среди населения по профилактике курения и употребления алкоголя, с привлечением волонтеров.</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shd w:val="clear" w:color="auto" w:fill="FFFFFF"/>
              </w:rPr>
              <w:t>Заместитель главы АТМР по  социальным вопросам</w:t>
            </w:r>
          </w:p>
          <w:p w:rsidR="00F90317" w:rsidRPr="00AE203F" w:rsidRDefault="00F90317" w:rsidP="0001260C">
            <w:pPr>
              <w:jc w:val="both"/>
              <w:rPr>
                <w:sz w:val="28"/>
                <w:szCs w:val="28"/>
              </w:rPr>
            </w:pPr>
            <w:r w:rsidRPr="00AE203F">
              <w:rPr>
                <w:sz w:val="28"/>
                <w:szCs w:val="28"/>
              </w:rPr>
              <w:t>ГБУЗ КО   «</w:t>
            </w:r>
            <w:proofErr w:type="spellStart"/>
            <w:r w:rsidRPr="00AE203F">
              <w:rPr>
                <w:sz w:val="28"/>
                <w:szCs w:val="28"/>
              </w:rPr>
              <w:t>Таштагольская</w:t>
            </w:r>
            <w:proofErr w:type="spellEnd"/>
            <w:r w:rsidRPr="00AE203F">
              <w:rPr>
                <w:sz w:val="28"/>
                <w:szCs w:val="28"/>
              </w:rPr>
              <w:t xml:space="preserve"> районная   больница» (по согласованию)</w:t>
            </w:r>
          </w:p>
          <w:p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rsidR="00F90317" w:rsidRPr="00AE203F" w:rsidRDefault="00F90317" w:rsidP="0001260C">
            <w:pPr>
              <w:jc w:val="both"/>
              <w:rPr>
                <w:sz w:val="28"/>
                <w:szCs w:val="28"/>
              </w:rPr>
            </w:pPr>
            <w:r w:rsidRPr="00AE203F">
              <w:rPr>
                <w:sz w:val="28"/>
                <w:szCs w:val="28"/>
              </w:rPr>
              <w:t xml:space="preserve">МКУ "Управление социальной защиты населения АТМР" </w:t>
            </w:r>
          </w:p>
          <w:p w:rsidR="00F90317" w:rsidRPr="00AE203F" w:rsidRDefault="00F90317" w:rsidP="0001260C">
            <w:pPr>
              <w:jc w:val="both"/>
              <w:rPr>
                <w:sz w:val="28"/>
                <w:szCs w:val="28"/>
              </w:rPr>
            </w:pPr>
            <w:r w:rsidRPr="00AE203F">
              <w:rPr>
                <w:sz w:val="28"/>
                <w:szCs w:val="28"/>
              </w:rPr>
              <w:lastRenderedPageBreak/>
              <w:t xml:space="preserve">МКУ «Управление </w:t>
            </w:r>
            <w:proofErr w:type="spellStart"/>
            <w:r w:rsidRPr="00AE203F">
              <w:rPr>
                <w:sz w:val="28"/>
                <w:szCs w:val="28"/>
              </w:rPr>
              <w:t>образованияАТМР</w:t>
            </w:r>
            <w:proofErr w:type="spellEnd"/>
            <w:r w:rsidRPr="00AE203F">
              <w:rPr>
                <w:sz w:val="28"/>
                <w:szCs w:val="28"/>
              </w:rPr>
              <w:t>»</w:t>
            </w:r>
          </w:p>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2745E0" w:rsidP="0001260C">
            <w:pPr>
              <w:jc w:val="both"/>
              <w:rPr>
                <w:sz w:val="28"/>
                <w:szCs w:val="28"/>
              </w:rPr>
            </w:pPr>
            <w:hyperlink r:id="rId36" w:tgtFrame="null" w:history="1">
              <w:r w:rsidR="00F90317" w:rsidRPr="00AE203F">
                <w:rPr>
                  <w:sz w:val="28"/>
                  <w:szCs w:val="28"/>
                </w:rPr>
                <w:t>Отдел по социальным вопросам, здравоохранению и молодежной политике</w:t>
              </w:r>
            </w:hyperlink>
            <w:r w:rsidR="00F90317" w:rsidRPr="00AE203F">
              <w:rPr>
                <w:sz w:val="28"/>
                <w:szCs w:val="28"/>
              </w:rPr>
              <w:t xml:space="preserve"> АТМР</w:t>
            </w:r>
          </w:p>
          <w:p w:rsidR="00F90317" w:rsidRPr="00AE203F" w:rsidRDefault="00F90317" w:rsidP="0001260C">
            <w:pPr>
              <w:jc w:val="both"/>
              <w:rPr>
                <w:sz w:val="28"/>
                <w:szCs w:val="28"/>
              </w:rPr>
            </w:pPr>
            <w:r w:rsidRPr="00AE203F">
              <w:rPr>
                <w:sz w:val="28"/>
                <w:szCs w:val="28"/>
              </w:rPr>
              <w:t xml:space="preserve"> Волонтеры ТМР</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 xml:space="preserve">Организация и проведение массовых мероприятий на территории Таштагольского муниципального района </w:t>
            </w:r>
          </w:p>
        </w:tc>
      </w:tr>
      <w:tr w:rsidR="00F90317" w:rsidRPr="00AE203F" w:rsidTr="0001260C">
        <w:trPr>
          <w:gridAfter w:val="1"/>
          <w:wAfter w:w="16" w:type="dxa"/>
          <w:jc w:val="center"/>
        </w:trPr>
        <w:tc>
          <w:tcPr>
            <w:tcW w:w="852"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2.2</w:t>
            </w:r>
          </w:p>
        </w:tc>
        <w:tc>
          <w:tcPr>
            <w:tcW w:w="3544"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Подготовка волонтёров по вопросам формирования здорового образа </w:t>
            </w:r>
          </w:p>
        </w:tc>
        <w:tc>
          <w:tcPr>
            <w:tcW w:w="1417"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ГБУЗ КО   «</w:t>
            </w:r>
            <w:proofErr w:type="spellStart"/>
            <w:r w:rsidRPr="00AE203F">
              <w:rPr>
                <w:sz w:val="28"/>
                <w:szCs w:val="28"/>
              </w:rPr>
              <w:t>Таштагольская</w:t>
            </w:r>
            <w:proofErr w:type="spellEnd"/>
            <w:r w:rsidRPr="00AE203F">
              <w:rPr>
                <w:sz w:val="28"/>
                <w:szCs w:val="28"/>
              </w:rPr>
              <w:t xml:space="preserve"> РБ» </w:t>
            </w:r>
            <w:proofErr w:type="gramStart"/>
            <w:r w:rsidRPr="00AE203F">
              <w:rPr>
                <w:sz w:val="28"/>
                <w:szCs w:val="28"/>
              </w:rPr>
              <w:t xml:space="preserve">( </w:t>
            </w:r>
            <w:proofErr w:type="gramEnd"/>
            <w:r w:rsidRPr="00AE203F">
              <w:rPr>
                <w:sz w:val="28"/>
                <w:szCs w:val="28"/>
              </w:rPr>
              <w:t>согласованию)</w:t>
            </w:r>
          </w:p>
          <w:p w:rsidR="00F90317" w:rsidRPr="00AE203F" w:rsidRDefault="00F90317" w:rsidP="0001260C">
            <w:pPr>
              <w:jc w:val="both"/>
              <w:rPr>
                <w:sz w:val="28"/>
                <w:szCs w:val="28"/>
              </w:rPr>
            </w:pPr>
            <w:r w:rsidRPr="00AE203F">
              <w:rPr>
                <w:sz w:val="28"/>
                <w:szCs w:val="28"/>
              </w:rPr>
              <w:t>МКУ «Управление образования АТМР»</w:t>
            </w:r>
          </w:p>
          <w:p w:rsidR="00F90317" w:rsidRPr="00AE203F" w:rsidRDefault="002745E0" w:rsidP="0001260C">
            <w:pPr>
              <w:jc w:val="both"/>
              <w:rPr>
                <w:sz w:val="28"/>
                <w:szCs w:val="28"/>
              </w:rPr>
            </w:pPr>
            <w:hyperlink r:id="rId37" w:tgtFrame="null" w:history="1">
              <w:r w:rsidR="00F90317" w:rsidRPr="00AE203F">
                <w:rPr>
                  <w:sz w:val="28"/>
                  <w:szCs w:val="28"/>
                </w:rPr>
                <w:t>Отдел по социальным вопросам, здравоохранению и молодежной политике</w:t>
              </w:r>
            </w:hyperlink>
            <w:r w:rsidR="00F90317" w:rsidRPr="00AE203F">
              <w:rPr>
                <w:sz w:val="28"/>
                <w:szCs w:val="28"/>
              </w:rPr>
              <w:t xml:space="preserve"> АТМР</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t>Проведение обучающих семинаров для волонтёров.</w:t>
            </w:r>
          </w:p>
        </w:tc>
      </w:tr>
      <w:tr w:rsidR="00F90317" w:rsidRPr="00AE203F" w:rsidTr="0001260C">
        <w:trPr>
          <w:gridAfter w:val="1"/>
          <w:wAfter w:w="16" w:type="dxa"/>
          <w:trHeight w:val="821"/>
          <w:jc w:val="center"/>
        </w:trPr>
        <w:tc>
          <w:tcPr>
            <w:tcW w:w="852"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2.3</w:t>
            </w:r>
          </w:p>
        </w:tc>
        <w:tc>
          <w:tcPr>
            <w:tcW w:w="3544"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Организация  интерактивных площадок на базе библиотек, образовательных организаций для проведения мероприятий, приуроченных к Всемирному дню без табачного дыма (31 мая)</w:t>
            </w:r>
          </w:p>
        </w:tc>
        <w:tc>
          <w:tcPr>
            <w:tcW w:w="1417"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образования АТМР»</w:t>
            </w:r>
          </w:p>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F90317" w:rsidP="0001260C">
            <w:pPr>
              <w:jc w:val="both"/>
              <w:rPr>
                <w:sz w:val="28"/>
                <w:szCs w:val="28"/>
              </w:rPr>
            </w:pP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 xml:space="preserve">Организация интерактивных площадок  на базах учреждений образования, культуры, спорта </w:t>
            </w:r>
          </w:p>
        </w:tc>
      </w:tr>
      <w:tr w:rsidR="0001260C" w:rsidRPr="00AE203F" w:rsidTr="0001260C">
        <w:trPr>
          <w:gridAfter w:val="1"/>
          <w:wAfter w:w="16" w:type="dxa"/>
          <w:trHeight w:val="400"/>
          <w:jc w:val="center"/>
        </w:trPr>
        <w:tc>
          <w:tcPr>
            <w:tcW w:w="14865" w:type="dxa"/>
            <w:gridSpan w:val="6"/>
            <w:tcBorders>
              <w:top w:val="single" w:sz="4" w:space="0" w:color="000000"/>
              <w:left w:val="single" w:sz="4" w:space="0" w:color="000000"/>
              <w:bottom w:val="single" w:sz="4" w:space="0" w:color="000000"/>
              <w:right w:val="single" w:sz="4" w:space="0" w:color="000000"/>
            </w:tcBorders>
            <w:shd w:val="clear" w:color="auto" w:fill="auto"/>
          </w:tcPr>
          <w:p w:rsidR="0001260C" w:rsidRPr="00AE203F" w:rsidRDefault="0001260C" w:rsidP="0001260C">
            <w:pPr>
              <w:widowControl w:val="0"/>
              <w:numPr>
                <w:ilvl w:val="0"/>
                <w:numId w:val="20"/>
              </w:numPr>
              <w:suppressAutoHyphens/>
              <w:jc w:val="both"/>
              <w:rPr>
                <w:b/>
                <w:sz w:val="28"/>
                <w:szCs w:val="28"/>
              </w:rPr>
            </w:pPr>
            <w:r w:rsidRPr="00AE203F">
              <w:rPr>
                <w:b/>
                <w:sz w:val="28"/>
                <w:szCs w:val="28"/>
                <w:shd w:val="clear" w:color="auto" w:fill="FFFFFF"/>
              </w:rPr>
              <w:lastRenderedPageBreak/>
              <w:t xml:space="preserve">Пропаганда оптимального питания среди населения </w:t>
            </w:r>
          </w:p>
        </w:tc>
      </w:tr>
      <w:tr w:rsidR="00F90317" w:rsidRPr="00AE203F" w:rsidTr="0001260C">
        <w:trPr>
          <w:gridAfter w:val="1"/>
          <w:wAfter w:w="16" w:type="dxa"/>
          <w:trHeight w:val="662"/>
          <w:jc w:val="center"/>
        </w:trPr>
        <w:tc>
          <w:tcPr>
            <w:tcW w:w="852"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shd w:val="clear" w:color="auto" w:fill="FFFFFF"/>
              </w:rPr>
            </w:pPr>
            <w:r w:rsidRPr="00AE203F">
              <w:rPr>
                <w:sz w:val="28"/>
                <w:szCs w:val="28"/>
                <w:shd w:val="clear" w:color="auto" w:fill="FFFFFF"/>
              </w:rPr>
              <w:t>3.1.</w:t>
            </w:r>
          </w:p>
        </w:tc>
        <w:tc>
          <w:tcPr>
            <w:tcW w:w="3544"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shd w:val="clear" w:color="auto" w:fill="FFFFFF"/>
              </w:rPr>
              <w:t>Проведение акции «Здоровое питание» для студентов и работающей молодежи</w:t>
            </w:r>
          </w:p>
        </w:tc>
        <w:tc>
          <w:tcPr>
            <w:tcW w:w="1417"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образования администрации Таштагольского муниципального района»</w:t>
            </w:r>
          </w:p>
          <w:p w:rsidR="00F90317" w:rsidRPr="00AE203F" w:rsidRDefault="00F90317" w:rsidP="0001260C">
            <w:pPr>
              <w:jc w:val="both"/>
              <w:rPr>
                <w:sz w:val="28"/>
                <w:szCs w:val="28"/>
              </w:rPr>
            </w:pP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shd w:val="clear" w:color="auto" w:fill="FFFFFF"/>
              </w:rPr>
              <w:t>Проведение акции «Здоровое питание» в образовательных учреждениях среди школьников</w:t>
            </w:r>
          </w:p>
        </w:tc>
      </w:tr>
      <w:tr w:rsidR="00F90317" w:rsidRPr="00AE203F" w:rsidTr="0001260C">
        <w:trPr>
          <w:gridAfter w:val="1"/>
          <w:wAfter w:w="16" w:type="dxa"/>
          <w:jc w:val="center"/>
        </w:trPr>
        <w:tc>
          <w:tcPr>
            <w:tcW w:w="852"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3.2</w:t>
            </w:r>
          </w:p>
        </w:tc>
        <w:tc>
          <w:tcPr>
            <w:tcW w:w="3544"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Участие в интерактивных обучающих площадках «Здоровое питание» </w:t>
            </w:r>
          </w:p>
        </w:tc>
        <w:tc>
          <w:tcPr>
            <w:tcW w:w="1417"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образования АТМР»</w:t>
            </w:r>
          </w:p>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F90317" w:rsidP="0001260C">
            <w:pPr>
              <w:jc w:val="both"/>
              <w:rPr>
                <w:sz w:val="28"/>
                <w:szCs w:val="28"/>
              </w:rPr>
            </w:pP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shd w:val="clear" w:color="auto" w:fill="FFFFFF"/>
              </w:rPr>
              <w:t xml:space="preserve">Участие в  интерактивных площадках </w:t>
            </w:r>
          </w:p>
        </w:tc>
      </w:tr>
      <w:tr w:rsidR="0001260C" w:rsidRPr="00AE203F" w:rsidTr="0001260C">
        <w:trPr>
          <w:gridAfter w:val="1"/>
          <w:wAfter w:w="16" w:type="dxa"/>
          <w:trHeight w:val="744"/>
          <w:jc w:val="center"/>
        </w:trPr>
        <w:tc>
          <w:tcPr>
            <w:tcW w:w="14865" w:type="dxa"/>
            <w:gridSpan w:val="6"/>
            <w:tcBorders>
              <w:top w:val="single" w:sz="4" w:space="0" w:color="000000"/>
              <w:left w:val="single" w:sz="4" w:space="0" w:color="000000"/>
              <w:bottom w:val="single" w:sz="4" w:space="0" w:color="000000"/>
              <w:right w:val="single" w:sz="4" w:space="0" w:color="000000"/>
            </w:tcBorders>
            <w:shd w:val="clear" w:color="auto" w:fill="auto"/>
          </w:tcPr>
          <w:p w:rsidR="0001260C" w:rsidRPr="00AE203F" w:rsidRDefault="0001260C" w:rsidP="0001260C">
            <w:pPr>
              <w:pStyle w:val="ac"/>
              <w:numPr>
                <w:ilvl w:val="0"/>
                <w:numId w:val="20"/>
              </w:numPr>
              <w:ind w:left="44" w:firstLine="0"/>
              <w:jc w:val="both"/>
              <w:rPr>
                <w:b/>
                <w:color w:val="000000"/>
                <w:sz w:val="28"/>
                <w:szCs w:val="28"/>
                <w:shd w:val="clear" w:color="auto" w:fill="FFFFFF"/>
              </w:rPr>
            </w:pPr>
            <w:r w:rsidRPr="00AE203F">
              <w:rPr>
                <w:b/>
                <w:color w:val="000000"/>
                <w:sz w:val="28"/>
                <w:szCs w:val="28"/>
                <w:shd w:val="clear" w:color="auto" w:fill="FFFFFF"/>
              </w:rPr>
              <w:t>Мотивирование граждан к ведению здорового образа жизни посредством внедрения программ укрепления здоровья на рабочем месте (корпоративные программы укрепления здоровья)</w:t>
            </w:r>
          </w:p>
        </w:tc>
      </w:tr>
      <w:tr w:rsidR="00F90317" w:rsidRPr="00AE203F" w:rsidTr="0001260C">
        <w:trPr>
          <w:gridAfter w:val="1"/>
          <w:wAfter w:w="16" w:type="dxa"/>
          <w:jc w:val="center"/>
        </w:trPr>
        <w:tc>
          <w:tcPr>
            <w:tcW w:w="852"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shd w:val="clear" w:color="auto" w:fill="FFFFFF"/>
              </w:rPr>
            </w:pPr>
            <w:r w:rsidRPr="00AE203F">
              <w:rPr>
                <w:sz w:val="28"/>
                <w:szCs w:val="28"/>
              </w:rPr>
              <w:t>4.1</w:t>
            </w:r>
          </w:p>
        </w:tc>
        <w:tc>
          <w:tcPr>
            <w:tcW w:w="3544"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shd w:val="clear" w:color="auto" w:fill="FFFFFF"/>
              </w:rPr>
            </w:pPr>
            <w:r w:rsidRPr="00AE203F">
              <w:rPr>
                <w:sz w:val="28"/>
                <w:szCs w:val="28"/>
                <w:shd w:val="clear" w:color="auto" w:fill="FFFFFF"/>
              </w:rPr>
              <w:t xml:space="preserve">Разработка типовых корпоративных программ для отдельных предприятий/учреждений </w:t>
            </w:r>
          </w:p>
        </w:tc>
        <w:tc>
          <w:tcPr>
            <w:tcW w:w="1417"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Руководители учреждений, предприятий всех форм собственности</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shd w:val="clear" w:color="auto" w:fill="FFFFFF"/>
              </w:rPr>
              <w:t xml:space="preserve">Корпоративные программы внедрены </w:t>
            </w:r>
            <w:r w:rsidRPr="00AE203F">
              <w:rPr>
                <w:sz w:val="28"/>
                <w:szCs w:val="28"/>
              </w:rPr>
              <w:t>в 3 муниципальных</w:t>
            </w:r>
            <w:r w:rsidRPr="00AE203F">
              <w:rPr>
                <w:sz w:val="28"/>
                <w:szCs w:val="28"/>
                <w:shd w:val="clear" w:color="auto" w:fill="FFFFFF"/>
              </w:rPr>
              <w:t xml:space="preserve"> учреждениях</w:t>
            </w:r>
            <w:r w:rsidRPr="00AE203F">
              <w:rPr>
                <w:sz w:val="28"/>
                <w:szCs w:val="28"/>
              </w:rPr>
              <w:t xml:space="preserve"> </w:t>
            </w:r>
          </w:p>
        </w:tc>
      </w:tr>
      <w:tr w:rsidR="00F90317" w:rsidRPr="00AE203F" w:rsidTr="0001260C">
        <w:trPr>
          <w:gridAfter w:val="1"/>
          <w:wAfter w:w="16" w:type="dxa"/>
          <w:trHeight w:val="1216"/>
          <w:jc w:val="center"/>
        </w:trPr>
        <w:tc>
          <w:tcPr>
            <w:tcW w:w="852"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shd w:val="clear" w:color="auto" w:fill="FFFFFF"/>
              </w:rPr>
            </w:pPr>
            <w:r w:rsidRPr="00AE203F">
              <w:rPr>
                <w:sz w:val="28"/>
                <w:szCs w:val="28"/>
              </w:rPr>
              <w:t>4.2</w:t>
            </w:r>
          </w:p>
        </w:tc>
        <w:tc>
          <w:tcPr>
            <w:tcW w:w="3544"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shd w:val="clear" w:color="auto" w:fill="FFFFFF"/>
              </w:rPr>
            </w:pPr>
            <w:r w:rsidRPr="00AE203F">
              <w:rPr>
                <w:sz w:val="28"/>
                <w:szCs w:val="28"/>
                <w:shd w:val="clear" w:color="auto" w:fill="FFFFFF"/>
              </w:rPr>
              <w:t>Размещение информации о корпоративных программах на сайте администрации АТМР.</w:t>
            </w:r>
          </w:p>
        </w:tc>
        <w:tc>
          <w:tcPr>
            <w:tcW w:w="1417"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Руководители учреждений, предприятий всех форм собственности</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t>Размещение информация о корпоративных программах на сайте администрации.</w:t>
            </w:r>
          </w:p>
        </w:tc>
      </w:tr>
      <w:tr w:rsidR="0001260C" w:rsidRPr="00AE203F" w:rsidTr="0001260C">
        <w:trPr>
          <w:gridAfter w:val="1"/>
          <w:wAfter w:w="16" w:type="dxa"/>
          <w:trHeight w:val="374"/>
          <w:jc w:val="center"/>
        </w:trPr>
        <w:tc>
          <w:tcPr>
            <w:tcW w:w="14865" w:type="dxa"/>
            <w:gridSpan w:val="6"/>
            <w:tcBorders>
              <w:left w:val="single" w:sz="4" w:space="0" w:color="000000"/>
              <w:bottom w:val="single" w:sz="4" w:space="0" w:color="000000"/>
              <w:right w:val="single" w:sz="4" w:space="0" w:color="000000"/>
            </w:tcBorders>
            <w:shd w:val="clear" w:color="auto" w:fill="auto"/>
          </w:tcPr>
          <w:p w:rsidR="0001260C" w:rsidRPr="00AE203F" w:rsidRDefault="0001260C" w:rsidP="0001260C">
            <w:pPr>
              <w:jc w:val="both"/>
              <w:rPr>
                <w:b/>
                <w:sz w:val="28"/>
                <w:szCs w:val="28"/>
                <w:shd w:val="clear" w:color="auto" w:fill="FFFFFF"/>
              </w:rPr>
            </w:pPr>
            <w:r w:rsidRPr="00AE203F">
              <w:rPr>
                <w:b/>
                <w:sz w:val="28"/>
                <w:szCs w:val="28"/>
                <w:shd w:val="clear" w:color="auto" w:fill="FFFFFF"/>
              </w:rPr>
              <w:t xml:space="preserve">5. Мероприятия по охране репродуктивного здоровья населения </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shd w:val="clear" w:color="auto" w:fill="FFFFFF"/>
              </w:rPr>
            </w:pPr>
            <w:r w:rsidRPr="00AE203F">
              <w:rPr>
                <w:sz w:val="28"/>
                <w:szCs w:val="28"/>
              </w:rPr>
              <w:t>5.1</w:t>
            </w:r>
          </w:p>
        </w:tc>
        <w:tc>
          <w:tcPr>
            <w:tcW w:w="3544" w:type="dxa"/>
            <w:tcBorders>
              <w:left w:val="single" w:sz="4" w:space="0" w:color="000000"/>
              <w:bottom w:val="single" w:sz="4" w:space="0" w:color="000000"/>
            </w:tcBorders>
            <w:shd w:val="clear" w:color="auto" w:fill="auto"/>
          </w:tcPr>
          <w:p w:rsidR="00F90317" w:rsidRPr="00AE203F" w:rsidRDefault="00F90317" w:rsidP="00012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AE203F">
              <w:rPr>
                <w:sz w:val="28"/>
                <w:szCs w:val="28"/>
                <w:shd w:val="clear" w:color="auto" w:fill="FFFFFF"/>
              </w:rPr>
              <w:t xml:space="preserve">Проведение ежегодных </w:t>
            </w:r>
            <w:r w:rsidRPr="00AE203F">
              <w:rPr>
                <w:sz w:val="28"/>
                <w:szCs w:val="28"/>
                <w:shd w:val="clear" w:color="auto" w:fill="FFFFFF"/>
              </w:rPr>
              <w:lastRenderedPageBreak/>
              <w:t xml:space="preserve">акций приуроченных ко «Дню семьи, любви и верности» </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lastRenderedPageBreak/>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lastRenderedPageBreak/>
              <w:t>30.12.20</w:t>
            </w:r>
            <w:r>
              <w:rPr>
                <w:sz w:val="28"/>
                <w:szCs w:val="28"/>
                <w:lang w:val="en-US"/>
              </w:rPr>
              <w:t>3</w:t>
            </w:r>
            <w:r>
              <w:rPr>
                <w:sz w:val="28"/>
                <w:szCs w:val="28"/>
                <w:lang w:val="en-US"/>
              </w:rPr>
              <w:lastRenderedPageBreak/>
              <w:t>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shd w:val="clear" w:color="auto" w:fill="FFFFFF"/>
              </w:rPr>
              <w:lastRenderedPageBreak/>
              <w:t xml:space="preserve">Заместитель главы АТМР по  </w:t>
            </w:r>
            <w:r w:rsidRPr="00AE203F">
              <w:rPr>
                <w:sz w:val="28"/>
                <w:szCs w:val="28"/>
                <w:shd w:val="clear" w:color="auto" w:fill="FFFFFF"/>
              </w:rPr>
              <w:lastRenderedPageBreak/>
              <w:t>социальным вопросам</w:t>
            </w:r>
          </w:p>
          <w:p w:rsidR="00F90317" w:rsidRPr="00AE203F" w:rsidRDefault="00F90317" w:rsidP="0001260C">
            <w:pPr>
              <w:jc w:val="both"/>
              <w:rPr>
                <w:sz w:val="28"/>
                <w:szCs w:val="28"/>
              </w:rPr>
            </w:pPr>
            <w:r w:rsidRPr="00AE203F">
              <w:rPr>
                <w:sz w:val="28"/>
                <w:szCs w:val="28"/>
              </w:rPr>
              <w:t>ГБУЗ КО   «</w:t>
            </w:r>
            <w:proofErr w:type="spellStart"/>
            <w:r w:rsidRPr="00AE203F">
              <w:rPr>
                <w:sz w:val="28"/>
                <w:szCs w:val="28"/>
              </w:rPr>
              <w:t>Таштагольская</w:t>
            </w:r>
            <w:proofErr w:type="spellEnd"/>
            <w:r w:rsidRPr="00AE203F">
              <w:rPr>
                <w:sz w:val="28"/>
                <w:szCs w:val="28"/>
              </w:rPr>
              <w:t xml:space="preserve"> районная   больница» (по согласованию)</w:t>
            </w:r>
          </w:p>
          <w:p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rsidR="00F90317" w:rsidRPr="00AE203F" w:rsidRDefault="00F90317" w:rsidP="0001260C">
            <w:pPr>
              <w:jc w:val="both"/>
              <w:rPr>
                <w:sz w:val="28"/>
                <w:szCs w:val="28"/>
              </w:rPr>
            </w:pPr>
            <w:r w:rsidRPr="00AE203F">
              <w:rPr>
                <w:sz w:val="28"/>
                <w:szCs w:val="28"/>
              </w:rPr>
              <w:t xml:space="preserve">МКУ "Управление социальной защиты населения АТМР" </w:t>
            </w:r>
          </w:p>
          <w:p w:rsidR="00F90317" w:rsidRPr="00AE203F" w:rsidRDefault="00F90317" w:rsidP="0001260C">
            <w:pPr>
              <w:jc w:val="both"/>
              <w:rPr>
                <w:sz w:val="28"/>
                <w:szCs w:val="28"/>
              </w:rPr>
            </w:pPr>
            <w:r w:rsidRPr="00AE203F">
              <w:rPr>
                <w:sz w:val="28"/>
                <w:szCs w:val="28"/>
              </w:rPr>
              <w:t>МКУ «Управление образования АТМР»</w:t>
            </w:r>
          </w:p>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2745E0" w:rsidP="0001260C">
            <w:pPr>
              <w:jc w:val="both"/>
              <w:rPr>
                <w:sz w:val="28"/>
                <w:szCs w:val="28"/>
              </w:rPr>
            </w:pPr>
            <w:hyperlink r:id="rId38" w:tgtFrame="null" w:history="1">
              <w:r w:rsidR="00F90317" w:rsidRPr="00AE203F">
                <w:rPr>
                  <w:sz w:val="28"/>
                  <w:szCs w:val="28"/>
                </w:rPr>
                <w:t>Отдел по социальным вопросам, здравоохранению и молодежной политике</w:t>
              </w:r>
            </w:hyperlink>
            <w:r w:rsidR="00F90317" w:rsidRPr="00AE203F">
              <w:rPr>
                <w:sz w:val="28"/>
                <w:szCs w:val="28"/>
              </w:rPr>
              <w:t xml:space="preserve"> АТМР</w:t>
            </w:r>
          </w:p>
          <w:p w:rsidR="00F90317" w:rsidRPr="00AE203F" w:rsidRDefault="00F90317" w:rsidP="0001260C">
            <w:pPr>
              <w:jc w:val="both"/>
              <w:rPr>
                <w:sz w:val="28"/>
                <w:szCs w:val="28"/>
              </w:rPr>
            </w:pPr>
            <w:r w:rsidRPr="00AE203F">
              <w:rPr>
                <w:sz w:val="28"/>
                <w:szCs w:val="28"/>
              </w:rPr>
              <w:t xml:space="preserve"> Волонтеры ТМР</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 xml:space="preserve">Проведение ежегодных </w:t>
            </w:r>
            <w:r w:rsidRPr="00AE203F">
              <w:rPr>
                <w:sz w:val="28"/>
                <w:szCs w:val="28"/>
              </w:rPr>
              <w:lastRenderedPageBreak/>
              <w:t xml:space="preserve">акций </w:t>
            </w:r>
          </w:p>
        </w:tc>
      </w:tr>
      <w:tr w:rsidR="0001260C" w:rsidRPr="00AE203F" w:rsidTr="0001260C">
        <w:trPr>
          <w:gridAfter w:val="1"/>
          <w:wAfter w:w="16" w:type="dxa"/>
          <w:trHeight w:val="292"/>
          <w:jc w:val="center"/>
        </w:trPr>
        <w:tc>
          <w:tcPr>
            <w:tcW w:w="14865" w:type="dxa"/>
            <w:gridSpan w:val="6"/>
            <w:tcBorders>
              <w:left w:val="single" w:sz="4" w:space="0" w:color="000000"/>
              <w:bottom w:val="single" w:sz="4" w:space="0" w:color="000000"/>
              <w:right w:val="single" w:sz="4" w:space="0" w:color="000000"/>
            </w:tcBorders>
            <w:shd w:val="clear" w:color="auto" w:fill="auto"/>
          </w:tcPr>
          <w:p w:rsidR="0001260C" w:rsidRPr="00AE203F" w:rsidRDefault="0001260C" w:rsidP="0001260C">
            <w:pPr>
              <w:jc w:val="both"/>
              <w:rPr>
                <w:b/>
                <w:sz w:val="28"/>
                <w:szCs w:val="28"/>
              </w:rPr>
            </w:pPr>
            <w:r w:rsidRPr="00AE203F">
              <w:rPr>
                <w:b/>
                <w:sz w:val="28"/>
                <w:szCs w:val="28"/>
              </w:rPr>
              <w:lastRenderedPageBreak/>
              <w:t xml:space="preserve">6. Мероприятия по реализации профилактических стоматологических мероприятий </w:t>
            </w:r>
          </w:p>
        </w:tc>
      </w:tr>
      <w:tr w:rsidR="0001260C"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6.1.</w:t>
            </w:r>
          </w:p>
        </w:tc>
        <w:tc>
          <w:tcPr>
            <w:tcW w:w="3544"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rFonts w:eastAsia="Andale Sans UI"/>
                <w:kern w:val="1"/>
                <w:sz w:val="28"/>
                <w:szCs w:val="28"/>
                <w:lang w:eastAsia="ar-SA"/>
              </w:rPr>
              <w:t xml:space="preserve">Проведение </w:t>
            </w:r>
            <w:r w:rsidRPr="00AE203F">
              <w:rPr>
                <w:sz w:val="28"/>
                <w:szCs w:val="28"/>
              </w:rPr>
              <w:t>мероприятий по профилактике стоматологических заболеваний</w:t>
            </w:r>
          </w:p>
        </w:tc>
        <w:tc>
          <w:tcPr>
            <w:tcW w:w="1417"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постоянно</w:t>
            </w:r>
          </w:p>
        </w:tc>
        <w:tc>
          <w:tcPr>
            <w:tcW w:w="1431"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shd w:val="clear" w:color="auto" w:fill="FFFFFF"/>
              </w:rPr>
            </w:pPr>
            <w:r w:rsidRPr="00AE203F">
              <w:rPr>
                <w:sz w:val="28"/>
                <w:szCs w:val="28"/>
                <w:shd w:val="clear" w:color="auto" w:fill="FFFFFF"/>
              </w:rPr>
              <w:t>постоянно</w:t>
            </w:r>
          </w:p>
        </w:tc>
        <w:tc>
          <w:tcPr>
            <w:tcW w:w="3969"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ГБУЗ КО  «</w:t>
            </w:r>
            <w:proofErr w:type="spellStart"/>
            <w:r w:rsidRPr="00AE203F">
              <w:rPr>
                <w:sz w:val="28"/>
                <w:szCs w:val="28"/>
              </w:rPr>
              <w:t>Таштагольская</w:t>
            </w:r>
            <w:proofErr w:type="spellEnd"/>
            <w:r w:rsidRPr="00AE203F">
              <w:rPr>
                <w:sz w:val="28"/>
                <w:szCs w:val="28"/>
              </w:rPr>
              <w:t xml:space="preserve"> РБ» (по согласованию)</w:t>
            </w:r>
          </w:p>
          <w:p w:rsidR="0001260C" w:rsidRPr="00AE203F" w:rsidRDefault="0001260C" w:rsidP="0001260C">
            <w:pPr>
              <w:jc w:val="both"/>
              <w:rPr>
                <w:sz w:val="28"/>
                <w:szCs w:val="28"/>
              </w:rPr>
            </w:pPr>
            <w:r w:rsidRPr="00AE203F">
              <w:rPr>
                <w:sz w:val="28"/>
                <w:szCs w:val="28"/>
              </w:rPr>
              <w:t>МКУ «Управление физической культуры и спорта АТМР»</w:t>
            </w:r>
          </w:p>
          <w:p w:rsidR="0001260C" w:rsidRPr="00AE203F" w:rsidRDefault="0001260C" w:rsidP="0001260C">
            <w:pPr>
              <w:jc w:val="both"/>
              <w:rPr>
                <w:sz w:val="28"/>
                <w:szCs w:val="28"/>
              </w:rPr>
            </w:pPr>
            <w:r w:rsidRPr="00AE203F">
              <w:rPr>
                <w:sz w:val="28"/>
                <w:szCs w:val="28"/>
              </w:rPr>
              <w:t xml:space="preserve">МКУ "Управление социальной </w:t>
            </w:r>
            <w:r w:rsidRPr="00AE203F">
              <w:rPr>
                <w:sz w:val="28"/>
                <w:szCs w:val="28"/>
              </w:rPr>
              <w:lastRenderedPageBreak/>
              <w:t xml:space="preserve">защиты населения АТМР" </w:t>
            </w:r>
          </w:p>
          <w:p w:rsidR="0001260C" w:rsidRPr="00AE203F" w:rsidRDefault="0001260C" w:rsidP="0001260C">
            <w:pPr>
              <w:jc w:val="both"/>
              <w:rPr>
                <w:sz w:val="28"/>
                <w:szCs w:val="28"/>
              </w:rPr>
            </w:pPr>
            <w:r w:rsidRPr="00AE203F">
              <w:rPr>
                <w:sz w:val="28"/>
                <w:szCs w:val="28"/>
              </w:rPr>
              <w:t>МКУ «Управление образования АТМР»</w:t>
            </w:r>
          </w:p>
          <w:p w:rsidR="0001260C" w:rsidRPr="00AE203F" w:rsidRDefault="0001260C" w:rsidP="0001260C">
            <w:pPr>
              <w:jc w:val="both"/>
              <w:rPr>
                <w:sz w:val="28"/>
                <w:szCs w:val="28"/>
              </w:rPr>
            </w:pPr>
            <w:r w:rsidRPr="00AE203F">
              <w:rPr>
                <w:sz w:val="28"/>
                <w:szCs w:val="28"/>
              </w:rPr>
              <w:t>МКУ</w:t>
            </w:r>
            <w:proofErr w:type="gramStart"/>
            <w:r w:rsidRPr="00AE203F">
              <w:rPr>
                <w:sz w:val="28"/>
                <w:szCs w:val="28"/>
              </w:rPr>
              <w:t>«У</w:t>
            </w:r>
            <w:proofErr w:type="gramEnd"/>
            <w:r w:rsidRPr="00AE203F">
              <w:rPr>
                <w:sz w:val="28"/>
                <w:szCs w:val="28"/>
              </w:rPr>
              <w:t>правление культуры АТМР»</w:t>
            </w:r>
          </w:p>
          <w:p w:rsidR="0001260C" w:rsidRPr="00AE203F" w:rsidRDefault="002745E0" w:rsidP="0001260C">
            <w:pPr>
              <w:jc w:val="both"/>
              <w:rPr>
                <w:sz w:val="28"/>
                <w:szCs w:val="28"/>
              </w:rPr>
            </w:pPr>
            <w:hyperlink r:id="rId39" w:tgtFrame="null" w:history="1">
              <w:r w:rsidR="0001260C" w:rsidRPr="00AE203F">
                <w:rPr>
                  <w:sz w:val="28"/>
                  <w:szCs w:val="28"/>
                </w:rPr>
                <w:t>Отдел по социальным вопросам, здравоохранению и молодежной политике</w:t>
              </w:r>
            </w:hyperlink>
            <w:r w:rsidR="0001260C" w:rsidRPr="00AE203F">
              <w:rPr>
                <w:sz w:val="28"/>
                <w:szCs w:val="28"/>
              </w:rPr>
              <w:t xml:space="preserve"> АТМР</w:t>
            </w:r>
          </w:p>
        </w:tc>
        <w:tc>
          <w:tcPr>
            <w:tcW w:w="3652" w:type="dxa"/>
            <w:tcBorders>
              <w:left w:val="single" w:sz="4" w:space="0" w:color="000000"/>
              <w:bottom w:val="single" w:sz="4" w:space="0" w:color="000000"/>
              <w:right w:val="single" w:sz="4" w:space="0" w:color="000000"/>
            </w:tcBorders>
            <w:shd w:val="clear" w:color="auto" w:fill="auto"/>
          </w:tcPr>
          <w:p w:rsidR="0001260C" w:rsidRPr="00AE203F" w:rsidRDefault="0001260C" w:rsidP="0001260C">
            <w:pPr>
              <w:snapToGrid w:val="0"/>
              <w:jc w:val="both"/>
              <w:rPr>
                <w:sz w:val="28"/>
                <w:szCs w:val="28"/>
              </w:rPr>
            </w:pPr>
            <w:r w:rsidRPr="00AE203F">
              <w:rPr>
                <w:sz w:val="28"/>
                <w:szCs w:val="28"/>
              </w:rPr>
              <w:lastRenderedPageBreak/>
              <w:t xml:space="preserve">Повышение информированности граждан в области стоматологии. </w:t>
            </w:r>
          </w:p>
        </w:tc>
      </w:tr>
      <w:tr w:rsidR="0001260C" w:rsidRPr="00AE203F" w:rsidTr="0001260C">
        <w:trPr>
          <w:gridAfter w:val="1"/>
          <w:wAfter w:w="16" w:type="dxa"/>
          <w:jc w:val="center"/>
        </w:trPr>
        <w:tc>
          <w:tcPr>
            <w:tcW w:w="14865" w:type="dxa"/>
            <w:gridSpan w:val="6"/>
            <w:tcBorders>
              <w:left w:val="single" w:sz="4" w:space="0" w:color="000000"/>
              <w:bottom w:val="single" w:sz="4" w:space="0" w:color="000000"/>
              <w:right w:val="single" w:sz="4" w:space="0" w:color="000000"/>
            </w:tcBorders>
            <w:shd w:val="clear" w:color="auto" w:fill="auto"/>
          </w:tcPr>
          <w:p w:rsidR="0001260C" w:rsidRPr="00AE203F" w:rsidRDefault="0001260C" w:rsidP="0001260C">
            <w:pPr>
              <w:snapToGrid w:val="0"/>
              <w:jc w:val="both"/>
              <w:rPr>
                <w:b/>
                <w:sz w:val="28"/>
                <w:szCs w:val="28"/>
              </w:rPr>
            </w:pPr>
            <w:r w:rsidRPr="00AE203F">
              <w:rPr>
                <w:b/>
                <w:sz w:val="28"/>
                <w:szCs w:val="28"/>
              </w:rPr>
              <w:lastRenderedPageBreak/>
              <w:t>7. Мероприятия по популяризации здорового образа жизни среди учащейся молодежи  образовательных организаций</w:t>
            </w:r>
          </w:p>
          <w:p w:rsidR="0001260C" w:rsidRPr="00AE203F" w:rsidRDefault="0001260C" w:rsidP="0001260C">
            <w:pPr>
              <w:snapToGrid w:val="0"/>
              <w:jc w:val="both"/>
              <w:rPr>
                <w:b/>
                <w:sz w:val="28"/>
                <w:szCs w:val="28"/>
              </w:rPr>
            </w:pP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7.1</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Проведение муниципальных, региональных соревнований, спартакиад, подготовка к сдаче нормативов  Всероссийского физкультурно-спортивного комплекса «Готов к труду и обороне»</w:t>
            </w:r>
            <w:r w:rsidRPr="00AE203F">
              <w:rPr>
                <w:color w:val="000000" w:themeColor="text1"/>
                <w:sz w:val="28"/>
                <w:szCs w:val="28"/>
              </w:rPr>
              <w:t xml:space="preserve"> *</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образования АТМР»</w:t>
            </w:r>
          </w:p>
          <w:p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rsidR="00F90317" w:rsidRPr="00AE203F" w:rsidRDefault="00F90317"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Увеличение доли учащейся молодежи, вовлеченной в физкультурно-массовую работу</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7.2</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Повышение уровня информированности подростков и учащейся </w:t>
            </w:r>
            <w:r w:rsidRPr="00AE203F">
              <w:rPr>
                <w:sz w:val="28"/>
                <w:szCs w:val="28"/>
              </w:rPr>
              <w:lastRenderedPageBreak/>
              <w:t xml:space="preserve">молодежи о вреде </w:t>
            </w:r>
            <w:proofErr w:type="spellStart"/>
            <w:r w:rsidRPr="00AE203F">
              <w:rPr>
                <w:sz w:val="28"/>
                <w:szCs w:val="28"/>
              </w:rPr>
              <w:t>табакокурения</w:t>
            </w:r>
            <w:proofErr w:type="spellEnd"/>
            <w:r w:rsidRPr="00AE203F">
              <w:rPr>
                <w:sz w:val="28"/>
                <w:szCs w:val="28"/>
              </w:rPr>
              <w:t xml:space="preserve"> и употребления алкоголя, а также нерационального питания и низкой физической активности</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образования АТМР»</w:t>
            </w:r>
          </w:p>
          <w:p w:rsidR="00F90317" w:rsidRPr="00AE203F" w:rsidRDefault="00F90317" w:rsidP="0001260C">
            <w:pPr>
              <w:jc w:val="both"/>
              <w:rPr>
                <w:sz w:val="28"/>
                <w:szCs w:val="28"/>
              </w:rPr>
            </w:pPr>
            <w:r w:rsidRPr="00AE203F">
              <w:rPr>
                <w:sz w:val="28"/>
                <w:szCs w:val="28"/>
              </w:rPr>
              <w:t xml:space="preserve">МКУ «Управление </w:t>
            </w:r>
            <w:r w:rsidRPr="00AE203F">
              <w:rPr>
                <w:sz w:val="28"/>
                <w:szCs w:val="28"/>
              </w:rPr>
              <w:lastRenderedPageBreak/>
              <w:t>физической культуры и спорта АТМР»</w:t>
            </w:r>
          </w:p>
          <w:p w:rsidR="00F90317" w:rsidRPr="00AE203F" w:rsidRDefault="002745E0" w:rsidP="0001260C">
            <w:pPr>
              <w:jc w:val="both"/>
              <w:rPr>
                <w:sz w:val="28"/>
                <w:szCs w:val="28"/>
              </w:rPr>
            </w:pPr>
            <w:hyperlink r:id="rId40" w:tgtFrame="null" w:history="1">
              <w:r w:rsidR="00F90317" w:rsidRPr="00AE203F">
                <w:rPr>
                  <w:sz w:val="28"/>
                  <w:szCs w:val="28"/>
                </w:rPr>
                <w:t>Отдел по социальным вопросам, здравоохранению и молодежной политике</w:t>
              </w:r>
            </w:hyperlink>
            <w:r w:rsidR="00F90317" w:rsidRPr="00AE203F">
              <w:rPr>
                <w:sz w:val="28"/>
                <w:szCs w:val="28"/>
              </w:rPr>
              <w:t xml:space="preserve"> АТМР</w:t>
            </w:r>
          </w:p>
          <w:p w:rsidR="00F90317" w:rsidRPr="00AE203F" w:rsidRDefault="00F90317"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Формирование ценностных ориентаций на ЗОЖ среди  учащейся молодежи</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7.3</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Ежегодное проведение информационной акции для подростков и учащейся молодежи в рамках летней оздоровительной кампании</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образования АТМР»</w:t>
            </w:r>
          </w:p>
          <w:p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rsidR="00F90317" w:rsidRPr="00AE203F" w:rsidRDefault="002745E0" w:rsidP="0001260C">
            <w:pPr>
              <w:jc w:val="both"/>
              <w:rPr>
                <w:sz w:val="28"/>
                <w:szCs w:val="28"/>
              </w:rPr>
            </w:pPr>
            <w:hyperlink r:id="rId41" w:tgtFrame="null" w:history="1">
              <w:r w:rsidR="00F90317" w:rsidRPr="00AE203F">
                <w:rPr>
                  <w:sz w:val="28"/>
                  <w:szCs w:val="28"/>
                </w:rPr>
                <w:t>Отдел по социальным вопросам, здравоохранению и молодежной политике</w:t>
              </w:r>
            </w:hyperlink>
            <w:r w:rsidR="00F90317" w:rsidRPr="00AE203F">
              <w:rPr>
                <w:sz w:val="28"/>
                <w:szCs w:val="28"/>
              </w:rPr>
              <w:t xml:space="preserve"> АТМР</w:t>
            </w:r>
          </w:p>
          <w:p w:rsidR="00F90317" w:rsidRPr="00AE203F" w:rsidRDefault="00F90317"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Профилактика травматизма, укрепление здоровья  учащейся молодежи</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7.4</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Подготовка волонтерских отрядов из числа старшеклассников с целью формирования ЗОЖ</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образования АТМР»</w:t>
            </w:r>
          </w:p>
          <w:p w:rsidR="00F90317" w:rsidRPr="00AE203F" w:rsidRDefault="00F90317" w:rsidP="0001260C">
            <w:pPr>
              <w:jc w:val="both"/>
              <w:rPr>
                <w:sz w:val="28"/>
                <w:szCs w:val="28"/>
              </w:rPr>
            </w:pPr>
            <w:r w:rsidRPr="00AE203F">
              <w:rPr>
                <w:sz w:val="28"/>
                <w:szCs w:val="28"/>
              </w:rPr>
              <w:t>ГБУЗ КО   «</w:t>
            </w:r>
            <w:proofErr w:type="spellStart"/>
            <w:r w:rsidRPr="00AE203F">
              <w:rPr>
                <w:sz w:val="28"/>
                <w:szCs w:val="28"/>
              </w:rPr>
              <w:t>Таштагольская</w:t>
            </w:r>
            <w:proofErr w:type="spellEnd"/>
            <w:r w:rsidRPr="00AE203F">
              <w:rPr>
                <w:sz w:val="28"/>
                <w:szCs w:val="28"/>
              </w:rPr>
              <w:t xml:space="preserve"> районная   больница» (по согласованию)</w:t>
            </w:r>
          </w:p>
          <w:p w:rsidR="00F90317" w:rsidRPr="00AE203F" w:rsidRDefault="00F90317" w:rsidP="0001260C">
            <w:pPr>
              <w:jc w:val="both"/>
              <w:rPr>
                <w:sz w:val="28"/>
                <w:szCs w:val="28"/>
              </w:rPr>
            </w:pP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lastRenderedPageBreak/>
              <w:t>Повышение престижа нравственных  ценностей и здорового образа жизни в подростковой и молодежной среде</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7.5</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Проведение профилактических мероприятий (массовых акций), приуроченных к международным дням здоровья (Всемирный день здоровья, Всемирный день без табака и т.д.), пропагандирующих преимущества здорового образа жизни</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образования АТМР»</w:t>
            </w:r>
          </w:p>
          <w:p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rsidR="00F90317" w:rsidRPr="00AE203F" w:rsidRDefault="002745E0" w:rsidP="0001260C">
            <w:pPr>
              <w:jc w:val="both"/>
              <w:rPr>
                <w:sz w:val="28"/>
                <w:szCs w:val="28"/>
              </w:rPr>
            </w:pPr>
            <w:hyperlink r:id="rId42" w:tgtFrame="null" w:history="1">
              <w:r w:rsidR="00F90317" w:rsidRPr="00AE203F">
                <w:rPr>
                  <w:sz w:val="28"/>
                  <w:szCs w:val="28"/>
                </w:rPr>
                <w:t>Отдел по социальным вопросам, здравоохранению и молодежной политике</w:t>
              </w:r>
            </w:hyperlink>
            <w:r w:rsidR="00F90317" w:rsidRPr="00AE203F">
              <w:rPr>
                <w:sz w:val="28"/>
                <w:szCs w:val="28"/>
              </w:rPr>
              <w:t xml:space="preserve"> АТМР</w:t>
            </w:r>
          </w:p>
          <w:p w:rsidR="00F90317" w:rsidRPr="00AE203F" w:rsidRDefault="00F90317"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Воспитание ответственности за свои поступки; организация социально-значимой деятельности  молодежи</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7.6</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Спортивные мероприятия, приуроченные к международным дням здоровья, 23 февраля, 9 мая</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образования АТМР»</w:t>
            </w:r>
          </w:p>
          <w:p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rsidR="00F90317" w:rsidRPr="00AE203F" w:rsidRDefault="002745E0" w:rsidP="0001260C">
            <w:pPr>
              <w:jc w:val="both"/>
              <w:rPr>
                <w:sz w:val="28"/>
                <w:szCs w:val="28"/>
              </w:rPr>
            </w:pPr>
            <w:hyperlink r:id="rId43" w:tgtFrame="null" w:history="1">
              <w:r w:rsidR="00F90317" w:rsidRPr="00AE203F">
                <w:rPr>
                  <w:sz w:val="28"/>
                  <w:szCs w:val="28"/>
                </w:rPr>
                <w:t>Отдел по социальным вопросам, здравоохранению и молодежной политике</w:t>
              </w:r>
            </w:hyperlink>
            <w:r w:rsidR="00F90317" w:rsidRPr="00AE203F">
              <w:rPr>
                <w:sz w:val="28"/>
                <w:szCs w:val="28"/>
              </w:rPr>
              <w:t xml:space="preserve"> АТМР</w:t>
            </w:r>
          </w:p>
          <w:p w:rsidR="00F90317" w:rsidRPr="00AE203F" w:rsidRDefault="00F90317"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Воспитание гражданской ответственности за свои поступки; организация социально-значимой деятельности учащейся молодежи; организация досуга.</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7.7</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Социально-</w:t>
            </w:r>
            <w:r w:rsidRPr="00AE203F">
              <w:rPr>
                <w:sz w:val="28"/>
                <w:szCs w:val="28"/>
              </w:rPr>
              <w:lastRenderedPageBreak/>
              <w:t>психологическое тестирование подростков, направленное на раннее выявление потребления наркотических и психотропных веществ.</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lastRenderedPageBreak/>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lastRenderedPageBreak/>
              <w:t>30.12.20</w:t>
            </w:r>
            <w:r>
              <w:rPr>
                <w:sz w:val="28"/>
                <w:szCs w:val="28"/>
                <w:lang w:val="en-US"/>
              </w:rPr>
              <w:t>3</w:t>
            </w:r>
            <w:r>
              <w:rPr>
                <w:sz w:val="28"/>
                <w:szCs w:val="28"/>
                <w:lang w:val="en-US"/>
              </w:rPr>
              <w:lastRenderedPageBreak/>
              <w:t>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 xml:space="preserve">МКУ «Управление </w:t>
            </w:r>
            <w:r w:rsidRPr="00AE203F">
              <w:rPr>
                <w:sz w:val="28"/>
                <w:szCs w:val="28"/>
              </w:rPr>
              <w:lastRenderedPageBreak/>
              <w:t xml:space="preserve">образования АТМР» </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lastRenderedPageBreak/>
              <w:t xml:space="preserve">Укрепление здоровья  </w:t>
            </w:r>
            <w:r w:rsidRPr="00AE203F">
              <w:rPr>
                <w:sz w:val="28"/>
                <w:szCs w:val="28"/>
              </w:rPr>
              <w:lastRenderedPageBreak/>
              <w:t>учащейся молодежи.</w:t>
            </w:r>
          </w:p>
        </w:tc>
      </w:tr>
      <w:tr w:rsidR="0001260C" w:rsidRPr="00AE203F" w:rsidTr="0001260C">
        <w:trPr>
          <w:gridAfter w:val="1"/>
          <w:wAfter w:w="16" w:type="dxa"/>
          <w:jc w:val="center"/>
        </w:trPr>
        <w:tc>
          <w:tcPr>
            <w:tcW w:w="14865" w:type="dxa"/>
            <w:gridSpan w:val="6"/>
            <w:tcBorders>
              <w:left w:val="single" w:sz="4" w:space="0" w:color="000000"/>
              <w:bottom w:val="single" w:sz="4" w:space="0" w:color="000000"/>
              <w:right w:val="single" w:sz="4" w:space="0" w:color="000000"/>
            </w:tcBorders>
            <w:shd w:val="clear" w:color="auto" w:fill="auto"/>
          </w:tcPr>
          <w:p w:rsidR="0001260C" w:rsidRPr="00AE203F" w:rsidRDefault="0001260C" w:rsidP="0001260C">
            <w:pPr>
              <w:snapToGrid w:val="0"/>
              <w:jc w:val="both"/>
              <w:rPr>
                <w:sz w:val="28"/>
                <w:szCs w:val="28"/>
              </w:rPr>
            </w:pPr>
            <w:r w:rsidRPr="00AE203F">
              <w:rPr>
                <w:b/>
                <w:sz w:val="28"/>
                <w:szCs w:val="28"/>
              </w:rPr>
              <w:lastRenderedPageBreak/>
              <w:t>Мероприятия по популяризации здорового образа жизни среди подростков, воспитанников</w:t>
            </w:r>
            <w:r w:rsidRPr="00AE203F">
              <w:rPr>
                <w:sz w:val="28"/>
                <w:szCs w:val="28"/>
              </w:rPr>
              <w:t xml:space="preserve"> </w:t>
            </w:r>
            <w:r w:rsidRPr="00AE203F">
              <w:rPr>
                <w:b/>
                <w:sz w:val="28"/>
                <w:szCs w:val="28"/>
              </w:rPr>
              <w:t>СРЦ Таштагольского района</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7.8</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Проведение спортивных мероприятий: фестивалей, турниров, программ.</w:t>
            </w:r>
            <w:r w:rsidRPr="00AE203F">
              <w:rPr>
                <w:color w:val="000000" w:themeColor="text1"/>
                <w:sz w:val="28"/>
                <w:szCs w:val="28"/>
              </w:rPr>
              <w:t xml:space="preserve"> *</w:t>
            </w:r>
            <w:r w:rsidRPr="00AE203F">
              <w:rPr>
                <w:sz w:val="28"/>
                <w:szCs w:val="28"/>
              </w:rPr>
              <w:t xml:space="preserve">  </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СРЦ Таштагольского района</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Привлечение воспитанников к регулярным занятиям физической культурой</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7.9</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Проведение месячника профилактики «Путешествие в страну Здоровья» (викторины, беседы, просмотр видеофильмов, лекции и т.д.</w:t>
            </w:r>
            <w:proofErr w:type="gramStart"/>
            <w:r w:rsidRPr="00AE203F">
              <w:rPr>
                <w:sz w:val="28"/>
                <w:szCs w:val="28"/>
              </w:rPr>
              <w:t xml:space="preserve"> )</w:t>
            </w:r>
            <w:proofErr w:type="gramEnd"/>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СРЦ Таштагольского района</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Привлечение воспитанников к формированию позитивного и ответственного отношения к собственному здоровью и образу жизни</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7.10</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Цикл бесед по профилактики ПАВ «Здоровье сгубишь - новое не купишь!»</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СРЦ Таштагольского района</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 xml:space="preserve">Вырабатывать у воспитанников отрицательное отношение к вредным привычкам; формировать представления </w:t>
            </w:r>
            <w:r w:rsidRPr="00AE203F">
              <w:rPr>
                <w:sz w:val="28"/>
                <w:szCs w:val="28"/>
              </w:rPr>
              <w:lastRenderedPageBreak/>
              <w:t>о последствиях вредных привычек на организм, пропаганда ЗОЖ</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lastRenderedPageBreak/>
              <w:t>7.11</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Зимняя спартакиада </w:t>
            </w:r>
          </w:p>
          <w:p w:rsidR="00F90317" w:rsidRPr="00AE203F" w:rsidRDefault="00F90317" w:rsidP="0001260C">
            <w:pPr>
              <w:jc w:val="both"/>
              <w:rPr>
                <w:sz w:val="28"/>
                <w:szCs w:val="28"/>
              </w:rPr>
            </w:pPr>
            <w:r w:rsidRPr="00AE203F">
              <w:rPr>
                <w:sz w:val="28"/>
                <w:szCs w:val="28"/>
              </w:rPr>
              <w:t>«Лыжня-2021» - беговые лыжи</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СРЦ Таштагольского района</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Привлечение подростков к регулярным занятиям физической культурой и спортом</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7.12</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Участие сотрудников Центра в соревнованиях по волейболу, плаванию, стрельбе, эстафете.</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w:t>
            </w:r>
            <w:proofErr w:type="spellStart"/>
            <w:r w:rsidRPr="00AE203F">
              <w:rPr>
                <w:sz w:val="28"/>
                <w:szCs w:val="28"/>
              </w:rPr>
              <w:t>ЦСОГПВиИ</w:t>
            </w:r>
            <w:proofErr w:type="spellEnd"/>
            <w:r w:rsidRPr="00AE203F">
              <w:rPr>
                <w:sz w:val="28"/>
                <w:szCs w:val="28"/>
              </w:rPr>
              <w:t xml:space="preserve"> </w:t>
            </w:r>
            <w:proofErr w:type="spellStart"/>
            <w:r w:rsidRPr="00AE203F">
              <w:rPr>
                <w:sz w:val="28"/>
                <w:szCs w:val="28"/>
              </w:rPr>
              <w:t>Таштагольского</w:t>
            </w:r>
            <w:proofErr w:type="spellEnd"/>
            <w:r w:rsidRPr="00AE203F">
              <w:rPr>
                <w:sz w:val="28"/>
                <w:szCs w:val="28"/>
              </w:rPr>
              <w:t xml:space="preserve"> г.п.»</w:t>
            </w:r>
          </w:p>
          <w:p w:rsidR="00F90317" w:rsidRPr="00AE203F" w:rsidRDefault="00F90317" w:rsidP="0001260C">
            <w:pPr>
              <w:jc w:val="both"/>
              <w:rPr>
                <w:sz w:val="28"/>
                <w:szCs w:val="28"/>
              </w:rPr>
            </w:pPr>
            <w:r w:rsidRPr="00AE203F">
              <w:rPr>
                <w:sz w:val="28"/>
                <w:szCs w:val="28"/>
              </w:rPr>
              <w:t>МКУ «</w:t>
            </w:r>
            <w:proofErr w:type="spellStart"/>
            <w:r w:rsidRPr="00AE203F">
              <w:rPr>
                <w:sz w:val="28"/>
                <w:szCs w:val="28"/>
              </w:rPr>
              <w:t>ЦСОГПВиИ</w:t>
            </w:r>
            <w:proofErr w:type="spellEnd"/>
            <w:r w:rsidRPr="00AE203F">
              <w:rPr>
                <w:sz w:val="28"/>
                <w:szCs w:val="28"/>
              </w:rPr>
              <w:t xml:space="preserve"> </w:t>
            </w:r>
            <w:proofErr w:type="spellStart"/>
            <w:r w:rsidRPr="00AE203F">
              <w:rPr>
                <w:sz w:val="28"/>
                <w:szCs w:val="28"/>
              </w:rPr>
              <w:t>Мундыбашского</w:t>
            </w:r>
            <w:proofErr w:type="spellEnd"/>
            <w:r w:rsidRPr="00AE203F">
              <w:rPr>
                <w:sz w:val="28"/>
                <w:szCs w:val="28"/>
              </w:rPr>
              <w:t xml:space="preserve"> г.п.»</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Привлечение сотрудников Центра к занятиям физической культурой и спортом, пропаганда здорового образа жизни</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7.13</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Участие сотрудников Центра в соревновании по беговым лыжам</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w:t>
            </w:r>
            <w:proofErr w:type="spellStart"/>
            <w:r w:rsidRPr="00AE203F">
              <w:rPr>
                <w:sz w:val="28"/>
                <w:szCs w:val="28"/>
              </w:rPr>
              <w:t>ЦСОГПВиИ</w:t>
            </w:r>
            <w:proofErr w:type="spellEnd"/>
            <w:r w:rsidRPr="00AE203F">
              <w:rPr>
                <w:sz w:val="28"/>
                <w:szCs w:val="28"/>
              </w:rPr>
              <w:t xml:space="preserve"> </w:t>
            </w:r>
            <w:proofErr w:type="spellStart"/>
            <w:r w:rsidRPr="00AE203F">
              <w:rPr>
                <w:sz w:val="28"/>
                <w:szCs w:val="28"/>
              </w:rPr>
              <w:t>Таштагольского</w:t>
            </w:r>
            <w:proofErr w:type="spellEnd"/>
            <w:r w:rsidRPr="00AE203F">
              <w:rPr>
                <w:sz w:val="28"/>
                <w:szCs w:val="28"/>
              </w:rPr>
              <w:t xml:space="preserve"> г.п.»</w:t>
            </w:r>
          </w:p>
          <w:p w:rsidR="00F90317" w:rsidRPr="00AE203F" w:rsidRDefault="00F90317" w:rsidP="0001260C">
            <w:pPr>
              <w:jc w:val="both"/>
              <w:rPr>
                <w:sz w:val="28"/>
                <w:szCs w:val="28"/>
              </w:rPr>
            </w:pPr>
            <w:r w:rsidRPr="00AE203F">
              <w:rPr>
                <w:sz w:val="28"/>
                <w:szCs w:val="28"/>
              </w:rPr>
              <w:t>МКУ «</w:t>
            </w:r>
            <w:proofErr w:type="spellStart"/>
            <w:r w:rsidRPr="00AE203F">
              <w:rPr>
                <w:sz w:val="28"/>
                <w:szCs w:val="28"/>
              </w:rPr>
              <w:t>ЦСОГПВиИ</w:t>
            </w:r>
            <w:proofErr w:type="spellEnd"/>
            <w:r w:rsidRPr="00AE203F">
              <w:rPr>
                <w:sz w:val="28"/>
                <w:szCs w:val="28"/>
              </w:rPr>
              <w:t xml:space="preserve"> </w:t>
            </w:r>
            <w:proofErr w:type="spellStart"/>
            <w:r w:rsidRPr="00AE203F">
              <w:rPr>
                <w:sz w:val="28"/>
                <w:szCs w:val="28"/>
              </w:rPr>
              <w:t>Мундыбашского</w:t>
            </w:r>
            <w:proofErr w:type="spellEnd"/>
            <w:r w:rsidRPr="00AE203F">
              <w:rPr>
                <w:sz w:val="28"/>
                <w:szCs w:val="28"/>
              </w:rPr>
              <w:t xml:space="preserve"> г.п.»</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Привлечение сотрудников Центра к занятиям физической культурой и спортом, пропаганда здорового образа жизни</w:t>
            </w:r>
          </w:p>
        </w:tc>
      </w:tr>
      <w:tr w:rsidR="0001260C" w:rsidRPr="00AE203F" w:rsidTr="0001260C">
        <w:trPr>
          <w:gridAfter w:val="1"/>
          <w:wAfter w:w="16" w:type="dxa"/>
          <w:jc w:val="center"/>
        </w:trPr>
        <w:tc>
          <w:tcPr>
            <w:tcW w:w="14865" w:type="dxa"/>
            <w:gridSpan w:val="6"/>
            <w:tcBorders>
              <w:left w:val="single" w:sz="4" w:space="0" w:color="000000"/>
              <w:bottom w:val="single" w:sz="4" w:space="0" w:color="000000"/>
              <w:right w:val="single" w:sz="4" w:space="0" w:color="000000"/>
            </w:tcBorders>
            <w:shd w:val="clear" w:color="auto" w:fill="auto"/>
          </w:tcPr>
          <w:p w:rsidR="0001260C" w:rsidRPr="00AE203F" w:rsidRDefault="0001260C" w:rsidP="0001260C">
            <w:pPr>
              <w:jc w:val="both"/>
              <w:rPr>
                <w:sz w:val="28"/>
                <w:szCs w:val="28"/>
              </w:rPr>
            </w:pPr>
            <w:r w:rsidRPr="00AE203F">
              <w:rPr>
                <w:sz w:val="28"/>
                <w:szCs w:val="28"/>
              </w:rPr>
              <w:t xml:space="preserve">8       </w:t>
            </w:r>
            <w:r w:rsidRPr="00AE203F">
              <w:rPr>
                <w:b/>
                <w:sz w:val="28"/>
                <w:szCs w:val="28"/>
              </w:rPr>
              <w:t>Мотивирование граждан к ведению здорового образа жизни посредством проведения спортивных мероприятий</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8.1</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Зимний, летний фестиваль ВФСК ГТО среди всех категорий населения (муниципальный, региональный)</w:t>
            </w:r>
            <w:r w:rsidRPr="00AE203F">
              <w:rPr>
                <w:color w:val="000000" w:themeColor="text1"/>
                <w:sz w:val="28"/>
                <w:szCs w:val="28"/>
              </w:rPr>
              <w:t xml:space="preserve"> *</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Областной ЦТ ВФСК ГТО,</w:t>
            </w:r>
          </w:p>
          <w:p w:rsidR="00F90317" w:rsidRPr="00AE203F" w:rsidRDefault="00F90317" w:rsidP="0001260C">
            <w:pPr>
              <w:jc w:val="both"/>
              <w:rPr>
                <w:sz w:val="28"/>
                <w:szCs w:val="28"/>
              </w:rPr>
            </w:pPr>
            <w:r w:rsidRPr="00AE203F">
              <w:rPr>
                <w:sz w:val="28"/>
                <w:szCs w:val="28"/>
              </w:rPr>
              <w:t xml:space="preserve"> ЦТ ВФСК ГТО г. Таштагол</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 xml:space="preserve">Популяризация комплекса ГТО среди всех категорий населения, пропаганда здорового образа жизни, повышение уровня </w:t>
            </w:r>
            <w:r w:rsidRPr="00AE203F">
              <w:rPr>
                <w:sz w:val="28"/>
                <w:szCs w:val="28"/>
              </w:rPr>
              <w:lastRenderedPageBreak/>
              <w:t>физической подготовленности населения</w:t>
            </w:r>
          </w:p>
        </w:tc>
      </w:tr>
      <w:tr w:rsidR="0001260C"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lastRenderedPageBreak/>
              <w:t>8.2</w:t>
            </w:r>
          </w:p>
        </w:tc>
        <w:tc>
          <w:tcPr>
            <w:tcW w:w="3544"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Традиционный турнир по баскетболу, посвящённый памяти Р. Арефьева, погибшего при выполнении боевого задания в Чеченской республике</w:t>
            </w:r>
          </w:p>
        </w:tc>
        <w:tc>
          <w:tcPr>
            <w:tcW w:w="1417" w:type="dxa"/>
            <w:tcBorders>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t>Март 202</w:t>
            </w:r>
            <w:r w:rsidR="00F90317">
              <w:rPr>
                <w:sz w:val="28"/>
                <w:szCs w:val="28"/>
                <w:lang w:val="en-US"/>
              </w:rPr>
              <w:t>6</w:t>
            </w:r>
          </w:p>
        </w:tc>
        <w:tc>
          <w:tcPr>
            <w:tcW w:w="1431" w:type="dxa"/>
            <w:tcBorders>
              <w:left w:val="single" w:sz="4" w:space="0" w:color="000000"/>
              <w:bottom w:val="single" w:sz="4" w:space="0" w:color="000000"/>
            </w:tcBorders>
            <w:shd w:val="clear" w:color="auto" w:fill="auto"/>
          </w:tcPr>
          <w:p w:rsidR="0001260C" w:rsidRPr="00F90317" w:rsidRDefault="0001260C" w:rsidP="00F90317">
            <w:pPr>
              <w:jc w:val="both"/>
              <w:rPr>
                <w:sz w:val="28"/>
                <w:szCs w:val="28"/>
                <w:lang w:val="en-US"/>
              </w:rPr>
            </w:pPr>
            <w:r w:rsidRPr="00AE203F">
              <w:rPr>
                <w:sz w:val="28"/>
                <w:szCs w:val="28"/>
              </w:rPr>
              <w:t>Март 20</w:t>
            </w:r>
            <w:r w:rsidR="00F90317">
              <w:rPr>
                <w:sz w:val="28"/>
                <w:szCs w:val="28"/>
                <w:lang w:val="en-US"/>
              </w:rPr>
              <w:t>30</w:t>
            </w:r>
          </w:p>
        </w:tc>
        <w:tc>
          <w:tcPr>
            <w:tcW w:w="3969"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shd w:val="clear" w:color="auto" w:fill="auto"/>
          </w:tcPr>
          <w:p w:rsidR="0001260C" w:rsidRPr="00AE203F" w:rsidRDefault="0001260C" w:rsidP="0001260C">
            <w:pPr>
              <w:snapToGrid w:val="0"/>
              <w:jc w:val="both"/>
              <w:rPr>
                <w:sz w:val="28"/>
                <w:szCs w:val="28"/>
              </w:rPr>
            </w:pPr>
            <w:r w:rsidRPr="00AE203F">
              <w:rPr>
                <w:sz w:val="28"/>
                <w:szCs w:val="28"/>
              </w:rPr>
              <w:t>Развитие и популяризация баскетбола в районе, привлечение населения к регулярным занятиям физической культурой и спортом, пропаганда здорового образа жизни</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8.3</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Соревнования среди женских команд бюджетной сферы.</w:t>
            </w:r>
            <w:r w:rsidRPr="00AE203F">
              <w:rPr>
                <w:color w:val="000000" w:themeColor="text1"/>
                <w:sz w:val="28"/>
                <w:szCs w:val="28"/>
              </w:rPr>
              <w:t xml:space="preserve"> *</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Март 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Март 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Привлечение населения к регулярным занятиям физической культурой и спортом, пропаганда здорового образа жизни</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8.4</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Кубок района по волейболу среди женских команд</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Март 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Март 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Развитие и популяризация волейбола, пропаганда здорового образа жизни</w:t>
            </w:r>
          </w:p>
        </w:tc>
      </w:tr>
      <w:tr w:rsidR="0001260C"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8.5</w:t>
            </w:r>
          </w:p>
        </w:tc>
        <w:tc>
          <w:tcPr>
            <w:tcW w:w="3544"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Традиционный турнир по волейболу, посвящённый памяти В.И. Попова</w:t>
            </w:r>
            <w:r w:rsidRPr="00AE203F">
              <w:rPr>
                <w:color w:val="000000" w:themeColor="text1"/>
                <w:sz w:val="28"/>
                <w:szCs w:val="28"/>
              </w:rPr>
              <w:t>*</w:t>
            </w:r>
          </w:p>
          <w:p w:rsidR="0001260C" w:rsidRPr="00AE203F" w:rsidRDefault="0001260C" w:rsidP="0001260C">
            <w:pPr>
              <w:jc w:val="both"/>
              <w:rPr>
                <w:sz w:val="28"/>
                <w:szCs w:val="28"/>
              </w:rPr>
            </w:pPr>
          </w:p>
        </w:tc>
        <w:tc>
          <w:tcPr>
            <w:tcW w:w="1417" w:type="dxa"/>
            <w:tcBorders>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t>Апрель 202</w:t>
            </w:r>
            <w:r w:rsidR="00F90317">
              <w:rPr>
                <w:sz w:val="28"/>
                <w:szCs w:val="28"/>
                <w:lang w:val="en-US"/>
              </w:rPr>
              <w:t>6</w:t>
            </w:r>
          </w:p>
        </w:tc>
        <w:tc>
          <w:tcPr>
            <w:tcW w:w="1431" w:type="dxa"/>
            <w:tcBorders>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t>Апрель 20</w:t>
            </w:r>
            <w:r w:rsidR="00F90317">
              <w:rPr>
                <w:sz w:val="28"/>
                <w:szCs w:val="28"/>
                <w:lang w:val="en-US"/>
              </w:rPr>
              <w:t>30</w:t>
            </w:r>
          </w:p>
        </w:tc>
        <w:tc>
          <w:tcPr>
            <w:tcW w:w="3969"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shd w:val="clear" w:color="auto" w:fill="auto"/>
          </w:tcPr>
          <w:p w:rsidR="0001260C" w:rsidRPr="00AE203F" w:rsidRDefault="0001260C" w:rsidP="0001260C">
            <w:pPr>
              <w:snapToGrid w:val="0"/>
              <w:jc w:val="both"/>
              <w:rPr>
                <w:sz w:val="28"/>
                <w:szCs w:val="28"/>
              </w:rPr>
            </w:pPr>
            <w:r w:rsidRPr="00AE203F">
              <w:rPr>
                <w:sz w:val="28"/>
                <w:szCs w:val="28"/>
              </w:rPr>
              <w:t>Развитие и популяризация волейбола, пропаганда здорового образа жизни</w:t>
            </w:r>
          </w:p>
        </w:tc>
      </w:tr>
      <w:tr w:rsidR="0001260C"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8.6</w:t>
            </w:r>
          </w:p>
        </w:tc>
        <w:tc>
          <w:tcPr>
            <w:tcW w:w="3544"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 xml:space="preserve">Соревнования, посвящённые Дню </w:t>
            </w:r>
            <w:r w:rsidRPr="00AE203F">
              <w:rPr>
                <w:sz w:val="28"/>
                <w:szCs w:val="28"/>
              </w:rPr>
              <w:lastRenderedPageBreak/>
              <w:t>Победы</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01260C" w:rsidRPr="00F90317" w:rsidRDefault="0001260C" w:rsidP="00F90317">
            <w:pPr>
              <w:jc w:val="both"/>
              <w:rPr>
                <w:sz w:val="28"/>
                <w:szCs w:val="28"/>
                <w:lang w:val="en-US"/>
              </w:rPr>
            </w:pPr>
            <w:r w:rsidRPr="00AE203F">
              <w:rPr>
                <w:sz w:val="28"/>
                <w:szCs w:val="28"/>
              </w:rPr>
              <w:lastRenderedPageBreak/>
              <w:t>Май 202</w:t>
            </w:r>
            <w:r w:rsidR="00F90317">
              <w:rPr>
                <w:sz w:val="28"/>
                <w:szCs w:val="28"/>
                <w:lang w:val="en-US"/>
              </w:rPr>
              <w:t>6</w:t>
            </w:r>
          </w:p>
        </w:tc>
        <w:tc>
          <w:tcPr>
            <w:tcW w:w="1431" w:type="dxa"/>
            <w:tcBorders>
              <w:left w:val="single" w:sz="4" w:space="0" w:color="000000"/>
              <w:bottom w:val="single" w:sz="4" w:space="0" w:color="000000"/>
            </w:tcBorders>
            <w:shd w:val="clear" w:color="auto" w:fill="auto"/>
          </w:tcPr>
          <w:p w:rsidR="0001260C" w:rsidRPr="00F90317" w:rsidRDefault="0001260C" w:rsidP="00F90317">
            <w:pPr>
              <w:jc w:val="both"/>
              <w:rPr>
                <w:sz w:val="28"/>
                <w:szCs w:val="28"/>
                <w:lang w:val="en-US"/>
              </w:rPr>
            </w:pPr>
            <w:r w:rsidRPr="00AE203F">
              <w:rPr>
                <w:sz w:val="28"/>
                <w:szCs w:val="28"/>
              </w:rPr>
              <w:t>Май 20</w:t>
            </w:r>
            <w:r w:rsidR="00F90317">
              <w:rPr>
                <w:sz w:val="28"/>
                <w:szCs w:val="28"/>
                <w:lang w:val="en-US"/>
              </w:rPr>
              <w:t>30</w:t>
            </w:r>
          </w:p>
        </w:tc>
        <w:tc>
          <w:tcPr>
            <w:tcW w:w="3969"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 xml:space="preserve">МКУ «Управление по физической культуре и спорту </w:t>
            </w:r>
            <w:r w:rsidRPr="00AE203F">
              <w:rPr>
                <w:sz w:val="28"/>
                <w:szCs w:val="28"/>
              </w:rPr>
              <w:lastRenderedPageBreak/>
              <w:t>АТМР»</w:t>
            </w:r>
          </w:p>
          <w:p w:rsidR="0001260C" w:rsidRPr="00AE203F" w:rsidRDefault="0001260C"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01260C" w:rsidRPr="00AE203F" w:rsidRDefault="0001260C" w:rsidP="0001260C">
            <w:pPr>
              <w:snapToGrid w:val="0"/>
              <w:jc w:val="both"/>
              <w:rPr>
                <w:sz w:val="28"/>
                <w:szCs w:val="28"/>
              </w:rPr>
            </w:pPr>
            <w:r w:rsidRPr="00AE203F">
              <w:rPr>
                <w:sz w:val="28"/>
                <w:szCs w:val="28"/>
              </w:rPr>
              <w:lastRenderedPageBreak/>
              <w:t xml:space="preserve">Привлечение населения к регулярным занятиям </w:t>
            </w:r>
            <w:r w:rsidRPr="00AE203F">
              <w:rPr>
                <w:sz w:val="28"/>
                <w:szCs w:val="28"/>
              </w:rPr>
              <w:lastRenderedPageBreak/>
              <w:t>физической культурой и спортом, пропаганда здорового образа жизни</w:t>
            </w:r>
          </w:p>
        </w:tc>
      </w:tr>
      <w:tr w:rsidR="0001260C"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lastRenderedPageBreak/>
              <w:t>8.7</w:t>
            </w:r>
          </w:p>
        </w:tc>
        <w:tc>
          <w:tcPr>
            <w:tcW w:w="3544"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Районный спортивный праздник, посвященный Дню пограничника</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t>Май 202</w:t>
            </w:r>
            <w:r w:rsidR="00F90317">
              <w:rPr>
                <w:sz w:val="28"/>
                <w:szCs w:val="28"/>
                <w:lang w:val="en-US"/>
              </w:rPr>
              <w:t>6</w:t>
            </w:r>
          </w:p>
        </w:tc>
        <w:tc>
          <w:tcPr>
            <w:tcW w:w="1431" w:type="dxa"/>
            <w:tcBorders>
              <w:left w:val="single" w:sz="4" w:space="0" w:color="000000"/>
              <w:bottom w:val="single" w:sz="4" w:space="0" w:color="000000"/>
            </w:tcBorders>
            <w:shd w:val="clear" w:color="auto" w:fill="auto"/>
          </w:tcPr>
          <w:p w:rsidR="0001260C" w:rsidRPr="00F90317" w:rsidRDefault="0001260C" w:rsidP="00F90317">
            <w:pPr>
              <w:jc w:val="both"/>
              <w:rPr>
                <w:sz w:val="28"/>
                <w:szCs w:val="28"/>
                <w:lang w:val="en-US"/>
              </w:rPr>
            </w:pPr>
            <w:r w:rsidRPr="00AE203F">
              <w:rPr>
                <w:sz w:val="28"/>
                <w:szCs w:val="28"/>
              </w:rPr>
              <w:t>Май 20</w:t>
            </w:r>
            <w:r w:rsidR="00F90317">
              <w:rPr>
                <w:sz w:val="28"/>
                <w:szCs w:val="28"/>
                <w:lang w:val="en-US"/>
              </w:rPr>
              <w:t>30</w:t>
            </w:r>
          </w:p>
        </w:tc>
        <w:tc>
          <w:tcPr>
            <w:tcW w:w="3969"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МКУ «Управление по физической культуре и спорту»</w:t>
            </w:r>
          </w:p>
          <w:p w:rsidR="0001260C" w:rsidRPr="00AE203F" w:rsidRDefault="0001260C"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01260C" w:rsidRPr="00AE203F" w:rsidRDefault="0001260C" w:rsidP="0001260C">
            <w:pPr>
              <w:snapToGrid w:val="0"/>
              <w:jc w:val="both"/>
              <w:rPr>
                <w:sz w:val="28"/>
                <w:szCs w:val="28"/>
              </w:rPr>
            </w:pPr>
            <w:r w:rsidRPr="00AE203F">
              <w:rPr>
                <w:sz w:val="28"/>
                <w:szCs w:val="28"/>
              </w:rPr>
              <w:t>Привлечение населения к регулярным занятиям физической культурой и спортом, пропаганда здорового образа жизни</w:t>
            </w:r>
          </w:p>
        </w:tc>
      </w:tr>
      <w:tr w:rsidR="0001260C"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8.8</w:t>
            </w:r>
          </w:p>
        </w:tc>
        <w:tc>
          <w:tcPr>
            <w:tcW w:w="3544"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Первенство района по мини-футболу</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t>Июнь-август 20</w:t>
            </w:r>
            <w:r w:rsidR="00F90317">
              <w:rPr>
                <w:sz w:val="28"/>
                <w:szCs w:val="28"/>
                <w:lang w:val="en-US"/>
              </w:rPr>
              <w:t>26</w:t>
            </w:r>
          </w:p>
        </w:tc>
        <w:tc>
          <w:tcPr>
            <w:tcW w:w="1431" w:type="dxa"/>
            <w:tcBorders>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t>Июнь-август 20</w:t>
            </w:r>
            <w:r w:rsidR="00F90317">
              <w:rPr>
                <w:sz w:val="28"/>
                <w:szCs w:val="28"/>
                <w:lang w:val="en-US"/>
              </w:rPr>
              <w:t>30</w:t>
            </w:r>
          </w:p>
        </w:tc>
        <w:tc>
          <w:tcPr>
            <w:tcW w:w="3969"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p w:rsidR="0001260C" w:rsidRPr="00AE203F" w:rsidRDefault="0001260C"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01260C" w:rsidRPr="00AE203F" w:rsidRDefault="0001260C" w:rsidP="0001260C">
            <w:pPr>
              <w:snapToGrid w:val="0"/>
              <w:jc w:val="both"/>
              <w:rPr>
                <w:sz w:val="28"/>
                <w:szCs w:val="28"/>
              </w:rPr>
            </w:pPr>
            <w:r w:rsidRPr="00AE203F">
              <w:rPr>
                <w:sz w:val="28"/>
                <w:szCs w:val="28"/>
              </w:rPr>
              <w:t>Развитие и популяризация мини-футбола в районе, пропаганда здорового образа жизни</w:t>
            </w:r>
          </w:p>
        </w:tc>
      </w:tr>
      <w:tr w:rsidR="0001260C"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8.9</w:t>
            </w:r>
          </w:p>
        </w:tc>
        <w:tc>
          <w:tcPr>
            <w:tcW w:w="3544"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Районный спортивный праздник, посвященный Дню ВМФ</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01260C" w:rsidRPr="00F90317" w:rsidRDefault="0001260C" w:rsidP="00F90317">
            <w:pPr>
              <w:jc w:val="both"/>
              <w:rPr>
                <w:sz w:val="28"/>
                <w:szCs w:val="28"/>
                <w:lang w:val="en-US"/>
              </w:rPr>
            </w:pPr>
            <w:r w:rsidRPr="00AE203F">
              <w:rPr>
                <w:sz w:val="28"/>
                <w:szCs w:val="28"/>
              </w:rPr>
              <w:t>Июль 20</w:t>
            </w:r>
            <w:r w:rsidR="00F90317">
              <w:rPr>
                <w:sz w:val="28"/>
                <w:szCs w:val="28"/>
                <w:lang w:val="en-US"/>
              </w:rPr>
              <w:t>26</w:t>
            </w:r>
          </w:p>
        </w:tc>
        <w:tc>
          <w:tcPr>
            <w:tcW w:w="1431" w:type="dxa"/>
            <w:tcBorders>
              <w:left w:val="single" w:sz="4" w:space="0" w:color="000000"/>
              <w:bottom w:val="single" w:sz="4" w:space="0" w:color="000000"/>
            </w:tcBorders>
            <w:shd w:val="clear" w:color="auto" w:fill="auto"/>
          </w:tcPr>
          <w:p w:rsidR="0001260C" w:rsidRPr="00F90317" w:rsidRDefault="0001260C" w:rsidP="00F90317">
            <w:pPr>
              <w:jc w:val="both"/>
              <w:rPr>
                <w:sz w:val="28"/>
                <w:szCs w:val="28"/>
                <w:lang w:val="en-US"/>
              </w:rPr>
            </w:pPr>
            <w:r w:rsidRPr="00AE203F">
              <w:rPr>
                <w:sz w:val="28"/>
                <w:szCs w:val="28"/>
              </w:rPr>
              <w:t>Июль 20</w:t>
            </w:r>
            <w:r w:rsidR="00F90317">
              <w:rPr>
                <w:sz w:val="28"/>
                <w:szCs w:val="28"/>
                <w:lang w:val="en-US"/>
              </w:rPr>
              <w:t>30</w:t>
            </w:r>
          </w:p>
        </w:tc>
        <w:tc>
          <w:tcPr>
            <w:tcW w:w="3969"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p w:rsidR="0001260C" w:rsidRPr="00AE203F" w:rsidRDefault="0001260C"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01260C" w:rsidRPr="00AE203F" w:rsidRDefault="0001260C" w:rsidP="0001260C">
            <w:pPr>
              <w:snapToGrid w:val="0"/>
              <w:jc w:val="both"/>
              <w:rPr>
                <w:sz w:val="28"/>
                <w:szCs w:val="28"/>
              </w:rPr>
            </w:pPr>
            <w:r w:rsidRPr="00AE203F">
              <w:rPr>
                <w:sz w:val="28"/>
                <w:szCs w:val="28"/>
              </w:rPr>
              <w:t>Привлечение населения к регулярным занятиям физической культурой и спортом, пропаганда здорового образа жизни</w:t>
            </w:r>
          </w:p>
        </w:tc>
      </w:tr>
      <w:tr w:rsidR="0001260C"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8.10</w:t>
            </w:r>
          </w:p>
        </w:tc>
        <w:tc>
          <w:tcPr>
            <w:tcW w:w="3544"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 xml:space="preserve">Районный спортивный праздник, посвященный </w:t>
            </w:r>
            <w:r w:rsidRPr="00AE203F">
              <w:rPr>
                <w:sz w:val="28"/>
                <w:szCs w:val="28"/>
              </w:rPr>
              <w:lastRenderedPageBreak/>
              <w:t>Дню молодежи</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lastRenderedPageBreak/>
              <w:t>Июнь 202</w:t>
            </w:r>
            <w:r w:rsidR="00F90317">
              <w:rPr>
                <w:sz w:val="28"/>
                <w:szCs w:val="28"/>
                <w:lang w:val="en-US"/>
              </w:rPr>
              <w:t>6</w:t>
            </w:r>
          </w:p>
        </w:tc>
        <w:tc>
          <w:tcPr>
            <w:tcW w:w="1431" w:type="dxa"/>
            <w:tcBorders>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t>Июнь 20</w:t>
            </w:r>
            <w:r w:rsidR="00F90317">
              <w:rPr>
                <w:sz w:val="28"/>
                <w:szCs w:val="28"/>
                <w:lang w:val="en-US"/>
              </w:rPr>
              <w:t>30</w:t>
            </w:r>
          </w:p>
        </w:tc>
        <w:tc>
          <w:tcPr>
            <w:tcW w:w="3969"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 xml:space="preserve">МКУ «Управление по физической культуре и спорту </w:t>
            </w:r>
            <w:r w:rsidRPr="00AE203F">
              <w:rPr>
                <w:sz w:val="28"/>
                <w:szCs w:val="28"/>
              </w:rPr>
              <w:lastRenderedPageBreak/>
              <w:t>АТМР»</w:t>
            </w:r>
          </w:p>
          <w:p w:rsidR="0001260C" w:rsidRPr="00AE203F" w:rsidRDefault="0001260C"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01260C" w:rsidRPr="00AE203F" w:rsidRDefault="0001260C" w:rsidP="0001260C">
            <w:pPr>
              <w:snapToGrid w:val="0"/>
              <w:jc w:val="both"/>
              <w:rPr>
                <w:sz w:val="28"/>
                <w:szCs w:val="28"/>
              </w:rPr>
            </w:pPr>
            <w:r w:rsidRPr="00AE203F">
              <w:rPr>
                <w:sz w:val="28"/>
                <w:szCs w:val="28"/>
              </w:rPr>
              <w:lastRenderedPageBreak/>
              <w:t>Пропаганда здорового образа жизни</w:t>
            </w:r>
          </w:p>
        </w:tc>
      </w:tr>
      <w:tr w:rsidR="0001260C"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lastRenderedPageBreak/>
              <w:t>8.11</w:t>
            </w:r>
          </w:p>
        </w:tc>
        <w:tc>
          <w:tcPr>
            <w:tcW w:w="3544"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Районный спортивный праздник, посвященный Дню ВДВ</w:t>
            </w:r>
          </w:p>
        </w:tc>
        <w:tc>
          <w:tcPr>
            <w:tcW w:w="1417" w:type="dxa"/>
            <w:tcBorders>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t>Август 202</w:t>
            </w:r>
            <w:r w:rsidR="00F90317">
              <w:rPr>
                <w:sz w:val="28"/>
                <w:szCs w:val="28"/>
                <w:lang w:val="en-US"/>
              </w:rPr>
              <w:t>6</w:t>
            </w:r>
          </w:p>
        </w:tc>
        <w:tc>
          <w:tcPr>
            <w:tcW w:w="1431" w:type="dxa"/>
            <w:tcBorders>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t>Август 20</w:t>
            </w:r>
            <w:r w:rsidR="00F90317">
              <w:rPr>
                <w:sz w:val="28"/>
                <w:szCs w:val="28"/>
                <w:lang w:val="en-US"/>
              </w:rPr>
              <w:t>30</w:t>
            </w:r>
          </w:p>
        </w:tc>
        <w:tc>
          <w:tcPr>
            <w:tcW w:w="3969"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shd w:val="clear" w:color="auto" w:fill="auto"/>
          </w:tcPr>
          <w:p w:rsidR="0001260C" w:rsidRPr="00AE203F" w:rsidRDefault="0001260C" w:rsidP="0001260C">
            <w:pPr>
              <w:jc w:val="both"/>
              <w:rPr>
                <w:sz w:val="28"/>
                <w:szCs w:val="28"/>
              </w:rPr>
            </w:pPr>
            <w:r w:rsidRPr="00AE203F">
              <w:rPr>
                <w:sz w:val="28"/>
                <w:szCs w:val="28"/>
              </w:rPr>
              <w:t>Привлечение населения к регулярным занятиям физической культурой и спортом, пропаганда здорового образа жизни</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8.12</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Районный спортивный праздник, посвященный Дню физкультурника</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Август 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Август 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по физической культуре и спорту АТМР»</w:t>
            </w:r>
          </w:p>
          <w:p w:rsidR="00F90317" w:rsidRPr="00AE203F" w:rsidRDefault="00F90317"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t>Привлечение населения к регулярным занятиям физической культурой и спортом, пропаганда здорового образа жизни</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8.13</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Районная Спартакиада среди дворовых команд по футболу, баскетболу, шахматам, </w:t>
            </w:r>
            <w:proofErr w:type="spellStart"/>
            <w:r w:rsidRPr="00AE203F">
              <w:rPr>
                <w:sz w:val="28"/>
                <w:szCs w:val="28"/>
              </w:rPr>
              <w:t>н</w:t>
            </w:r>
            <w:proofErr w:type="spellEnd"/>
            <w:r w:rsidRPr="00AE203F">
              <w:rPr>
                <w:sz w:val="28"/>
                <w:szCs w:val="28"/>
              </w:rPr>
              <w:t>/теннису</w:t>
            </w:r>
            <w:r w:rsidRPr="00AE203F">
              <w:rPr>
                <w:color w:val="000000" w:themeColor="text1"/>
                <w:sz w:val="28"/>
                <w:szCs w:val="28"/>
              </w:rPr>
              <w:t>*</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Август 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Август 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t>патриотическое воспитание детей и молодежи, пропаганда здорового образа жизни</w:t>
            </w:r>
          </w:p>
        </w:tc>
      </w:tr>
      <w:tr w:rsidR="00F90317"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8.14</w:t>
            </w:r>
          </w:p>
        </w:tc>
        <w:tc>
          <w:tcPr>
            <w:tcW w:w="3544"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Турнир по мини-футболу, </w:t>
            </w:r>
          </w:p>
          <w:p w:rsidR="00F90317" w:rsidRPr="00AE203F" w:rsidRDefault="00F90317" w:rsidP="0001260C">
            <w:pPr>
              <w:tabs>
                <w:tab w:val="left" w:pos="3705"/>
              </w:tabs>
              <w:jc w:val="both"/>
              <w:rPr>
                <w:sz w:val="28"/>
                <w:szCs w:val="28"/>
              </w:rPr>
            </w:pPr>
            <w:proofErr w:type="gramStart"/>
            <w:r w:rsidRPr="00AE203F">
              <w:rPr>
                <w:sz w:val="28"/>
                <w:szCs w:val="28"/>
              </w:rPr>
              <w:t>посвященный</w:t>
            </w:r>
            <w:proofErr w:type="gramEnd"/>
            <w:r w:rsidRPr="00AE203F">
              <w:rPr>
                <w:sz w:val="28"/>
                <w:szCs w:val="28"/>
              </w:rPr>
              <w:t xml:space="preserve"> памяти Е.М. Борисова.</w:t>
            </w:r>
            <w:r w:rsidRPr="00AE203F">
              <w:rPr>
                <w:color w:val="000000" w:themeColor="text1"/>
                <w:sz w:val="28"/>
                <w:szCs w:val="28"/>
              </w:rPr>
              <w:t xml:space="preserve"> *</w:t>
            </w:r>
          </w:p>
        </w:tc>
        <w:tc>
          <w:tcPr>
            <w:tcW w:w="1417"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Август 202</w:t>
            </w:r>
            <w:r>
              <w:rPr>
                <w:sz w:val="28"/>
                <w:szCs w:val="28"/>
                <w:lang w:val="en-US"/>
              </w:rPr>
              <w:t>6</w:t>
            </w:r>
          </w:p>
        </w:tc>
        <w:tc>
          <w:tcPr>
            <w:tcW w:w="1431" w:type="dxa"/>
            <w:tcBorders>
              <w:left w:val="single" w:sz="4" w:space="0" w:color="000000"/>
              <w:bottom w:val="single" w:sz="4" w:space="0" w:color="000000"/>
            </w:tcBorders>
            <w:shd w:val="clear" w:color="auto" w:fill="auto"/>
          </w:tcPr>
          <w:p w:rsidR="00F90317" w:rsidRPr="00F90317" w:rsidRDefault="00F90317" w:rsidP="00F90317">
            <w:pPr>
              <w:jc w:val="both"/>
              <w:rPr>
                <w:sz w:val="28"/>
                <w:szCs w:val="28"/>
                <w:lang w:val="en-US"/>
              </w:rPr>
            </w:pPr>
            <w:r w:rsidRPr="00AE203F">
              <w:rPr>
                <w:sz w:val="28"/>
                <w:szCs w:val="28"/>
              </w:rPr>
              <w:t>Август 20</w:t>
            </w:r>
            <w:r>
              <w:rPr>
                <w:sz w:val="28"/>
                <w:szCs w:val="28"/>
                <w:lang w:val="en-US"/>
              </w:rPr>
              <w:t>30</w:t>
            </w:r>
          </w:p>
        </w:tc>
        <w:tc>
          <w:tcPr>
            <w:tcW w:w="3969" w:type="dxa"/>
            <w:tcBorders>
              <w:left w:val="single" w:sz="4" w:space="0" w:color="000000"/>
              <w:bottom w:val="single" w:sz="4" w:space="0" w:color="000000"/>
            </w:tcBorders>
            <w:shd w:val="clear" w:color="auto" w:fill="auto"/>
          </w:tcPr>
          <w:p w:rsidR="00F90317" w:rsidRPr="00AE203F" w:rsidRDefault="00F90317"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t>Развитие и популяризация мини-футбола, привлечение населения к регулярным занятиям физической культурой и спортом</w:t>
            </w:r>
          </w:p>
        </w:tc>
      </w:tr>
      <w:tr w:rsidR="0001260C" w:rsidRPr="00AE203F" w:rsidTr="0001260C">
        <w:trPr>
          <w:gridAfter w:val="1"/>
          <w:wAfter w:w="16" w:type="dxa"/>
          <w:jc w:val="center"/>
        </w:trPr>
        <w:tc>
          <w:tcPr>
            <w:tcW w:w="852"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lastRenderedPageBreak/>
              <w:t>8.15</w:t>
            </w:r>
          </w:p>
        </w:tc>
        <w:tc>
          <w:tcPr>
            <w:tcW w:w="3544"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Дворовые спортивные площадки (в вечернее время предусмотрена работа дворовых спортивных площадок)</w:t>
            </w:r>
          </w:p>
        </w:tc>
        <w:tc>
          <w:tcPr>
            <w:tcW w:w="1417" w:type="dxa"/>
            <w:tcBorders>
              <w:left w:val="single" w:sz="4" w:space="0" w:color="000000"/>
              <w:bottom w:val="single" w:sz="4" w:space="0" w:color="000000"/>
            </w:tcBorders>
            <w:shd w:val="clear" w:color="auto" w:fill="auto"/>
          </w:tcPr>
          <w:p w:rsidR="0001260C" w:rsidRPr="00F90317" w:rsidRDefault="0001260C" w:rsidP="0001260C">
            <w:pPr>
              <w:jc w:val="both"/>
              <w:rPr>
                <w:sz w:val="28"/>
                <w:szCs w:val="28"/>
                <w:lang w:val="en-US"/>
              </w:rPr>
            </w:pPr>
            <w:r w:rsidRPr="00AE203F">
              <w:rPr>
                <w:sz w:val="28"/>
                <w:szCs w:val="28"/>
              </w:rPr>
              <w:t>Июнь - август 202</w:t>
            </w:r>
            <w:r w:rsidR="00F90317">
              <w:rPr>
                <w:sz w:val="28"/>
                <w:szCs w:val="28"/>
                <w:lang w:val="en-US"/>
              </w:rPr>
              <w:t>6</w:t>
            </w:r>
          </w:p>
        </w:tc>
        <w:tc>
          <w:tcPr>
            <w:tcW w:w="1431" w:type="dxa"/>
            <w:tcBorders>
              <w:left w:val="single" w:sz="4" w:space="0" w:color="000000"/>
              <w:bottom w:val="single" w:sz="4" w:space="0" w:color="000000"/>
            </w:tcBorders>
            <w:shd w:val="clear" w:color="auto" w:fill="auto"/>
          </w:tcPr>
          <w:p w:rsidR="0001260C" w:rsidRPr="00F90317" w:rsidRDefault="00F90317" w:rsidP="0001260C">
            <w:pPr>
              <w:jc w:val="both"/>
              <w:rPr>
                <w:sz w:val="28"/>
                <w:szCs w:val="28"/>
                <w:lang w:val="en-US"/>
              </w:rPr>
            </w:pPr>
            <w:r>
              <w:rPr>
                <w:sz w:val="28"/>
                <w:szCs w:val="28"/>
              </w:rPr>
              <w:t>Июнь - август 2030</w:t>
            </w:r>
          </w:p>
        </w:tc>
        <w:tc>
          <w:tcPr>
            <w:tcW w:w="3969" w:type="dxa"/>
            <w:tcBorders>
              <w:left w:val="single" w:sz="4" w:space="0" w:color="000000"/>
              <w:bottom w:val="single" w:sz="4" w:space="0" w:color="000000"/>
            </w:tcBorders>
            <w:shd w:val="clear" w:color="auto" w:fill="auto"/>
          </w:tcPr>
          <w:p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p w:rsidR="0001260C" w:rsidRPr="00AE203F" w:rsidRDefault="0001260C" w:rsidP="0001260C">
            <w:pPr>
              <w:jc w:val="both"/>
              <w:rPr>
                <w:sz w:val="28"/>
                <w:szCs w:val="28"/>
              </w:rPr>
            </w:pPr>
            <w:proofErr w:type="spellStart"/>
            <w:r w:rsidRPr="00AE203F">
              <w:rPr>
                <w:sz w:val="28"/>
                <w:szCs w:val="28"/>
              </w:rPr>
              <w:t>Таштагольский</w:t>
            </w:r>
            <w:proofErr w:type="spellEnd"/>
            <w:r w:rsidRPr="00AE203F">
              <w:rPr>
                <w:sz w:val="28"/>
                <w:szCs w:val="28"/>
              </w:rPr>
              <w:t xml:space="preserve">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shd w:val="clear" w:color="auto" w:fill="auto"/>
          </w:tcPr>
          <w:p w:rsidR="0001260C" w:rsidRPr="00AE203F" w:rsidRDefault="0001260C" w:rsidP="0001260C">
            <w:pPr>
              <w:jc w:val="both"/>
              <w:rPr>
                <w:sz w:val="28"/>
                <w:szCs w:val="28"/>
              </w:rPr>
            </w:pPr>
            <w:r w:rsidRPr="00AE203F">
              <w:rPr>
                <w:sz w:val="28"/>
                <w:szCs w:val="28"/>
              </w:rPr>
              <w:t>Укрепление здоровья подростков, организации занятости в вечернее время</w:t>
            </w:r>
          </w:p>
        </w:tc>
      </w:tr>
      <w:tr w:rsidR="0001260C" w:rsidRPr="00AE203F" w:rsidTr="0001260C">
        <w:trPr>
          <w:gridAfter w:val="1"/>
          <w:wAfter w:w="16" w:type="dxa"/>
          <w:jc w:val="center"/>
        </w:trPr>
        <w:tc>
          <w:tcPr>
            <w:tcW w:w="14865" w:type="dxa"/>
            <w:gridSpan w:val="6"/>
            <w:tcBorders>
              <w:top w:val="single" w:sz="4" w:space="0" w:color="auto"/>
              <w:left w:val="single" w:sz="4" w:space="0" w:color="000000"/>
              <w:bottom w:val="single" w:sz="4" w:space="0" w:color="auto"/>
              <w:right w:val="single" w:sz="4" w:space="0" w:color="000000"/>
            </w:tcBorders>
            <w:shd w:val="clear" w:color="auto" w:fill="auto"/>
          </w:tcPr>
          <w:p w:rsidR="0001260C" w:rsidRPr="00AE203F" w:rsidRDefault="0001260C" w:rsidP="0001260C">
            <w:pPr>
              <w:snapToGrid w:val="0"/>
              <w:jc w:val="both"/>
              <w:rPr>
                <w:sz w:val="28"/>
                <w:szCs w:val="28"/>
              </w:rPr>
            </w:pPr>
            <w:r w:rsidRPr="00AE203F">
              <w:rPr>
                <w:b/>
                <w:bCs/>
                <w:sz w:val="28"/>
                <w:szCs w:val="28"/>
              </w:rPr>
              <w:t>9. Мониторинг факторов риска хронических неинфекционных заболеваний</w:t>
            </w:r>
          </w:p>
        </w:tc>
      </w:tr>
      <w:tr w:rsidR="0001260C" w:rsidRPr="00AE203F" w:rsidTr="0001260C">
        <w:trPr>
          <w:gridAfter w:val="1"/>
          <w:wAfter w:w="16" w:type="dxa"/>
          <w:jc w:val="center"/>
        </w:trPr>
        <w:tc>
          <w:tcPr>
            <w:tcW w:w="852" w:type="dxa"/>
            <w:tcBorders>
              <w:top w:val="single" w:sz="4" w:space="0" w:color="auto"/>
              <w:left w:val="single" w:sz="4" w:space="0" w:color="000000"/>
              <w:bottom w:val="single" w:sz="4" w:space="0" w:color="auto"/>
            </w:tcBorders>
            <w:shd w:val="clear" w:color="auto" w:fill="auto"/>
          </w:tcPr>
          <w:p w:rsidR="0001260C" w:rsidRPr="00AE203F" w:rsidRDefault="0001260C" w:rsidP="0001260C">
            <w:pPr>
              <w:jc w:val="both"/>
              <w:rPr>
                <w:sz w:val="28"/>
                <w:szCs w:val="28"/>
              </w:rPr>
            </w:pPr>
            <w:r w:rsidRPr="00AE203F">
              <w:rPr>
                <w:sz w:val="28"/>
                <w:szCs w:val="28"/>
              </w:rPr>
              <w:t>9.1</w:t>
            </w:r>
          </w:p>
        </w:tc>
        <w:tc>
          <w:tcPr>
            <w:tcW w:w="3544" w:type="dxa"/>
            <w:tcBorders>
              <w:top w:val="single" w:sz="4" w:space="0" w:color="auto"/>
              <w:left w:val="single" w:sz="4" w:space="0" w:color="000000"/>
              <w:bottom w:val="single" w:sz="4" w:space="0" w:color="auto"/>
            </w:tcBorders>
            <w:shd w:val="clear" w:color="auto" w:fill="auto"/>
          </w:tcPr>
          <w:p w:rsidR="0001260C" w:rsidRPr="00AE203F" w:rsidRDefault="0001260C" w:rsidP="0001260C">
            <w:pPr>
              <w:jc w:val="both"/>
              <w:rPr>
                <w:sz w:val="28"/>
                <w:szCs w:val="28"/>
              </w:rPr>
            </w:pPr>
            <w:r w:rsidRPr="00AE203F">
              <w:rPr>
                <w:sz w:val="28"/>
                <w:szCs w:val="28"/>
              </w:rPr>
              <w:t>Организация и проведение мониторинга факторов риска хронических неинфекционных заболеваний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1260C" w:rsidRPr="00F90317" w:rsidRDefault="0001260C" w:rsidP="0001260C">
            <w:pPr>
              <w:jc w:val="both"/>
              <w:rPr>
                <w:sz w:val="28"/>
                <w:szCs w:val="28"/>
                <w:lang w:val="en-US"/>
              </w:rPr>
            </w:pPr>
            <w:r w:rsidRPr="00AE203F">
              <w:rPr>
                <w:rFonts w:eastAsia="Andale Sans UI"/>
                <w:kern w:val="1"/>
                <w:sz w:val="28"/>
                <w:szCs w:val="28"/>
                <w:lang w:eastAsia="ar-SA"/>
              </w:rPr>
              <w:t>01.01.20</w:t>
            </w:r>
            <w:r w:rsidR="00F90317">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01260C" w:rsidRPr="00F90317" w:rsidRDefault="0001260C" w:rsidP="0001260C">
            <w:pPr>
              <w:jc w:val="both"/>
              <w:rPr>
                <w:sz w:val="28"/>
                <w:szCs w:val="28"/>
                <w:lang w:val="en-US"/>
              </w:rPr>
            </w:pPr>
            <w:r w:rsidRPr="00AE203F">
              <w:rPr>
                <w:rFonts w:eastAsia="Andale Sans UI"/>
                <w:kern w:val="1"/>
                <w:sz w:val="28"/>
                <w:szCs w:val="28"/>
                <w:lang w:eastAsia="ar-SA"/>
              </w:rPr>
              <w:t>01.10.20</w:t>
            </w:r>
            <w:r w:rsidR="00F90317">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01260C" w:rsidRPr="00AE203F" w:rsidRDefault="0001260C" w:rsidP="0001260C">
            <w:pPr>
              <w:jc w:val="both"/>
              <w:rPr>
                <w:sz w:val="28"/>
                <w:szCs w:val="28"/>
              </w:rPr>
            </w:pPr>
            <w:r w:rsidRPr="00AE203F">
              <w:rPr>
                <w:sz w:val="28"/>
                <w:szCs w:val="28"/>
                <w:shd w:val="clear" w:color="auto" w:fill="FFFFFF"/>
              </w:rPr>
              <w:t>Заместитель главы  администрации Таштагольского муниципального района по социальным вопросам</w:t>
            </w:r>
          </w:p>
          <w:p w:rsidR="0001260C" w:rsidRPr="00AE203F" w:rsidRDefault="0001260C" w:rsidP="0001260C">
            <w:pPr>
              <w:jc w:val="both"/>
              <w:rPr>
                <w:sz w:val="28"/>
                <w:szCs w:val="28"/>
              </w:rPr>
            </w:pPr>
            <w:r w:rsidRPr="00AE203F">
              <w:rPr>
                <w:sz w:val="28"/>
                <w:szCs w:val="28"/>
              </w:rPr>
              <w:t>ГБУЗ КО «</w:t>
            </w:r>
            <w:proofErr w:type="spellStart"/>
            <w:r w:rsidRPr="00AE203F">
              <w:rPr>
                <w:sz w:val="28"/>
                <w:szCs w:val="28"/>
              </w:rPr>
              <w:t>Таштагольская</w:t>
            </w:r>
            <w:proofErr w:type="spellEnd"/>
            <w:r w:rsidRPr="00AE203F">
              <w:rPr>
                <w:sz w:val="28"/>
                <w:szCs w:val="28"/>
              </w:rPr>
              <w:t xml:space="preserve">  городская больница» </w:t>
            </w:r>
          </w:p>
          <w:p w:rsidR="0001260C" w:rsidRPr="00AE203F" w:rsidRDefault="0001260C" w:rsidP="0001260C">
            <w:pPr>
              <w:jc w:val="both"/>
              <w:rPr>
                <w:sz w:val="28"/>
                <w:szCs w:val="28"/>
              </w:rPr>
            </w:pPr>
            <w:r w:rsidRPr="00AE203F">
              <w:rPr>
                <w:sz w:val="28"/>
                <w:szCs w:val="28"/>
              </w:rPr>
              <w:t>МКУ «Управление образованием АТМР»</w:t>
            </w:r>
          </w:p>
          <w:p w:rsidR="0001260C" w:rsidRPr="00AE203F" w:rsidRDefault="0001260C" w:rsidP="0001260C">
            <w:pPr>
              <w:jc w:val="both"/>
              <w:rPr>
                <w:sz w:val="28"/>
                <w:szCs w:val="28"/>
              </w:rPr>
            </w:pPr>
            <w:r w:rsidRPr="00AE203F">
              <w:rPr>
                <w:sz w:val="28"/>
                <w:szCs w:val="28"/>
              </w:rPr>
              <w:t>МКУ «Управление культуры АТМР»</w:t>
            </w:r>
          </w:p>
          <w:p w:rsidR="0001260C" w:rsidRPr="00AE203F" w:rsidRDefault="0001260C" w:rsidP="0001260C">
            <w:pPr>
              <w:jc w:val="both"/>
              <w:rPr>
                <w:sz w:val="28"/>
                <w:szCs w:val="28"/>
              </w:rPr>
            </w:pPr>
            <w:r w:rsidRPr="00AE203F">
              <w:rPr>
                <w:sz w:val="28"/>
                <w:szCs w:val="28"/>
              </w:rPr>
              <w:t>Управление социальной защиты населения  ТМР»</w:t>
            </w:r>
          </w:p>
          <w:p w:rsidR="0001260C" w:rsidRPr="00AE203F" w:rsidRDefault="0001260C" w:rsidP="0001260C">
            <w:pPr>
              <w:jc w:val="both"/>
              <w:rPr>
                <w:sz w:val="28"/>
                <w:szCs w:val="28"/>
              </w:rPr>
            </w:pPr>
            <w:r w:rsidRPr="00AE203F">
              <w:rPr>
                <w:sz w:val="28"/>
                <w:szCs w:val="28"/>
              </w:rPr>
              <w:t>ГБУЗ «Кузбасский центр общественного здоровья и медицинской профилактики» (по согласованию)</w:t>
            </w: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01260C" w:rsidRPr="00AE203F" w:rsidRDefault="0001260C" w:rsidP="0001260C">
            <w:pPr>
              <w:snapToGrid w:val="0"/>
              <w:jc w:val="both"/>
              <w:rPr>
                <w:sz w:val="28"/>
                <w:szCs w:val="28"/>
              </w:rPr>
            </w:pPr>
            <w:r w:rsidRPr="00AE203F">
              <w:rPr>
                <w:rFonts w:eastAsia="Andale Sans UI"/>
                <w:kern w:val="1"/>
                <w:sz w:val="28"/>
                <w:szCs w:val="28"/>
                <w:lang w:eastAsia="ar-SA"/>
              </w:rPr>
              <w:t xml:space="preserve">Создание постоянно действующего мониторинга </w:t>
            </w:r>
            <w:r w:rsidRPr="00AE203F">
              <w:rPr>
                <w:sz w:val="28"/>
                <w:szCs w:val="28"/>
              </w:rPr>
              <w:t>факторов риска хронических неинфекционных заболеваний</w:t>
            </w:r>
          </w:p>
        </w:tc>
      </w:tr>
      <w:tr w:rsidR="0001260C" w:rsidRPr="00AE203F" w:rsidTr="0001260C">
        <w:trPr>
          <w:gridAfter w:val="1"/>
          <w:wAfter w:w="16" w:type="dxa"/>
          <w:jc w:val="center"/>
        </w:trPr>
        <w:tc>
          <w:tcPr>
            <w:tcW w:w="14865" w:type="dxa"/>
            <w:gridSpan w:val="6"/>
            <w:tcBorders>
              <w:top w:val="single" w:sz="4" w:space="0" w:color="auto"/>
              <w:left w:val="single" w:sz="4" w:space="0" w:color="000000"/>
              <w:bottom w:val="single" w:sz="4" w:space="0" w:color="auto"/>
              <w:right w:val="single" w:sz="4" w:space="0" w:color="000000"/>
            </w:tcBorders>
            <w:shd w:val="clear" w:color="auto" w:fill="auto"/>
          </w:tcPr>
          <w:p w:rsidR="0001260C" w:rsidRPr="00AE203F" w:rsidRDefault="0001260C" w:rsidP="0001260C">
            <w:pPr>
              <w:jc w:val="both"/>
              <w:rPr>
                <w:b/>
                <w:bCs/>
                <w:sz w:val="28"/>
                <w:szCs w:val="28"/>
              </w:rPr>
            </w:pPr>
            <w:r w:rsidRPr="00AE203F">
              <w:rPr>
                <w:b/>
                <w:bCs/>
                <w:sz w:val="28"/>
                <w:szCs w:val="28"/>
              </w:rPr>
              <w:lastRenderedPageBreak/>
              <w:t>10. Мероприятий по популяризации здорового образа жизни  в учреждениях культуры</w:t>
            </w:r>
          </w:p>
        </w:tc>
      </w:tr>
      <w:tr w:rsidR="00F90317" w:rsidRPr="00AE203F" w:rsidTr="0001260C">
        <w:trPr>
          <w:gridAfter w:val="1"/>
          <w:wAfter w:w="16" w:type="dxa"/>
          <w:jc w:val="center"/>
        </w:trPr>
        <w:tc>
          <w:tcPr>
            <w:tcW w:w="852"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10.1</w:t>
            </w:r>
          </w:p>
        </w:tc>
        <w:tc>
          <w:tcPr>
            <w:tcW w:w="3544"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 xml:space="preserve">Проведение  спортивно – развлекательных  мероприятий, направленных на формирование здорового образа жизни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F90317" w:rsidP="0001260C">
            <w:pPr>
              <w:jc w:val="both"/>
              <w:rPr>
                <w:sz w:val="28"/>
                <w:szCs w:val="28"/>
                <w:shd w:val="clear" w:color="auto" w:fill="FFFFFF"/>
              </w:rPr>
            </w:pP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Pr="00AE203F" w:rsidRDefault="00F90317" w:rsidP="0001260C">
            <w:pPr>
              <w:snapToGrid w:val="0"/>
              <w:jc w:val="both"/>
              <w:rPr>
                <w:rFonts w:eastAsia="Andale Sans UI"/>
                <w:kern w:val="1"/>
                <w:sz w:val="28"/>
                <w:szCs w:val="28"/>
                <w:lang w:eastAsia="ar-SA"/>
              </w:rPr>
            </w:pPr>
            <w:r w:rsidRPr="00AE203F">
              <w:rPr>
                <w:sz w:val="28"/>
                <w:szCs w:val="28"/>
              </w:rPr>
              <w:t>Выявление и расширение представления населения о здоровье человека и здоровом образе жизни.</w:t>
            </w:r>
          </w:p>
        </w:tc>
      </w:tr>
      <w:tr w:rsidR="00F90317" w:rsidRPr="00AE203F" w:rsidTr="0001260C">
        <w:trPr>
          <w:gridAfter w:val="1"/>
          <w:wAfter w:w="16" w:type="dxa"/>
          <w:jc w:val="center"/>
        </w:trPr>
        <w:tc>
          <w:tcPr>
            <w:tcW w:w="852"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10.2</w:t>
            </w:r>
          </w:p>
        </w:tc>
        <w:tc>
          <w:tcPr>
            <w:tcW w:w="3544"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Проведение познавательных программ,   турниров, информационных часов  здоровья «Жизнь без вредных привычек», «Путешествие по дорогам здоровья»</w:t>
            </w:r>
            <w:proofErr w:type="gramStart"/>
            <w:r w:rsidRPr="00AE203F">
              <w:rPr>
                <w:sz w:val="28"/>
                <w:szCs w:val="28"/>
              </w:rPr>
              <w:t xml:space="preserve"> ,</w:t>
            </w:r>
            <w:proofErr w:type="gramEnd"/>
            <w:r w:rsidRPr="00AE203F">
              <w:rPr>
                <w:sz w:val="28"/>
                <w:szCs w:val="28"/>
              </w:rPr>
              <w:t xml:space="preserve"> «Наш выбор - здоровый образ жизни!»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F90317" w:rsidP="0001260C">
            <w:pPr>
              <w:jc w:val="both"/>
              <w:rPr>
                <w:sz w:val="28"/>
                <w:szCs w:val="28"/>
              </w:rPr>
            </w:pP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Pr="00AE203F" w:rsidRDefault="00F90317" w:rsidP="0001260C">
            <w:pPr>
              <w:snapToGrid w:val="0"/>
              <w:jc w:val="both"/>
              <w:rPr>
                <w:sz w:val="28"/>
                <w:szCs w:val="28"/>
              </w:rPr>
            </w:pPr>
            <w:r w:rsidRPr="00AE203F">
              <w:rPr>
                <w:sz w:val="28"/>
                <w:szCs w:val="28"/>
              </w:rPr>
              <w:t>Пропаганда здорового образа жизни среди подростков</w:t>
            </w:r>
          </w:p>
        </w:tc>
      </w:tr>
      <w:tr w:rsidR="00F90317" w:rsidRPr="00AE203F" w:rsidTr="0001260C">
        <w:trPr>
          <w:gridAfter w:val="1"/>
          <w:wAfter w:w="16" w:type="dxa"/>
          <w:jc w:val="center"/>
        </w:trPr>
        <w:tc>
          <w:tcPr>
            <w:tcW w:w="852"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10.3</w:t>
            </w:r>
          </w:p>
        </w:tc>
        <w:tc>
          <w:tcPr>
            <w:tcW w:w="3544"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Организация регулярных занятий фитнес клубов  «Здоровье», «Атлет»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F90317" w:rsidP="0001260C">
            <w:pPr>
              <w:jc w:val="both"/>
              <w:rPr>
                <w:sz w:val="28"/>
                <w:szCs w:val="28"/>
              </w:rPr>
            </w:pP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t>Привлечение взрослого населения к занятиям физической культурой.</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10.4</w:t>
            </w:r>
          </w:p>
        </w:tc>
        <w:tc>
          <w:tcPr>
            <w:tcW w:w="3544"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 xml:space="preserve">Проведение семейных спортивных выходных, подвижных игр </w:t>
            </w:r>
            <w:r w:rsidRPr="00AE203F">
              <w:rPr>
                <w:color w:val="000000" w:themeColor="text1"/>
                <w:sz w:val="28"/>
                <w:szCs w:val="2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F90317" w:rsidP="0001260C">
            <w:pPr>
              <w:jc w:val="both"/>
              <w:rPr>
                <w:sz w:val="28"/>
                <w:szCs w:val="28"/>
              </w:rPr>
            </w:pP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t>Укрепление семейных отношений  и пропаганда здорового образа жизни.</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lastRenderedPageBreak/>
              <w:t>10.5</w:t>
            </w:r>
          </w:p>
        </w:tc>
        <w:tc>
          <w:tcPr>
            <w:tcW w:w="3544"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Организация  выставок плакатов и рисунков  «Спорт – это жизнь», «Здоровье-жизнь!»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F90317" w:rsidP="0001260C">
            <w:pPr>
              <w:jc w:val="both"/>
              <w:rPr>
                <w:sz w:val="28"/>
                <w:szCs w:val="28"/>
              </w:rPr>
            </w:pP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t>Привлечение подростков к регулярным занятиям физической культурой.</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10.6</w:t>
            </w:r>
          </w:p>
        </w:tc>
        <w:tc>
          <w:tcPr>
            <w:tcW w:w="3544"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Лыжные гонки «В будущее без вредных привычек!»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F90317" w:rsidP="0001260C">
            <w:pPr>
              <w:jc w:val="both"/>
              <w:rPr>
                <w:bCs/>
                <w:sz w:val="28"/>
                <w:szCs w:val="28"/>
              </w:rPr>
            </w:pP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t xml:space="preserve">Организация досуга, </w:t>
            </w:r>
          </w:p>
          <w:p w:rsidR="00F90317" w:rsidRPr="00AE203F" w:rsidRDefault="00F90317" w:rsidP="0001260C">
            <w:pPr>
              <w:jc w:val="both"/>
              <w:rPr>
                <w:sz w:val="28"/>
                <w:szCs w:val="28"/>
              </w:rPr>
            </w:pPr>
            <w:r w:rsidRPr="00AE203F">
              <w:rPr>
                <w:sz w:val="28"/>
                <w:szCs w:val="28"/>
              </w:rPr>
              <w:t>пропаганда здорового образа жизни</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10.7</w:t>
            </w:r>
          </w:p>
        </w:tc>
        <w:tc>
          <w:tcPr>
            <w:tcW w:w="3544"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Мероприятия по профилактики вирусных заболеваний: «Откуда берется грипп», «Правила личной гигиены», «Стоп Ковид-19»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sidRPr="00AE203F">
              <w:rPr>
                <w:sz w:val="28"/>
                <w:szCs w:val="28"/>
              </w:rPr>
              <w:t>МКУ «Управление культуры АТМР»</w:t>
            </w:r>
          </w:p>
          <w:p w:rsidR="00F90317" w:rsidRPr="00AE203F" w:rsidRDefault="00F90317" w:rsidP="0001260C">
            <w:pPr>
              <w:jc w:val="both"/>
              <w:rPr>
                <w:bCs/>
                <w:sz w:val="28"/>
                <w:szCs w:val="28"/>
              </w:rPr>
            </w:pP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Pr="00AE203F" w:rsidRDefault="00F90317" w:rsidP="0001260C">
            <w:pPr>
              <w:jc w:val="both"/>
              <w:rPr>
                <w:sz w:val="28"/>
                <w:szCs w:val="28"/>
              </w:rPr>
            </w:pPr>
            <w:r w:rsidRPr="00AE203F">
              <w:rPr>
                <w:sz w:val="28"/>
                <w:szCs w:val="28"/>
              </w:rPr>
              <w:t>Профилактика вирусных заболеваний.</w:t>
            </w:r>
          </w:p>
        </w:tc>
      </w:tr>
      <w:tr w:rsidR="0001260C" w:rsidRPr="00AE203F" w:rsidTr="0001260C">
        <w:trPr>
          <w:gridAfter w:val="1"/>
          <w:wAfter w:w="16" w:type="dxa"/>
          <w:trHeight w:val="774"/>
          <w:jc w:val="center"/>
        </w:trPr>
        <w:tc>
          <w:tcPr>
            <w:tcW w:w="14865" w:type="dxa"/>
            <w:gridSpan w:val="6"/>
            <w:tcBorders>
              <w:top w:val="single" w:sz="4" w:space="0" w:color="auto"/>
              <w:left w:val="single" w:sz="4" w:space="0" w:color="000000"/>
              <w:bottom w:val="single" w:sz="4" w:space="0" w:color="auto"/>
              <w:right w:val="single" w:sz="4" w:space="0" w:color="000000"/>
            </w:tcBorders>
            <w:shd w:val="clear" w:color="auto" w:fill="auto"/>
          </w:tcPr>
          <w:p w:rsidR="0001260C" w:rsidRPr="0098213C" w:rsidRDefault="0001260C" w:rsidP="0001260C">
            <w:pPr>
              <w:jc w:val="both"/>
              <w:rPr>
                <w:b/>
                <w:sz w:val="28"/>
                <w:szCs w:val="28"/>
              </w:rPr>
            </w:pPr>
            <w:r w:rsidRPr="0098213C">
              <w:rPr>
                <w:b/>
                <w:sz w:val="28"/>
                <w:szCs w:val="28"/>
              </w:rPr>
              <w:t xml:space="preserve">11. Мероприятия по раннему выявлению заболеваний </w:t>
            </w:r>
            <w:proofErr w:type="spellStart"/>
            <w:proofErr w:type="gramStart"/>
            <w:r w:rsidRPr="0098213C">
              <w:rPr>
                <w:b/>
                <w:sz w:val="28"/>
                <w:szCs w:val="28"/>
              </w:rPr>
              <w:t>сердечно-сосудистой</w:t>
            </w:r>
            <w:proofErr w:type="spellEnd"/>
            <w:proofErr w:type="gramEnd"/>
            <w:r w:rsidRPr="0098213C">
              <w:rPr>
                <w:b/>
                <w:sz w:val="28"/>
                <w:szCs w:val="28"/>
              </w:rPr>
              <w:t xml:space="preserve"> системы</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Pr>
                <w:sz w:val="28"/>
                <w:szCs w:val="28"/>
              </w:rPr>
              <w:t>11.1</w:t>
            </w:r>
          </w:p>
        </w:tc>
        <w:tc>
          <w:tcPr>
            <w:tcW w:w="3544"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Pr>
                <w:sz w:val="28"/>
                <w:szCs w:val="28"/>
              </w:rPr>
              <w:t xml:space="preserve">Проведение диспансеризации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Pr>
                <w:sz w:val="28"/>
                <w:szCs w:val="28"/>
              </w:rPr>
              <w:t xml:space="preserve">ГБУЗ </w:t>
            </w:r>
            <w:proofErr w:type="spellStart"/>
            <w:r>
              <w:rPr>
                <w:sz w:val="28"/>
                <w:szCs w:val="28"/>
              </w:rPr>
              <w:t>Таштагольская</w:t>
            </w:r>
            <w:proofErr w:type="spellEnd"/>
            <w:r>
              <w:rPr>
                <w:sz w:val="28"/>
                <w:szCs w:val="28"/>
              </w:rPr>
              <w:t xml:space="preserve"> РБ</w:t>
            </w: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Pr="00AE203F" w:rsidRDefault="00F90317" w:rsidP="0001260C">
            <w:pPr>
              <w:jc w:val="both"/>
              <w:rPr>
                <w:sz w:val="28"/>
                <w:szCs w:val="28"/>
              </w:rPr>
            </w:pPr>
            <w:r>
              <w:rPr>
                <w:sz w:val="28"/>
                <w:szCs w:val="28"/>
              </w:rPr>
              <w:t xml:space="preserve">Выявление на ранней стадии заболеваний </w:t>
            </w:r>
            <w:proofErr w:type="spellStart"/>
            <w:proofErr w:type="gramStart"/>
            <w:r w:rsidRPr="0098213C">
              <w:rPr>
                <w:sz w:val="28"/>
                <w:szCs w:val="28"/>
              </w:rPr>
              <w:t>сердечно-сосудистой</w:t>
            </w:r>
            <w:proofErr w:type="spellEnd"/>
            <w:proofErr w:type="gramEnd"/>
            <w:r w:rsidRPr="0098213C">
              <w:rPr>
                <w:sz w:val="28"/>
                <w:szCs w:val="28"/>
              </w:rPr>
              <w:t xml:space="preserve"> системы</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11.2</w:t>
            </w:r>
          </w:p>
        </w:tc>
        <w:tc>
          <w:tcPr>
            <w:tcW w:w="3544"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Проведение школы «Здоровье»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 xml:space="preserve">ГБУЗ </w:t>
            </w:r>
            <w:proofErr w:type="spellStart"/>
            <w:r>
              <w:rPr>
                <w:sz w:val="28"/>
                <w:szCs w:val="28"/>
              </w:rPr>
              <w:t>Таштагольская</w:t>
            </w:r>
            <w:proofErr w:type="spellEnd"/>
            <w:r>
              <w:rPr>
                <w:sz w:val="28"/>
                <w:szCs w:val="28"/>
              </w:rPr>
              <w:t xml:space="preserve"> РБ</w:t>
            </w: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Default="00F90317" w:rsidP="0001260C">
            <w:pPr>
              <w:jc w:val="both"/>
              <w:rPr>
                <w:sz w:val="28"/>
                <w:szCs w:val="28"/>
              </w:rPr>
            </w:pPr>
            <w:r>
              <w:rPr>
                <w:sz w:val="28"/>
                <w:szCs w:val="28"/>
              </w:rPr>
              <w:t xml:space="preserve">Информирование о выявление на ранней стадии заболеваний </w:t>
            </w:r>
            <w:proofErr w:type="spellStart"/>
            <w:proofErr w:type="gramStart"/>
            <w:r w:rsidRPr="0098213C">
              <w:rPr>
                <w:sz w:val="28"/>
                <w:szCs w:val="28"/>
              </w:rPr>
              <w:t>сердечно-сосудистой</w:t>
            </w:r>
            <w:proofErr w:type="spellEnd"/>
            <w:proofErr w:type="gramEnd"/>
            <w:r w:rsidRPr="0098213C">
              <w:rPr>
                <w:sz w:val="28"/>
                <w:szCs w:val="28"/>
              </w:rPr>
              <w:t xml:space="preserve"> сис</w:t>
            </w:r>
            <w:r>
              <w:rPr>
                <w:sz w:val="28"/>
                <w:szCs w:val="28"/>
              </w:rPr>
              <w:t xml:space="preserve">темы и как </w:t>
            </w:r>
            <w:r>
              <w:rPr>
                <w:sz w:val="28"/>
                <w:szCs w:val="28"/>
              </w:rPr>
              <w:lastRenderedPageBreak/>
              <w:t xml:space="preserve">избежать заболеваний </w:t>
            </w:r>
            <w:proofErr w:type="spellStart"/>
            <w:r w:rsidRPr="0098213C">
              <w:rPr>
                <w:sz w:val="28"/>
                <w:szCs w:val="28"/>
              </w:rPr>
              <w:t>сердечно-сосудистой</w:t>
            </w:r>
            <w:proofErr w:type="spellEnd"/>
            <w:r w:rsidRPr="0098213C">
              <w:rPr>
                <w:sz w:val="28"/>
                <w:szCs w:val="28"/>
              </w:rPr>
              <w:t xml:space="preserve"> сис</w:t>
            </w:r>
            <w:r>
              <w:rPr>
                <w:sz w:val="28"/>
                <w:szCs w:val="28"/>
              </w:rPr>
              <w:t>темы</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lastRenderedPageBreak/>
              <w:t>11.3</w:t>
            </w:r>
          </w:p>
        </w:tc>
        <w:tc>
          <w:tcPr>
            <w:tcW w:w="3544"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 xml:space="preserve">Санитарно-просветительская работа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 xml:space="preserve">ГБУЗ </w:t>
            </w:r>
            <w:proofErr w:type="spellStart"/>
            <w:r>
              <w:rPr>
                <w:sz w:val="28"/>
                <w:szCs w:val="28"/>
              </w:rPr>
              <w:t>Таштагольская</w:t>
            </w:r>
            <w:proofErr w:type="spellEnd"/>
            <w:r>
              <w:rPr>
                <w:sz w:val="28"/>
                <w:szCs w:val="28"/>
              </w:rPr>
              <w:t xml:space="preserve"> РБ</w:t>
            </w: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Default="00F90317" w:rsidP="0001260C">
            <w:pPr>
              <w:jc w:val="both"/>
              <w:rPr>
                <w:sz w:val="28"/>
                <w:szCs w:val="28"/>
              </w:rPr>
            </w:pPr>
            <w:r>
              <w:rPr>
                <w:sz w:val="28"/>
                <w:szCs w:val="28"/>
              </w:rPr>
              <w:t xml:space="preserve">Информирование населения как избежать заболеваний </w:t>
            </w:r>
            <w:proofErr w:type="spellStart"/>
            <w:proofErr w:type="gramStart"/>
            <w:r w:rsidRPr="0098213C">
              <w:rPr>
                <w:sz w:val="28"/>
                <w:szCs w:val="28"/>
              </w:rPr>
              <w:t>сердечно-сосудистой</w:t>
            </w:r>
            <w:proofErr w:type="spellEnd"/>
            <w:proofErr w:type="gramEnd"/>
            <w:r w:rsidRPr="0098213C">
              <w:rPr>
                <w:sz w:val="28"/>
                <w:szCs w:val="28"/>
              </w:rPr>
              <w:t xml:space="preserve"> сис</w:t>
            </w:r>
            <w:r>
              <w:rPr>
                <w:sz w:val="28"/>
                <w:szCs w:val="28"/>
              </w:rPr>
              <w:t>темы</w:t>
            </w:r>
          </w:p>
        </w:tc>
      </w:tr>
      <w:tr w:rsidR="0001260C" w:rsidRPr="00AE203F" w:rsidTr="0001260C">
        <w:trPr>
          <w:gridAfter w:val="1"/>
          <w:wAfter w:w="16" w:type="dxa"/>
          <w:trHeight w:val="774"/>
          <w:jc w:val="center"/>
        </w:trPr>
        <w:tc>
          <w:tcPr>
            <w:tcW w:w="14865" w:type="dxa"/>
            <w:gridSpan w:val="6"/>
            <w:tcBorders>
              <w:top w:val="single" w:sz="4" w:space="0" w:color="auto"/>
              <w:left w:val="single" w:sz="4" w:space="0" w:color="000000"/>
              <w:bottom w:val="single" w:sz="4" w:space="0" w:color="auto"/>
              <w:right w:val="single" w:sz="4" w:space="0" w:color="000000"/>
            </w:tcBorders>
            <w:shd w:val="clear" w:color="auto" w:fill="auto"/>
          </w:tcPr>
          <w:p w:rsidR="0001260C" w:rsidRPr="0098213C" w:rsidRDefault="0001260C" w:rsidP="0001260C">
            <w:pPr>
              <w:jc w:val="both"/>
              <w:rPr>
                <w:b/>
                <w:sz w:val="28"/>
                <w:szCs w:val="28"/>
              </w:rPr>
            </w:pPr>
            <w:r w:rsidRPr="0098213C">
              <w:rPr>
                <w:b/>
                <w:sz w:val="28"/>
                <w:szCs w:val="28"/>
              </w:rPr>
              <w:t>12. Мероприятия по предупреждению заболеваний ВИЧ-инфекций</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12.1</w:t>
            </w:r>
          </w:p>
        </w:tc>
        <w:tc>
          <w:tcPr>
            <w:tcW w:w="3544"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Проведение анонимной экспресс диагностики на массовых мероприятиях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 xml:space="preserve">ГБУЗ </w:t>
            </w:r>
            <w:proofErr w:type="spellStart"/>
            <w:r>
              <w:rPr>
                <w:sz w:val="28"/>
                <w:szCs w:val="28"/>
              </w:rPr>
              <w:t>Таштагольская</w:t>
            </w:r>
            <w:proofErr w:type="spellEnd"/>
            <w:r>
              <w:rPr>
                <w:sz w:val="28"/>
                <w:szCs w:val="28"/>
              </w:rPr>
              <w:t xml:space="preserve"> РБ</w:t>
            </w: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Default="00F90317" w:rsidP="0001260C">
            <w:pPr>
              <w:jc w:val="both"/>
              <w:rPr>
                <w:sz w:val="28"/>
                <w:szCs w:val="28"/>
              </w:rPr>
            </w:pPr>
            <w:r>
              <w:rPr>
                <w:sz w:val="28"/>
                <w:szCs w:val="28"/>
              </w:rPr>
              <w:t xml:space="preserve">Выявление больных ВИЧ-инфекцией </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12.2</w:t>
            </w:r>
          </w:p>
        </w:tc>
        <w:tc>
          <w:tcPr>
            <w:tcW w:w="3544"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 xml:space="preserve">Санитарно-просветительская работа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 xml:space="preserve">ГБУЗ </w:t>
            </w:r>
            <w:proofErr w:type="spellStart"/>
            <w:r>
              <w:rPr>
                <w:sz w:val="28"/>
                <w:szCs w:val="28"/>
              </w:rPr>
              <w:t>Таштагольская</w:t>
            </w:r>
            <w:proofErr w:type="spellEnd"/>
            <w:r>
              <w:rPr>
                <w:sz w:val="28"/>
                <w:szCs w:val="28"/>
              </w:rPr>
              <w:t xml:space="preserve"> РБ</w:t>
            </w: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Default="00F90317" w:rsidP="0001260C">
            <w:pPr>
              <w:jc w:val="both"/>
              <w:rPr>
                <w:sz w:val="28"/>
                <w:szCs w:val="28"/>
              </w:rPr>
            </w:pPr>
            <w:r>
              <w:rPr>
                <w:sz w:val="28"/>
                <w:szCs w:val="28"/>
              </w:rPr>
              <w:t>Информирование населения как избежать заболеваний ВИЧ-инфекцией</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12.3</w:t>
            </w:r>
          </w:p>
        </w:tc>
        <w:tc>
          <w:tcPr>
            <w:tcW w:w="3544"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Pr>
                <w:sz w:val="28"/>
                <w:szCs w:val="28"/>
              </w:rPr>
              <w:t xml:space="preserve">Проведение диспансеризации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Pr>
                <w:sz w:val="28"/>
                <w:szCs w:val="28"/>
              </w:rPr>
              <w:t xml:space="preserve">ГБУЗ </w:t>
            </w:r>
            <w:proofErr w:type="spellStart"/>
            <w:r>
              <w:rPr>
                <w:sz w:val="28"/>
                <w:szCs w:val="28"/>
              </w:rPr>
              <w:t>Таштагольская</w:t>
            </w:r>
            <w:proofErr w:type="spellEnd"/>
            <w:r>
              <w:rPr>
                <w:sz w:val="28"/>
                <w:szCs w:val="28"/>
              </w:rPr>
              <w:t xml:space="preserve"> РБ</w:t>
            </w: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Pr="00AE203F" w:rsidRDefault="00F90317" w:rsidP="0001260C">
            <w:pPr>
              <w:jc w:val="both"/>
              <w:rPr>
                <w:sz w:val="28"/>
                <w:szCs w:val="28"/>
              </w:rPr>
            </w:pPr>
            <w:r>
              <w:rPr>
                <w:sz w:val="28"/>
                <w:szCs w:val="28"/>
              </w:rPr>
              <w:t>Выявление на ранней стадии больных</w:t>
            </w:r>
          </w:p>
        </w:tc>
      </w:tr>
      <w:tr w:rsidR="0001260C" w:rsidRPr="00AE203F" w:rsidTr="0001260C">
        <w:trPr>
          <w:gridAfter w:val="1"/>
          <w:wAfter w:w="16" w:type="dxa"/>
          <w:trHeight w:val="774"/>
          <w:jc w:val="center"/>
        </w:trPr>
        <w:tc>
          <w:tcPr>
            <w:tcW w:w="14865" w:type="dxa"/>
            <w:gridSpan w:val="6"/>
            <w:tcBorders>
              <w:top w:val="single" w:sz="4" w:space="0" w:color="auto"/>
              <w:left w:val="single" w:sz="4" w:space="0" w:color="000000"/>
              <w:bottom w:val="single" w:sz="4" w:space="0" w:color="auto"/>
              <w:right w:val="single" w:sz="4" w:space="0" w:color="000000"/>
            </w:tcBorders>
            <w:shd w:val="clear" w:color="auto" w:fill="auto"/>
          </w:tcPr>
          <w:p w:rsidR="0001260C" w:rsidRPr="00AE203F" w:rsidRDefault="0001260C" w:rsidP="0001260C">
            <w:pPr>
              <w:jc w:val="both"/>
              <w:rPr>
                <w:sz w:val="28"/>
                <w:szCs w:val="28"/>
              </w:rPr>
            </w:pPr>
            <w:r w:rsidRPr="0098213C">
              <w:rPr>
                <w:b/>
                <w:sz w:val="28"/>
                <w:szCs w:val="28"/>
              </w:rPr>
              <w:t>13. Мероприятия по раннему выявлению заболеваний передающихся половым путем</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13.1</w:t>
            </w:r>
          </w:p>
        </w:tc>
        <w:tc>
          <w:tcPr>
            <w:tcW w:w="3544"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Проведение анонимной экспресс диагностики на массовых мероприятиях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 xml:space="preserve">ГБУЗ </w:t>
            </w:r>
            <w:proofErr w:type="spellStart"/>
            <w:r>
              <w:rPr>
                <w:sz w:val="28"/>
                <w:szCs w:val="28"/>
              </w:rPr>
              <w:t>Таштагольская</w:t>
            </w:r>
            <w:proofErr w:type="spellEnd"/>
            <w:r>
              <w:rPr>
                <w:sz w:val="28"/>
                <w:szCs w:val="28"/>
              </w:rPr>
              <w:t xml:space="preserve"> РБ</w:t>
            </w: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Default="00F90317" w:rsidP="0001260C">
            <w:pPr>
              <w:jc w:val="both"/>
              <w:rPr>
                <w:sz w:val="28"/>
                <w:szCs w:val="28"/>
              </w:rPr>
            </w:pPr>
            <w:r>
              <w:rPr>
                <w:sz w:val="28"/>
                <w:szCs w:val="28"/>
              </w:rPr>
              <w:t>Выявление больных</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lastRenderedPageBreak/>
              <w:t>13.2</w:t>
            </w:r>
          </w:p>
        </w:tc>
        <w:tc>
          <w:tcPr>
            <w:tcW w:w="3544"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 xml:space="preserve">Санитарно-просветительская работа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 xml:space="preserve">ГБУЗ </w:t>
            </w:r>
            <w:proofErr w:type="spellStart"/>
            <w:r>
              <w:rPr>
                <w:sz w:val="28"/>
                <w:szCs w:val="28"/>
              </w:rPr>
              <w:t>Таштагольская</w:t>
            </w:r>
            <w:proofErr w:type="spellEnd"/>
            <w:r>
              <w:rPr>
                <w:sz w:val="28"/>
                <w:szCs w:val="28"/>
              </w:rPr>
              <w:t xml:space="preserve"> РБ</w:t>
            </w: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Default="00F90317" w:rsidP="0001260C">
            <w:pPr>
              <w:jc w:val="both"/>
              <w:rPr>
                <w:sz w:val="28"/>
                <w:szCs w:val="28"/>
              </w:rPr>
            </w:pPr>
            <w:r>
              <w:rPr>
                <w:sz w:val="28"/>
                <w:szCs w:val="28"/>
              </w:rPr>
              <w:t xml:space="preserve">Информирование населения как избежать </w:t>
            </w:r>
            <w:proofErr w:type="gramStart"/>
            <w:r>
              <w:rPr>
                <w:sz w:val="28"/>
                <w:szCs w:val="28"/>
              </w:rPr>
              <w:t>заболеваний</w:t>
            </w:r>
            <w:proofErr w:type="gramEnd"/>
            <w:r>
              <w:rPr>
                <w:sz w:val="28"/>
                <w:szCs w:val="28"/>
              </w:rPr>
              <w:t xml:space="preserve"> передающихся половым путем </w:t>
            </w:r>
          </w:p>
        </w:tc>
      </w:tr>
      <w:tr w:rsidR="00F90317" w:rsidRPr="00AE203F"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shd w:val="clear" w:color="auto" w:fill="auto"/>
          </w:tcPr>
          <w:p w:rsidR="00F90317" w:rsidRDefault="00F90317" w:rsidP="0001260C">
            <w:pPr>
              <w:jc w:val="both"/>
              <w:rPr>
                <w:sz w:val="28"/>
                <w:szCs w:val="28"/>
              </w:rPr>
            </w:pPr>
            <w:r>
              <w:rPr>
                <w:sz w:val="28"/>
                <w:szCs w:val="28"/>
              </w:rPr>
              <w:t>13.3</w:t>
            </w:r>
          </w:p>
        </w:tc>
        <w:tc>
          <w:tcPr>
            <w:tcW w:w="3544"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Pr>
                <w:sz w:val="28"/>
                <w:szCs w:val="28"/>
              </w:rPr>
              <w:t xml:space="preserve">Проведение диспансеризации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shd w:val="clear" w:color="auto" w:fill="auto"/>
          </w:tcPr>
          <w:p w:rsidR="00F90317" w:rsidRPr="00AE203F" w:rsidRDefault="00F90317" w:rsidP="0001260C">
            <w:pPr>
              <w:jc w:val="both"/>
              <w:rPr>
                <w:sz w:val="28"/>
                <w:szCs w:val="28"/>
              </w:rPr>
            </w:pPr>
            <w:r>
              <w:rPr>
                <w:sz w:val="28"/>
                <w:szCs w:val="28"/>
              </w:rPr>
              <w:t xml:space="preserve">ГБУЗ </w:t>
            </w:r>
            <w:proofErr w:type="spellStart"/>
            <w:r>
              <w:rPr>
                <w:sz w:val="28"/>
                <w:szCs w:val="28"/>
              </w:rPr>
              <w:t>Таштагольская</w:t>
            </w:r>
            <w:proofErr w:type="spellEnd"/>
            <w:r>
              <w:rPr>
                <w:sz w:val="28"/>
                <w:szCs w:val="28"/>
              </w:rPr>
              <w:t xml:space="preserve"> РБ</w:t>
            </w: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F90317" w:rsidRPr="00AE203F" w:rsidRDefault="00F90317" w:rsidP="0001260C">
            <w:pPr>
              <w:jc w:val="both"/>
              <w:rPr>
                <w:sz w:val="28"/>
                <w:szCs w:val="28"/>
              </w:rPr>
            </w:pPr>
            <w:r>
              <w:rPr>
                <w:sz w:val="28"/>
                <w:szCs w:val="28"/>
              </w:rPr>
              <w:t>Выявление на ранней стадии больных</w:t>
            </w:r>
          </w:p>
        </w:tc>
      </w:tr>
    </w:tbl>
    <w:p w:rsidR="0001260C" w:rsidRDefault="0001260C" w:rsidP="0001260C">
      <w:pPr>
        <w:jc w:val="both"/>
        <w:rPr>
          <w:sz w:val="28"/>
          <w:szCs w:val="28"/>
        </w:rPr>
      </w:pPr>
    </w:p>
    <w:p w:rsidR="0001260C" w:rsidRDefault="0001260C" w:rsidP="0001260C">
      <w:pPr>
        <w:jc w:val="both"/>
        <w:rPr>
          <w:sz w:val="28"/>
          <w:szCs w:val="28"/>
        </w:rPr>
      </w:pPr>
    </w:p>
    <w:p w:rsidR="0001260C" w:rsidRPr="00AE203F" w:rsidRDefault="0001260C" w:rsidP="0001260C">
      <w:pPr>
        <w:jc w:val="both"/>
        <w:rPr>
          <w:sz w:val="28"/>
          <w:szCs w:val="28"/>
        </w:rPr>
      </w:pPr>
      <w:r w:rsidRPr="00AE203F">
        <w:rPr>
          <w:sz w:val="28"/>
          <w:szCs w:val="28"/>
        </w:rPr>
        <w:t>*- Финансовое обеспечение комплексной муниципальной программы «Укрепление общественного здоровья населения на 202</w:t>
      </w:r>
      <w:r w:rsidR="00F90317" w:rsidRPr="00F90317">
        <w:rPr>
          <w:sz w:val="28"/>
          <w:szCs w:val="28"/>
        </w:rPr>
        <w:t>6</w:t>
      </w:r>
      <w:r w:rsidR="00F90317">
        <w:rPr>
          <w:sz w:val="28"/>
          <w:szCs w:val="28"/>
        </w:rPr>
        <w:t>– 20</w:t>
      </w:r>
      <w:r w:rsidR="00F90317" w:rsidRPr="00F90317">
        <w:rPr>
          <w:sz w:val="28"/>
          <w:szCs w:val="28"/>
        </w:rPr>
        <w:t>30</w:t>
      </w:r>
      <w:r w:rsidRPr="00AE203F">
        <w:rPr>
          <w:sz w:val="28"/>
          <w:szCs w:val="28"/>
        </w:rPr>
        <w:t xml:space="preserve">годы» предусмотрено за счет средств: </w:t>
      </w:r>
    </w:p>
    <w:p w:rsidR="0001260C" w:rsidRPr="00F90317" w:rsidRDefault="0001260C" w:rsidP="0001260C">
      <w:pPr>
        <w:pStyle w:val="ac"/>
        <w:ind w:left="0" w:firstLine="709"/>
        <w:jc w:val="both"/>
        <w:rPr>
          <w:b/>
          <w:bCs/>
          <w:kern w:val="1"/>
          <w:sz w:val="28"/>
          <w:szCs w:val="28"/>
          <w:lang w:eastAsia="ar-SA"/>
        </w:rPr>
        <w:sectPr w:rsidR="0001260C" w:rsidRPr="00F90317" w:rsidSect="0001260C">
          <w:pgSz w:w="16838" w:h="11906" w:orient="landscape"/>
          <w:pgMar w:top="1701" w:right="1134" w:bottom="850" w:left="1134" w:header="708" w:footer="708" w:gutter="0"/>
          <w:cols w:space="708"/>
          <w:docGrid w:linePitch="360"/>
        </w:sectPr>
      </w:pPr>
      <w:r w:rsidRPr="00AE203F">
        <w:rPr>
          <w:sz w:val="28"/>
          <w:szCs w:val="28"/>
        </w:rPr>
        <w:t>МП «Развитие культура», «Развитие физической культуры и спорт</w:t>
      </w:r>
      <w:r w:rsidR="00F90317">
        <w:rPr>
          <w:sz w:val="28"/>
          <w:szCs w:val="28"/>
        </w:rPr>
        <w:t>а».</w:t>
      </w:r>
    </w:p>
    <w:p w:rsidR="00F90317" w:rsidRPr="00F90317" w:rsidRDefault="00F90317"/>
    <w:sectPr w:rsidR="00F90317" w:rsidRPr="00F90317" w:rsidSect="00A44124">
      <w:pgSz w:w="11906" w:h="16838"/>
      <w:pgMar w:top="1134" w:right="1134" w:bottom="1077" w:left="1418"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AC6" w:rsidRDefault="005A3AC6" w:rsidP="00A44124">
      <w:r>
        <w:separator/>
      </w:r>
    </w:p>
  </w:endnote>
  <w:endnote w:type="continuationSeparator" w:id="0">
    <w:p w:rsidR="005A3AC6" w:rsidRDefault="005A3AC6" w:rsidP="00A441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0"/>
    <w:family w:val="auto"/>
    <w:pitch w:val="default"/>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rutal Type">
    <w:altName w:val="Brutal Type"/>
    <w:panose1 w:val="00000000000000000000"/>
    <w:charset w:val="CC"/>
    <w:family w:val="swiss"/>
    <w:notTrueType/>
    <w:pitch w:val="default"/>
    <w:sig w:usb0="00000201" w:usb1="00000000" w:usb2="00000000" w:usb3="00000000" w:csb0="00000004" w:csb1="00000000"/>
  </w:font>
  <w:font w:name="Droid Sans Fallback">
    <w:altName w:val="Times New Roman"/>
    <w:charset w:val="01"/>
    <w:family w:val="roman"/>
    <w:pitch w:val="variable"/>
    <w:sig w:usb0="00000000" w:usb1="00000000" w:usb2="00000000" w:usb3="00000000" w:csb0="00000000" w:csb1="00000000"/>
  </w:font>
  <w:font w:name="DejaVu Sans">
    <w:charset w:val="01"/>
    <w:family w:val="auto"/>
    <w:pitch w:val="variable"/>
    <w:sig w:usb0="00000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Andale Sans UI">
    <w:altName w:val="Arial"/>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9047"/>
      <w:docPartObj>
        <w:docPartGallery w:val="Page Numbers (Bottom of Page)"/>
        <w:docPartUnique/>
      </w:docPartObj>
    </w:sdtPr>
    <w:sdtContent>
      <w:p w:rsidR="00F90317" w:rsidRDefault="002745E0">
        <w:pPr>
          <w:pStyle w:val="af2"/>
          <w:jc w:val="right"/>
        </w:pPr>
        <w:fldSimple w:instr=" PAGE   \* MERGEFORMAT ">
          <w:r w:rsidR="00FF009B">
            <w:rPr>
              <w:noProof/>
            </w:rPr>
            <w:t>8</w:t>
          </w:r>
        </w:fldSimple>
      </w:p>
    </w:sdtContent>
  </w:sdt>
  <w:p w:rsidR="00F90317" w:rsidRDefault="00F90317">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317" w:rsidRPr="00C15F6C" w:rsidRDefault="00F90317">
    <w:pPr>
      <w:pStyle w:val="af2"/>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AC6" w:rsidRDefault="005A3AC6" w:rsidP="00A44124">
      <w:r>
        <w:separator/>
      </w:r>
    </w:p>
  </w:footnote>
  <w:footnote w:type="continuationSeparator" w:id="0">
    <w:p w:rsidR="005A3AC6" w:rsidRDefault="005A3AC6" w:rsidP="00A441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4"/>
    <w:lvl w:ilvl="0">
      <w:start w:val="1"/>
      <w:numFmt w:val="none"/>
      <w:suff w:val="nothing"/>
      <w:lvlText w:val=""/>
      <w:lvlJc w:val="left"/>
      <w:pPr>
        <w:tabs>
          <w:tab w:val="num" w:pos="0"/>
        </w:tabs>
        <w:ind w:left="0" w:firstLine="0"/>
      </w:pPr>
      <w:rPr>
        <w:rFonts w:ascii="Symbol" w:hAnsi="Symbol" w:cs="Symbol"/>
        <w:b/>
        <w:i/>
        <w:color w:val="FF0000"/>
        <w:spacing w:val="-1"/>
        <w:sz w:val="22"/>
        <w:szCs w:val="22"/>
        <w:shd w:val="clear" w:color="auto" w:fill="FFFF00"/>
      </w:rPr>
    </w:lvl>
    <w:lvl w:ilvl="1">
      <w:start w:val="1"/>
      <w:numFmt w:val="none"/>
      <w:suff w:val="nothing"/>
      <w:lvlText w:val=""/>
      <w:lvlJc w:val="left"/>
      <w:pPr>
        <w:tabs>
          <w:tab w:val="num" w:pos="0"/>
        </w:tabs>
        <w:ind w:left="0" w:firstLine="0"/>
      </w:pPr>
      <w:rPr>
        <w:color w:val="000000"/>
        <w:shd w:val="clear" w:color="auto" w:fill="FFFF00"/>
      </w:rPr>
    </w:lvl>
    <w:lvl w:ilvl="2">
      <w:start w:val="1"/>
      <w:numFmt w:val="none"/>
      <w:suff w:val="nothing"/>
      <w:lvlText w:val=""/>
      <w:lvlJc w:val="left"/>
      <w:pPr>
        <w:tabs>
          <w:tab w:val="num" w:pos="0"/>
        </w:tabs>
        <w:ind w:left="0" w:firstLine="0"/>
      </w:pPr>
      <w:rPr>
        <w:rFonts w:ascii="Times New Roman" w:hAnsi="Times New Roman" w:cs="Times New Roman"/>
        <w:b/>
        <w:i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22714C"/>
    <w:multiLevelType w:val="multilevel"/>
    <w:tmpl w:val="8CECA7FC"/>
    <w:styleLink w:val="WWNum6"/>
    <w:lvl w:ilvl="0">
      <w:start w:val="1"/>
      <w:numFmt w:val="decimal"/>
      <w:lvlText w:val="%1."/>
      <w:lvlJc w:val="left"/>
      <w:rPr>
        <w:i w:val="0"/>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
    <w:nsid w:val="060A67DA"/>
    <w:multiLevelType w:val="hybridMultilevel"/>
    <w:tmpl w:val="AE883BA4"/>
    <w:lvl w:ilvl="0" w:tplc="F8464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F01938"/>
    <w:multiLevelType w:val="multilevel"/>
    <w:tmpl w:val="4CFC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F3F83"/>
    <w:multiLevelType w:val="hybridMultilevel"/>
    <w:tmpl w:val="55D079A6"/>
    <w:lvl w:ilvl="0" w:tplc="7BF03E34">
      <w:start w:val="3"/>
      <w:numFmt w:val="decimal"/>
      <w:pStyle w:val="41"/>
      <w:lvlText w:val="4.%1."/>
      <w:lvlJc w:val="left"/>
      <w:pPr>
        <w:ind w:left="5464" w:hanging="360"/>
      </w:pPr>
      <w:rPr>
        <w:rFonts w:ascii="Arial Narrow" w:hAnsi="Arial Narrow" w:hint="default"/>
        <w:b/>
        <w:i w:val="0"/>
        <w:caps w:val="0"/>
        <w:strike w:val="0"/>
        <w:dstrike w:val="0"/>
        <w:vanish w:val="0"/>
        <w:color w:val="000000"/>
        <w:sz w:val="26"/>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207070"/>
    <w:multiLevelType w:val="hybridMultilevel"/>
    <w:tmpl w:val="9C249744"/>
    <w:lvl w:ilvl="0" w:tplc="BDEEE5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71C548E"/>
    <w:multiLevelType w:val="hybridMultilevel"/>
    <w:tmpl w:val="5CA45EA4"/>
    <w:lvl w:ilvl="0" w:tplc="8E806A1E">
      <w:start w:val="1"/>
      <w:numFmt w:val="decimal"/>
      <w:lvlText w:val="%1."/>
      <w:lvlJc w:val="left"/>
      <w:pPr>
        <w:ind w:left="1069" w:hanging="360"/>
      </w:pPr>
      <w:rPr>
        <w:rFonts w:eastAsiaTheme="minorHAnsi"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C93484"/>
    <w:multiLevelType w:val="singleLevel"/>
    <w:tmpl w:val="F2D4382A"/>
    <w:lvl w:ilvl="0">
      <w:start w:val="1"/>
      <w:numFmt w:val="decimal"/>
      <w:lvlText w:val="%1."/>
      <w:lvlJc w:val="left"/>
      <w:pPr>
        <w:tabs>
          <w:tab w:val="num" w:pos="1110"/>
        </w:tabs>
        <w:ind w:left="1110" w:hanging="1110"/>
      </w:pPr>
      <w:rPr>
        <w:rFonts w:cs="Times New Roman" w:hint="default"/>
        <w:b/>
        <w:bCs/>
      </w:rPr>
    </w:lvl>
  </w:abstractNum>
  <w:abstractNum w:abstractNumId="8">
    <w:nsid w:val="1C0109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DF922E7"/>
    <w:multiLevelType w:val="multilevel"/>
    <w:tmpl w:val="6156A374"/>
    <w:styleLink w:val="WWNum8"/>
    <w:lvl w:ilvl="0">
      <w:start w:val="1"/>
      <w:numFmt w:val="decimal"/>
      <w:lvlText w:val="%1."/>
      <w:lvlJc w:val="left"/>
      <w:rPr>
        <w:i w:val="0"/>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6886A86"/>
    <w:multiLevelType w:val="hybridMultilevel"/>
    <w:tmpl w:val="E7D09B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B21BDD"/>
    <w:multiLevelType w:val="hybridMultilevel"/>
    <w:tmpl w:val="D08AEE34"/>
    <w:lvl w:ilvl="0" w:tplc="C4D2388E">
      <w:start w:val="1"/>
      <w:numFmt w:val="decimal"/>
      <w:lvlText w:val="%1)"/>
      <w:lvlJc w:val="left"/>
      <w:pPr>
        <w:ind w:left="1069" w:hanging="360"/>
      </w:pPr>
      <w:rPr>
        <w:rFonts w:hint="default"/>
        <w:vertAlign w:val="superscrip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39046FF"/>
    <w:multiLevelType w:val="hybridMultilevel"/>
    <w:tmpl w:val="DE701EA4"/>
    <w:lvl w:ilvl="0" w:tplc="414A3A60">
      <w:start w:val="1"/>
      <w:numFmt w:val="decimal"/>
      <w:lvlText w:val="%1."/>
      <w:lvlJc w:val="left"/>
      <w:pPr>
        <w:ind w:left="1683" w:hanging="97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41DB2F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8B20E93"/>
    <w:multiLevelType w:val="hybridMultilevel"/>
    <w:tmpl w:val="C982171E"/>
    <w:lvl w:ilvl="0" w:tplc="128AA372">
      <w:start w:val="30"/>
      <w:numFmt w:val="decimal"/>
      <w:pStyle w:val="45"/>
      <w:lvlText w:val="4.%1."/>
      <w:lvlJc w:val="left"/>
      <w:pPr>
        <w:ind w:left="646" w:hanging="360"/>
      </w:pPr>
      <w:rPr>
        <w:rFonts w:ascii="Arial Narrow" w:hAnsi="Arial Narrow" w:hint="default"/>
        <w:b/>
        <w:i w:val="0"/>
        <w:sz w:val="26"/>
      </w:r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15">
    <w:nsid w:val="55196121"/>
    <w:multiLevelType w:val="multilevel"/>
    <w:tmpl w:val="55196121"/>
    <w:lvl w:ilvl="0">
      <w:start w:val="1"/>
      <w:numFmt w:val="decimal"/>
      <w:lvlText w:val="%1."/>
      <w:lvlJc w:val="left"/>
      <w:pPr>
        <w:tabs>
          <w:tab w:val="left" w:pos="1211"/>
        </w:tabs>
        <w:ind w:left="1211" w:hanging="360"/>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6F66AE8"/>
    <w:multiLevelType w:val="hybridMultilevel"/>
    <w:tmpl w:val="0ADCE3F0"/>
    <w:lvl w:ilvl="0" w:tplc="EA7C513A">
      <w:start w:val="1"/>
      <w:numFmt w:val="decimal"/>
      <w:pStyle w:val="10"/>
      <w:lvlText w:val="10.%1."/>
      <w:lvlJc w:val="left"/>
      <w:pPr>
        <w:ind w:left="1211" w:hanging="360"/>
      </w:pPr>
      <w:rPr>
        <w:rFonts w:ascii="Arial Narrow" w:hAnsi="Arial Narrow"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05516B"/>
    <w:multiLevelType w:val="hybridMultilevel"/>
    <w:tmpl w:val="88906A4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A635A63"/>
    <w:multiLevelType w:val="hybridMultilevel"/>
    <w:tmpl w:val="C4F2F6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5AB34F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CDF17FC"/>
    <w:multiLevelType w:val="hybridMultilevel"/>
    <w:tmpl w:val="6C905A20"/>
    <w:lvl w:ilvl="0" w:tplc="92A42C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64490FC3"/>
    <w:multiLevelType w:val="hybridMultilevel"/>
    <w:tmpl w:val="C6925E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C63FA6"/>
    <w:multiLevelType w:val="hybridMultilevel"/>
    <w:tmpl w:val="EDEE70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5F35B74"/>
    <w:multiLevelType w:val="hybridMultilevel"/>
    <w:tmpl w:val="8E1E8C94"/>
    <w:lvl w:ilvl="0" w:tplc="F84649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4F4FDC"/>
    <w:multiLevelType w:val="hybridMultilevel"/>
    <w:tmpl w:val="C4903D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71A810CE"/>
    <w:multiLevelType w:val="multilevel"/>
    <w:tmpl w:val="370A0BB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6">
    <w:nsid w:val="76085955"/>
    <w:multiLevelType w:val="hybridMultilevel"/>
    <w:tmpl w:val="CB9E03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7C0640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CF62ECA"/>
    <w:multiLevelType w:val="hybridMultilevel"/>
    <w:tmpl w:val="9E84A85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D271D0F"/>
    <w:multiLevelType w:val="multilevel"/>
    <w:tmpl w:val="05BA2C28"/>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7"/>
  </w:num>
  <w:num w:numId="2">
    <w:abstractNumId w:val="27"/>
  </w:num>
  <w:num w:numId="3">
    <w:abstractNumId w:val="19"/>
  </w:num>
  <w:num w:numId="4">
    <w:abstractNumId w:val="13"/>
  </w:num>
  <w:num w:numId="5">
    <w:abstractNumId w:val="8"/>
  </w:num>
  <w:num w:numId="6">
    <w:abstractNumId w:val="24"/>
  </w:num>
  <w:num w:numId="7">
    <w:abstractNumId w:val="26"/>
  </w:num>
  <w:num w:numId="8">
    <w:abstractNumId w:val="22"/>
  </w:num>
  <w:num w:numId="9">
    <w:abstractNumId w:val="18"/>
  </w:num>
  <w:num w:numId="10">
    <w:abstractNumId w:val="17"/>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15"/>
  </w:num>
  <w:num w:numId="16">
    <w:abstractNumId w:val="3"/>
  </w:num>
  <w:num w:numId="17">
    <w:abstractNumId w:val="2"/>
  </w:num>
  <w:num w:numId="18">
    <w:abstractNumId w:val="16"/>
  </w:num>
  <w:num w:numId="19">
    <w:abstractNumId w:val="11"/>
  </w:num>
  <w:num w:numId="20">
    <w:abstractNumId w:val="10"/>
  </w:num>
  <w:num w:numId="21">
    <w:abstractNumId w:val="23"/>
  </w:num>
  <w:num w:numId="22">
    <w:abstractNumId w:val="28"/>
  </w:num>
  <w:num w:numId="23">
    <w:abstractNumId w:val="1"/>
  </w:num>
  <w:num w:numId="24">
    <w:abstractNumId w:val="9"/>
  </w:num>
  <w:num w:numId="25">
    <w:abstractNumId w:val="29"/>
  </w:num>
  <w:num w:numId="26">
    <w:abstractNumId w:val="14"/>
  </w:num>
  <w:num w:numId="27">
    <w:abstractNumId w:val="4"/>
  </w:num>
  <w:num w:numId="28">
    <w:abstractNumId w:val="21"/>
  </w:num>
  <w:num w:numId="29">
    <w:abstractNumId w:val="6"/>
  </w:num>
  <w:num w:numId="30">
    <w:abstractNumId w:val="0"/>
  </w:num>
  <w:num w:numId="31">
    <w:abstractNumId w:val="20"/>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9E4020"/>
    <w:rsid w:val="00000665"/>
    <w:rsid w:val="00000B70"/>
    <w:rsid w:val="000018B6"/>
    <w:rsid w:val="00002C46"/>
    <w:rsid w:val="000032A2"/>
    <w:rsid w:val="00004662"/>
    <w:rsid w:val="00010168"/>
    <w:rsid w:val="0001260C"/>
    <w:rsid w:val="00015D9D"/>
    <w:rsid w:val="000243AF"/>
    <w:rsid w:val="00024E0A"/>
    <w:rsid w:val="00037DA9"/>
    <w:rsid w:val="000510D5"/>
    <w:rsid w:val="00051BD5"/>
    <w:rsid w:val="00053DE5"/>
    <w:rsid w:val="00055046"/>
    <w:rsid w:val="00057682"/>
    <w:rsid w:val="000618B3"/>
    <w:rsid w:val="00067C9C"/>
    <w:rsid w:val="000722B4"/>
    <w:rsid w:val="00085523"/>
    <w:rsid w:val="00094C8D"/>
    <w:rsid w:val="00097EF9"/>
    <w:rsid w:val="000A5AAE"/>
    <w:rsid w:val="000B3345"/>
    <w:rsid w:val="000B565D"/>
    <w:rsid w:val="000B5A74"/>
    <w:rsid w:val="000C002F"/>
    <w:rsid w:val="000C2BBD"/>
    <w:rsid w:val="000C3FDD"/>
    <w:rsid w:val="000D54F9"/>
    <w:rsid w:val="000E1A93"/>
    <w:rsid w:val="000E2971"/>
    <w:rsid w:val="000E4F6D"/>
    <w:rsid w:val="000F0F68"/>
    <w:rsid w:val="000F1528"/>
    <w:rsid w:val="000F6B99"/>
    <w:rsid w:val="00100B8C"/>
    <w:rsid w:val="001046E9"/>
    <w:rsid w:val="00105010"/>
    <w:rsid w:val="001072DF"/>
    <w:rsid w:val="00114A71"/>
    <w:rsid w:val="00120CCB"/>
    <w:rsid w:val="00121AC1"/>
    <w:rsid w:val="001237A4"/>
    <w:rsid w:val="001266C4"/>
    <w:rsid w:val="00130DFA"/>
    <w:rsid w:val="0013584A"/>
    <w:rsid w:val="001360A7"/>
    <w:rsid w:val="00140CC3"/>
    <w:rsid w:val="00142C42"/>
    <w:rsid w:val="00150CB2"/>
    <w:rsid w:val="001510FB"/>
    <w:rsid w:val="001606D3"/>
    <w:rsid w:val="00160B33"/>
    <w:rsid w:val="00160DD9"/>
    <w:rsid w:val="00163FE7"/>
    <w:rsid w:val="00164E7D"/>
    <w:rsid w:val="0017231C"/>
    <w:rsid w:val="00177F5C"/>
    <w:rsid w:val="00180F14"/>
    <w:rsid w:val="00182C3F"/>
    <w:rsid w:val="00185295"/>
    <w:rsid w:val="00190C70"/>
    <w:rsid w:val="001925F9"/>
    <w:rsid w:val="00192702"/>
    <w:rsid w:val="001A4111"/>
    <w:rsid w:val="001A47D7"/>
    <w:rsid w:val="001A57E2"/>
    <w:rsid w:val="001B0598"/>
    <w:rsid w:val="001B10A2"/>
    <w:rsid w:val="001B2789"/>
    <w:rsid w:val="001B28D1"/>
    <w:rsid w:val="001B4CC0"/>
    <w:rsid w:val="001C3F4D"/>
    <w:rsid w:val="001C4EEC"/>
    <w:rsid w:val="001C76A9"/>
    <w:rsid w:val="001D215A"/>
    <w:rsid w:val="001D59F6"/>
    <w:rsid w:val="001E136B"/>
    <w:rsid w:val="001E6BB3"/>
    <w:rsid w:val="001E6DB4"/>
    <w:rsid w:val="001E6EB7"/>
    <w:rsid w:val="001F12B2"/>
    <w:rsid w:val="001F1EC3"/>
    <w:rsid w:val="001F4EE8"/>
    <w:rsid w:val="001F621B"/>
    <w:rsid w:val="002005AC"/>
    <w:rsid w:val="00200654"/>
    <w:rsid w:val="00204D3A"/>
    <w:rsid w:val="00207240"/>
    <w:rsid w:val="00213E75"/>
    <w:rsid w:val="0022196F"/>
    <w:rsid w:val="00222935"/>
    <w:rsid w:val="00225E30"/>
    <w:rsid w:val="00226BB3"/>
    <w:rsid w:val="002270CF"/>
    <w:rsid w:val="00231724"/>
    <w:rsid w:val="002327F4"/>
    <w:rsid w:val="0023472A"/>
    <w:rsid w:val="00234A8D"/>
    <w:rsid w:val="00237355"/>
    <w:rsid w:val="00240B1D"/>
    <w:rsid w:val="002413A3"/>
    <w:rsid w:val="00241DCE"/>
    <w:rsid w:val="00242CC3"/>
    <w:rsid w:val="00245970"/>
    <w:rsid w:val="00247CED"/>
    <w:rsid w:val="00253F36"/>
    <w:rsid w:val="00256D44"/>
    <w:rsid w:val="00261DF4"/>
    <w:rsid w:val="00264C85"/>
    <w:rsid w:val="002650E6"/>
    <w:rsid w:val="00265B5C"/>
    <w:rsid w:val="002745E0"/>
    <w:rsid w:val="00282060"/>
    <w:rsid w:val="00285403"/>
    <w:rsid w:val="002877C2"/>
    <w:rsid w:val="00292BF8"/>
    <w:rsid w:val="00293B1B"/>
    <w:rsid w:val="002949C3"/>
    <w:rsid w:val="00294EE1"/>
    <w:rsid w:val="002A694A"/>
    <w:rsid w:val="002B0F9F"/>
    <w:rsid w:val="002B7D33"/>
    <w:rsid w:val="002C3C8E"/>
    <w:rsid w:val="002C4009"/>
    <w:rsid w:val="002C592E"/>
    <w:rsid w:val="002C595C"/>
    <w:rsid w:val="002D5F0D"/>
    <w:rsid w:val="002D7A4A"/>
    <w:rsid w:val="002E173C"/>
    <w:rsid w:val="002E2F65"/>
    <w:rsid w:val="002E3861"/>
    <w:rsid w:val="002F2A20"/>
    <w:rsid w:val="002F4540"/>
    <w:rsid w:val="002F6940"/>
    <w:rsid w:val="003059FC"/>
    <w:rsid w:val="00307509"/>
    <w:rsid w:val="00311767"/>
    <w:rsid w:val="003118BD"/>
    <w:rsid w:val="00311AAF"/>
    <w:rsid w:val="0031787F"/>
    <w:rsid w:val="00326AA4"/>
    <w:rsid w:val="00331CC9"/>
    <w:rsid w:val="0033528B"/>
    <w:rsid w:val="003355F7"/>
    <w:rsid w:val="00335B9B"/>
    <w:rsid w:val="00336A38"/>
    <w:rsid w:val="00336CE1"/>
    <w:rsid w:val="00336FFF"/>
    <w:rsid w:val="00341F57"/>
    <w:rsid w:val="00351678"/>
    <w:rsid w:val="003536FD"/>
    <w:rsid w:val="00363AB6"/>
    <w:rsid w:val="003655EA"/>
    <w:rsid w:val="00367881"/>
    <w:rsid w:val="00372C18"/>
    <w:rsid w:val="0037525A"/>
    <w:rsid w:val="00386601"/>
    <w:rsid w:val="00387DD7"/>
    <w:rsid w:val="00391455"/>
    <w:rsid w:val="003A14C1"/>
    <w:rsid w:val="003A65CD"/>
    <w:rsid w:val="003B1215"/>
    <w:rsid w:val="003B1D68"/>
    <w:rsid w:val="003B2C59"/>
    <w:rsid w:val="003B3767"/>
    <w:rsid w:val="003C247A"/>
    <w:rsid w:val="003D147B"/>
    <w:rsid w:val="003E3623"/>
    <w:rsid w:val="003E6D66"/>
    <w:rsid w:val="003F2A25"/>
    <w:rsid w:val="003F331F"/>
    <w:rsid w:val="003F38EE"/>
    <w:rsid w:val="003F69D2"/>
    <w:rsid w:val="0040400E"/>
    <w:rsid w:val="0042047F"/>
    <w:rsid w:val="00423AB4"/>
    <w:rsid w:val="0042480E"/>
    <w:rsid w:val="00434876"/>
    <w:rsid w:val="00435656"/>
    <w:rsid w:val="0043704C"/>
    <w:rsid w:val="00446752"/>
    <w:rsid w:val="004509E9"/>
    <w:rsid w:val="0045462A"/>
    <w:rsid w:val="00456192"/>
    <w:rsid w:val="0045710B"/>
    <w:rsid w:val="004575FB"/>
    <w:rsid w:val="004603A7"/>
    <w:rsid w:val="00467905"/>
    <w:rsid w:val="00467DC5"/>
    <w:rsid w:val="00470466"/>
    <w:rsid w:val="00471BA5"/>
    <w:rsid w:val="00473D79"/>
    <w:rsid w:val="004818B6"/>
    <w:rsid w:val="00481C7A"/>
    <w:rsid w:val="0048345C"/>
    <w:rsid w:val="00485FEC"/>
    <w:rsid w:val="00490E92"/>
    <w:rsid w:val="004A36BC"/>
    <w:rsid w:val="004A4243"/>
    <w:rsid w:val="004A52E0"/>
    <w:rsid w:val="004A5DF3"/>
    <w:rsid w:val="004A631F"/>
    <w:rsid w:val="004B3282"/>
    <w:rsid w:val="004B455D"/>
    <w:rsid w:val="004B5C95"/>
    <w:rsid w:val="004C1FB6"/>
    <w:rsid w:val="004C3830"/>
    <w:rsid w:val="004C5A23"/>
    <w:rsid w:val="004D2783"/>
    <w:rsid w:val="004D2827"/>
    <w:rsid w:val="004D5EE1"/>
    <w:rsid w:val="004D7440"/>
    <w:rsid w:val="004E0A0D"/>
    <w:rsid w:val="004E1AB6"/>
    <w:rsid w:val="004E3EBF"/>
    <w:rsid w:val="004E57FD"/>
    <w:rsid w:val="004E7FD8"/>
    <w:rsid w:val="004F5954"/>
    <w:rsid w:val="004F6132"/>
    <w:rsid w:val="00502C58"/>
    <w:rsid w:val="005117CE"/>
    <w:rsid w:val="0051181B"/>
    <w:rsid w:val="00514294"/>
    <w:rsid w:val="005211BB"/>
    <w:rsid w:val="00523C54"/>
    <w:rsid w:val="005374BC"/>
    <w:rsid w:val="00543634"/>
    <w:rsid w:val="0054504F"/>
    <w:rsid w:val="00556EEF"/>
    <w:rsid w:val="00557708"/>
    <w:rsid w:val="00563F80"/>
    <w:rsid w:val="00565299"/>
    <w:rsid w:val="00566908"/>
    <w:rsid w:val="00570F03"/>
    <w:rsid w:val="00573EAE"/>
    <w:rsid w:val="00582AFE"/>
    <w:rsid w:val="00582FEA"/>
    <w:rsid w:val="00586C35"/>
    <w:rsid w:val="00596978"/>
    <w:rsid w:val="005A2023"/>
    <w:rsid w:val="005A2C75"/>
    <w:rsid w:val="005A3AC6"/>
    <w:rsid w:val="005A3C4A"/>
    <w:rsid w:val="005A5123"/>
    <w:rsid w:val="005B68CF"/>
    <w:rsid w:val="005B7CCC"/>
    <w:rsid w:val="005C5D04"/>
    <w:rsid w:val="005C6340"/>
    <w:rsid w:val="005C759A"/>
    <w:rsid w:val="005E33B0"/>
    <w:rsid w:val="005E500B"/>
    <w:rsid w:val="005F42C6"/>
    <w:rsid w:val="005F4744"/>
    <w:rsid w:val="00601915"/>
    <w:rsid w:val="0060440B"/>
    <w:rsid w:val="00604DA7"/>
    <w:rsid w:val="006058DA"/>
    <w:rsid w:val="00607869"/>
    <w:rsid w:val="00611544"/>
    <w:rsid w:val="00614CA6"/>
    <w:rsid w:val="00615B17"/>
    <w:rsid w:val="0062290E"/>
    <w:rsid w:val="006238C0"/>
    <w:rsid w:val="0063469E"/>
    <w:rsid w:val="006358C3"/>
    <w:rsid w:val="00640D72"/>
    <w:rsid w:val="00653441"/>
    <w:rsid w:val="0065611E"/>
    <w:rsid w:val="006603D4"/>
    <w:rsid w:val="00671B1C"/>
    <w:rsid w:val="00672B41"/>
    <w:rsid w:val="00680A61"/>
    <w:rsid w:val="006832DD"/>
    <w:rsid w:val="006870D4"/>
    <w:rsid w:val="0069268D"/>
    <w:rsid w:val="00693557"/>
    <w:rsid w:val="006A349E"/>
    <w:rsid w:val="006A5ACF"/>
    <w:rsid w:val="006A7D20"/>
    <w:rsid w:val="006B6F13"/>
    <w:rsid w:val="006C119D"/>
    <w:rsid w:val="006C429C"/>
    <w:rsid w:val="006C4E22"/>
    <w:rsid w:val="006C69FE"/>
    <w:rsid w:val="006C6E76"/>
    <w:rsid w:val="006D0633"/>
    <w:rsid w:val="006D665B"/>
    <w:rsid w:val="006D7693"/>
    <w:rsid w:val="006E2A85"/>
    <w:rsid w:val="006E2C5B"/>
    <w:rsid w:val="006E7BA0"/>
    <w:rsid w:val="006F5417"/>
    <w:rsid w:val="006F66A9"/>
    <w:rsid w:val="006F6A15"/>
    <w:rsid w:val="00704345"/>
    <w:rsid w:val="007076CA"/>
    <w:rsid w:val="00715C07"/>
    <w:rsid w:val="00730D71"/>
    <w:rsid w:val="00731FC7"/>
    <w:rsid w:val="00734BA8"/>
    <w:rsid w:val="007422B0"/>
    <w:rsid w:val="0074589D"/>
    <w:rsid w:val="00752843"/>
    <w:rsid w:val="00752E39"/>
    <w:rsid w:val="007540B5"/>
    <w:rsid w:val="007541D0"/>
    <w:rsid w:val="00760B30"/>
    <w:rsid w:val="007663AB"/>
    <w:rsid w:val="0077247E"/>
    <w:rsid w:val="007735CD"/>
    <w:rsid w:val="00773B87"/>
    <w:rsid w:val="007748FE"/>
    <w:rsid w:val="00776AA8"/>
    <w:rsid w:val="00777576"/>
    <w:rsid w:val="00777C35"/>
    <w:rsid w:val="007808A6"/>
    <w:rsid w:val="00782C65"/>
    <w:rsid w:val="007839B4"/>
    <w:rsid w:val="00783C9D"/>
    <w:rsid w:val="00784812"/>
    <w:rsid w:val="00785129"/>
    <w:rsid w:val="00786050"/>
    <w:rsid w:val="00794650"/>
    <w:rsid w:val="007A60BC"/>
    <w:rsid w:val="007B0F43"/>
    <w:rsid w:val="007B57D1"/>
    <w:rsid w:val="007C003B"/>
    <w:rsid w:val="007C1313"/>
    <w:rsid w:val="007C7C27"/>
    <w:rsid w:val="007D1B34"/>
    <w:rsid w:val="007D3B76"/>
    <w:rsid w:val="007D62CC"/>
    <w:rsid w:val="007E107B"/>
    <w:rsid w:val="007E1BAE"/>
    <w:rsid w:val="007F0272"/>
    <w:rsid w:val="007F10C8"/>
    <w:rsid w:val="007F1893"/>
    <w:rsid w:val="007F3AFB"/>
    <w:rsid w:val="007F504A"/>
    <w:rsid w:val="007F601A"/>
    <w:rsid w:val="007F6521"/>
    <w:rsid w:val="007F7226"/>
    <w:rsid w:val="00800C38"/>
    <w:rsid w:val="00801866"/>
    <w:rsid w:val="00805F0B"/>
    <w:rsid w:val="008066F3"/>
    <w:rsid w:val="00810933"/>
    <w:rsid w:val="008177DF"/>
    <w:rsid w:val="00822613"/>
    <w:rsid w:val="008236D1"/>
    <w:rsid w:val="00837822"/>
    <w:rsid w:val="00837EC7"/>
    <w:rsid w:val="00846A8B"/>
    <w:rsid w:val="00852D08"/>
    <w:rsid w:val="00861EBD"/>
    <w:rsid w:val="008623E2"/>
    <w:rsid w:val="00872E0A"/>
    <w:rsid w:val="00873DEC"/>
    <w:rsid w:val="008B0BE8"/>
    <w:rsid w:val="008B4D1C"/>
    <w:rsid w:val="008B5602"/>
    <w:rsid w:val="008C283C"/>
    <w:rsid w:val="008C2C1B"/>
    <w:rsid w:val="008D0305"/>
    <w:rsid w:val="008D7759"/>
    <w:rsid w:val="008D77CA"/>
    <w:rsid w:val="008D7939"/>
    <w:rsid w:val="008F1D8A"/>
    <w:rsid w:val="009011B8"/>
    <w:rsid w:val="00901751"/>
    <w:rsid w:val="00901DBD"/>
    <w:rsid w:val="00923D71"/>
    <w:rsid w:val="00924332"/>
    <w:rsid w:val="009250CA"/>
    <w:rsid w:val="00926E99"/>
    <w:rsid w:val="009270B9"/>
    <w:rsid w:val="00927EF3"/>
    <w:rsid w:val="00930FF3"/>
    <w:rsid w:val="00932229"/>
    <w:rsid w:val="009353F1"/>
    <w:rsid w:val="00935652"/>
    <w:rsid w:val="00937487"/>
    <w:rsid w:val="00944CCB"/>
    <w:rsid w:val="0094614C"/>
    <w:rsid w:val="00950A14"/>
    <w:rsid w:val="009510A7"/>
    <w:rsid w:val="0095453C"/>
    <w:rsid w:val="00966B28"/>
    <w:rsid w:val="00972CBE"/>
    <w:rsid w:val="009765DF"/>
    <w:rsid w:val="00976D3C"/>
    <w:rsid w:val="009771F9"/>
    <w:rsid w:val="00977222"/>
    <w:rsid w:val="00982AB2"/>
    <w:rsid w:val="00984AA1"/>
    <w:rsid w:val="00986FBB"/>
    <w:rsid w:val="0099077F"/>
    <w:rsid w:val="00990E11"/>
    <w:rsid w:val="009971A7"/>
    <w:rsid w:val="00997E44"/>
    <w:rsid w:val="009A02E8"/>
    <w:rsid w:val="009A055F"/>
    <w:rsid w:val="009A73EB"/>
    <w:rsid w:val="009B094D"/>
    <w:rsid w:val="009B1634"/>
    <w:rsid w:val="009C14F5"/>
    <w:rsid w:val="009C159D"/>
    <w:rsid w:val="009C2167"/>
    <w:rsid w:val="009C5B3E"/>
    <w:rsid w:val="009D23D0"/>
    <w:rsid w:val="009D36DE"/>
    <w:rsid w:val="009D5F74"/>
    <w:rsid w:val="009E0382"/>
    <w:rsid w:val="009E3D25"/>
    <w:rsid w:val="009E4020"/>
    <w:rsid w:val="009E7880"/>
    <w:rsid w:val="009F7DCD"/>
    <w:rsid w:val="00A06536"/>
    <w:rsid w:val="00A14BAE"/>
    <w:rsid w:val="00A1719A"/>
    <w:rsid w:val="00A23046"/>
    <w:rsid w:val="00A24D29"/>
    <w:rsid w:val="00A35A27"/>
    <w:rsid w:val="00A44124"/>
    <w:rsid w:val="00A44D43"/>
    <w:rsid w:val="00A465E2"/>
    <w:rsid w:val="00A50522"/>
    <w:rsid w:val="00A52F8D"/>
    <w:rsid w:val="00A56D42"/>
    <w:rsid w:val="00A57A26"/>
    <w:rsid w:val="00A6210C"/>
    <w:rsid w:val="00A65DBD"/>
    <w:rsid w:val="00A70FFC"/>
    <w:rsid w:val="00A72E96"/>
    <w:rsid w:val="00A75D29"/>
    <w:rsid w:val="00A75FDD"/>
    <w:rsid w:val="00A76BD2"/>
    <w:rsid w:val="00A8055D"/>
    <w:rsid w:val="00A90355"/>
    <w:rsid w:val="00A9286F"/>
    <w:rsid w:val="00A93FD4"/>
    <w:rsid w:val="00A971C8"/>
    <w:rsid w:val="00AA5424"/>
    <w:rsid w:val="00AA6D78"/>
    <w:rsid w:val="00AB32C8"/>
    <w:rsid w:val="00AB70E4"/>
    <w:rsid w:val="00AC08C9"/>
    <w:rsid w:val="00AC0CD2"/>
    <w:rsid w:val="00AD1C25"/>
    <w:rsid w:val="00AD28D0"/>
    <w:rsid w:val="00AD71F0"/>
    <w:rsid w:val="00AE259B"/>
    <w:rsid w:val="00AE46DD"/>
    <w:rsid w:val="00AF1F28"/>
    <w:rsid w:val="00AF5977"/>
    <w:rsid w:val="00AF6A5F"/>
    <w:rsid w:val="00B02D7D"/>
    <w:rsid w:val="00B04BBA"/>
    <w:rsid w:val="00B0503D"/>
    <w:rsid w:val="00B06F20"/>
    <w:rsid w:val="00B1229B"/>
    <w:rsid w:val="00B1264D"/>
    <w:rsid w:val="00B32B5C"/>
    <w:rsid w:val="00B40599"/>
    <w:rsid w:val="00B40D08"/>
    <w:rsid w:val="00B433D0"/>
    <w:rsid w:val="00B440C5"/>
    <w:rsid w:val="00B548EF"/>
    <w:rsid w:val="00B55BE0"/>
    <w:rsid w:val="00B60873"/>
    <w:rsid w:val="00B61484"/>
    <w:rsid w:val="00B629FD"/>
    <w:rsid w:val="00B72F3B"/>
    <w:rsid w:val="00B730BD"/>
    <w:rsid w:val="00B7383D"/>
    <w:rsid w:val="00B768AA"/>
    <w:rsid w:val="00B775E1"/>
    <w:rsid w:val="00B825AC"/>
    <w:rsid w:val="00B82A9A"/>
    <w:rsid w:val="00B8610C"/>
    <w:rsid w:val="00B91D0C"/>
    <w:rsid w:val="00BA0B8B"/>
    <w:rsid w:val="00BA2857"/>
    <w:rsid w:val="00BA40AB"/>
    <w:rsid w:val="00BA4746"/>
    <w:rsid w:val="00BB234E"/>
    <w:rsid w:val="00BC19BE"/>
    <w:rsid w:val="00BC1C4B"/>
    <w:rsid w:val="00BC5916"/>
    <w:rsid w:val="00BC640C"/>
    <w:rsid w:val="00BC6E51"/>
    <w:rsid w:val="00BD1990"/>
    <w:rsid w:val="00BE0ECA"/>
    <w:rsid w:val="00BE112F"/>
    <w:rsid w:val="00BE3FCF"/>
    <w:rsid w:val="00BE3FE7"/>
    <w:rsid w:val="00BE578A"/>
    <w:rsid w:val="00BE6408"/>
    <w:rsid w:val="00BE6FA4"/>
    <w:rsid w:val="00BE74B8"/>
    <w:rsid w:val="00BF2506"/>
    <w:rsid w:val="00BF3215"/>
    <w:rsid w:val="00BF32CA"/>
    <w:rsid w:val="00BF6CD2"/>
    <w:rsid w:val="00BF6E86"/>
    <w:rsid w:val="00C06167"/>
    <w:rsid w:val="00C07FB3"/>
    <w:rsid w:val="00C13B7D"/>
    <w:rsid w:val="00C30FD0"/>
    <w:rsid w:val="00C33618"/>
    <w:rsid w:val="00C34F12"/>
    <w:rsid w:val="00C3789F"/>
    <w:rsid w:val="00C5461E"/>
    <w:rsid w:val="00C61413"/>
    <w:rsid w:val="00C616C2"/>
    <w:rsid w:val="00C662DB"/>
    <w:rsid w:val="00C66D88"/>
    <w:rsid w:val="00C67B55"/>
    <w:rsid w:val="00C71214"/>
    <w:rsid w:val="00C748B1"/>
    <w:rsid w:val="00C76D3C"/>
    <w:rsid w:val="00C817E1"/>
    <w:rsid w:val="00C834E6"/>
    <w:rsid w:val="00C87EC8"/>
    <w:rsid w:val="00C9566F"/>
    <w:rsid w:val="00C96878"/>
    <w:rsid w:val="00CB2C5E"/>
    <w:rsid w:val="00CC5543"/>
    <w:rsid w:val="00CC628E"/>
    <w:rsid w:val="00CD08FB"/>
    <w:rsid w:val="00CD2234"/>
    <w:rsid w:val="00CE2CE7"/>
    <w:rsid w:val="00CE761F"/>
    <w:rsid w:val="00D01036"/>
    <w:rsid w:val="00D0474D"/>
    <w:rsid w:val="00D04D99"/>
    <w:rsid w:val="00D06DA2"/>
    <w:rsid w:val="00D15860"/>
    <w:rsid w:val="00D17671"/>
    <w:rsid w:val="00D21542"/>
    <w:rsid w:val="00D2304E"/>
    <w:rsid w:val="00D357A1"/>
    <w:rsid w:val="00D50D11"/>
    <w:rsid w:val="00D54820"/>
    <w:rsid w:val="00D57C0F"/>
    <w:rsid w:val="00D64306"/>
    <w:rsid w:val="00D65579"/>
    <w:rsid w:val="00D66999"/>
    <w:rsid w:val="00D70336"/>
    <w:rsid w:val="00D71BBC"/>
    <w:rsid w:val="00D8354E"/>
    <w:rsid w:val="00D87773"/>
    <w:rsid w:val="00D87F83"/>
    <w:rsid w:val="00D91268"/>
    <w:rsid w:val="00DA1E9E"/>
    <w:rsid w:val="00DA565F"/>
    <w:rsid w:val="00DA7259"/>
    <w:rsid w:val="00DB5538"/>
    <w:rsid w:val="00DC12EA"/>
    <w:rsid w:val="00DC7905"/>
    <w:rsid w:val="00DD3635"/>
    <w:rsid w:val="00DD69E3"/>
    <w:rsid w:val="00DE0CA4"/>
    <w:rsid w:val="00DE32DB"/>
    <w:rsid w:val="00DE4370"/>
    <w:rsid w:val="00DF0415"/>
    <w:rsid w:val="00DF128D"/>
    <w:rsid w:val="00DF1461"/>
    <w:rsid w:val="00DF46E9"/>
    <w:rsid w:val="00DF5116"/>
    <w:rsid w:val="00DF5739"/>
    <w:rsid w:val="00DF7927"/>
    <w:rsid w:val="00E01A9B"/>
    <w:rsid w:val="00E02B6C"/>
    <w:rsid w:val="00E03514"/>
    <w:rsid w:val="00E063ED"/>
    <w:rsid w:val="00E119FA"/>
    <w:rsid w:val="00E325D9"/>
    <w:rsid w:val="00E37F27"/>
    <w:rsid w:val="00E46041"/>
    <w:rsid w:val="00E467FD"/>
    <w:rsid w:val="00E473CC"/>
    <w:rsid w:val="00E614D3"/>
    <w:rsid w:val="00E63133"/>
    <w:rsid w:val="00E67FDB"/>
    <w:rsid w:val="00E72C0E"/>
    <w:rsid w:val="00E74801"/>
    <w:rsid w:val="00E8323C"/>
    <w:rsid w:val="00E83D71"/>
    <w:rsid w:val="00E90173"/>
    <w:rsid w:val="00E9061C"/>
    <w:rsid w:val="00E913CB"/>
    <w:rsid w:val="00E92A58"/>
    <w:rsid w:val="00E95F04"/>
    <w:rsid w:val="00EB3A59"/>
    <w:rsid w:val="00EB734E"/>
    <w:rsid w:val="00EC0360"/>
    <w:rsid w:val="00EC1E36"/>
    <w:rsid w:val="00EC5795"/>
    <w:rsid w:val="00ED11C1"/>
    <w:rsid w:val="00ED1560"/>
    <w:rsid w:val="00EE0134"/>
    <w:rsid w:val="00EE32D9"/>
    <w:rsid w:val="00EF6009"/>
    <w:rsid w:val="00EF665A"/>
    <w:rsid w:val="00EF7037"/>
    <w:rsid w:val="00F03D18"/>
    <w:rsid w:val="00F05D4D"/>
    <w:rsid w:val="00F11890"/>
    <w:rsid w:val="00F147E2"/>
    <w:rsid w:val="00F24125"/>
    <w:rsid w:val="00F25C29"/>
    <w:rsid w:val="00F25EC8"/>
    <w:rsid w:val="00F30528"/>
    <w:rsid w:val="00F3438B"/>
    <w:rsid w:val="00F34D20"/>
    <w:rsid w:val="00F4201C"/>
    <w:rsid w:val="00F44565"/>
    <w:rsid w:val="00F47091"/>
    <w:rsid w:val="00F51CBB"/>
    <w:rsid w:val="00F526B6"/>
    <w:rsid w:val="00F52CF2"/>
    <w:rsid w:val="00F57F31"/>
    <w:rsid w:val="00F60B56"/>
    <w:rsid w:val="00F60E0B"/>
    <w:rsid w:val="00F60E10"/>
    <w:rsid w:val="00F70595"/>
    <w:rsid w:val="00F82E98"/>
    <w:rsid w:val="00F83D3F"/>
    <w:rsid w:val="00F83D7E"/>
    <w:rsid w:val="00F83FCA"/>
    <w:rsid w:val="00F8576B"/>
    <w:rsid w:val="00F90317"/>
    <w:rsid w:val="00F91806"/>
    <w:rsid w:val="00F9202B"/>
    <w:rsid w:val="00F93355"/>
    <w:rsid w:val="00F93CBB"/>
    <w:rsid w:val="00F93DA1"/>
    <w:rsid w:val="00F93F33"/>
    <w:rsid w:val="00F94AFD"/>
    <w:rsid w:val="00FA1CE9"/>
    <w:rsid w:val="00FA2E81"/>
    <w:rsid w:val="00FA5CFA"/>
    <w:rsid w:val="00FA7DC0"/>
    <w:rsid w:val="00FA7F2C"/>
    <w:rsid w:val="00FB055E"/>
    <w:rsid w:val="00FB07A2"/>
    <w:rsid w:val="00FB38C4"/>
    <w:rsid w:val="00FB761A"/>
    <w:rsid w:val="00FC1E13"/>
    <w:rsid w:val="00FC32CE"/>
    <w:rsid w:val="00FC4582"/>
    <w:rsid w:val="00FC6EFC"/>
    <w:rsid w:val="00FC7D3D"/>
    <w:rsid w:val="00FD659C"/>
    <w:rsid w:val="00FD693D"/>
    <w:rsid w:val="00FE02A5"/>
    <w:rsid w:val="00FE06F3"/>
    <w:rsid w:val="00FF009B"/>
    <w:rsid w:val="00FF5450"/>
    <w:rsid w:val="00FF5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caption" w:locked="1" w:uiPriority="0" w:qFormat="1"/>
    <w:lsdException w:name="page number" w:uiPriority="0"/>
    <w:lsdException w:name="macro" w:uiPriority="0"/>
    <w:lsdException w:name="List"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Normal (Web)" w:uiPriority="0" w:qFormat="1"/>
    <w:lsdException w:name="Balloo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215"/>
    <w:rPr>
      <w:sz w:val="24"/>
      <w:szCs w:val="24"/>
    </w:rPr>
  </w:style>
  <w:style w:type="paragraph" w:styleId="1">
    <w:name w:val="heading 1"/>
    <w:aliases w:val="главы,1,heading 1,caaieiaie 1,caaiei™ff2ie 1,заголовок 1,çàãîëîâîê 1"/>
    <w:basedOn w:val="a"/>
    <w:next w:val="a"/>
    <w:link w:val="11"/>
    <w:uiPriority w:val="9"/>
    <w:qFormat/>
    <w:rsid w:val="003B1215"/>
    <w:pPr>
      <w:keepNext/>
      <w:outlineLvl w:val="0"/>
    </w:pPr>
    <w:rPr>
      <w:sz w:val="28"/>
      <w:szCs w:val="28"/>
    </w:rPr>
  </w:style>
  <w:style w:type="paragraph" w:styleId="2">
    <w:name w:val="heading 2"/>
    <w:aliases w:val="порагрофы,Знак Знак Знак, Знак Знак Знак, Знак Знак Знак Знак Знак Знак Знак, Знак Знак Знак Знак Знак Знак Знак Знак Знак Знак"/>
    <w:basedOn w:val="a"/>
    <w:next w:val="a"/>
    <w:link w:val="20"/>
    <w:qFormat/>
    <w:rsid w:val="003B1215"/>
    <w:pPr>
      <w:keepNext/>
      <w:jc w:val="both"/>
      <w:outlineLvl w:val="1"/>
    </w:pPr>
    <w:rPr>
      <w:sz w:val="28"/>
      <w:szCs w:val="28"/>
    </w:rPr>
  </w:style>
  <w:style w:type="paragraph" w:styleId="3">
    <w:name w:val="heading 3"/>
    <w:aliases w:val=" Знак23"/>
    <w:basedOn w:val="a"/>
    <w:next w:val="a"/>
    <w:link w:val="30"/>
    <w:qFormat/>
    <w:rsid w:val="003B1215"/>
    <w:pPr>
      <w:keepNext/>
      <w:jc w:val="center"/>
      <w:outlineLvl w:val="2"/>
    </w:pPr>
    <w:rPr>
      <w:sz w:val="28"/>
      <w:szCs w:val="28"/>
    </w:rPr>
  </w:style>
  <w:style w:type="paragraph" w:styleId="4">
    <w:name w:val="heading 4"/>
    <w:aliases w:val=" Знак22"/>
    <w:basedOn w:val="a"/>
    <w:next w:val="a"/>
    <w:link w:val="40"/>
    <w:uiPriority w:val="99"/>
    <w:qFormat/>
    <w:rsid w:val="003B1215"/>
    <w:pPr>
      <w:keepNext/>
      <w:jc w:val="center"/>
      <w:outlineLvl w:val="3"/>
    </w:pPr>
    <w:rPr>
      <w:b/>
      <w:bCs/>
      <w:sz w:val="40"/>
      <w:szCs w:val="40"/>
    </w:rPr>
  </w:style>
  <w:style w:type="paragraph" w:styleId="5">
    <w:name w:val="heading 5"/>
    <w:aliases w:val=" Знак, Знак21"/>
    <w:basedOn w:val="a"/>
    <w:next w:val="a"/>
    <w:link w:val="50"/>
    <w:qFormat/>
    <w:rsid w:val="00926E99"/>
    <w:pPr>
      <w:spacing w:before="240" w:after="60"/>
      <w:outlineLvl w:val="4"/>
    </w:pPr>
    <w:rPr>
      <w:b/>
      <w:bCs/>
      <w:i/>
      <w:iCs/>
      <w:sz w:val="26"/>
      <w:szCs w:val="26"/>
    </w:rPr>
  </w:style>
  <w:style w:type="paragraph" w:styleId="6">
    <w:name w:val="heading 6"/>
    <w:aliases w:val=" Знак20"/>
    <w:basedOn w:val="a"/>
    <w:next w:val="a"/>
    <w:link w:val="60"/>
    <w:qFormat/>
    <w:locked/>
    <w:rsid w:val="0001260C"/>
    <w:pPr>
      <w:keepNext/>
      <w:spacing w:line="360" w:lineRule="auto"/>
      <w:jc w:val="center"/>
      <w:outlineLvl w:val="5"/>
    </w:pPr>
    <w:rPr>
      <w:b/>
      <w:sz w:val="28"/>
      <w:szCs w:val="20"/>
    </w:rPr>
  </w:style>
  <w:style w:type="paragraph" w:styleId="7">
    <w:name w:val="heading 7"/>
    <w:aliases w:val=" Знак19"/>
    <w:basedOn w:val="a"/>
    <w:next w:val="a"/>
    <w:link w:val="70"/>
    <w:qFormat/>
    <w:locked/>
    <w:rsid w:val="0001260C"/>
    <w:pPr>
      <w:keepNext/>
      <w:outlineLvl w:val="6"/>
    </w:pPr>
    <w:rPr>
      <w:rFonts w:ascii="Arial" w:hAnsi="Arial"/>
      <w:b/>
      <w:i/>
      <w:u w:val="single"/>
    </w:rPr>
  </w:style>
  <w:style w:type="paragraph" w:styleId="8">
    <w:name w:val="heading 8"/>
    <w:aliases w:val=" Знак Знак, Знак18"/>
    <w:basedOn w:val="a"/>
    <w:next w:val="a"/>
    <w:link w:val="80"/>
    <w:qFormat/>
    <w:locked/>
    <w:rsid w:val="0001260C"/>
    <w:pPr>
      <w:keepNext/>
      <w:spacing w:line="340" w:lineRule="exact"/>
      <w:ind w:right="397"/>
      <w:jc w:val="right"/>
      <w:outlineLvl w:val="7"/>
    </w:pPr>
    <w:rPr>
      <w:b/>
    </w:rPr>
  </w:style>
  <w:style w:type="paragraph" w:styleId="9">
    <w:name w:val="heading 9"/>
    <w:aliases w:val=" Знак17"/>
    <w:basedOn w:val="a"/>
    <w:next w:val="a"/>
    <w:link w:val="90"/>
    <w:qFormat/>
    <w:locked/>
    <w:rsid w:val="0001260C"/>
    <w:pPr>
      <w:keepNext/>
      <w:jc w:val="right"/>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ы Знак,1 Знак,heading 1 Знак,caaieiaie 1 Знак,caaiei™ff2ie 1 Знак,заголовок 1 Знак,çàãîëîâîê 1 Знак"/>
    <w:basedOn w:val="a0"/>
    <w:link w:val="1"/>
    <w:uiPriority w:val="9"/>
    <w:locked/>
    <w:rsid w:val="006D0633"/>
    <w:rPr>
      <w:rFonts w:ascii="Cambria" w:hAnsi="Cambria" w:cs="Cambria"/>
      <w:b/>
      <w:bCs/>
      <w:kern w:val="32"/>
      <w:sz w:val="32"/>
      <w:szCs w:val="32"/>
    </w:rPr>
  </w:style>
  <w:style w:type="character" w:customStyle="1" w:styleId="20">
    <w:name w:val="Заголовок 2 Знак"/>
    <w:aliases w:val="порагрофы Знак,Знак Знак Знак Знак, Знак Знак Знак Знак, Знак Знак Знак Знак Знак Знак Знак Знак, Знак Знак Знак Знак Знак Знак Знак Знак Знак Знак Знак"/>
    <w:basedOn w:val="a0"/>
    <w:link w:val="2"/>
    <w:locked/>
    <w:rsid w:val="006D0633"/>
    <w:rPr>
      <w:rFonts w:ascii="Cambria" w:hAnsi="Cambria" w:cs="Cambria"/>
      <w:b/>
      <w:bCs/>
      <w:i/>
      <w:iCs/>
      <w:sz w:val="28"/>
      <w:szCs w:val="28"/>
    </w:rPr>
  </w:style>
  <w:style w:type="character" w:customStyle="1" w:styleId="30">
    <w:name w:val="Заголовок 3 Знак"/>
    <w:aliases w:val=" Знак23 Знак"/>
    <w:basedOn w:val="a0"/>
    <w:link w:val="3"/>
    <w:locked/>
    <w:rsid w:val="006D0633"/>
    <w:rPr>
      <w:rFonts w:ascii="Cambria" w:hAnsi="Cambria" w:cs="Cambria"/>
      <w:b/>
      <w:bCs/>
      <w:sz w:val="26"/>
      <w:szCs w:val="26"/>
    </w:rPr>
  </w:style>
  <w:style w:type="character" w:customStyle="1" w:styleId="40">
    <w:name w:val="Заголовок 4 Знак"/>
    <w:aliases w:val=" Знак22 Знак"/>
    <w:basedOn w:val="a0"/>
    <w:link w:val="4"/>
    <w:uiPriority w:val="99"/>
    <w:locked/>
    <w:rsid w:val="006D0633"/>
    <w:rPr>
      <w:rFonts w:ascii="Calibri" w:hAnsi="Calibri" w:cs="Calibri"/>
      <w:b/>
      <w:bCs/>
      <w:sz w:val="28"/>
      <w:szCs w:val="28"/>
    </w:rPr>
  </w:style>
  <w:style w:type="character" w:customStyle="1" w:styleId="50">
    <w:name w:val="Заголовок 5 Знак"/>
    <w:aliases w:val=" Знак Знак1, Знак21 Знак"/>
    <w:basedOn w:val="a0"/>
    <w:link w:val="5"/>
    <w:locked/>
    <w:rsid w:val="00BF6CD2"/>
    <w:rPr>
      <w:rFonts w:cs="Times New Roman"/>
      <w:b/>
      <w:bCs/>
      <w:i/>
      <w:iCs/>
      <w:sz w:val="26"/>
      <w:szCs w:val="26"/>
    </w:rPr>
  </w:style>
  <w:style w:type="paragraph" w:styleId="a3">
    <w:name w:val="Body Text"/>
    <w:aliases w:val=" Знак7, Знак72, Знак7 Знак Знак Знак Знак Знак Знак, Знак7 Знак Знак Знак Знак Знак"/>
    <w:basedOn w:val="a"/>
    <w:link w:val="a4"/>
    <w:uiPriority w:val="99"/>
    <w:rsid w:val="003B1215"/>
    <w:pPr>
      <w:jc w:val="center"/>
    </w:pPr>
    <w:rPr>
      <w:sz w:val="72"/>
      <w:szCs w:val="72"/>
    </w:rPr>
  </w:style>
  <w:style w:type="character" w:customStyle="1" w:styleId="a4">
    <w:name w:val="Основной текст Знак"/>
    <w:aliases w:val=" Знак7 Знак, Знак72 Знак, Знак7 Знак Знак Знак Знак Знак Знак Знак, Знак7 Знак Знак Знак Знак Знак Знак1"/>
    <w:basedOn w:val="a0"/>
    <w:link w:val="a3"/>
    <w:uiPriority w:val="99"/>
    <w:locked/>
    <w:rsid w:val="006D0633"/>
    <w:rPr>
      <w:rFonts w:cs="Times New Roman"/>
      <w:sz w:val="24"/>
      <w:szCs w:val="24"/>
    </w:rPr>
  </w:style>
  <w:style w:type="table" w:styleId="a5">
    <w:name w:val="Table Grid"/>
    <w:basedOn w:val="a1"/>
    <w:uiPriority w:val="59"/>
    <w:rsid w:val="003752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aliases w:val=" Знак1"/>
    <w:basedOn w:val="a"/>
    <w:link w:val="a7"/>
    <w:semiHidden/>
    <w:rsid w:val="004B455D"/>
    <w:rPr>
      <w:rFonts w:ascii="Tahoma" w:hAnsi="Tahoma" w:cs="Tahoma"/>
      <w:sz w:val="16"/>
      <w:szCs w:val="16"/>
    </w:rPr>
  </w:style>
  <w:style w:type="character" w:customStyle="1" w:styleId="a7">
    <w:name w:val="Текст выноски Знак"/>
    <w:aliases w:val=" Знак1 Знак"/>
    <w:basedOn w:val="a0"/>
    <w:link w:val="a6"/>
    <w:semiHidden/>
    <w:locked/>
    <w:rsid w:val="006D0633"/>
    <w:rPr>
      <w:rFonts w:cs="Times New Roman"/>
      <w:sz w:val="2"/>
      <w:szCs w:val="2"/>
    </w:rPr>
  </w:style>
  <w:style w:type="paragraph" w:customStyle="1" w:styleId="ConsPlusNormal">
    <w:name w:val="ConsPlusNormal"/>
    <w:qFormat/>
    <w:rsid w:val="00AE259B"/>
    <w:pPr>
      <w:widowControl w:val="0"/>
      <w:autoSpaceDE w:val="0"/>
      <w:autoSpaceDN w:val="0"/>
      <w:adjustRightInd w:val="0"/>
      <w:ind w:firstLine="720"/>
    </w:pPr>
    <w:rPr>
      <w:rFonts w:ascii="Arial" w:hAnsi="Arial" w:cs="Arial"/>
      <w:sz w:val="20"/>
      <w:szCs w:val="20"/>
    </w:rPr>
  </w:style>
  <w:style w:type="paragraph" w:customStyle="1" w:styleId="ConsPlusCell">
    <w:name w:val="ConsPlusCell"/>
    <w:uiPriority w:val="99"/>
    <w:rsid w:val="00E9061C"/>
    <w:pPr>
      <w:widowControl w:val="0"/>
      <w:autoSpaceDE w:val="0"/>
      <w:autoSpaceDN w:val="0"/>
      <w:adjustRightInd w:val="0"/>
    </w:pPr>
    <w:rPr>
      <w:rFonts w:ascii="Arial" w:hAnsi="Arial" w:cs="Arial"/>
      <w:sz w:val="20"/>
      <w:szCs w:val="20"/>
    </w:rPr>
  </w:style>
  <w:style w:type="paragraph" w:styleId="a8">
    <w:name w:val="Title"/>
    <w:aliases w:val=" Знак6, Знак6 Знак, Знак61"/>
    <w:basedOn w:val="a"/>
    <w:link w:val="a9"/>
    <w:qFormat/>
    <w:rsid w:val="00387DD7"/>
    <w:pPr>
      <w:jc w:val="center"/>
    </w:pPr>
    <w:rPr>
      <w:b/>
      <w:bCs/>
      <w:sz w:val="56"/>
      <w:szCs w:val="56"/>
    </w:rPr>
  </w:style>
  <w:style w:type="character" w:customStyle="1" w:styleId="a9">
    <w:name w:val="Название Знак"/>
    <w:aliases w:val=" Знак6 Знак1, Знак6 Знак Знак, Знак61 Знак"/>
    <w:basedOn w:val="a0"/>
    <w:link w:val="a8"/>
    <w:locked/>
    <w:rsid w:val="006D0633"/>
    <w:rPr>
      <w:rFonts w:ascii="Cambria" w:hAnsi="Cambria" w:cs="Cambria"/>
      <w:b/>
      <w:bCs/>
      <w:kern w:val="28"/>
      <w:sz w:val="32"/>
      <w:szCs w:val="32"/>
    </w:rPr>
  </w:style>
  <w:style w:type="paragraph" w:customStyle="1" w:styleId="aa">
    <w:name w:val="Знак"/>
    <w:basedOn w:val="a"/>
    <w:rsid w:val="00387DD7"/>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Iauiue">
    <w:name w:val="Iau?iue"/>
    <w:uiPriority w:val="99"/>
    <w:rsid w:val="00926E99"/>
    <w:rPr>
      <w:sz w:val="20"/>
      <w:szCs w:val="20"/>
    </w:rPr>
  </w:style>
  <w:style w:type="character" w:styleId="ab">
    <w:name w:val="Strong"/>
    <w:basedOn w:val="a0"/>
    <w:uiPriority w:val="22"/>
    <w:qFormat/>
    <w:rsid w:val="00556EEF"/>
    <w:rPr>
      <w:rFonts w:cs="Times New Roman"/>
      <w:b/>
      <w:bCs/>
    </w:rPr>
  </w:style>
  <w:style w:type="paragraph" w:customStyle="1" w:styleId="ConsPlusNonformat">
    <w:name w:val="ConsPlusNonformat"/>
    <w:rsid w:val="00372C18"/>
    <w:pPr>
      <w:widowControl w:val="0"/>
      <w:autoSpaceDE w:val="0"/>
      <w:autoSpaceDN w:val="0"/>
      <w:adjustRightInd w:val="0"/>
    </w:pPr>
    <w:rPr>
      <w:rFonts w:ascii="Courier New" w:hAnsi="Courier New" w:cs="Courier New"/>
      <w:sz w:val="20"/>
      <w:szCs w:val="20"/>
    </w:rPr>
  </w:style>
  <w:style w:type="paragraph" w:styleId="ac">
    <w:name w:val="List Paragraph"/>
    <w:aliases w:val="Введение,3_Абзац списка,СПИСКИ"/>
    <w:basedOn w:val="a"/>
    <w:link w:val="ad"/>
    <w:qFormat/>
    <w:rsid w:val="00950A14"/>
    <w:pPr>
      <w:ind w:left="720"/>
      <w:contextualSpacing/>
    </w:pPr>
  </w:style>
  <w:style w:type="paragraph" w:styleId="ae">
    <w:name w:val="No Spacing"/>
    <w:link w:val="af"/>
    <w:uiPriority w:val="1"/>
    <w:qFormat/>
    <w:rsid w:val="00247CED"/>
    <w:rPr>
      <w:rFonts w:eastAsia="Calibri"/>
      <w:lang w:eastAsia="en-US"/>
    </w:rPr>
  </w:style>
  <w:style w:type="character" w:customStyle="1" w:styleId="af">
    <w:name w:val="Без интервала Знак"/>
    <w:link w:val="ae"/>
    <w:uiPriority w:val="1"/>
    <w:rsid w:val="00247CED"/>
    <w:rPr>
      <w:rFonts w:eastAsia="Calibri"/>
      <w:lang w:eastAsia="en-US"/>
    </w:rPr>
  </w:style>
  <w:style w:type="paragraph" w:customStyle="1" w:styleId="ConsPlusTitle">
    <w:name w:val="ConsPlusTitle"/>
    <w:qFormat/>
    <w:rsid w:val="00311767"/>
    <w:pPr>
      <w:widowControl w:val="0"/>
      <w:autoSpaceDE w:val="0"/>
      <w:autoSpaceDN w:val="0"/>
      <w:adjustRightInd w:val="0"/>
    </w:pPr>
    <w:rPr>
      <w:rFonts w:ascii="Arial" w:hAnsi="Arial" w:cs="Arial"/>
      <w:b/>
      <w:bCs/>
      <w:sz w:val="20"/>
      <w:szCs w:val="20"/>
    </w:rPr>
  </w:style>
  <w:style w:type="paragraph" w:styleId="af0">
    <w:name w:val="header"/>
    <w:aliases w:val=" Знак8,Знак8"/>
    <w:basedOn w:val="a"/>
    <w:link w:val="af1"/>
    <w:unhideWhenUsed/>
    <w:rsid w:val="00A44124"/>
    <w:pPr>
      <w:tabs>
        <w:tab w:val="center" w:pos="4677"/>
        <w:tab w:val="right" w:pos="9355"/>
      </w:tabs>
    </w:pPr>
  </w:style>
  <w:style w:type="character" w:customStyle="1" w:styleId="af1">
    <w:name w:val="Верхний колонтитул Знак"/>
    <w:aliases w:val=" Знак8 Знак,Знак8 Знак"/>
    <w:basedOn w:val="a0"/>
    <w:link w:val="af0"/>
    <w:rsid w:val="00A44124"/>
    <w:rPr>
      <w:sz w:val="24"/>
      <w:szCs w:val="24"/>
    </w:rPr>
  </w:style>
  <w:style w:type="paragraph" w:styleId="af2">
    <w:name w:val="footer"/>
    <w:aliases w:val=" Знак13,Знак13"/>
    <w:basedOn w:val="a"/>
    <w:link w:val="af3"/>
    <w:uiPriority w:val="99"/>
    <w:unhideWhenUsed/>
    <w:rsid w:val="00A44124"/>
    <w:pPr>
      <w:tabs>
        <w:tab w:val="center" w:pos="4677"/>
        <w:tab w:val="right" w:pos="9355"/>
      </w:tabs>
    </w:pPr>
  </w:style>
  <w:style w:type="character" w:customStyle="1" w:styleId="af3">
    <w:name w:val="Нижний колонтитул Знак"/>
    <w:aliases w:val=" Знак13 Знак,Знак13 Знак"/>
    <w:basedOn w:val="a0"/>
    <w:link w:val="af2"/>
    <w:uiPriority w:val="99"/>
    <w:rsid w:val="00A44124"/>
    <w:rPr>
      <w:sz w:val="24"/>
      <w:szCs w:val="24"/>
    </w:rPr>
  </w:style>
  <w:style w:type="paragraph" w:customStyle="1" w:styleId="12">
    <w:name w:val="Обычный1"/>
    <w:qFormat/>
    <w:rsid w:val="009771F9"/>
    <w:pPr>
      <w:jc w:val="both"/>
    </w:pPr>
    <w:rPr>
      <w:rFonts w:eastAsia="SimSun"/>
      <w:sz w:val="24"/>
      <w:szCs w:val="24"/>
    </w:rPr>
  </w:style>
  <w:style w:type="paragraph" w:styleId="af4">
    <w:name w:val="Normal (Web)"/>
    <w:aliases w:val="Обычный (веб) Знак,Обычный (веб) Знак Знак Знак1,Знак Знак1 Знак,Обычный (веб) Знак Знак Знак Знак,Знак Знак Знак1 Знак Знак1,Знак Знак Знак1 Знак Знак Знак Знак Знак,Знак Знак Знак1 Знак"/>
    <w:basedOn w:val="a"/>
    <w:unhideWhenUsed/>
    <w:qFormat/>
    <w:rsid w:val="00805F0B"/>
    <w:pPr>
      <w:spacing w:before="100" w:beforeAutospacing="1" w:after="100" w:afterAutospacing="1"/>
    </w:pPr>
  </w:style>
  <w:style w:type="character" w:customStyle="1" w:styleId="60">
    <w:name w:val="Заголовок 6 Знак"/>
    <w:aliases w:val=" Знак20 Знак"/>
    <w:basedOn w:val="a0"/>
    <w:link w:val="6"/>
    <w:rsid w:val="0001260C"/>
    <w:rPr>
      <w:b/>
      <w:sz w:val="28"/>
      <w:szCs w:val="20"/>
    </w:rPr>
  </w:style>
  <w:style w:type="character" w:customStyle="1" w:styleId="70">
    <w:name w:val="Заголовок 7 Знак"/>
    <w:aliases w:val=" Знак19 Знак"/>
    <w:basedOn w:val="a0"/>
    <w:link w:val="7"/>
    <w:rsid w:val="0001260C"/>
    <w:rPr>
      <w:rFonts w:ascii="Arial" w:hAnsi="Arial"/>
      <w:b/>
      <w:i/>
      <w:sz w:val="24"/>
      <w:szCs w:val="24"/>
      <w:u w:val="single"/>
    </w:rPr>
  </w:style>
  <w:style w:type="character" w:customStyle="1" w:styleId="80">
    <w:name w:val="Заголовок 8 Знак"/>
    <w:aliases w:val=" Знак Знак Знак1, Знак18 Знак"/>
    <w:basedOn w:val="a0"/>
    <w:link w:val="8"/>
    <w:rsid w:val="0001260C"/>
    <w:rPr>
      <w:b/>
      <w:sz w:val="24"/>
      <w:szCs w:val="24"/>
    </w:rPr>
  </w:style>
  <w:style w:type="character" w:customStyle="1" w:styleId="90">
    <w:name w:val="Заголовок 9 Знак"/>
    <w:aliases w:val=" Знак17 Знак"/>
    <w:basedOn w:val="a0"/>
    <w:link w:val="9"/>
    <w:rsid w:val="0001260C"/>
    <w:rPr>
      <w:rFonts w:ascii="Arial" w:hAnsi="Arial"/>
      <w:szCs w:val="20"/>
    </w:rPr>
  </w:style>
  <w:style w:type="character" w:customStyle="1" w:styleId="ad">
    <w:name w:val="Абзац списка Знак"/>
    <w:aliases w:val="Введение Знак,3_Абзац списка Знак,СПИСКИ Знак"/>
    <w:link w:val="ac"/>
    <w:qFormat/>
    <w:locked/>
    <w:rsid w:val="0001260C"/>
    <w:rPr>
      <w:sz w:val="24"/>
      <w:szCs w:val="24"/>
    </w:rPr>
  </w:style>
  <w:style w:type="character" w:styleId="af5">
    <w:name w:val="Hyperlink"/>
    <w:basedOn w:val="a0"/>
    <w:rsid w:val="0001260C"/>
    <w:rPr>
      <w:color w:val="000080"/>
      <w:u w:val="single"/>
    </w:rPr>
  </w:style>
  <w:style w:type="character" w:customStyle="1" w:styleId="13">
    <w:name w:val="Заголовок №1_"/>
    <w:basedOn w:val="a0"/>
    <w:link w:val="14"/>
    <w:rsid w:val="0001260C"/>
    <w:rPr>
      <w:spacing w:val="5"/>
      <w:sz w:val="25"/>
      <w:szCs w:val="25"/>
      <w:shd w:val="clear" w:color="auto" w:fill="FFFFFF"/>
    </w:rPr>
  </w:style>
  <w:style w:type="character" w:customStyle="1" w:styleId="21">
    <w:name w:val="Заголовок №2_"/>
    <w:basedOn w:val="a0"/>
    <w:link w:val="22"/>
    <w:rsid w:val="0001260C"/>
    <w:rPr>
      <w:spacing w:val="9"/>
      <w:sz w:val="24"/>
      <w:szCs w:val="24"/>
      <w:shd w:val="clear" w:color="auto" w:fill="FFFFFF"/>
    </w:rPr>
  </w:style>
  <w:style w:type="character" w:customStyle="1" w:styleId="af6">
    <w:name w:val="Основной текст_"/>
    <w:basedOn w:val="a0"/>
    <w:link w:val="15"/>
    <w:rsid w:val="0001260C"/>
    <w:rPr>
      <w:spacing w:val="7"/>
      <w:sz w:val="24"/>
      <w:szCs w:val="24"/>
      <w:shd w:val="clear" w:color="auto" w:fill="FFFFFF"/>
    </w:rPr>
  </w:style>
  <w:style w:type="paragraph" w:customStyle="1" w:styleId="14">
    <w:name w:val="Заголовок №1"/>
    <w:basedOn w:val="a"/>
    <w:link w:val="13"/>
    <w:rsid w:val="0001260C"/>
    <w:pPr>
      <w:shd w:val="clear" w:color="auto" w:fill="FFFFFF"/>
      <w:spacing w:line="307" w:lineRule="exact"/>
      <w:outlineLvl w:val="0"/>
    </w:pPr>
    <w:rPr>
      <w:spacing w:val="5"/>
      <w:sz w:val="25"/>
      <w:szCs w:val="25"/>
    </w:rPr>
  </w:style>
  <w:style w:type="paragraph" w:customStyle="1" w:styleId="22">
    <w:name w:val="Заголовок №2"/>
    <w:basedOn w:val="a"/>
    <w:link w:val="21"/>
    <w:rsid w:val="0001260C"/>
    <w:pPr>
      <w:shd w:val="clear" w:color="auto" w:fill="FFFFFF"/>
      <w:spacing w:before="660" w:line="317" w:lineRule="exact"/>
      <w:ind w:firstLine="600"/>
      <w:outlineLvl w:val="1"/>
    </w:pPr>
    <w:rPr>
      <w:spacing w:val="9"/>
    </w:rPr>
  </w:style>
  <w:style w:type="paragraph" w:customStyle="1" w:styleId="15">
    <w:name w:val="Основной текст1"/>
    <w:basedOn w:val="a"/>
    <w:link w:val="af6"/>
    <w:rsid w:val="0001260C"/>
    <w:pPr>
      <w:shd w:val="clear" w:color="auto" w:fill="FFFFFF"/>
      <w:spacing w:before="240" w:line="322" w:lineRule="exact"/>
      <w:jc w:val="both"/>
    </w:pPr>
    <w:rPr>
      <w:spacing w:val="7"/>
    </w:rPr>
  </w:style>
  <w:style w:type="paragraph" w:customStyle="1" w:styleId="Standard">
    <w:name w:val="Standard"/>
    <w:rsid w:val="0001260C"/>
    <w:pPr>
      <w:suppressAutoHyphens/>
      <w:autoSpaceDN w:val="0"/>
      <w:spacing w:after="200" w:line="276" w:lineRule="auto"/>
      <w:textAlignment w:val="baseline"/>
    </w:pPr>
    <w:rPr>
      <w:rFonts w:ascii="Calibri" w:eastAsia="SimSun" w:hAnsi="Calibri" w:cs="Tahoma"/>
      <w:kern w:val="3"/>
      <w:lang w:eastAsia="en-US"/>
    </w:rPr>
  </w:style>
  <w:style w:type="character" w:customStyle="1" w:styleId="16">
    <w:name w:val="Неразрешенное упоминание1"/>
    <w:basedOn w:val="a0"/>
    <w:uiPriority w:val="99"/>
    <w:semiHidden/>
    <w:unhideWhenUsed/>
    <w:rsid w:val="0001260C"/>
    <w:rPr>
      <w:color w:val="605E5C"/>
      <w:shd w:val="clear" w:color="auto" w:fill="E1DFDD"/>
    </w:rPr>
  </w:style>
  <w:style w:type="character" w:styleId="af7">
    <w:name w:val="FollowedHyperlink"/>
    <w:basedOn w:val="a0"/>
    <w:unhideWhenUsed/>
    <w:rsid w:val="0001260C"/>
    <w:rPr>
      <w:color w:val="800080" w:themeColor="followedHyperlink"/>
      <w:u w:val="single"/>
    </w:rPr>
  </w:style>
  <w:style w:type="paragraph" w:customStyle="1" w:styleId="af8">
    <w:name w:val="Табличный"/>
    <w:basedOn w:val="a"/>
    <w:rsid w:val="0001260C"/>
    <w:pPr>
      <w:pBdr>
        <w:top w:val="none" w:sz="4" w:space="0" w:color="000000"/>
        <w:left w:val="none" w:sz="4" w:space="0" w:color="000000"/>
        <w:bottom w:val="none" w:sz="4" w:space="0" w:color="000000"/>
        <w:right w:val="none" w:sz="4" w:space="0" w:color="000000"/>
        <w:between w:val="none" w:sz="4" w:space="0" w:color="000000"/>
      </w:pBdr>
      <w:spacing w:before="40" w:after="40"/>
    </w:pPr>
    <w:rPr>
      <w:rFonts w:ascii="Arial" w:hAnsi="Arial"/>
      <w:sz w:val="20"/>
    </w:rPr>
  </w:style>
  <w:style w:type="paragraph" w:customStyle="1" w:styleId="10">
    <w:name w:val="Заголовок10"/>
    <w:basedOn w:val="a"/>
    <w:link w:val="100"/>
    <w:qFormat/>
    <w:rsid w:val="0001260C"/>
    <w:pPr>
      <w:numPr>
        <w:numId w:val="18"/>
      </w:numPr>
      <w:ind w:left="0" w:hanging="11"/>
      <w:jc w:val="center"/>
    </w:pPr>
    <w:rPr>
      <w:rFonts w:ascii="Arial Narrow" w:hAnsi="Arial Narrow"/>
      <w:b/>
      <w:sz w:val="26"/>
      <w:szCs w:val="26"/>
      <w:lang w:eastAsia="en-US"/>
    </w:rPr>
  </w:style>
  <w:style w:type="character" w:customStyle="1" w:styleId="100">
    <w:name w:val="Заголовок10 Знак"/>
    <w:link w:val="10"/>
    <w:rsid w:val="0001260C"/>
    <w:rPr>
      <w:rFonts w:ascii="Arial Narrow" w:hAnsi="Arial Narrow"/>
      <w:b/>
      <w:sz w:val="26"/>
      <w:szCs w:val="26"/>
      <w:lang w:eastAsia="en-US"/>
    </w:rPr>
  </w:style>
  <w:style w:type="table" w:customStyle="1" w:styleId="72">
    <w:name w:val="Сетка таблицы72"/>
    <w:basedOn w:val="a1"/>
    <w:next w:val="a5"/>
    <w:uiPriority w:val="39"/>
    <w:rsid w:val="0001260C"/>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rsid w:val="0001260C"/>
    <w:pPr>
      <w:spacing w:before="100" w:beforeAutospacing="1" w:after="100" w:afterAutospacing="1"/>
    </w:pPr>
  </w:style>
  <w:style w:type="table" w:customStyle="1" w:styleId="91">
    <w:name w:val="Сетка таблицы9"/>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
    <w:next w:val="a2"/>
    <w:uiPriority w:val="99"/>
    <w:semiHidden/>
    <w:unhideWhenUsed/>
    <w:rsid w:val="0001260C"/>
  </w:style>
  <w:style w:type="character" w:customStyle="1" w:styleId="WW8Num1z0">
    <w:name w:val="WW8Num1z0"/>
    <w:rsid w:val="0001260C"/>
    <w:rPr>
      <w:b w:val="0"/>
      <w:bCs w:val="0"/>
    </w:rPr>
  </w:style>
  <w:style w:type="character" w:customStyle="1" w:styleId="WW8Num1z1">
    <w:name w:val="WW8Num1z1"/>
    <w:rsid w:val="0001260C"/>
  </w:style>
  <w:style w:type="character" w:customStyle="1" w:styleId="WW8Num1z2">
    <w:name w:val="WW8Num1z2"/>
    <w:rsid w:val="0001260C"/>
  </w:style>
  <w:style w:type="character" w:customStyle="1" w:styleId="WW8Num1z3">
    <w:name w:val="WW8Num1z3"/>
    <w:rsid w:val="0001260C"/>
  </w:style>
  <w:style w:type="character" w:customStyle="1" w:styleId="WW8Num1z4">
    <w:name w:val="WW8Num1z4"/>
    <w:rsid w:val="0001260C"/>
  </w:style>
  <w:style w:type="character" w:customStyle="1" w:styleId="WW8Num1z5">
    <w:name w:val="WW8Num1z5"/>
    <w:rsid w:val="0001260C"/>
  </w:style>
  <w:style w:type="character" w:customStyle="1" w:styleId="WW8Num1z6">
    <w:name w:val="WW8Num1z6"/>
    <w:rsid w:val="0001260C"/>
  </w:style>
  <w:style w:type="character" w:customStyle="1" w:styleId="WW8Num1z7">
    <w:name w:val="WW8Num1z7"/>
    <w:rsid w:val="0001260C"/>
  </w:style>
  <w:style w:type="character" w:customStyle="1" w:styleId="WW8Num1z8">
    <w:name w:val="WW8Num1z8"/>
    <w:rsid w:val="0001260C"/>
  </w:style>
  <w:style w:type="character" w:customStyle="1" w:styleId="WW8Num2z0">
    <w:name w:val="WW8Num2z0"/>
    <w:rsid w:val="0001260C"/>
  </w:style>
  <w:style w:type="character" w:customStyle="1" w:styleId="WW8Num2z1">
    <w:name w:val="WW8Num2z1"/>
    <w:rsid w:val="0001260C"/>
  </w:style>
  <w:style w:type="character" w:customStyle="1" w:styleId="WW8Num2z2">
    <w:name w:val="WW8Num2z2"/>
    <w:rsid w:val="0001260C"/>
  </w:style>
  <w:style w:type="character" w:customStyle="1" w:styleId="WW8Num2z3">
    <w:name w:val="WW8Num2z3"/>
    <w:rsid w:val="0001260C"/>
  </w:style>
  <w:style w:type="character" w:customStyle="1" w:styleId="WW8Num2z4">
    <w:name w:val="WW8Num2z4"/>
    <w:rsid w:val="0001260C"/>
  </w:style>
  <w:style w:type="character" w:customStyle="1" w:styleId="WW8Num2z5">
    <w:name w:val="WW8Num2z5"/>
    <w:rsid w:val="0001260C"/>
  </w:style>
  <w:style w:type="character" w:customStyle="1" w:styleId="WW8Num2z6">
    <w:name w:val="WW8Num2z6"/>
    <w:rsid w:val="0001260C"/>
  </w:style>
  <w:style w:type="character" w:customStyle="1" w:styleId="WW8Num2z7">
    <w:name w:val="WW8Num2z7"/>
    <w:rsid w:val="0001260C"/>
  </w:style>
  <w:style w:type="character" w:customStyle="1" w:styleId="WW8Num2z8">
    <w:name w:val="WW8Num2z8"/>
    <w:rsid w:val="0001260C"/>
  </w:style>
  <w:style w:type="character" w:customStyle="1" w:styleId="WW8Num3z0">
    <w:name w:val="WW8Num3z0"/>
    <w:rsid w:val="0001260C"/>
  </w:style>
  <w:style w:type="character" w:customStyle="1" w:styleId="WW8Num3z1">
    <w:name w:val="WW8Num3z1"/>
    <w:rsid w:val="0001260C"/>
  </w:style>
  <w:style w:type="character" w:customStyle="1" w:styleId="WW8Num3z2">
    <w:name w:val="WW8Num3z2"/>
    <w:rsid w:val="0001260C"/>
  </w:style>
  <w:style w:type="character" w:customStyle="1" w:styleId="WW8Num3z3">
    <w:name w:val="WW8Num3z3"/>
    <w:rsid w:val="0001260C"/>
  </w:style>
  <w:style w:type="character" w:customStyle="1" w:styleId="WW8Num3z4">
    <w:name w:val="WW8Num3z4"/>
    <w:rsid w:val="0001260C"/>
  </w:style>
  <w:style w:type="character" w:customStyle="1" w:styleId="WW8Num3z5">
    <w:name w:val="WW8Num3z5"/>
    <w:rsid w:val="0001260C"/>
  </w:style>
  <w:style w:type="character" w:customStyle="1" w:styleId="WW8Num3z6">
    <w:name w:val="WW8Num3z6"/>
    <w:rsid w:val="0001260C"/>
  </w:style>
  <w:style w:type="character" w:customStyle="1" w:styleId="WW8Num3z7">
    <w:name w:val="WW8Num3z7"/>
    <w:rsid w:val="0001260C"/>
  </w:style>
  <w:style w:type="character" w:customStyle="1" w:styleId="WW8Num3z8">
    <w:name w:val="WW8Num3z8"/>
    <w:rsid w:val="0001260C"/>
  </w:style>
  <w:style w:type="character" w:customStyle="1" w:styleId="WW8Num4z0">
    <w:name w:val="WW8Num4z0"/>
    <w:rsid w:val="0001260C"/>
  </w:style>
  <w:style w:type="character" w:customStyle="1" w:styleId="WW8Num4z1">
    <w:name w:val="WW8Num4z1"/>
    <w:rsid w:val="0001260C"/>
  </w:style>
  <w:style w:type="character" w:customStyle="1" w:styleId="WW8Num4z2">
    <w:name w:val="WW8Num4z2"/>
    <w:rsid w:val="0001260C"/>
  </w:style>
  <w:style w:type="character" w:customStyle="1" w:styleId="WW8Num4z3">
    <w:name w:val="WW8Num4z3"/>
    <w:rsid w:val="0001260C"/>
  </w:style>
  <w:style w:type="character" w:customStyle="1" w:styleId="WW8Num4z4">
    <w:name w:val="WW8Num4z4"/>
    <w:rsid w:val="0001260C"/>
  </w:style>
  <w:style w:type="character" w:customStyle="1" w:styleId="WW8Num4z5">
    <w:name w:val="WW8Num4z5"/>
    <w:rsid w:val="0001260C"/>
  </w:style>
  <w:style w:type="character" w:customStyle="1" w:styleId="WW8Num4z6">
    <w:name w:val="WW8Num4z6"/>
    <w:rsid w:val="0001260C"/>
  </w:style>
  <w:style w:type="character" w:customStyle="1" w:styleId="WW8Num4z7">
    <w:name w:val="WW8Num4z7"/>
    <w:rsid w:val="0001260C"/>
  </w:style>
  <w:style w:type="character" w:customStyle="1" w:styleId="WW8Num4z8">
    <w:name w:val="WW8Num4z8"/>
    <w:rsid w:val="0001260C"/>
  </w:style>
  <w:style w:type="character" w:customStyle="1" w:styleId="WW8Num5z0">
    <w:name w:val="WW8Num5z0"/>
    <w:rsid w:val="0001260C"/>
  </w:style>
  <w:style w:type="character" w:customStyle="1" w:styleId="WW8Num5z1">
    <w:name w:val="WW8Num5z1"/>
    <w:rsid w:val="0001260C"/>
  </w:style>
  <w:style w:type="character" w:customStyle="1" w:styleId="WW8Num5z2">
    <w:name w:val="WW8Num5z2"/>
    <w:rsid w:val="0001260C"/>
  </w:style>
  <w:style w:type="character" w:customStyle="1" w:styleId="WW8Num5z3">
    <w:name w:val="WW8Num5z3"/>
    <w:rsid w:val="0001260C"/>
  </w:style>
  <w:style w:type="character" w:customStyle="1" w:styleId="WW8Num5z4">
    <w:name w:val="WW8Num5z4"/>
    <w:rsid w:val="0001260C"/>
  </w:style>
  <w:style w:type="character" w:customStyle="1" w:styleId="WW8Num5z5">
    <w:name w:val="WW8Num5z5"/>
    <w:rsid w:val="0001260C"/>
  </w:style>
  <w:style w:type="character" w:customStyle="1" w:styleId="WW8Num5z6">
    <w:name w:val="WW8Num5z6"/>
    <w:rsid w:val="0001260C"/>
  </w:style>
  <w:style w:type="character" w:customStyle="1" w:styleId="WW8Num5z7">
    <w:name w:val="WW8Num5z7"/>
    <w:rsid w:val="0001260C"/>
  </w:style>
  <w:style w:type="character" w:customStyle="1" w:styleId="WW8Num5z8">
    <w:name w:val="WW8Num5z8"/>
    <w:rsid w:val="0001260C"/>
  </w:style>
  <w:style w:type="character" w:customStyle="1" w:styleId="af9">
    <w:name w:val="Символ нумерации"/>
    <w:rsid w:val="0001260C"/>
  </w:style>
  <w:style w:type="character" w:customStyle="1" w:styleId="afa">
    <w:name w:val="Маркеры списка"/>
    <w:rsid w:val="0001260C"/>
    <w:rPr>
      <w:rFonts w:ascii="OpenSymbol" w:eastAsia="OpenSymbol" w:hAnsi="OpenSymbol" w:cs="OpenSymbol"/>
    </w:rPr>
  </w:style>
  <w:style w:type="paragraph" w:customStyle="1" w:styleId="18">
    <w:name w:val="Заголовок1"/>
    <w:basedOn w:val="a"/>
    <w:next w:val="a3"/>
    <w:rsid w:val="0001260C"/>
    <w:pPr>
      <w:keepNext/>
      <w:widowControl w:val="0"/>
      <w:suppressAutoHyphens/>
      <w:spacing w:before="240" w:after="120"/>
    </w:pPr>
    <w:rPr>
      <w:rFonts w:ascii="Arial" w:eastAsia="Microsoft YaHei" w:hAnsi="Arial" w:cs="Mangal"/>
      <w:kern w:val="1"/>
      <w:sz w:val="28"/>
      <w:szCs w:val="28"/>
      <w:lang w:eastAsia="hi-IN" w:bidi="hi-IN"/>
    </w:rPr>
  </w:style>
  <w:style w:type="paragraph" w:styleId="afb">
    <w:name w:val="List"/>
    <w:basedOn w:val="a3"/>
    <w:rsid w:val="0001260C"/>
    <w:pPr>
      <w:widowControl w:val="0"/>
      <w:suppressAutoHyphens/>
      <w:spacing w:after="120"/>
      <w:jc w:val="left"/>
    </w:pPr>
    <w:rPr>
      <w:rFonts w:eastAsia="SimSun" w:cs="Mangal"/>
      <w:kern w:val="1"/>
      <w:sz w:val="24"/>
      <w:szCs w:val="24"/>
      <w:lang w:eastAsia="hi-IN" w:bidi="hi-IN"/>
    </w:rPr>
  </w:style>
  <w:style w:type="paragraph" w:customStyle="1" w:styleId="19">
    <w:name w:val="Название1"/>
    <w:basedOn w:val="a"/>
    <w:rsid w:val="0001260C"/>
    <w:pPr>
      <w:widowControl w:val="0"/>
      <w:suppressLineNumbers/>
      <w:suppressAutoHyphens/>
      <w:spacing w:before="120" w:after="120"/>
    </w:pPr>
    <w:rPr>
      <w:rFonts w:eastAsia="SimSun" w:cs="Mangal"/>
      <w:i/>
      <w:iCs/>
      <w:kern w:val="1"/>
      <w:lang w:eastAsia="hi-IN" w:bidi="hi-IN"/>
    </w:rPr>
  </w:style>
  <w:style w:type="paragraph" w:customStyle="1" w:styleId="1a">
    <w:name w:val="Указатель1"/>
    <w:basedOn w:val="a"/>
    <w:rsid w:val="0001260C"/>
    <w:pPr>
      <w:widowControl w:val="0"/>
      <w:suppressLineNumbers/>
      <w:suppressAutoHyphens/>
    </w:pPr>
    <w:rPr>
      <w:rFonts w:eastAsia="SimSun" w:cs="Mangal"/>
      <w:kern w:val="1"/>
      <w:lang w:eastAsia="hi-IN" w:bidi="hi-IN"/>
    </w:rPr>
  </w:style>
  <w:style w:type="paragraph" w:customStyle="1" w:styleId="afc">
    <w:name w:val="Содержимое таблицы"/>
    <w:basedOn w:val="a"/>
    <w:rsid w:val="0001260C"/>
    <w:pPr>
      <w:widowControl w:val="0"/>
      <w:suppressLineNumbers/>
      <w:suppressAutoHyphens/>
    </w:pPr>
    <w:rPr>
      <w:rFonts w:eastAsia="SimSun" w:cs="Mangal"/>
      <w:kern w:val="1"/>
      <w:lang w:eastAsia="hi-IN" w:bidi="hi-IN"/>
    </w:rPr>
  </w:style>
  <w:style w:type="table" w:customStyle="1" w:styleId="1b">
    <w:name w:val="Сетка таблицы1"/>
    <w:basedOn w:val="a1"/>
    <w:next w:val="a5"/>
    <w:uiPriority w:val="59"/>
    <w:rsid w:val="0001260C"/>
    <w:rPr>
      <w:rFonts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5"/>
    <w:uiPriority w:val="59"/>
    <w:rsid w:val="0001260C"/>
    <w:rPr>
      <w:rFonts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01260C"/>
    <w:pPr>
      <w:spacing w:before="100" w:beforeAutospacing="1" w:after="100" w:afterAutospacing="1"/>
    </w:pPr>
  </w:style>
  <w:style w:type="character" w:customStyle="1" w:styleId="normaltextrun">
    <w:name w:val="normaltextrun"/>
    <w:basedOn w:val="a0"/>
    <w:rsid w:val="0001260C"/>
  </w:style>
  <w:style w:type="character" w:customStyle="1" w:styleId="spellingerror">
    <w:name w:val="spellingerror"/>
    <w:basedOn w:val="a0"/>
    <w:rsid w:val="0001260C"/>
  </w:style>
  <w:style w:type="paragraph" w:customStyle="1" w:styleId="1c">
    <w:name w:val="Абзац списка1"/>
    <w:basedOn w:val="a"/>
    <w:rsid w:val="0001260C"/>
    <w:pPr>
      <w:suppressAutoHyphens/>
      <w:ind w:left="720"/>
    </w:pPr>
    <w:rPr>
      <w:rFonts w:ascii="Calibri" w:eastAsia="SimSun" w:hAnsi="Calibri" w:cs="Tahoma"/>
      <w:kern w:val="1"/>
      <w:lang w:eastAsia="ar-SA"/>
    </w:rPr>
  </w:style>
  <w:style w:type="paragraph" w:customStyle="1" w:styleId="afd">
    <w:name w:val="Текстовый блок"/>
    <w:rsid w:val="0001260C"/>
    <w:rPr>
      <w:rFonts w:ascii="Helvetica" w:eastAsia="Helvetica" w:hAnsi="Helvetica" w:cs="Helvetica"/>
      <w:color w:val="000000"/>
    </w:rPr>
  </w:style>
  <w:style w:type="table" w:customStyle="1" w:styleId="31">
    <w:name w:val="Сетка таблицы3"/>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20"/>
    <w:qFormat/>
    <w:locked/>
    <w:rsid w:val="0001260C"/>
    <w:rPr>
      <w:i/>
      <w:iCs/>
    </w:rPr>
  </w:style>
  <w:style w:type="character" w:customStyle="1" w:styleId="layout">
    <w:name w:val="layout"/>
    <w:basedOn w:val="a0"/>
    <w:rsid w:val="0001260C"/>
  </w:style>
  <w:style w:type="numbering" w:customStyle="1" w:styleId="WWNum6">
    <w:name w:val="WWNum6"/>
    <w:basedOn w:val="a2"/>
    <w:rsid w:val="0001260C"/>
    <w:pPr>
      <w:numPr>
        <w:numId w:val="23"/>
      </w:numPr>
    </w:pPr>
  </w:style>
  <w:style w:type="numbering" w:customStyle="1" w:styleId="WWNum8">
    <w:name w:val="WWNum8"/>
    <w:basedOn w:val="a2"/>
    <w:rsid w:val="0001260C"/>
    <w:pPr>
      <w:numPr>
        <w:numId w:val="24"/>
      </w:numPr>
    </w:pPr>
  </w:style>
  <w:style w:type="numbering" w:customStyle="1" w:styleId="WWNum18">
    <w:name w:val="WWNum18"/>
    <w:basedOn w:val="a2"/>
    <w:rsid w:val="0001260C"/>
    <w:pPr>
      <w:numPr>
        <w:numId w:val="25"/>
      </w:numPr>
    </w:pPr>
  </w:style>
  <w:style w:type="paragraph" w:customStyle="1" w:styleId="toclevel-1">
    <w:name w:val="toclevel-1"/>
    <w:basedOn w:val="a"/>
    <w:rsid w:val="0001260C"/>
    <w:pPr>
      <w:spacing w:before="100" w:beforeAutospacing="1" w:after="100" w:afterAutospacing="1"/>
    </w:pPr>
  </w:style>
  <w:style w:type="character" w:customStyle="1" w:styleId="toctext">
    <w:name w:val="toctext"/>
    <w:basedOn w:val="a0"/>
    <w:rsid w:val="0001260C"/>
  </w:style>
  <w:style w:type="character" w:customStyle="1" w:styleId="tocnumber">
    <w:name w:val="tocnumber"/>
    <w:basedOn w:val="a0"/>
    <w:rsid w:val="0001260C"/>
  </w:style>
  <w:style w:type="paragraph" w:customStyle="1" w:styleId="toclevel-2">
    <w:name w:val="toclevel-2"/>
    <w:basedOn w:val="a"/>
    <w:rsid w:val="0001260C"/>
    <w:pPr>
      <w:spacing w:before="100" w:beforeAutospacing="1" w:after="100" w:afterAutospacing="1"/>
    </w:pPr>
  </w:style>
  <w:style w:type="table" w:customStyle="1" w:styleId="71">
    <w:name w:val="Сетка таблицы7"/>
    <w:basedOn w:val="a1"/>
    <w:next w:val="a5"/>
    <w:uiPriority w:val="59"/>
    <w:rsid w:val="0001260C"/>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01260C"/>
  </w:style>
  <w:style w:type="paragraph" w:styleId="aff">
    <w:name w:val="Subtitle"/>
    <w:basedOn w:val="a"/>
    <w:next w:val="a"/>
    <w:link w:val="aff0"/>
    <w:qFormat/>
    <w:locked/>
    <w:rsid w:val="0001260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0">
    <w:name w:val="Подзаголовок Знак"/>
    <w:basedOn w:val="a0"/>
    <w:link w:val="aff"/>
    <w:rsid w:val="0001260C"/>
    <w:rPr>
      <w:rFonts w:asciiTheme="majorHAnsi" w:eastAsiaTheme="majorEastAsia" w:hAnsiTheme="majorHAnsi" w:cstheme="majorBidi"/>
      <w:i/>
      <w:iCs/>
      <w:color w:val="4F81BD" w:themeColor="accent1"/>
      <w:spacing w:val="15"/>
      <w:sz w:val="24"/>
      <w:szCs w:val="24"/>
      <w:lang w:eastAsia="en-US"/>
    </w:rPr>
  </w:style>
  <w:style w:type="paragraph" w:styleId="aff1">
    <w:name w:val="TOC Heading"/>
    <w:basedOn w:val="1"/>
    <w:next w:val="a"/>
    <w:uiPriority w:val="39"/>
    <w:unhideWhenUsed/>
    <w:qFormat/>
    <w:rsid w:val="0001260C"/>
    <w:pPr>
      <w:keepLines/>
      <w:spacing w:before="480" w:line="276" w:lineRule="auto"/>
      <w:outlineLvl w:val="9"/>
    </w:pPr>
    <w:rPr>
      <w:rFonts w:eastAsiaTheme="majorEastAsia" w:cstheme="majorBidi"/>
      <w:b/>
      <w:bCs/>
      <w:color w:val="000000" w:themeColor="text1"/>
      <w:sz w:val="36"/>
      <w:lang w:eastAsia="en-US"/>
    </w:rPr>
  </w:style>
  <w:style w:type="paragraph" w:styleId="1d">
    <w:name w:val="toc 1"/>
    <w:basedOn w:val="a"/>
    <w:next w:val="a"/>
    <w:autoRedefine/>
    <w:uiPriority w:val="39"/>
    <w:unhideWhenUsed/>
    <w:locked/>
    <w:rsid w:val="0001260C"/>
    <w:pPr>
      <w:spacing w:after="100" w:line="276" w:lineRule="auto"/>
    </w:pPr>
    <w:rPr>
      <w:rFonts w:asciiTheme="minorHAnsi" w:eastAsiaTheme="minorHAnsi" w:hAnsiTheme="minorHAnsi" w:cstheme="minorBidi"/>
      <w:sz w:val="22"/>
      <w:szCs w:val="22"/>
      <w:lang w:eastAsia="en-US"/>
    </w:rPr>
  </w:style>
  <w:style w:type="paragraph" w:styleId="24">
    <w:name w:val="toc 2"/>
    <w:basedOn w:val="a"/>
    <w:next w:val="a"/>
    <w:autoRedefine/>
    <w:uiPriority w:val="39"/>
    <w:unhideWhenUsed/>
    <w:locked/>
    <w:rsid w:val="0001260C"/>
    <w:pPr>
      <w:spacing w:after="100" w:line="276" w:lineRule="auto"/>
      <w:ind w:left="220"/>
    </w:pPr>
    <w:rPr>
      <w:rFonts w:asciiTheme="minorHAnsi" w:eastAsiaTheme="minorHAnsi" w:hAnsiTheme="minorHAnsi" w:cstheme="minorBidi"/>
      <w:sz w:val="22"/>
      <w:szCs w:val="22"/>
      <w:lang w:eastAsia="en-US"/>
    </w:rPr>
  </w:style>
  <w:style w:type="paragraph" w:styleId="32">
    <w:name w:val="toc 3"/>
    <w:basedOn w:val="a"/>
    <w:next w:val="a"/>
    <w:autoRedefine/>
    <w:uiPriority w:val="39"/>
    <w:unhideWhenUsed/>
    <w:locked/>
    <w:rsid w:val="0001260C"/>
    <w:pPr>
      <w:spacing w:after="100" w:line="276" w:lineRule="auto"/>
      <w:ind w:left="440"/>
    </w:pPr>
    <w:rPr>
      <w:rFonts w:asciiTheme="minorHAnsi" w:eastAsiaTheme="minorHAnsi" w:hAnsiTheme="minorHAnsi" w:cstheme="minorBidi"/>
      <w:sz w:val="22"/>
      <w:szCs w:val="22"/>
      <w:lang w:eastAsia="en-US"/>
    </w:rPr>
  </w:style>
  <w:style w:type="paragraph" w:customStyle="1" w:styleId="Default">
    <w:name w:val="Default"/>
    <w:rsid w:val="0001260C"/>
    <w:pPr>
      <w:autoSpaceDE w:val="0"/>
      <w:autoSpaceDN w:val="0"/>
      <w:adjustRightInd w:val="0"/>
    </w:pPr>
    <w:rPr>
      <w:color w:val="000000"/>
      <w:sz w:val="24"/>
      <w:szCs w:val="24"/>
    </w:rPr>
  </w:style>
  <w:style w:type="paragraph" w:customStyle="1" w:styleId="210">
    <w:name w:val="Основной текст 21"/>
    <w:basedOn w:val="a"/>
    <w:rsid w:val="0001260C"/>
    <w:pPr>
      <w:ind w:firstLine="709"/>
      <w:jc w:val="both"/>
    </w:pPr>
    <w:rPr>
      <w:rFonts w:ascii="Arial" w:hAnsi="Arial"/>
      <w:szCs w:val="20"/>
    </w:rPr>
  </w:style>
  <w:style w:type="paragraph" w:customStyle="1" w:styleId="xl22">
    <w:name w:val="xl22"/>
    <w:basedOn w:val="a"/>
    <w:rsid w:val="0001260C"/>
    <w:pPr>
      <w:spacing w:before="100" w:beforeAutospacing="1" w:after="100" w:afterAutospacing="1"/>
      <w:jc w:val="center"/>
    </w:pPr>
    <w:rPr>
      <w:rFonts w:ascii="Arial CYR" w:eastAsia="Arial Unicode MS" w:hAnsi="Arial CYR" w:cs="Arial CYR"/>
    </w:rPr>
  </w:style>
  <w:style w:type="paragraph" w:customStyle="1" w:styleId="xl23">
    <w:name w:val="xl23"/>
    <w:basedOn w:val="a"/>
    <w:rsid w:val="0001260C"/>
    <w:pPr>
      <w:spacing w:before="100" w:beforeAutospacing="1" w:after="100" w:afterAutospacing="1"/>
      <w:jc w:val="center"/>
    </w:pPr>
    <w:rPr>
      <w:rFonts w:ascii="Arial Unicode MS" w:eastAsia="Arial Unicode MS" w:hAnsi="Arial Unicode MS" w:cs="Arial Unicode MS"/>
    </w:rPr>
  </w:style>
  <w:style w:type="paragraph" w:customStyle="1" w:styleId="xl24">
    <w:name w:val="xl24"/>
    <w:basedOn w:val="a"/>
    <w:rsid w:val="0001260C"/>
    <w:pPr>
      <w:spacing w:before="100" w:beforeAutospacing="1" w:after="100" w:afterAutospacing="1"/>
    </w:pPr>
    <w:rPr>
      <w:rFonts w:ascii="Arial CYR" w:eastAsia="Arial Unicode MS" w:hAnsi="Arial CYR" w:cs="Arial CYR"/>
      <w:sz w:val="16"/>
      <w:szCs w:val="16"/>
    </w:rPr>
  </w:style>
  <w:style w:type="paragraph" w:customStyle="1" w:styleId="xl25">
    <w:name w:val="xl25"/>
    <w:basedOn w:val="a"/>
    <w:rsid w:val="0001260C"/>
    <w:pPr>
      <w:spacing w:before="100" w:beforeAutospacing="1" w:after="100" w:afterAutospacing="1"/>
      <w:jc w:val="center"/>
    </w:pPr>
    <w:rPr>
      <w:rFonts w:ascii="Arial CYR" w:eastAsia="Arial Unicode MS" w:hAnsi="Arial CYR" w:cs="Arial CYR"/>
      <w:sz w:val="16"/>
      <w:szCs w:val="16"/>
    </w:rPr>
  </w:style>
  <w:style w:type="paragraph" w:customStyle="1" w:styleId="xl26">
    <w:name w:val="xl26"/>
    <w:basedOn w:val="a"/>
    <w:rsid w:val="0001260C"/>
    <w:pPr>
      <w:spacing w:before="100" w:beforeAutospacing="1" w:after="100" w:afterAutospacing="1"/>
      <w:jc w:val="center"/>
    </w:pPr>
    <w:rPr>
      <w:rFonts w:ascii="Arial CYR" w:eastAsia="Arial Unicode MS" w:hAnsi="Arial CYR" w:cs="Arial CYR"/>
      <w:sz w:val="16"/>
      <w:szCs w:val="16"/>
    </w:rPr>
  </w:style>
  <w:style w:type="paragraph" w:customStyle="1" w:styleId="xl28">
    <w:name w:val="xl28"/>
    <w:basedOn w:val="a"/>
    <w:rsid w:val="0001260C"/>
    <w:pP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01260C"/>
    <w:pPr>
      <w:spacing w:before="100" w:beforeAutospacing="1" w:after="100" w:afterAutospacing="1"/>
      <w:jc w:val="right"/>
    </w:pPr>
    <w:rPr>
      <w:rFonts w:ascii="Arial Unicode MS" w:eastAsia="Arial Unicode MS" w:hAnsi="Arial Unicode MS" w:cs="Arial Unicode MS"/>
    </w:rPr>
  </w:style>
  <w:style w:type="paragraph" w:customStyle="1" w:styleId="xl30">
    <w:name w:val="xl30"/>
    <w:basedOn w:val="a"/>
    <w:rsid w:val="0001260C"/>
    <w:pPr>
      <w:spacing w:before="100" w:beforeAutospacing="1" w:after="100" w:afterAutospacing="1"/>
    </w:pPr>
    <w:rPr>
      <w:rFonts w:ascii="Arial CYR" w:eastAsia="Arial Unicode MS" w:hAnsi="Arial CYR" w:cs="Arial CYR"/>
      <w:sz w:val="16"/>
      <w:szCs w:val="16"/>
    </w:rPr>
  </w:style>
  <w:style w:type="character" w:styleId="aff2">
    <w:name w:val="page number"/>
    <w:basedOn w:val="a0"/>
    <w:rsid w:val="0001260C"/>
  </w:style>
  <w:style w:type="paragraph" w:styleId="aff3">
    <w:name w:val="caption"/>
    <w:basedOn w:val="a"/>
    <w:next w:val="a"/>
    <w:qFormat/>
    <w:locked/>
    <w:rsid w:val="0001260C"/>
    <w:pPr>
      <w:jc w:val="center"/>
    </w:pPr>
    <w:rPr>
      <w:rFonts w:ascii="Arial" w:hAnsi="Arial"/>
      <w:b/>
      <w:bCs/>
    </w:rPr>
  </w:style>
  <w:style w:type="paragraph" w:customStyle="1" w:styleId="xl27">
    <w:name w:val="xl27"/>
    <w:basedOn w:val="a"/>
    <w:rsid w:val="0001260C"/>
    <w:pPr>
      <w:spacing w:before="100" w:beforeAutospacing="1" w:after="100" w:afterAutospacing="1"/>
    </w:pPr>
    <w:rPr>
      <w:rFonts w:ascii="Arial CYR" w:eastAsia="Arial Unicode MS" w:hAnsi="Arial CYR" w:cs="Arial CYR"/>
      <w:sz w:val="18"/>
      <w:szCs w:val="18"/>
    </w:rPr>
  </w:style>
  <w:style w:type="paragraph" w:styleId="aff4">
    <w:name w:val="Block Text"/>
    <w:basedOn w:val="a"/>
    <w:rsid w:val="0001260C"/>
    <w:pPr>
      <w:spacing w:before="60" w:line="360" w:lineRule="auto"/>
      <w:ind w:left="170" w:right="170" w:firstLine="709"/>
      <w:jc w:val="both"/>
    </w:pPr>
    <w:rPr>
      <w:rFonts w:ascii="Arial" w:hAnsi="Arial"/>
    </w:rPr>
  </w:style>
  <w:style w:type="paragraph" w:styleId="aff5">
    <w:name w:val="Plain Text"/>
    <w:basedOn w:val="a"/>
    <w:link w:val="aff6"/>
    <w:rsid w:val="0001260C"/>
    <w:pPr>
      <w:autoSpaceDE w:val="0"/>
      <w:autoSpaceDN w:val="0"/>
    </w:pPr>
    <w:rPr>
      <w:rFonts w:ascii="Courier New" w:hAnsi="Courier New" w:cs="Courier New"/>
      <w:sz w:val="20"/>
      <w:szCs w:val="20"/>
    </w:rPr>
  </w:style>
  <w:style w:type="character" w:customStyle="1" w:styleId="aff6">
    <w:name w:val="Текст Знак"/>
    <w:basedOn w:val="a0"/>
    <w:link w:val="aff5"/>
    <w:rsid w:val="0001260C"/>
    <w:rPr>
      <w:rFonts w:ascii="Courier New" w:hAnsi="Courier New" w:cs="Courier New"/>
      <w:sz w:val="20"/>
      <w:szCs w:val="20"/>
    </w:rPr>
  </w:style>
  <w:style w:type="paragraph" w:styleId="25">
    <w:name w:val="Body Text Indent 2"/>
    <w:aliases w:val=" Знак14"/>
    <w:basedOn w:val="a"/>
    <w:link w:val="26"/>
    <w:rsid w:val="0001260C"/>
    <w:pPr>
      <w:ind w:firstLine="709"/>
    </w:pPr>
    <w:rPr>
      <w:rFonts w:ascii="Arial" w:hAnsi="Arial" w:cs="Arial"/>
    </w:rPr>
  </w:style>
  <w:style w:type="character" w:customStyle="1" w:styleId="26">
    <w:name w:val="Основной текст с отступом 2 Знак"/>
    <w:aliases w:val=" Знак14 Знак"/>
    <w:basedOn w:val="a0"/>
    <w:link w:val="25"/>
    <w:rsid w:val="0001260C"/>
    <w:rPr>
      <w:rFonts w:ascii="Arial" w:hAnsi="Arial" w:cs="Arial"/>
      <w:sz w:val="24"/>
      <w:szCs w:val="24"/>
    </w:rPr>
  </w:style>
  <w:style w:type="paragraph" w:styleId="aff7">
    <w:name w:val="Body Text Indent"/>
    <w:aliases w:val=" Знак12, Знак Знак Знак Знак Знак,Знак12,Знак Знак Знак Знак Знак"/>
    <w:basedOn w:val="a"/>
    <w:link w:val="aff8"/>
    <w:rsid w:val="0001260C"/>
    <w:pPr>
      <w:ind w:left="360"/>
    </w:pPr>
    <w:rPr>
      <w:rFonts w:ascii="Arial" w:hAnsi="Arial" w:cs="Arial"/>
    </w:rPr>
  </w:style>
  <w:style w:type="character" w:customStyle="1" w:styleId="aff8">
    <w:name w:val="Основной текст с отступом Знак"/>
    <w:aliases w:val=" Знак12 Знак, Знак Знак Знак Знак Знак Знак,Знак12 Знак,Знак Знак Знак Знак Знак Знак"/>
    <w:basedOn w:val="a0"/>
    <w:link w:val="aff7"/>
    <w:rsid w:val="0001260C"/>
    <w:rPr>
      <w:rFonts w:ascii="Arial" w:hAnsi="Arial" w:cs="Arial"/>
      <w:sz w:val="24"/>
      <w:szCs w:val="24"/>
    </w:rPr>
  </w:style>
  <w:style w:type="paragraph" w:styleId="27">
    <w:name w:val="Body Text 2"/>
    <w:aliases w:val=" Знак5, Знак Знак Знак Знак Знак Знак Знак Знак Знак Знак Знак Знак Знак Знак Знак Знак Знак Знак Знак Знак Знак Знак Знак Знак Знак Знак Знак"/>
    <w:basedOn w:val="a"/>
    <w:link w:val="28"/>
    <w:rsid w:val="0001260C"/>
    <w:pPr>
      <w:pBdr>
        <w:top w:val="single" w:sz="4" w:space="1" w:color="auto"/>
        <w:left w:val="single" w:sz="4" w:space="4" w:color="auto"/>
        <w:bottom w:val="single" w:sz="4" w:space="1" w:color="auto"/>
        <w:right w:val="single" w:sz="4" w:space="4" w:color="auto"/>
      </w:pBdr>
    </w:pPr>
    <w:rPr>
      <w:sz w:val="20"/>
      <w:szCs w:val="20"/>
    </w:rPr>
  </w:style>
  <w:style w:type="character" w:customStyle="1" w:styleId="28">
    <w:name w:val="Основной текст 2 Знак"/>
    <w:aliases w:val=" Знак5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7"/>
    <w:rsid w:val="0001260C"/>
    <w:rPr>
      <w:sz w:val="20"/>
      <w:szCs w:val="20"/>
    </w:rPr>
  </w:style>
  <w:style w:type="paragraph" w:styleId="33">
    <w:name w:val="Body Text Indent 3"/>
    <w:aliases w:val=" Знак3"/>
    <w:basedOn w:val="a"/>
    <w:link w:val="34"/>
    <w:rsid w:val="0001260C"/>
    <w:pPr>
      <w:spacing w:line="360" w:lineRule="auto"/>
      <w:ind w:firstLine="720"/>
      <w:jc w:val="both"/>
    </w:pPr>
    <w:rPr>
      <w:rFonts w:ascii="Arial" w:hAnsi="Arial" w:cs="Arial"/>
      <w:szCs w:val="20"/>
    </w:rPr>
  </w:style>
  <w:style w:type="character" w:customStyle="1" w:styleId="34">
    <w:name w:val="Основной текст с отступом 3 Знак"/>
    <w:aliases w:val=" Знак3 Знак"/>
    <w:basedOn w:val="a0"/>
    <w:link w:val="33"/>
    <w:rsid w:val="0001260C"/>
    <w:rPr>
      <w:rFonts w:ascii="Arial" w:hAnsi="Arial" w:cs="Arial"/>
      <w:sz w:val="24"/>
      <w:szCs w:val="20"/>
    </w:rPr>
  </w:style>
  <w:style w:type="paragraph" w:styleId="35">
    <w:name w:val="Body Text 3"/>
    <w:aliases w:val=" Знак2"/>
    <w:basedOn w:val="a"/>
    <w:link w:val="36"/>
    <w:rsid w:val="0001260C"/>
    <w:pPr>
      <w:jc w:val="center"/>
    </w:pPr>
    <w:rPr>
      <w:rFonts w:ascii="Arial Narrow" w:hAnsi="Arial Narrow"/>
      <w:szCs w:val="20"/>
    </w:rPr>
  </w:style>
  <w:style w:type="character" w:customStyle="1" w:styleId="36">
    <w:name w:val="Основной текст 3 Знак"/>
    <w:aliases w:val=" Знак2 Знак"/>
    <w:basedOn w:val="a0"/>
    <w:link w:val="35"/>
    <w:rsid w:val="0001260C"/>
    <w:rPr>
      <w:rFonts w:ascii="Arial Narrow" w:hAnsi="Arial Narrow"/>
      <w:sz w:val="24"/>
      <w:szCs w:val="20"/>
    </w:rPr>
  </w:style>
  <w:style w:type="paragraph" w:customStyle="1" w:styleId="xl31">
    <w:name w:val="xl31"/>
    <w:basedOn w:val="a"/>
    <w:rsid w:val="0001260C"/>
    <w:pPr>
      <w:spacing w:before="100" w:beforeAutospacing="1" w:after="100" w:afterAutospacing="1"/>
    </w:pPr>
    <w:rPr>
      <w:rFonts w:ascii="Arial Unicode MS" w:eastAsia="Arial Unicode MS" w:hAnsi="Arial Unicode MS" w:cs="Arial Unicode MS"/>
    </w:rPr>
  </w:style>
  <w:style w:type="paragraph" w:customStyle="1" w:styleId="xl32">
    <w:name w:val="xl32"/>
    <w:basedOn w:val="a"/>
    <w:rsid w:val="0001260C"/>
    <w:pPr>
      <w:spacing w:before="100" w:beforeAutospacing="1" w:after="100" w:afterAutospacing="1"/>
    </w:pPr>
    <w:rPr>
      <w:rFonts w:ascii="Arial CYR" w:eastAsia="Arial Unicode MS" w:hAnsi="Arial CYR" w:cs="Arial CYR"/>
      <w:sz w:val="16"/>
      <w:szCs w:val="16"/>
    </w:rPr>
  </w:style>
  <w:style w:type="paragraph" w:customStyle="1" w:styleId="xl33">
    <w:name w:val="xl33"/>
    <w:basedOn w:val="a"/>
    <w:rsid w:val="0001260C"/>
    <w:pPr>
      <w:spacing w:before="100" w:beforeAutospacing="1" w:after="100" w:afterAutospacing="1"/>
      <w:jc w:val="center"/>
    </w:pPr>
    <w:rPr>
      <w:rFonts w:ascii="Arial" w:eastAsia="Arial Unicode MS" w:hAnsi="Arial" w:cs="Arial"/>
      <w:b/>
      <w:bCs/>
      <w:sz w:val="22"/>
      <w:szCs w:val="22"/>
    </w:rPr>
  </w:style>
  <w:style w:type="paragraph" w:styleId="aff9">
    <w:name w:val="Document Map"/>
    <w:basedOn w:val="a"/>
    <w:link w:val="affa"/>
    <w:semiHidden/>
    <w:rsid w:val="0001260C"/>
    <w:pPr>
      <w:shd w:val="clear" w:color="auto" w:fill="000080"/>
    </w:pPr>
    <w:rPr>
      <w:rFonts w:ascii="Tahoma" w:hAnsi="Tahoma" w:cs="Tahoma"/>
    </w:rPr>
  </w:style>
  <w:style w:type="character" w:customStyle="1" w:styleId="affa">
    <w:name w:val="Схема документа Знак"/>
    <w:basedOn w:val="a0"/>
    <w:link w:val="aff9"/>
    <w:semiHidden/>
    <w:rsid w:val="0001260C"/>
    <w:rPr>
      <w:rFonts w:ascii="Tahoma" w:hAnsi="Tahoma" w:cs="Tahoma"/>
      <w:sz w:val="24"/>
      <w:szCs w:val="24"/>
      <w:shd w:val="clear" w:color="auto" w:fill="000080"/>
    </w:rPr>
  </w:style>
  <w:style w:type="character" w:customStyle="1" w:styleId="29">
    <w:name w:val="Знак Знак2"/>
    <w:rsid w:val="0001260C"/>
    <w:rPr>
      <w:rFonts w:ascii="Arial" w:hAnsi="Arial" w:cs="Arial"/>
      <w:b/>
      <w:bCs/>
      <w:sz w:val="24"/>
      <w:szCs w:val="24"/>
      <w:lang w:val="ru-RU" w:eastAsia="ru-RU" w:bidi="ar-SA"/>
    </w:rPr>
  </w:style>
  <w:style w:type="character" w:customStyle="1" w:styleId="73">
    <w:name w:val="Знак7 Знак"/>
    <w:rsid w:val="0001260C"/>
    <w:rPr>
      <w:rFonts w:ascii="Arial" w:hAnsi="Arial" w:cs="Arial"/>
      <w:sz w:val="24"/>
      <w:szCs w:val="24"/>
      <w:lang w:val="ru-RU" w:eastAsia="ru-RU" w:bidi="ar-SA"/>
    </w:rPr>
  </w:style>
  <w:style w:type="character" w:customStyle="1" w:styleId="92">
    <w:name w:val="Знак9"/>
    <w:rsid w:val="0001260C"/>
    <w:rPr>
      <w:sz w:val="28"/>
      <w:szCs w:val="24"/>
      <w:lang w:val="ru-RU" w:eastAsia="ru-RU" w:bidi="ar-SA"/>
    </w:rPr>
  </w:style>
  <w:style w:type="character" w:customStyle="1" w:styleId="74">
    <w:name w:val="Знак7 Знак Знак"/>
    <w:rsid w:val="0001260C"/>
    <w:rPr>
      <w:rFonts w:ascii="Arial" w:hAnsi="Arial" w:cs="Arial"/>
      <w:sz w:val="24"/>
      <w:szCs w:val="24"/>
      <w:lang w:val="ru-RU" w:eastAsia="ru-RU" w:bidi="ar-SA"/>
    </w:rPr>
  </w:style>
  <w:style w:type="character" w:customStyle="1" w:styleId="2a">
    <w:name w:val="Знак2 Знак Знак"/>
    <w:rsid w:val="0001260C"/>
    <w:rPr>
      <w:rFonts w:ascii="Arial Narrow" w:hAnsi="Arial Narrow"/>
      <w:sz w:val="24"/>
      <w:szCs w:val="24"/>
      <w:lang w:val="ru-RU" w:eastAsia="ru-RU" w:bidi="ar-SA"/>
    </w:rPr>
  </w:style>
  <w:style w:type="paragraph" w:customStyle="1" w:styleId="Style2">
    <w:name w:val="Style2"/>
    <w:basedOn w:val="a"/>
    <w:rsid w:val="0001260C"/>
    <w:pPr>
      <w:widowControl w:val="0"/>
      <w:autoSpaceDE w:val="0"/>
      <w:autoSpaceDN w:val="0"/>
      <w:adjustRightInd w:val="0"/>
      <w:spacing w:line="201" w:lineRule="exact"/>
      <w:ind w:firstLine="538"/>
      <w:jc w:val="both"/>
    </w:pPr>
    <w:rPr>
      <w:rFonts w:ascii="Arial" w:hAnsi="Arial"/>
    </w:rPr>
  </w:style>
  <w:style w:type="character" w:customStyle="1" w:styleId="FontStyle11">
    <w:name w:val="Font Style11"/>
    <w:rsid w:val="0001260C"/>
    <w:rPr>
      <w:rFonts w:ascii="Arial" w:hAnsi="Arial" w:cs="Arial"/>
      <w:sz w:val="18"/>
      <w:szCs w:val="18"/>
    </w:rPr>
  </w:style>
  <w:style w:type="character" w:customStyle="1" w:styleId="FontStyle15">
    <w:name w:val="Font Style15"/>
    <w:rsid w:val="0001260C"/>
    <w:rPr>
      <w:rFonts w:ascii="Arial" w:hAnsi="Arial" w:cs="Arial"/>
      <w:i/>
      <w:iCs/>
      <w:sz w:val="18"/>
      <w:szCs w:val="18"/>
    </w:rPr>
  </w:style>
  <w:style w:type="paragraph" w:customStyle="1" w:styleId="Style1">
    <w:name w:val="Style1"/>
    <w:basedOn w:val="a"/>
    <w:rsid w:val="0001260C"/>
    <w:pPr>
      <w:widowControl w:val="0"/>
      <w:autoSpaceDE w:val="0"/>
      <w:autoSpaceDN w:val="0"/>
      <w:adjustRightInd w:val="0"/>
      <w:spacing w:line="201" w:lineRule="exact"/>
      <w:jc w:val="both"/>
    </w:pPr>
    <w:rPr>
      <w:rFonts w:ascii="Arial" w:hAnsi="Arial"/>
    </w:rPr>
  </w:style>
  <w:style w:type="paragraph" w:customStyle="1" w:styleId="Style4">
    <w:name w:val="Style4"/>
    <w:basedOn w:val="a"/>
    <w:rsid w:val="0001260C"/>
    <w:pPr>
      <w:widowControl w:val="0"/>
      <w:autoSpaceDE w:val="0"/>
      <w:autoSpaceDN w:val="0"/>
      <w:adjustRightInd w:val="0"/>
      <w:spacing w:line="197" w:lineRule="exact"/>
      <w:ind w:firstLine="605"/>
      <w:jc w:val="both"/>
    </w:pPr>
    <w:rPr>
      <w:rFonts w:ascii="Arial" w:hAnsi="Arial"/>
    </w:rPr>
  </w:style>
  <w:style w:type="paragraph" w:customStyle="1" w:styleId="Style5">
    <w:name w:val="Style5"/>
    <w:basedOn w:val="a"/>
    <w:rsid w:val="0001260C"/>
    <w:pPr>
      <w:widowControl w:val="0"/>
      <w:autoSpaceDE w:val="0"/>
      <w:autoSpaceDN w:val="0"/>
      <w:adjustRightInd w:val="0"/>
      <w:spacing w:line="199" w:lineRule="exact"/>
      <w:ind w:firstLine="552"/>
      <w:jc w:val="both"/>
    </w:pPr>
    <w:rPr>
      <w:rFonts w:ascii="Arial" w:hAnsi="Arial"/>
    </w:rPr>
  </w:style>
  <w:style w:type="paragraph" w:customStyle="1" w:styleId="Style3">
    <w:name w:val="Style3"/>
    <w:basedOn w:val="a"/>
    <w:rsid w:val="0001260C"/>
    <w:pPr>
      <w:widowControl w:val="0"/>
      <w:autoSpaceDE w:val="0"/>
      <w:autoSpaceDN w:val="0"/>
      <w:adjustRightInd w:val="0"/>
      <w:spacing w:line="198" w:lineRule="exact"/>
      <w:ind w:firstLine="547"/>
      <w:jc w:val="both"/>
    </w:pPr>
    <w:rPr>
      <w:rFonts w:ascii="Arial" w:hAnsi="Arial"/>
    </w:rPr>
  </w:style>
  <w:style w:type="character" w:customStyle="1" w:styleId="FontStyle12">
    <w:name w:val="Font Style12"/>
    <w:rsid w:val="0001260C"/>
    <w:rPr>
      <w:rFonts w:ascii="Arial" w:hAnsi="Arial" w:cs="Arial"/>
      <w:sz w:val="18"/>
      <w:szCs w:val="18"/>
    </w:rPr>
  </w:style>
  <w:style w:type="character" w:customStyle="1" w:styleId="sptxt">
    <w:name w:val="sp_txt"/>
    <w:basedOn w:val="a0"/>
    <w:rsid w:val="0001260C"/>
  </w:style>
  <w:style w:type="numbering" w:customStyle="1" w:styleId="2b">
    <w:name w:val="Нет списка2"/>
    <w:next w:val="a2"/>
    <w:uiPriority w:val="99"/>
    <w:semiHidden/>
    <w:unhideWhenUsed/>
    <w:rsid w:val="0001260C"/>
  </w:style>
  <w:style w:type="table" w:customStyle="1" w:styleId="110">
    <w:name w:val="Сетка таблицы1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01260C"/>
  </w:style>
  <w:style w:type="table" w:customStyle="1" w:styleId="310">
    <w:name w:val="Сетка таблицы3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0">
    <w:name w:val="A5"/>
    <w:uiPriority w:val="99"/>
    <w:rsid w:val="0001260C"/>
    <w:rPr>
      <w:rFonts w:ascii="Brutal Type" w:hAnsi="Brutal Type" w:cs="Brutal Type"/>
      <w:color w:val="000000"/>
    </w:rPr>
  </w:style>
  <w:style w:type="character" w:styleId="affb">
    <w:name w:val="footnote reference"/>
    <w:basedOn w:val="a0"/>
    <w:uiPriority w:val="99"/>
    <w:semiHidden/>
    <w:rsid w:val="0001260C"/>
    <w:rPr>
      <w:vertAlign w:val="superscript"/>
    </w:rPr>
  </w:style>
  <w:style w:type="paragraph" w:styleId="affc">
    <w:name w:val="footnote text"/>
    <w:basedOn w:val="a"/>
    <w:link w:val="affd"/>
    <w:rsid w:val="0001260C"/>
    <w:rPr>
      <w:sz w:val="20"/>
      <w:szCs w:val="20"/>
    </w:rPr>
  </w:style>
  <w:style w:type="character" w:customStyle="1" w:styleId="affd">
    <w:name w:val="Текст сноски Знак"/>
    <w:basedOn w:val="a0"/>
    <w:link w:val="affc"/>
    <w:rsid w:val="0001260C"/>
    <w:rPr>
      <w:sz w:val="20"/>
      <w:szCs w:val="20"/>
    </w:rPr>
  </w:style>
  <w:style w:type="character" w:customStyle="1" w:styleId="apple-style-span">
    <w:name w:val="apple-style-span"/>
    <w:basedOn w:val="a0"/>
    <w:rsid w:val="0001260C"/>
  </w:style>
  <w:style w:type="numbering" w:customStyle="1" w:styleId="37">
    <w:name w:val="Нет списка3"/>
    <w:next w:val="a2"/>
    <w:uiPriority w:val="99"/>
    <w:semiHidden/>
    <w:unhideWhenUsed/>
    <w:rsid w:val="0001260C"/>
  </w:style>
  <w:style w:type="table" w:customStyle="1" w:styleId="51">
    <w:name w:val="Сетка таблицы5"/>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01260C"/>
  </w:style>
  <w:style w:type="table" w:customStyle="1" w:styleId="320">
    <w:name w:val="Сетка таблицы32"/>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01260C"/>
  </w:style>
  <w:style w:type="table" w:customStyle="1" w:styleId="61">
    <w:name w:val="Сетка таблицы6"/>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01260C"/>
  </w:style>
  <w:style w:type="table" w:customStyle="1" w:styleId="330">
    <w:name w:val="Сетка таблицы33"/>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annotation text"/>
    <w:basedOn w:val="a"/>
    <w:link w:val="afff"/>
    <w:rsid w:val="0001260C"/>
    <w:rPr>
      <w:sz w:val="20"/>
      <w:szCs w:val="20"/>
    </w:rPr>
  </w:style>
  <w:style w:type="character" w:customStyle="1" w:styleId="afff">
    <w:name w:val="Текст примечания Знак"/>
    <w:basedOn w:val="a0"/>
    <w:link w:val="affe"/>
    <w:rsid w:val="0001260C"/>
    <w:rPr>
      <w:sz w:val="20"/>
      <w:szCs w:val="20"/>
    </w:rPr>
  </w:style>
  <w:style w:type="paragraph" w:customStyle="1" w:styleId="afff0">
    <w:name w:val="Таблица центр"/>
    <w:basedOn w:val="a"/>
    <w:uiPriority w:val="99"/>
    <w:rsid w:val="0001260C"/>
    <w:pPr>
      <w:spacing w:before="80" w:after="80"/>
      <w:jc w:val="center"/>
    </w:pPr>
    <w:rPr>
      <w:rFonts w:ascii="Arial" w:hAnsi="Arial"/>
      <w:snapToGrid w:val="0"/>
      <w:sz w:val="20"/>
      <w:szCs w:val="20"/>
    </w:rPr>
  </w:style>
  <w:style w:type="paragraph" w:customStyle="1" w:styleId="45">
    <w:name w:val="Заголовок4_5"/>
    <w:basedOn w:val="1"/>
    <w:qFormat/>
    <w:rsid w:val="0001260C"/>
    <w:pPr>
      <w:numPr>
        <w:numId w:val="26"/>
      </w:numPr>
      <w:ind w:right="-74"/>
      <w:jc w:val="center"/>
    </w:pPr>
    <w:rPr>
      <w:rFonts w:ascii="Arial Narrow" w:hAnsi="Arial Narrow"/>
      <w:b/>
      <w:sz w:val="26"/>
      <w:szCs w:val="26"/>
    </w:rPr>
  </w:style>
  <w:style w:type="paragraph" w:customStyle="1" w:styleId="afff1">
    <w:name w:val="сноска"/>
    <w:basedOn w:val="a"/>
    <w:rsid w:val="0001260C"/>
    <w:pPr>
      <w:spacing w:before="240"/>
      <w:ind w:firstLine="709"/>
      <w:jc w:val="both"/>
    </w:pPr>
    <w:rPr>
      <w:sz w:val="20"/>
      <w:szCs w:val="20"/>
    </w:rPr>
  </w:style>
  <w:style w:type="paragraph" w:styleId="afff2">
    <w:name w:val="macro"/>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Ciae Знак"/>
    <w:link w:val="afff3"/>
    <w:rsid w:val="0001260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0"/>
      <w:szCs w:val="20"/>
    </w:rPr>
  </w:style>
  <w:style w:type="character" w:customStyle="1" w:styleId="afff3">
    <w:name w:val="Текст макроса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Ciae Знак Знак"/>
    <w:basedOn w:val="a0"/>
    <w:link w:val="afff2"/>
    <w:rsid w:val="0001260C"/>
    <w:rPr>
      <w:rFonts w:ascii="Courier New" w:hAnsi="Courier New"/>
      <w:sz w:val="20"/>
      <w:szCs w:val="20"/>
    </w:rPr>
  </w:style>
  <w:style w:type="paragraph" w:customStyle="1" w:styleId="41">
    <w:name w:val="Заголовок4_1"/>
    <w:basedOn w:val="a"/>
    <w:qFormat/>
    <w:rsid w:val="0001260C"/>
    <w:pPr>
      <w:numPr>
        <w:numId w:val="27"/>
      </w:numPr>
      <w:jc w:val="center"/>
    </w:pPr>
    <w:rPr>
      <w:rFonts w:ascii="Arial Narrow" w:hAnsi="Arial Narrow"/>
      <w:b/>
      <w:sz w:val="26"/>
      <w:szCs w:val="26"/>
    </w:rPr>
  </w:style>
  <w:style w:type="character" w:customStyle="1" w:styleId="extended-textshort">
    <w:name w:val="extended-text__short"/>
    <w:basedOn w:val="a0"/>
    <w:rsid w:val="0001260C"/>
  </w:style>
  <w:style w:type="table" w:customStyle="1" w:styleId="81">
    <w:name w:val="Сетка таблицы8"/>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01260C"/>
  </w:style>
  <w:style w:type="table" w:customStyle="1" w:styleId="140">
    <w:name w:val="Сетка таблицы14"/>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01260C"/>
  </w:style>
  <w:style w:type="table" w:customStyle="1" w:styleId="340">
    <w:name w:val="Сетка таблицы34"/>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01260C"/>
  </w:style>
  <w:style w:type="table" w:customStyle="1" w:styleId="1110">
    <w:name w:val="Сетка таблицы11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01260C"/>
  </w:style>
  <w:style w:type="table" w:customStyle="1" w:styleId="311">
    <w:name w:val="Сетка таблицы31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01260C"/>
  </w:style>
  <w:style w:type="table" w:customStyle="1" w:styleId="510">
    <w:name w:val="Сетка таблицы51"/>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2"/>
    <w:uiPriority w:val="99"/>
    <w:semiHidden/>
    <w:unhideWhenUsed/>
    <w:rsid w:val="0001260C"/>
  </w:style>
  <w:style w:type="table" w:customStyle="1" w:styleId="321">
    <w:name w:val="Сетка таблицы32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01260C"/>
  </w:style>
  <w:style w:type="table" w:customStyle="1" w:styleId="610">
    <w:name w:val="Сетка таблицы61"/>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01260C"/>
  </w:style>
  <w:style w:type="table" w:customStyle="1" w:styleId="331">
    <w:name w:val="Сетка таблицы331"/>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5"/>
    <w:uiPriority w:val="59"/>
    <w:rsid w:val="0001260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1">
    <w:name w:val="Iau?iue1"/>
    <w:rsid w:val="0001260C"/>
    <w:pPr>
      <w:widowControl w:val="0"/>
    </w:pPr>
    <w:rPr>
      <w:sz w:val="20"/>
      <w:szCs w:val="20"/>
    </w:rPr>
  </w:style>
  <w:style w:type="paragraph" w:customStyle="1" w:styleId="afff4">
    <w:name w:val="Подлежащее"/>
    <w:basedOn w:val="a"/>
    <w:rsid w:val="0001260C"/>
    <w:pPr>
      <w:spacing w:line="240" w:lineRule="exact"/>
      <w:ind w:left="113" w:hanging="113"/>
    </w:pPr>
    <w:rPr>
      <w:rFonts w:ascii="Arial CYR" w:hAnsi="Arial CYR"/>
      <w:sz w:val="20"/>
      <w:szCs w:val="20"/>
    </w:rPr>
  </w:style>
  <w:style w:type="paragraph" w:customStyle="1" w:styleId="2c">
    <w:name w:val="Подлеж2"/>
    <w:basedOn w:val="a"/>
    <w:rsid w:val="0001260C"/>
    <w:pPr>
      <w:spacing w:line="240" w:lineRule="exact"/>
      <w:ind w:left="226" w:hanging="113"/>
    </w:pPr>
    <w:rPr>
      <w:rFonts w:ascii="Arial" w:hAnsi="Arial"/>
      <w:sz w:val="20"/>
      <w:szCs w:val="20"/>
    </w:rPr>
  </w:style>
  <w:style w:type="paragraph" w:customStyle="1" w:styleId="222">
    <w:name w:val="Основной текст 22"/>
    <w:basedOn w:val="a"/>
    <w:rsid w:val="0001260C"/>
    <w:pPr>
      <w:overflowPunct w:val="0"/>
      <w:autoSpaceDE w:val="0"/>
      <w:autoSpaceDN w:val="0"/>
      <w:adjustRightInd w:val="0"/>
      <w:jc w:val="center"/>
      <w:textAlignment w:val="baseline"/>
    </w:pPr>
    <w:rPr>
      <w:rFonts w:ascii="Arial" w:hAnsi="Arial"/>
      <w:b/>
      <w:szCs w:val="20"/>
    </w:rPr>
  </w:style>
  <w:style w:type="paragraph" w:customStyle="1" w:styleId="2LTGliederung1">
    <w:name w:val="Заглавие2~LT~Gliederung 1"/>
    <w:rsid w:val="0001260C"/>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after="257" w:line="216" w:lineRule="auto"/>
      <w:ind w:left="540" w:hanging="540"/>
    </w:pPr>
    <w:rPr>
      <w:rFonts w:ascii="Droid Sans Fallback" w:eastAsia="DejaVu Sans" w:hAnsi="Droid Sans Fallback" w:cs="Liberation Sans"/>
      <w:color w:val="FFFFFF"/>
      <w:kern w:val="2"/>
      <w:sz w:val="58"/>
      <w:szCs w:val="24"/>
      <w:lang w:eastAsia="zh-CN" w:bidi="hi-IN"/>
    </w:rPr>
  </w:style>
  <w:style w:type="paragraph" w:customStyle="1" w:styleId="3LTGliederung1">
    <w:name w:val="Заглавие3~LT~Gliederung 1"/>
    <w:rsid w:val="0001260C"/>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after="257" w:line="216" w:lineRule="auto"/>
      <w:ind w:left="540" w:hanging="540"/>
    </w:pPr>
    <w:rPr>
      <w:rFonts w:ascii="Droid Sans Fallback" w:eastAsia="DejaVu Sans" w:hAnsi="Droid Sans Fallback" w:cs="Liberation Sans"/>
      <w:color w:val="FFFFFF"/>
      <w:kern w:val="2"/>
      <w:sz w:val="58"/>
      <w:szCs w:val="24"/>
      <w:lang w:eastAsia="zh-CN" w:bidi="hi-IN"/>
    </w:rPr>
  </w:style>
  <w:style w:type="numbering" w:customStyle="1" w:styleId="62">
    <w:name w:val="Нет списка6"/>
    <w:next w:val="a2"/>
    <w:uiPriority w:val="99"/>
    <w:semiHidden/>
    <w:unhideWhenUsed/>
    <w:rsid w:val="0001260C"/>
  </w:style>
  <w:style w:type="table" w:customStyle="1" w:styleId="170">
    <w:name w:val="Сетка таблицы17"/>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5"/>
    <w:uiPriority w:val="59"/>
    <w:rsid w:val="0001260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5"/>
    <w:uiPriority w:val="59"/>
    <w:rsid w:val="000126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3822987">
      <w:bodyDiv w:val="1"/>
      <w:marLeft w:val="0"/>
      <w:marRight w:val="0"/>
      <w:marTop w:val="0"/>
      <w:marBottom w:val="0"/>
      <w:divBdr>
        <w:top w:val="none" w:sz="0" w:space="0" w:color="auto"/>
        <w:left w:val="none" w:sz="0" w:space="0" w:color="auto"/>
        <w:bottom w:val="none" w:sz="0" w:space="0" w:color="auto"/>
        <w:right w:val="none" w:sz="0" w:space="0" w:color="auto"/>
      </w:divBdr>
    </w:div>
    <w:div w:id="465198666">
      <w:bodyDiv w:val="1"/>
      <w:marLeft w:val="0"/>
      <w:marRight w:val="0"/>
      <w:marTop w:val="0"/>
      <w:marBottom w:val="0"/>
      <w:divBdr>
        <w:top w:val="none" w:sz="0" w:space="0" w:color="auto"/>
        <w:left w:val="none" w:sz="0" w:space="0" w:color="auto"/>
        <w:bottom w:val="none" w:sz="0" w:space="0" w:color="auto"/>
        <w:right w:val="none" w:sz="0" w:space="0" w:color="auto"/>
      </w:divBdr>
    </w:div>
    <w:div w:id="674503927">
      <w:bodyDiv w:val="1"/>
      <w:marLeft w:val="0"/>
      <w:marRight w:val="0"/>
      <w:marTop w:val="0"/>
      <w:marBottom w:val="0"/>
      <w:divBdr>
        <w:top w:val="none" w:sz="0" w:space="0" w:color="auto"/>
        <w:left w:val="none" w:sz="0" w:space="0" w:color="auto"/>
        <w:bottom w:val="none" w:sz="0" w:space="0" w:color="auto"/>
        <w:right w:val="none" w:sz="0" w:space="0" w:color="auto"/>
      </w:divBdr>
    </w:div>
    <w:div w:id="694501633">
      <w:bodyDiv w:val="1"/>
      <w:marLeft w:val="0"/>
      <w:marRight w:val="0"/>
      <w:marTop w:val="0"/>
      <w:marBottom w:val="0"/>
      <w:divBdr>
        <w:top w:val="none" w:sz="0" w:space="0" w:color="auto"/>
        <w:left w:val="none" w:sz="0" w:space="0" w:color="auto"/>
        <w:bottom w:val="none" w:sz="0" w:space="0" w:color="auto"/>
        <w:right w:val="none" w:sz="0" w:space="0" w:color="auto"/>
      </w:divBdr>
    </w:div>
    <w:div w:id="990601376">
      <w:marLeft w:val="0"/>
      <w:marRight w:val="0"/>
      <w:marTop w:val="0"/>
      <w:marBottom w:val="0"/>
      <w:divBdr>
        <w:top w:val="none" w:sz="0" w:space="0" w:color="auto"/>
        <w:left w:val="none" w:sz="0" w:space="0" w:color="auto"/>
        <w:bottom w:val="none" w:sz="0" w:space="0" w:color="auto"/>
        <w:right w:val="none" w:sz="0" w:space="0" w:color="auto"/>
      </w:divBdr>
    </w:div>
    <w:div w:id="990601377">
      <w:marLeft w:val="0"/>
      <w:marRight w:val="0"/>
      <w:marTop w:val="0"/>
      <w:marBottom w:val="0"/>
      <w:divBdr>
        <w:top w:val="none" w:sz="0" w:space="0" w:color="auto"/>
        <w:left w:val="none" w:sz="0" w:space="0" w:color="auto"/>
        <w:bottom w:val="none" w:sz="0" w:space="0" w:color="auto"/>
        <w:right w:val="none" w:sz="0" w:space="0" w:color="auto"/>
      </w:divBdr>
    </w:div>
    <w:div w:id="990601378">
      <w:marLeft w:val="0"/>
      <w:marRight w:val="0"/>
      <w:marTop w:val="0"/>
      <w:marBottom w:val="0"/>
      <w:divBdr>
        <w:top w:val="none" w:sz="0" w:space="0" w:color="auto"/>
        <w:left w:val="none" w:sz="0" w:space="0" w:color="auto"/>
        <w:bottom w:val="none" w:sz="0" w:space="0" w:color="auto"/>
        <w:right w:val="none" w:sz="0" w:space="0" w:color="auto"/>
      </w:divBdr>
    </w:div>
    <w:div w:id="990601379">
      <w:marLeft w:val="0"/>
      <w:marRight w:val="0"/>
      <w:marTop w:val="0"/>
      <w:marBottom w:val="0"/>
      <w:divBdr>
        <w:top w:val="none" w:sz="0" w:space="0" w:color="auto"/>
        <w:left w:val="none" w:sz="0" w:space="0" w:color="auto"/>
        <w:bottom w:val="none" w:sz="0" w:space="0" w:color="auto"/>
        <w:right w:val="none" w:sz="0" w:space="0" w:color="auto"/>
      </w:divBdr>
    </w:div>
    <w:div w:id="990601380">
      <w:marLeft w:val="0"/>
      <w:marRight w:val="0"/>
      <w:marTop w:val="0"/>
      <w:marBottom w:val="0"/>
      <w:divBdr>
        <w:top w:val="none" w:sz="0" w:space="0" w:color="auto"/>
        <w:left w:val="none" w:sz="0" w:space="0" w:color="auto"/>
        <w:bottom w:val="none" w:sz="0" w:space="0" w:color="auto"/>
        <w:right w:val="none" w:sz="0" w:space="0" w:color="auto"/>
      </w:divBdr>
    </w:div>
    <w:div w:id="990601381">
      <w:marLeft w:val="0"/>
      <w:marRight w:val="0"/>
      <w:marTop w:val="0"/>
      <w:marBottom w:val="0"/>
      <w:divBdr>
        <w:top w:val="none" w:sz="0" w:space="0" w:color="auto"/>
        <w:left w:val="none" w:sz="0" w:space="0" w:color="auto"/>
        <w:bottom w:val="none" w:sz="0" w:space="0" w:color="auto"/>
        <w:right w:val="none" w:sz="0" w:space="0" w:color="auto"/>
      </w:divBdr>
    </w:div>
    <w:div w:id="990601382">
      <w:marLeft w:val="0"/>
      <w:marRight w:val="0"/>
      <w:marTop w:val="0"/>
      <w:marBottom w:val="0"/>
      <w:divBdr>
        <w:top w:val="none" w:sz="0" w:space="0" w:color="auto"/>
        <w:left w:val="none" w:sz="0" w:space="0" w:color="auto"/>
        <w:bottom w:val="none" w:sz="0" w:space="0" w:color="auto"/>
        <w:right w:val="none" w:sz="0" w:space="0" w:color="auto"/>
      </w:divBdr>
    </w:div>
    <w:div w:id="990601383">
      <w:marLeft w:val="0"/>
      <w:marRight w:val="0"/>
      <w:marTop w:val="0"/>
      <w:marBottom w:val="0"/>
      <w:divBdr>
        <w:top w:val="none" w:sz="0" w:space="0" w:color="auto"/>
        <w:left w:val="none" w:sz="0" w:space="0" w:color="auto"/>
        <w:bottom w:val="none" w:sz="0" w:space="0" w:color="auto"/>
        <w:right w:val="none" w:sz="0" w:space="0" w:color="auto"/>
      </w:divBdr>
    </w:div>
    <w:div w:id="1020351470">
      <w:bodyDiv w:val="1"/>
      <w:marLeft w:val="0"/>
      <w:marRight w:val="0"/>
      <w:marTop w:val="0"/>
      <w:marBottom w:val="0"/>
      <w:divBdr>
        <w:top w:val="none" w:sz="0" w:space="0" w:color="auto"/>
        <w:left w:val="none" w:sz="0" w:space="0" w:color="auto"/>
        <w:bottom w:val="none" w:sz="0" w:space="0" w:color="auto"/>
        <w:right w:val="none" w:sz="0" w:space="0" w:color="auto"/>
      </w:divBdr>
    </w:div>
    <w:div w:id="1154101852">
      <w:bodyDiv w:val="1"/>
      <w:marLeft w:val="0"/>
      <w:marRight w:val="0"/>
      <w:marTop w:val="0"/>
      <w:marBottom w:val="0"/>
      <w:divBdr>
        <w:top w:val="none" w:sz="0" w:space="0" w:color="auto"/>
        <w:left w:val="none" w:sz="0" w:space="0" w:color="auto"/>
        <w:bottom w:val="none" w:sz="0" w:space="0" w:color="auto"/>
        <w:right w:val="none" w:sz="0" w:space="0" w:color="auto"/>
      </w:divBdr>
    </w:div>
    <w:div w:id="1343245139">
      <w:bodyDiv w:val="1"/>
      <w:marLeft w:val="0"/>
      <w:marRight w:val="0"/>
      <w:marTop w:val="0"/>
      <w:marBottom w:val="0"/>
      <w:divBdr>
        <w:top w:val="none" w:sz="0" w:space="0" w:color="auto"/>
        <w:left w:val="none" w:sz="0" w:space="0" w:color="auto"/>
        <w:bottom w:val="none" w:sz="0" w:space="0" w:color="auto"/>
        <w:right w:val="none" w:sz="0" w:space="0" w:color="auto"/>
      </w:divBdr>
    </w:div>
    <w:div w:id="15922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9C%D0%B5%D0%B6%D0%B4%D1%83%D1%80%D0%B5%D1%87%D0%B5%D0%BD%D1%81%D0%BA%D0%B8%D0%B9_%D0%B3%D0%BE%D1%80%D0%BE%D0%B4%D1%81%D0%BA%D0%BE%D0%B9_%D0%BE%D0%BA%D1%80%D1%83%D0%B3" TargetMode="External"/><Relationship Id="rId18" Type="http://schemas.openxmlformats.org/officeDocument/2006/relationships/hyperlink" Target="https://ru.wikipedia.org/wiki/%D0%A1%D0%B8%D0%B1%D0%B8%D1%80%D1%8C" TargetMode="External"/><Relationship Id="rId26" Type="http://schemas.openxmlformats.org/officeDocument/2006/relationships/hyperlink" Target="https://ru.wikipedia.org/wiki/%D0%93%D0%BE%D1%80%D0%BD%D0%BE-%D0%A8%D0%BE%D1%80%D1%81%D0%BA%D0%B8%D0%B9_%D0%BD%D0%B0%D1%86%D0%B8%D0%BE%D0%BD%D0%B0%D0%BB%D1%8C%D0%BD%D1%8B%D0%B9_%D1%80%D0%B0%D0%B9%D0%BE%D0%BD" TargetMode="External"/><Relationship Id="rId39" Type="http://schemas.openxmlformats.org/officeDocument/2006/relationships/hyperlink" Target="http://atr42.ru/index/0-154" TargetMode="External"/><Relationship Id="rId3" Type="http://schemas.openxmlformats.org/officeDocument/2006/relationships/styles" Target="styles.xml"/><Relationship Id="rId21" Type="http://schemas.openxmlformats.org/officeDocument/2006/relationships/hyperlink" Target="https://ru.wikipedia.org/wiki/%D0%A1%D0%B0%D0%BB%D0%B0%D0%B8%D1%80%D1%81%D0%BA%D0%B8%D0%B9_%D0%BA%D1%80%D1%8F%D0%B6" TargetMode="External"/><Relationship Id="rId34" Type="http://schemas.openxmlformats.org/officeDocument/2006/relationships/hyperlink" Target="http://atr42.ru/index/0-154" TargetMode="External"/><Relationship Id="rId42" Type="http://schemas.openxmlformats.org/officeDocument/2006/relationships/hyperlink" Target="http://atr42.ru/index/0-154" TargetMode="External"/><Relationship Id="rId7" Type="http://schemas.openxmlformats.org/officeDocument/2006/relationships/endnotes" Target="endnotes.xml"/><Relationship Id="rId12" Type="http://schemas.openxmlformats.org/officeDocument/2006/relationships/hyperlink" Target="https://ru.wikipedia.org/wiki/%D0%9D%D0%BE%D0%B2%D0%BE%D0%BA%D1%83%D0%B7%D0%BD%D0%B5%D1%86%D0%BA%D0%B8%D0%B9_%D1%80%D0%B0%D0%B9%D0%BE%D0%BD_%D0%9A%D0%B5%D0%BC%D0%B5%D1%80%D0%BE%D0%B2%D1%81%D0%BA%D0%BE%D0%B9_%D0%BE%D0%B1%D0%BB%D0%B0%D1%81%D1%82%D0%B8" TargetMode="External"/><Relationship Id="rId17" Type="http://schemas.openxmlformats.org/officeDocument/2006/relationships/hyperlink" Target="https://ru.wikipedia.org/wiki/%D0%93%D0%BE%D1%80%D0%BD%D0%B0%D1%8F_%D0%A8%D0%BE%D1%80%D0%B8%D1%8F" TargetMode="External"/><Relationship Id="rId25" Type="http://schemas.openxmlformats.org/officeDocument/2006/relationships/hyperlink" Target="https://ru.wikipedia.org/wiki/%D0%9C%D1%83%D0%BD%D0%B4%D1%8B%D0%B1%D0%B0%D1%88_(%D1%80%D0%B5%D0%BA%D0%B0)" TargetMode="External"/><Relationship Id="rId33" Type="http://schemas.openxmlformats.org/officeDocument/2006/relationships/hyperlink" Target="http://atr42.ru/index/0-154" TargetMode="External"/><Relationship Id="rId38" Type="http://schemas.openxmlformats.org/officeDocument/2006/relationships/hyperlink" Target="http://atr42.ru/index/0-154" TargetMode="External"/><Relationship Id="rId2" Type="http://schemas.openxmlformats.org/officeDocument/2006/relationships/numbering" Target="numbering.xml"/><Relationship Id="rId16" Type="http://schemas.openxmlformats.org/officeDocument/2006/relationships/hyperlink" Target="https://ru.wikipedia.org/wiki/%D0%A5%D0%B0%D0%BA%D0%B0%D1%81%D0%B8%D1%8F" TargetMode="External"/><Relationship Id="rId20" Type="http://schemas.openxmlformats.org/officeDocument/2006/relationships/hyperlink" Target="https://ru.wikipedia.org/wiki/%D0%9A%D1%83%D0%B7%D0%BD%D0%B5%D1%86%D0%BA%D0%B8%D0%B9_%D0%90%D0%BB%D0%B0%D1%82%D0%B0%D1%83" TargetMode="External"/><Relationship Id="rId29" Type="http://schemas.openxmlformats.org/officeDocument/2006/relationships/hyperlink" Target="https://ru.wikipedia.org/wiki/1983_%D0%B3%D0%BE%D0%B4" TargetMode="External"/><Relationship Id="rId41" Type="http://schemas.openxmlformats.org/officeDocument/2006/relationships/hyperlink" Target="http://atr42.ru/index/0-1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0%B5%D0%BC%D0%B5%D1%80%D0%BE%D0%B2%D1%81%D0%BA%D0%B0%D1%8F_%D0%BE%D0%B1%D0%BB%D0%B0%D1%81%D1%82%D1%8C" TargetMode="External"/><Relationship Id="rId24" Type="http://schemas.openxmlformats.org/officeDocument/2006/relationships/hyperlink" Target="https://ru.wikipedia.org/wiki/%D0%A2%D0%B5%D0%BB%D1%8C%D0%B1%D0%B5%D1%81_(%D1%80%D0%B5%D0%BA%D0%B0)" TargetMode="External"/><Relationship Id="rId32" Type="http://schemas.openxmlformats.org/officeDocument/2006/relationships/footer" Target="footer2.xml"/><Relationship Id="rId37" Type="http://schemas.openxmlformats.org/officeDocument/2006/relationships/hyperlink" Target="http://atr42.ru/index/0-154" TargetMode="External"/><Relationship Id="rId40" Type="http://schemas.openxmlformats.org/officeDocument/2006/relationships/hyperlink" Target="http://atr42.ru/index/0-15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A0%D0%B5%D1%81%D0%BF%D1%83%D0%B1%D0%BB%D0%B8%D0%BA%D0%B0_%D0%90%D0%BB%D1%82%D0%B0%D0%B9" TargetMode="External"/><Relationship Id="rId23" Type="http://schemas.openxmlformats.org/officeDocument/2006/relationships/hyperlink" Target="https://ru.wikipedia.org/wiki/%D0%9C%D1%80%D0%B0%D1%81-%D0%A1%D1%83" TargetMode="External"/><Relationship Id="rId28" Type="http://schemas.openxmlformats.org/officeDocument/2006/relationships/hyperlink" Target="https://ru.wikipedia.org/wiki/%D0%9A%D0%B5%D0%BC%D0%B5%D1%80%D0%BE%D0%B2%D1%81%D0%BA%D0%B0%D1%8F_%D0%BE%D0%B1%D0%BB%D0%B0%D1%81%D1%82%D1%8C" TargetMode="External"/><Relationship Id="rId36" Type="http://schemas.openxmlformats.org/officeDocument/2006/relationships/hyperlink" Target="http://atr42.ru/index/0-154" TargetMode="External"/><Relationship Id="rId10" Type="http://schemas.openxmlformats.org/officeDocument/2006/relationships/hyperlink" Target="https://ru.wikipedia.org/wiki/%D0%93%D0%BE%D1%80%D0%BD%D0%B0%D1%8F_%D0%A8%D0%BE%D1%80%D0%B8%D1%8F" TargetMode="External"/><Relationship Id="rId19" Type="http://schemas.openxmlformats.org/officeDocument/2006/relationships/hyperlink" Target="https://ru.wikipedia.org/wiki/%D0%90%D0%BB%D1%82%D0%B0%D0%B9%D1%81%D0%BA%D0%B8%D0%B5_%D0%B3%D0%BE%D1%80%D1%8B" TargetMode="External"/><Relationship Id="rId31" Type="http://schemas.openxmlformats.org/officeDocument/2006/relationships/hyperlink" Target="http://atr42.ru/index/0-15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90%D0%BB%D1%82%D0%B0%D0%B9%D1%81%D0%BA%D0%B8%D0%B9_%D0%BA%D1%80%D0%B0%D0%B9" TargetMode="External"/><Relationship Id="rId22" Type="http://schemas.openxmlformats.org/officeDocument/2006/relationships/hyperlink" Target="https://ru.wikipedia.org/wiki/%D0%9A%D0%BE%D0%BD%D0%B4%D0%BE%D0%BC%D0%B0_(%D1%80%D0%B5%D0%BA%D0%B0)" TargetMode="External"/><Relationship Id="rId27" Type="http://schemas.openxmlformats.org/officeDocument/2006/relationships/hyperlink" Target="https://ru.wikipedia.org/wiki/%D0%9D%D0%BE%D0%B2%D0%BE%D0%BA%D1%83%D0%B7%D0%BD%D0%B5%D1%86%D0%BA%D0%B8%D0%B9_%D1%80%D0%B0%D0%B9%D0%BE%D0%BD_%D0%9A%D0%B5%D0%BC%D0%B5%D1%80%D0%BE%D0%B2%D1%81%D0%BA%D0%BE%D0%B9_%D0%BE%D0%B1%D0%BB%D0%B0%D1%81%D1%82%D0%B8" TargetMode="External"/><Relationship Id="rId30" Type="http://schemas.openxmlformats.org/officeDocument/2006/relationships/hyperlink" Target="http://atr.my1.ru/index/naselenie/shorez.htm" TargetMode="External"/><Relationship Id="rId35" Type="http://schemas.openxmlformats.org/officeDocument/2006/relationships/hyperlink" Target="http://atr42.ru/index/0-154" TargetMode="External"/><Relationship Id="rId43" Type="http://schemas.openxmlformats.org/officeDocument/2006/relationships/hyperlink" Target="http://atr42.ru/index/0-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7C972-0BA4-41CE-B4EA-FBD63BAD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9312</Words>
  <Characters>53083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Administration</Company>
  <LinksUpToDate>false</LinksUpToDate>
  <CharactersWithSpaces>62271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user</dc:creator>
  <cp:lastModifiedBy>iv</cp:lastModifiedBy>
  <cp:revision>5</cp:revision>
  <cp:lastPrinted>2024-09-23T06:37:00Z</cp:lastPrinted>
  <dcterms:created xsi:type="dcterms:W3CDTF">2025-09-19T02:29:00Z</dcterms:created>
  <dcterms:modified xsi:type="dcterms:W3CDTF">2025-09-19T04:25:00Z</dcterms:modified>
</cp:coreProperties>
</file>