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F" w:rsidRDefault="002714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-99060</wp:posOffset>
            </wp:positionV>
            <wp:extent cx="792480" cy="837565"/>
            <wp:effectExtent l="0" t="0" r="7620" b="635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5DF" w:rsidRDefault="00D525DF">
      <w:pPr>
        <w:jc w:val="center"/>
        <w:rPr>
          <w:b/>
          <w:sz w:val="28"/>
          <w:szCs w:val="28"/>
        </w:rPr>
      </w:pPr>
    </w:p>
    <w:p w:rsidR="00D525DF" w:rsidRDefault="00D525DF">
      <w:pPr>
        <w:jc w:val="center"/>
        <w:rPr>
          <w:b/>
          <w:sz w:val="28"/>
          <w:szCs w:val="28"/>
        </w:rPr>
      </w:pPr>
    </w:p>
    <w:p w:rsidR="00D525DF" w:rsidRDefault="00D525DF">
      <w:pPr>
        <w:jc w:val="center"/>
        <w:rPr>
          <w:b/>
          <w:sz w:val="28"/>
          <w:szCs w:val="28"/>
        </w:rPr>
      </w:pPr>
    </w:p>
    <w:p w:rsidR="00D525DF" w:rsidRDefault="0027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</w:p>
    <w:p w:rsidR="00D525DF" w:rsidRDefault="00D525DF">
      <w:pPr>
        <w:jc w:val="center"/>
        <w:rPr>
          <w:b/>
          <w:sz w:val="28"/>
          <w:szCs w:val="28"/>
        </w:rPr>
      </w:pPr>
    </w:p>
    <w:p w:rsidR="00D525DF" w:rsidRDefault="0027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АДМИНИСТРАЦИЯ </w:t>
      </w:r>
    </w:p>
    <w:p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ТАШТАГОЛЬСКОГО МУНИЦИПАЛЬНОГО РАЙОНА</w:t>
      </w:r>
    </w:p>
    <w:p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ПОСТАНОВЛЕНИЕ</w:t>
      </w:r>
    </w:p>
    <w:p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D525DF" w:rsidRDefault="0027144A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от « »                2025г. </w:t>
      </w:r>
      <w:r>
        <w:rPr>
          <w:spacing w:val="-3"/>
          <w:sz w:val="28"/>
          <w:szCs w:val="28"/>
        </w:rPr>
        <w:t xml:space="preserve">№ </w:t>
      </w:r>
    </w:p>
    <w:p w:rsidR="00D525DF" w:rsidRDefault="00D525DF">
      <w:pPr>
        <w:shd w:val="clear" w:color="auto" w:fill="FFFFFF"/>
      </w:pPr>
    </w:p>
    <w:p w:rsidR="00255AF0" w:rsidRPr="00255AF0" w:rsidRDefault="0027144A" w:rsidP="00255AF0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sz w:val="28"/>
          <w:szCs w:val="28"/>
        </w:rPr>
        <w:br/>
      </w:r>
      <w:r w:rsidRPr="00255AF0">
        <w:rPr>
          <w:b/>
          <w:sz w:val="28"/>
          <w:szCs w:val="28"/>
        </w:rPr>
        <w:t>«</w:t>
      </w:r>
      <w:r w:rsidR="00255AF0" w:rsidRPr="00255AF0">
        <w:rPr>
          <w:b/>
          <w:bCs/>
          <w:sz w:val="28"/>
          <w:szCs w:val="28"/>
        </w:rPr>
        <w:t xml:space="preserve">Развитие внутреннего и въездного туризма на территории </w:t>
      </w:r>
    </w:p>
    <w:p w:rsidR="00255AF0" w:rsidRPr="00255AF0" w:rsidRDefault="00255AF0" w:rsidP="00255AF0">
      <w:pPr>
        <w:pStyle w:val="a7"/>
        <w:jc w:val="center"/>
        <w:rPr>
          <w:b/>
          <w:sz w:val="28"/>
          <w:szCs w:val="28"/>
        </w:rPr>
      </w:pPr>
      <w:proofErr w:type="spellStart"/>
      <w:r w:rsidRPr="00255AF0">
        <w:rPr>
          <w:b/>
          <w:bCs/>
          <w:sz w:val="28"/>
          <w:szCs w:val="28"/>
        </w:rPr>
        <w:t>Таштагольского</w:t>
      </w:r>
      <w:proofErr w:type="spellEnd"/>
      <w:r w:rsidRPr="00255AF0">
        <w:rPr>
          <w:b/>
          <w:bCs/>
          <w:sz w:val="28"/>
          <w:szCs w:val="28"/>
        </w:rPr>
        <w:t xml:space="preserve"> муниципального района</w:t>
      </w:r>
      <w:r w:rsidRPr="00255AF0">
        <w:rPr>
          <w:b/>
          <w:sz w:val="28"/>
          <w:szCs w:val="28"/>
        </w:rPr>
        <w:t>»</w:t>
      </w:r>
    </w:p>
    <w:p w:rsidR="00255AF0" w:rsidRPr="00255AF0" w:rsidRDefault="00255AF0" w:rsidP="00255AF0">
      <w:pPr>
        <w:pStyle w:val="a7"/>
        <w:jc w:val="center"/>
        <w:rPr>
          <w:b/>
          <w:sz w:val="28"/>
          <w:szCs w:val="28"/>
        </w:rPr>
      </w:pPr>
      <w:r w:rsidRPr="00255AF0">
        <w:rPr>
          <w:b/>
          <w:sz w:val="28"/>
          <w:szCs w:val="28"/>
        </w:rPr>
        <w:t xml:space="preserve"> на  2026-2030 годы</w:t>
      </w:r>
    </w:p>
    <w:p w:rsidR="00D525DF" w:rsidRDefault="00D525DF">
      <w:pPr>
        <w:pStyle w:val="a7"/>
        <w:ind w:firstLine="709"/>
        <w:jc w:val="both"/>
        <w:outlineLvl w:val="0"/>
        <w:rPr>
          <w:szCs w:val="28"/>
        </w:rPr>
      </w:pPr>
    </w:p>
    <w:p w:rsidR="00D525DF" w:rsidRDefault="009470B9">
      <w:pPr>
        <w:autoSpaceDE w:val="0"/>
        <w:autoSpaceDN w:val="0"/>
        <w:adjustRightInd w:val="0"/>
        <w:ind w:firstLine="709"/>
      </w:pPr>
      <w:r>
        <w:rPr>
          <w:sz w:val="28"/>
          <w:szCs w:val="28"/>
        </w:rPr>
        <w:t xml:space="preserve">В </w:t>
      </w:r>
      <w:r w:rsidR="00D068C3" w:rsidRPr="005E1F3B">
        <w:rPr>
          <w:sz w:val="28"/>
          <w:szCs w:val="28"/>
        </w:rPr>
        <w:t>соответс</w:t>
      </w:r>
      <w:r w:rsidR="00D068C3">
        <w:rPr>
          <w:sz w:val="28"/>
          <w:szCs w:val="28"/>
        </w:rPr>
        <w:t xml:space="preserve">твии с Федеральным законом от </w:t>
      </w:r>
      <w:r w:rsidR="00D068C3" w:rsidRPr="005E33A9">
        <w:rPr>
          <w:sz w:val="28"/>
          <w:szCs w:val="28"/>
        </w:rPr>
        <w:t>20</w:t>
      </w:r>
      <w:r w:rsidR="00D068C3">
        <w:rPr>
          <w:sz w:val="28"/>
          <w:szCs w:val="28"/>
        </w:rPr>
        <w:t>.</w:t>
      </w:r>
      <w:r w:rsidR="00D068C3" w:rsidRPr="005E33A9">
        <w:rPr>
          <w:sz w:val="28"/>
          <w:szCs w:val="28"/>
        </w:rPr>
        <w:t>03</w:t>
      </w:r>
      <w:r w:rsidR="00D068C3">
        <w:rPr>
          <w:sz w:val="28"/>
          <w:szCs w:val="28"/>
        </w:rPr>
        <w:t>.2</w:t>
      </w:r>
      <w:r w:rsidR="00D068C3" w:rsidRPr="005E33A9">
        <w:rPr>
          <w:sz w:val="28"/>
          <w:szCs w:val="28"/>
        </w:rPr>
        <w:t>025</w:t>
      </w:r>
      <w:r w:rsidR="00D068C3">
        <w:rPr>
          <w:sz w:val="28"/>
          <w:szCs w:val="28"/>
        </w:rPr>
        <w:t xml:space="preserve"> № </w:t>
      </w:r>
      <w:r w:rsidR="00D068C3" w:rsidRPr="005E33A9">
        <w:rPr>
          <w:sz w:val="28"/>
          <w:szCs w:val="28"/>
        </w:rPr>
        <w:t>33</w:t>
      </w:r>
      <w:r w:rsidR="00D068C3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068C3">
        <w:rPr>
          <w:sz w:val="28"/>
          <w:szCs w:val="28"/>
        </w:rPr>
        <w:t>единой системе публичной власти</w:t>
      </w:r>
      <w:r w:rsidR="00D068C3" w:rsidRPr="005E1F3B">
        <w:rPr>
          <w:sz w:val="28"/>
          <w:szCs w:val="28"/>
        </w:rPr>
        <w:t>»</w:t>
      </w:r>
      <w:r w:rsidR="0027144A">
        <w:rPr>
          <w:sz w:val="28"/>
          <w:szCs w:val="28"/>
        </w:rPr>
        <w:t xml:space="preserve">, статьей 179 Бюджетного кодекса Российской Федерации, руководствуясь  Уставом </w:t>
      </w:r>
      <w:proofErr w:type="spellStart"/>
      <w:r w:rsidR="0027144A">
        <w:rPr>
          <w:sz w:val="28"/>
          <w:szCs w:val="28"/>
        </w:rPr>
        <w:t>Таштагольского</w:t>
      </w:r>
      <w:proofErr w:type="spellEnd"/>
      <w:r w:rsidR="0027144A">
        <w:rPr>
          <w:sz w:val="28"/>
          <w:szCs w:val="28"/>
        </w:rPr>
        <w:t xml:space="preserve"> муниципального района и в целях укрепления института семьи, возрождения и сохранения  духовно-нравственных традиций семейных отношений, администрация </w:t>
      </w:r>
      <w:proofErr w:type="spellStart"/>
      <w:r w:rsidR="0027144A">
        <w:rPr>
          <w:sz w:val="28"/>
          <w:szCs w:val="28"/>
        </w:rPr>
        <w:t>Таштагольского</w:t>
      </w:r>
      <w:proofErr w:type="spellEnd"/>
      <w:r w:rsidR="0027144A">
        <w:rPr>
          <w:sz w:val="28"/>
          <w:szCs w:val="28"/>
        </w:rPr>
        <w:t xml:space="preserve"> муниципального района, постановляет</w:t>
      </w:r>
      <w:r w:rsidR="0027144A">
        <w:t>:</w:t>
      </w:r>
    </w:p>
    <w:p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4B3B">
        <w:rPr>
          <w:sz w:val="28"/>
          <w:szCs w:val="28"/>
        </w:rPr>
        <w:t>1.</w:t>
      </w:r>
      <w:r w:rsidRPr="00C40EB4">
        <w:rPr>
          <w:sz w:val="28"/>
          <w:szCs w:val="28"/>
        </w:rPr>
        <w:t xml:space="preserve"> </w:t>
      </w:r>
      <w:r w:rsidRPr="0063655A">
        <w:rPr>
          <w:sz w:val="28"/>
          <w:szCs w:val="28"/>
        </w:rPr>
        <w:t>У</w:t>
      </w:r>
      <w:r w:rsidRPr="0063655A">
        <w:rPr>
          <w:rFonts w:cs="Courier New"/>
          <w:sz w:val="28"/>
          <w:szCs w:val="28"/>
        </w:rPr>
        <w:t>твердить муниципальную программу «</w:t>
      </w:r>
      <w:r w:rsidRPr="0063655A">
        <w:rPr>
          <w:bCs/>
          <w:sz w:val="28"/>
          <w:szCs w:val="28"/>
        </w:rPr>
        <w:t xml:space="preserve">Развитие внутреннего и въездного туризма на территории </w:t>
      </w:r>
      <w:proofErr w:type="spellStart"/>
      <w:r w:rsidRPr="0063655A">
        <w:rPr>
          <w:bCs/>
          <w:sz w:val="28"/>
          <w:szCs w:val="28"/>
        </w:rPr>
        <w:t>Таштагольского</w:t>
      </w:r>
      <w:proofErr w:type="spellEnd"/>
      <w:r w:rsidRPr="0063655A"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>»</w:t>
      </w:r>
      <w:r w:rsidRPr="0063655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554B3B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554B3B">
        <w:rPr>
          <w:sz w:val="28"/>
          <w:szCs w:val="28"/>
        </w:rPr>
        <w:t xml:space="preserve"> годы, согласно приложению</w:t>
      </w:r>
      <w:r>
        <w:rPr>
          <w:sz w:val="28"/>
          <w:szCs w:val="28"/>
        </w:rPr>
        <w:t xml:space="preserve"> </w:t>
      </w:r>
      <w:r w:rsidRPr="00390D58">
        <w:rPr>
          <w:sz w:val="28"/>
          <w:szCs w:val="28"/>
        </w:rPr>
        <w:t>№ 1</w:t>
      </w:r>
      <w:r>
        <w:t xml:space="preserve"> </w:t>
      </w:r>
      <w:r w:rsidRPr="00AE47D5">
        <w:rPr>
          <w:sz w:val="28"/>
          <w:szCs w:val="28"/>
        </w:rPr>
        <w:t>к настоящему постановлению.</w:t>
      </w:r>
    </w:p>
    <w:p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4B3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515DF">
        <w:rPr>
          <w:sz w:val="28"/>
          <w:szCs w:val="28"/>
        </w:rPr>
        <w:t xml:space="preserve">Пресс-секретарю Главы </w:t>
      </w:r>
      <w:proofErr w:type="spellStart"/>
      <w:r w:rsidRPr="005515DF">
        <w:rPr>
          <w:sz w:val="28"/>
          <w:szCs w:val="28"/>
        </w:rPr>
        <w:t>Таштагольского</w:t>
      </w:r>
      <w:proofErr w:type="spellEnd"/>
      <w:r w:rsidRPr="005515DF">
        <w:rPr>
          <w:sz w:val="28"/>
          <w:szCs w:val="28"/>
        </w:rPr>
        <w:t xml:space="preserve"> муниципального района (М.Л. </w:t>
      </w:r>
      <w:proofErr w:type="spellStart"/>
      <w:r w:rsidRPr="005515DF">
        <w:rPr>
          <w:sz w:val="28"/>
          <w:szCs w:val="28"/>
        </w:rPr>
        <w:t>Кустова</w:t>
      </w:r>
      <w:proofErr w:type="spellEnd"/>
      <w:r w:rsidRPr="005515DF">
        <w:rPr>
          <w:sz w:val="28"/>
          <w:szCs w:val="28"/>
        </w:rPr>
        <w:t xml:space="preserve">)  </w:t>
      </w:r>
      <w:r>
        <w:rPr>
          <w:sz w:val="28"/>
          <w:szCs w:val="28"/>
        </w:rPr>
        <w:t>опубликовать настоящее постановление в газете «</w:t>
      </w:r>
      <w:proofErr w:type="gramStart"/>
      <w:r>
        <w:rPr>
          <w:sz w:val="28"/>
          <w:szCs w:val="28"/>
        </w:rPr>
        <w:t>Красная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 и  </w:t>
      </w:r>
      <w:r w:rsidRPr="005515DF">
        <w:rPr>
          <w:sz w:val="28"/>
          <w:szCs w:val="28"/>
        </w:rPr>
        <w:t xml:space="preserve">разместить  на </w:t>
      </w:r>
      <w:r>
        <w:rPr>
          <w:sz w:val="28"/>
          <w:szCs w:val="28"/>
        </w:rPr>
        <w:t xml:space="preserve">официальном </w:t>
      </w:r>
      <w:r w:rsidRPr="005515DF">
        <w:rPr>
          <w:sz w:val="28"/>
          <w:szCs w:val="28"/>
        </w:rPr>
        <w:t xml:space="preserve">сайте администрации </w:t>
      </w:r>
      <w:proofErr w:type="spellStart"/>
      <w:r w:rsidRPr="005515DF">
        <w:rPr>
          <w:sz w:val="28"/>
          <w:szCs w:val="28"/>
        </w:rPr>
        <w:t>Таштагольского</w:t>
      </w:r>
      <w:proofErr w:type="spellEnd"/>
      <w:r w:rsidRPr="005515DF">
        <w:rPr>
          <w:sz w:val="28"/>
          <w:szCs w:val="28"/>
        </w:rPr>
        <w:t xml:space="preserve"> муниципального района  в информационно-телекоммуникационной сети </w:t>
      </w:r>
      <w:r>
        <w:rPr>
          <w:sz w:val="28"/>
          <w:szCs w:val="28"/>
        </w:rPr>
        <w:t>«</w:t>
      </w:r>
      <w:r w:rsidRPr="005515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515DF">
        <w:rPr>
          <w:sz w:val="28"/>
          <w:szCs w:val="28"/>
        </w:rPr>
        <w:t>.</w:t>
      </w:r>
    </w:p>
    <w:p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>Контроль за исполнением постановления возложить на</w:t>
      </w:r>
      <w:proofErr w:type="gramStart"/>
      <w:r w:rsidRPr="00554B3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ервого </w:t>
      </w:r>
      <w:r w:rsidRPr="00554B3B">
        <w:rPr>
          <w:sz w:val="28"/>
          <w:szCs w:val="28"/>
        </w:rPr>
        <w:t xml:space="preserve">заместителя Главы </w:t>
      </w:r>
      <w:proofErr w:type="spellStart"/>
      <w:r w:rsidRPr="00554B3B">
        <w:rPr>
          <w:sz w:val="28"/>
          <w:szCs w:val="28"/>
        </w:rPr>
        <w:t>Таштагольского</w:t>
      </w:r>
      <w:proofErr w:type="spellEnd"/>
      <w:r w:rsidRPr="00554B3B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района по экономике С.Е.Попова</w:t>
      </w:r>
      <w:r w:rsidRPr="00554B3B">
        <w:rPr>
          <w:sz w:val="28"/>
          <w:szCs w:val="28"/>
        </w:rPr>
        <w:t xml:space="preserve">. </w:t>
      </w:r>
    </w:p>
    <w:p w:rsidR="00CC1247" w:rsidRPr="00DB1E4B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E2FD2">
        <w:rPr>
          <w:sz w:val="28"/>
          <w:szCs w:val="28"/>
        </w:rPr>
        <w:t xml:space="preserve">4. </w:t>
      </w:r>
      <w:r w:rsidRPr="001E2FD2">
        <w:rPr>
          <w:snapToGrid w:val="0"/>
          <w:sz w:val="28"/>
          <w:szCs w:val="28"/>
        </w:rPr>
        <w:t xml:space="preserve">Настоящее постановление вступает в силу с момента  </w:t>
      </w:r>
      <w:r w:rsidRPr="006E7760">
        <w:rPr>
          <w:snapToGrid w:val="0"/>
          <w:sz w:val="28"/>
          <w:szCs w:val="28"/>
        </w:rPr>
        <w:t xml:space="preserve">его официального опубликования </w:t>
      </w:r>
      <w:r w:rsidRPr="001E2FD2">
        <w:rPr>
          <w:snapToGrid w:val="0"/>
          <w:sz w:val="28"/>
          <w:szCs w:val="28"/>
        </w:rPr>
        <w:t>и распространяет свое действие на правоотношения, возникшие с 01.01.202</w:t>
      </w:r>
      <w:r>
        <w:rPr>
          <w:snapToGrid w:val="0"/>
          <w:sz w:val="28"/>
          <w:szCs w:val="28"/>
        </w:rPr>
        <w:t>6</w:t>
      </w:r>
      <w:r w:rsidRPr="001E2FD2">
        <w:rPr>
          <w:snapToGrid w:val="0"/>
          <w:sz w:val="28"/>
          <w:szCs w:val="28"/>
        </w:rPr>
        <w:t>.</w:t>
      </w:r>
    </w:p>
    <w:p w:rsidR="00CC1247" w:rsidRPr="003352DD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C1247" w:rsidRPr="006B6274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 xml:space="preserve">Глава </w:t>
      </w:r>
      <w:proofErr w:type="spellStart"/>
      <w:r w:rsidRPr="006B6274">
        <w:rPr>
          <w:b/>
          <w:sz w:val="28"/>
          <w:szCs w:val="28"/>
        </w:rPr>
        <w:t>Таштагольского</w:t>
      </w:r>
      <w:proofErr w:type="spellEnd"/>
      <w:r w:rsidRPr="006B6274">
        <w:rPr>
          <w:b/>
          <w:sz w:val="28"/>
          <w:szCs w:val="28"/>
        </w:rPr>
        <w:t xml:space="preserve">  </w:t>
      </w:r>
    </w:p>
    <w:p w:rsidR="00CC1247" w:rsidRPr="00DB1E4B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>муниципального района</w:t>
      </w:r>
      <w:r w:rsidRPr="006B6274">
        <w:rPr>
          <w:b/>
          <w:sz w:val="28"/>
          <w:szCs w:val="28"/>
        </w:rPr>
        <w:tab/>
      </w:r>
      <w:r w:rsidRPr="006B6274">
        <w:rPr>
          <w:b/>
          <w:sz w:val="28"/>
          <w:szCs w:val="28"/>
        </w:rPr>
        <w:tab/>
        <w:t xml:space="preserve">                      </w:t>
      </w:r>
      <w:r w:rsidRPr="006B6274">
        <w:rPr>
          <w:b/>
          <w:sz w:val="28"/>
          <w:szCs w:val="28"/>
        </w:rPr>
        <w:tab/>
        <w:t xml:space="preserve">     </w:t>
      </w:r>
      <w:r w:rsidRPr="006B6274">
        <w:rPr>
          <w:b/>
          <w:sz w:val="28"/>
          <w:szCs w:val="28"/>
        </w:rPr>
        <w:tab/>
        <w:t xml:space="preserve">  А.Г. Орлов</w:t>
      </w:r>
    </w:p>
    <w:p w:rsidR="00CC1247" w:rsidRDefault="00CC124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:rsidR="00D525DF" w:rsidRDefault="00D525DF">
      <w:pPr>
        <w:rPr>
          <w:sz w:val="28"/>
          <w:szCs w:val="28"/>
        </w:rPr>
      </w:pPr>
    </w:p>
    <w:p w:rsidR="00D525DF" w:rsidRDefault="00D525DF">
      <w:pPr>
        <w:rPr>
          <w:sz w:val="20"/>
        </w:rPr>
      </w:pPr>
    </w:p>
    <w:p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:rsidR="00D525DF" w:rsidRDefault="00D525DF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</w:p>
    <w:p w:rsidR="00D525DF" w:rsidRDefault="0027144A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 w:cs="Times New Roman"/>
          <w:b w:val="0"/>
          <w:color w:val="auto"/>
          <w:spacing w:val="-47"/>
        </w:rPr>
        <w:t>Приложение   1</w:t>
      </w:r>
    </w:p>
    <w:p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</w:p>
    <w:p w:rsidR="00D525DF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</w:rPr>
        <w:t xml:space="preserve">от «___» _______  2025   № </w:t>
      </w:r>
      <w:proofErr w:type="spellStart"/>
      <w:r>
        <w:rPr>
          <w:rFonts w:ascii="Times New Roman" w:hAnsi="Times New Roman"/>
        </w:rPr>
        <w:t>____-</w:t>
      </w:r>
      <w:proofErr w:type="gramStart"/>
      <w:r>
        <w:rPr>
          <w:rFonts w:ascii="Times New Roman" w:hAnsi="Times New Roman"/>
        </w:rPr>
        <w:t>п</w:t>
      </w:r>
      <w:proofErr w:type="spellEnd"/>
      <w:proofErr w:type="gramEnd"/>
    </w:p>
    <w:p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>
        <w:rPr>
          <w:rFonts w:ascii="Times New Roman" w:hAnsi="Times New Roman" w:cs="Times New Roman"/>
          <w:color w:val="auto"/>
        </w:rPr>
        <w:t>П</w:t>
      </w:r>
      <w:proofErr w:type="gramEnd"/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:rsidR="00D525DF" w:rsidRDefault="0027144A" w:rsidP="001A52CC">
      <w:pPr>
        <w:pStyle w:val="a7"/>
        <w:kinsoku w:val="0"/>
        <w:overflowPunct w:val="0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D525DF" w:rsidRDefault="0027144A" w:rsidP="001A52CC">
      <w:pPr>
        <w:pStyle w:val="1"/>
        <w:kinsoku w:val="0"/>
        <w:overflowPunct w:val="0"/>
        <w:spacing w:before="0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«</w:t>
      </w:r>
      <w:r w:rsidR="001A52CC" w:rsidRPr="00751957">
        <w:rPr>
          <w:rFonts w:ascii="Times New Roman" w:hAnsi="Times New Roman"/>
          <w:color w:val="auto"/>
        </w:rPr>
        <w:t xml:space="preserve">Развитие внутреннего и въездного туризма на территории </w:t>
      </w:r>
      <w:proofErr w:type="spellStart"/>
      <w:r w:rsidR="001A52CC" w:rsidRPr="00751957">
        <w:rPr>
          <w:rFonts w:ascii="Times New Roman" w:hAnsi="Times New Roman"/>
          <w:color w:val="auto"/>
        </w:rPr>
        <w:t>Таштагольского</w:t>
      </w:r>
      <w:proofErr w:type="spellEnd"/>
      <w:r w:rsidR="001A52CC" w:rsidRPr="00751957">
        <w:rPr>
          <w:rFonts w:ascii="Times New Roman" w:hAnsi="Times New Roman"/>
          <w:color w:val="auto"/>
        </w:rPr>
        <w:t xml:space="preserve"> муниципального района</w:t>
      </w:r>
      <w:r>
        <w:rPr>
          <w:rFonts w:ascii="Times New Roman" w:hAnsi="Times New Roman"/>
          <w:color w:val="auto"/>
        </w:rPr>
        <w:t>» на 2026-2030 годы</w:t>
      </w:r>
    </w:p>
    <w:p w:rsidR="00D525DF" w:rsidRDefault="00D525DF" w:rsidP="001A52CC">
      <w:pPr>
        <w:pStyle w:val="a7"/>
        <w:kinsoku w:val="0"/>
        <w:overflowPunct w:val="0"/>
        <w:spacing w:before="2"/>
        <w:rPr>
          <w:sz w:val="28"/>
          <w:szCs w:val="28"/>
        </w:rPr>
      </w:pPr>
    </w:p>
    <w:p w:rsidR="00D525DF" w:rsidRPr="00963210" w:rsidRDefault="00963210" w:rsidP="00963210">
      <w:pPr>
        <w:tabs>
          <w:tab w:val="left" w:pos="7273"/>
        </w:tabs>
        <w:kinsoku w:val="0"/>
        <w:overflowPunct w:val="0"/>
        <w:ind w:left="70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7144A" w:rsidRPr="00963210">
        <w:rPr>
          <w:b/>
          <w:bCs/>
          <w:sz w:val="28"/>
          <w:szCs w:val="28"/>
        </w:rPr>
        <w:t>Основные</w:t>
      </w:r>
      <w:r w:rsidR="0027144A" w:rsidRPr="00963210">
        <w:rPr>
          <w:b/>
          <w:bCs/>
          <w:spacing w:val="-4"/>
          <w:sz w:val="28"/>
          <w:szCs w:val="28"/>
        </w:rPr>
        <w:t xml:space="preserve"> </w:t>
      </w:r>
      <w:r w:rsidR="0027144A" w:rsidRPr="00963210">
        <w:rPr>
          <w:b/>
          <w:bCs/>
          <w:sz w:val="28"/>
          <w:szCs w:val="28"/>
        </w:rPr>
        <w:t>положения</w:t>
      </w:r>
    </w:p>
    <w:tbl>
      <w:tblPr>
        <w:tblW w:w="15140" w:type="dxa"/>
        <w:tblInd w:w="95" w:type="dxa"/>
        <w:tblLook w:val="04A0"/>
      </w:tblPr>
      <w:tblGrid>
        <w:gridCol w:w="6820"/>
        <w:gridCol w:w="8320"/>
      </w:tblGrid>
      <w:tr w:rsidR="001A52CC" w:rsidTr="001A52CC">
        <w:trPr>
          <w:trHeight w:val="255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Куратор муниципальной программы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Попов Сергей Евгеньевич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Детков  Станислав  Валерьевич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CC" w:rsidRDefault="001A52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A52CC" w:rsidTr="001A52CC">
        <w:trPr>
          <w:trHeight w:val="5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Период реализации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2026-2030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Цели  муниципальной программы</w:t>
            </w:r>
          </w:p>
        </w:tc>
        <w:tc>
          <w:tcPr>
            <w:tcW w:w="8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Цель 1  Создание благоприятных условий для устойчивого развития внутреннего и въездного туризма на территории </w:t>
            </w:r>
            <w:proofErr w:type="spellStart"/>
            <w:r>
              <w:rPr>
                <w:color w:val="000000"/>
                <w:sz w:val="18"/>
                <w:szCs w:val="18"/>
              </w:rPr>
              <w:t>Таштагольского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муниципального района.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(подпрограммы)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Направление (подпрограмма) «Развитие внутреннего и въездного туризма»</w:t>
            </w:r>
          </w:p>
        </w:tc>
      </w:tr>
      <w:tr w:rsidR="001A52CC" w:rsidTr="001A52CC">
        <w:trPr>
          <w:trHeight w:val="27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  <w:r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2000 тыс. рублей</w:t>
            </w:r>
          </w:p>
        </w:tc>
      </w:tr>
      <w:tr w:rsidR="001A52CC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52CC" w:rsidRDefault="001A52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</w:tbl>
    <w:p w:rsidR="001A52CC" w:rsidRDefault="001A52CC" w:rsidP="001A52CC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1A52CC" w:rsidRDefault="001A52CC" w:rsidP="001A52CC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860328" w:rsidRDefault="00860328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751957" w:rsidRDefault="00751957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:rsidR="00D525D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  <w:lang w:val="en-US"/>
        </w:rPr>
      </w:pPr>
    </w:p>
    <w:p w:rsidR="008A0EC6" w:rsidRPr="008A0EC6" w:rsidRDefault="008A0EC6">
      <w:pPr>
        <w:pStyle w:val="a7"/>
        <w:kinsoku w:val="0"/>
        <w:overflowPunct w:val="0"/>
        <w:spacing w:before="4"/>
        <w:rPr>
          <w:b/>
          <w:bCs/>
          <w:sz w:val="28"/>
          <w:szCs w:val="28"/>
          <w:lang w:val="en-US"/>
        </w:rPr>
      </w:pPr>
    </w:p>
    <w:p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963210" w:rsidP="00963210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070" w:firstLine="0"/>
        <w:jc w:val="left"/>
        <w:rPr>
          <w:color w:val="auto"/>
        </w:rPr>
      </w:pPr>
      <w:r>
        <w:rPr>
          <w:color w:val="auto"/>
        </w:rPr>
        <w:lastRenderedPageBreak/>
        <w:t>2.</w:t>
      </w:r>
      <w:r w:rsidR="0027144A">
        <w:rPr>
          <w:color w:val="auto"/>
        </w:rPr>
        <w:t>Показатели</w:t>
      </w:r>
      <w:r w:rsidR="0027144A">
        <w:rPr>
          <w:color w:val="auto"/>
          <w:spacing w:val="-5"/>
        </w:rPr>
        <w:t xml:space="preserve"> </w:t>
      </w:r>
      <w:r w:rsidR="0027144A">
        <w:rPr>
          <w:color w:val="auto"/>
        </w:rPr>
        <w:t>муниципальной</w:t>
      </w:r>
      <w:r w:rsidR="0027144A">
        <w:rPr>
          <w:color w:val="auto"/>
          <w:spacing w:val="1"/>
        </w:rPr>
        <w:t xml:space="preserve"> </w:t>
      </w:r>
      <w:r w:rsidR="0027144A">
        <w:rPr>
          <w:color w:val="auto"/>
        </w:rPr>
        <w:t>программы</w:t>
      </w:r>
    </w:p>
    <w:tbl>
      <w:tblPr>
        <w:tblW w:w="14400" w:type="dxa"/>
        <w:tblInd w:w="95" w:type="dxa"/>
        <w:tblLook w:val="04A0"/>
      </w:tblPr>
      <w:tblGrid>
        <w:gridCol w:w="516"/>
        <w:gridCol w:w="1964"/>
        <w:gridCol w:w="1145"/>
        <w:gridCol w:w="1305"/>
        <w:gridCol w:w="1113"/>
        <w:gridCol w:w="983"/>
        <w:gridCol w:w="500"/>
        <w:gridCol w:w="616"/>
        <w:gridCol w:w="616"/>
        <w:gridCol w:w="616"/>
        <w:gridCol w:w="616"/>
        <w:gridCol w:w="616"/>
        <w:gridCol w:w="1583"/>
        <w:gridCol w:w="1647"/>
        <w:gridCol w:w="1928"/>
      </w:tblGrid>
      <w:tr w:rsidR="00351419" w:rsidRPr="00351419" w:rsidTr="00351419">
        <w:trPr>
          <w:trHeight w:val="27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5141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5141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35141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351419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Базовое значение</w:t>
            </w:r>
            <w:r w:rsidRPr="00351419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Документ</w:t>
            </w:r>
            <w:r w:rsidRPr="00351419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351419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351419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351419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351419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351419">
              <w:rPr>
                <w:color w:val="000000"/>
                <w:sz w:val="20"/>
                <w:szCs w:val="20"/>
              </w:rPr>
              <w:t xml:space="preserve"> целей</w:t>
            </w:r>
            <w:r w:rsidRPr="00351419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351419" w:rsidRPr="00351419" w:rsidTr="00351419">
        <w:trPr>
          <w:trHeight w:val="6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</w:tr>
      <w:tr w:rsidR="00351419" w:rsidRPr="00351419" w:rsidTr="00351419">
        <w:trPr>
          <w:trHeight w:val="75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</w:tr>
      <w:tr w:rsidR="00351419" w:rsidRPr="00351419" w:rsidTr="00351419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15</w:t>
            </w:r>
          </w:p>
        </w:tc>
      </w:tr>
      <w:tr w:rsidR="00351419" w:rsidRPr="00351419" w:rsidTr="00351419">
        <w:trPr>
          <w:trHeight w:val="30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51419" w:rsidRPr="00351419" w:rsidRDefault="00351419" w:rsidP="00351419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51419">
              <w:rPr>
                <w:i/>
                <w:iCs/>
                <w:color w:val="000000"/>
                <w:sz w:val="20"/>
                <w:szCs w:val="20"/>
              </w:rPr>
              <w:t xml:space="preserve">N1.Цель муниципальной программы Создание благоприятных условий для устойчивого развития внутреннего и въездного туризма на территории </w:t>
            </w:r>
            <w:proofErr w:type="spellStart"/>
            <w:r w:rsidRPr="00351419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351419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351419" w:rsidRPr="00351419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 xml:space="preserve">Объем поступлений налоговых доходов в консолидированный бюджет </w:t>
            </w:r>
            <w:proofErr w:type="spellStart"/>
            <w:r w:rsidRPr="0035141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351419">
              <w:rPr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5141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8A0EC6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35141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351419">
              <w:rPr>
                <w:color w:val="000000"/>
                <w:sz w:val="20"/>
                <w:szCs w:val="20"/>
              </w:rPr>
              <w:t xml:space="preserve"> муниципального района по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351419" w:rsidRPr="00351419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Объем платных услуг гостиниц и аналогичных средств размещения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5141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8A0EC6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35141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351419">
              <w:rPr>
                <w:color w:val="000000"/>
                <w:sz w:val="20"/>
                <w:szCs w:val="20"/>
              </w:rPr>
              <w:t xml:space="preserve"> муниципального района по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351419" w:rsidRPr="00351419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5141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Тысяча человек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8A0EC6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35141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351419">
              <w:rPr>
                <w:color w:val="000000"/>
                <w:sz w:val="20"/>
                <w:szCs w:val="20"/>
              </w:rPr>
              <w:t xml:space="preserve"> муниципального района по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351419" w:rsidRPr="00351419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Об</w:t>
            </w:r>
            <w:r w:rsidR="000917FF">
              <w:rPr>
                <w:color w:val="000000"/>
                <w:sz w:val="20"/>
                <w:szCs w:val="20"/>
              </w:rPr>
              <w:t>ъ</w:t>
            </w:r>
            <w:r w:rsidRPr="00351419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805BC2">
              <w:rPr>
                <w:color w:val="000000"/>
                <w:sz w:val="20"/>
                <w:szCs w:val="20"/>
              </w:rPr>
              <w:t>в</w:t>
            </w:r>
            <w:r w:rsidRPr="00351419">
              <w:rPr>
                <w:color w:val="000000"/>
                <w:sz w:val="20"/>
                <w:szCs w:val="20"/>
              </w:rPr>
              <w:t>а)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5141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6038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6070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6130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8A0EC6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35141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351419">
              <w:rPr>
                <w:color w:val="000000"/>
                <w:sz w:val="20"/>
                <w:szCs w:val="20"/>
              </w:rPr>
              <w:t xml:space="preserve"> муниципального района по 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419" w:rsidRPr="00351419" w:rsidRDefault="00351419" w:rsidP="00351419">
            <w:pPr>
              <w:rPr>
                <w:color w:val="000000"/>
                <w:sz w:val="20"/>
                <w:szCs w:val="20"/>
              </w:rPr>
            </w:pPr>
            <w:r w:rsidRPr="00351419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</w:tbl>
    <w:p w:rsidR="00697268" w:rsidRDefault="00697268" w:rsidP="00697268"/>
    <w:p w:rsidR="00697268" w:rsidRPr="00697268" w:rsidRDefault="00697268" w:rsidP="00697268"/>
    <w:p w:rsidR="00681E50" w:rsidRDefault="00681E50" w:rsidP="00681E50"/>
    <w:p w:rsidR="00681E50" w:rsidRPr="00681E50" w:rsidRDefault="00681E50" w:rsidP="00681E50"/>
    <w:p w:rsidR="0070600A" w:rsidRPr="0070600A" w:rsidRDefault="0070600A" w:rsidP="0070600A"/>
    <w:p w:rsidR="000472C5" w:rsidRDefault="000472C5" w:rsidP="000472C5"/>
    <w:p w:rsidR="00D525DF" w:rsidRDefault="00D525DF" w:rsidP="00681E50">
      <w:pPr>
        <w:pStyle w:val="a7"/>
        <w:kinsoku w:val="0"/>
        <w:overflowPunct w:val="0"/>
        <w:spacing w:before="1"/>
        <w:ind w:right="164"/>
        <w:sectPr w:rsidR="00D525DF">
          <w:pgSz w:w="16840" w:h="11910" w:orient="landscape"/>
          <w:pgMar w:top="720" w:right="280" w:bottom="280" w:left="320" w:header="720" w:footer="720" w:gutter="0"/>
          <w:cols w:space="720"/>
        </w:sectPr>
      </w:pPr>
    </w:p>
    <w:p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>
        <w:tc>
          <w:tcPr>
            <w:tcW w:w="416" w:type="dxa"/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</w:tr>
      <w:tr w:rsidR="00D525DF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:rsidR="00D525DF" w:rsidRDefault="0027144A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D525DF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roofErr w:type="spellStart"/>
            <w:r>
              <w:rPr>
                <w:sz w:val="18"/>
                <w:szCs w:val="18"/>
              </w:rPr>
              <w:t>фев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</w:tr>
      <w:tr w:rsidR="00D525DF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:rsidR="00D525DF" w:rsidRDefault="0027144A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D525DF">
        <w:tc>
          <w:tcPr>
            <w:tcW w:w="416" w:type="dxa"/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:rsidR="00D525DF" w:rsidRDefault="00D525DF">
            <w:pPr>
              <w:rPr>
                <w:sz w:val="16"/>
                <w:szCs w:val="16"/>
              </w:rPr>
            </w:pPr>
          </w:p>
        </w:tc>
      </w:tr>
    </w:tbl>
    <w:p w:rsidR="00D525DF" w:rsidRDefault="00D525DF"/>
    <w:p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732374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t>3</w:t>
      </w:r>
      <w:r w:rsidR="0027144A">
        <w:rPr>
          <w:color w:val="auto"/>
        </w:rPr>
        <w:t>.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Помесячный план достижения показателей муниципальной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программы</w:t>
      </w:r>
      <w:r w:rsidR="0027144A">
        <w:rPr>
          <w:color w:val="auto"/>
          <w:spacing w:val="2"/>
        </w:rPr>
        <w:t xml:space="preserve"> </w:t>
      </w:r>
      <w:r w:rsidR="0027144A">
        <w:rPr>
          <w:color w:val="auto"/>
        </w:rPr>
        <w:t>в</w:t>
      </w:r>
      <w:r w:rsidR="0027144A">
        <w:rPr>
          <w:color w:val="auto"/>
          <w:spacing w:val="-4"/>
        </w:rPr>
        <w:t xml:space="preserve"> </w:t>
      </w:r>
      <w:r w:rsidR="0027144A">
        <w:rPr>
          <w:color w:val="auto"/>
        </w:rPr>
        <w:t>2026</w:t>
      </w:r>
      <w:r w:rsidR="0027144A">
        <w:rPr>
          <w:color w:val="auto"/>
          <w:spacing w:val="-3"/>
        </w:rPr>
        <w:t xml:space="preserve"> </w:t>
      </w:r>
      <w:r w:rsidR="0027144A">
        <w:rPr>
          <w:color w:val="auto"/>
        </w:rPr>
        <w:t>году</w:t>
      </w:r>
    </w:p>
    <w:tbl>
      <w:tblPr>
        <w:tblW w:w="12980" w:type="dxa"/>
        <w:tblInd w:w="95" w:type="dxa"/>
        <w:tblLook w:val="04A0"/>
      </w:tblPr>
      <w:tblGrid>
        <w:gridCol w:w="516"/>
        <w:gridCol w:w="1907"/>
        <w:gridCol w:w="1145"/>
        <w:gridCol w:w="1113"/>
        <w:gridCol w:w="665"/>
        <w:gridCol w:w="709"/>
        <w:gridCol w:w="701"/>
        <w:gridCol w:w="678"/>
        <w:gridCol w:w="693"/>
        <w:gridCol w:w="710"/>
        <w:gridCol w:w="707"/>
        <w:gridCol w:w="678"/>
        <w:gridCol w:w="661"/>
        <w:gridCol w:w="661"/>
        <w:gridCol w:w="720"/>
        <w:gridCol w:w="716"/>
      </w:tblGrid>
      <w:tr w:rsidR="00FF6921" w:rsidRPr="00FF6921" w:rsidTr="00FF692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FF6921" w:rsidRPr="00FF6921" w:rsidTr="00FF6921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F692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FF692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FF692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858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</w:p>
        </w:tc>
      </w:tr>
      <w:tr w:rsidR="00FF6921" w:rsidRPr="00FF6921" w:rsidTr="00FF6921">
        <w:trPr>
          <w:trHeight w:val="7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proofErr w:type="gramStart"/>
            <w:r w:rsidRPr="00FF6921">
              <w:rPr>
                <w:color w:val="000000"/>
                <w:sz w:val="20"/>
                <w:szCs w:val="20"/>
              </w:rPr>
              <w:t>на конец</w:t>
            </w:r>
            <w:proofErr w:type="gramEnd"/>
            <w:r w:rsidRPr="00FF6921">
              <w:rPr>
                <w:color w:val="000000"/>
                <w:sz w:val="20"/>
                <w:szCs w:val="20"/>
              </w:rPr>
              <w:t xml:space="preserve"> 2026 года</w:t>
            </w:r>
          </w:p>
        </w:tc>
      </w:tr>
      <w:tr w:rsidR="00FF6921" w:rsidRPr="00FF6921" w:rsidTr="00FF6921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F6921">
              <w:rPr>
                <w:color w:val="000000"/>
                <w:sz w:val="20"/>
                <w:szCs w:val="20"/>
              </w:rPr>
              <w:t>фев</w:t>
            </w:r>
            <w:proofErr w:type="spellEnd"/>
            <w:r w:rsidRPr="00FF692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9E1B85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</w:p>
        </w:tc>
      </w:tr>
      <w:tr w:rsidR="00FF6921" w:rsidRPr="00FF6921" w:rsidTr="00FF6921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9E1B85" w:rsidP="009E1B8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921" w:rsidRPr="00FF6921" w:rsidTr="00FF6921">
        <w:trPr>
          <w:trHeight w:val="7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F6921">
              <w:rPr>
                <w:i/>
                <w:iCs/>
                <w:color w:val="000000"/>
                <w:sz w:val="20"/>
                <w:szCs w:val="20"/>
              </w:rPr>
              <w:t xml:space="preserve">Цель муниципальной  программы Создание </w:t>
            </w:r>
            <w:r w:rsidR="00CA59EC">
              <w:rPr>
                <w:i/>
                <w:iCs/>
                <w:color w:val="000000"/>
                <w:sz w:val="20"/>
                <w:szCs w:val="20"/>
              </w:rPr>
              <w:t>благоприятных условий для устой</w:t>
            </w:r>
            <w:r w:rsidRPr="00FF6921">
              <w:rPr>
                <w:i/>
                <w:iCs/>
                <w:color w:val="000000"/>
                <w:sz w:val="20"/>
                <w:szCs w:val="20"/>
              </w:rPr>
              <w:t xml:space="preserve">чивого развития внутреннего и въездного туризма на территории </w:t>
            </w:r>
            <w:proofErr w:type="spellStart"/>
            <w:r w:rsidRPr="00FF6921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F6921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</w:tr>
      <w:tr w:rsidR="00FF6921" w:rsidRPr="00FF6921" w:rsidTr="00FF6921">
        <w:trPr>
          <w:trHeight w:val="23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F6921">
              <w:rPr>
                <w:i/>
                <w:iCs/>
                <w:color w:val="000000"/>
                <w:sz w:val="20"/>
                <w:szCs w:val="20"/>
              </w:rPr>
              <w:t xml:space="preserve">Объем поступлений налоговых доходов в консолидированный бюджет </w:t>
            </w:r>
            <w:proofErr w:type="spellStart"/>
            <w:r w:rsidRPr="00FF6921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FF6921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F6921" w:rsidRPr="00FF6921" w:rsidTr="00FF6921">
        <w:trPr>
          <w:trHeight w:val="19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F6921">
              <w:rPr>
                <w:i/>
                <w:iCs/>
                <w:color w:val="000000"/>
                <w:sz w:val="20"/>
                <w:szCs w:val="20"/>
              </w:rPr>
              <w:t>Объем платных услуг гостиниц и аналогичных средств размещения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2040</w:t>
            </w:r>
          </w:p>
        </w:tc>
      </w:tr>
      <w:tr w:rsidR="00FF6921" w:rsidRPr="00FF6921" w:rsidTr="00FF6921">
        <w:trPr>
          <w:trHeight w:val="19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F6921">
              <w:rPr>
                <w:i/>
                <w:iCs/>
                <w:color w:val="000000"/>
                <w:sz w:val="20"/>
                <w:szCs w:val="20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Тысяча человек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142</w:t>
            </w:r>
          </w:p>
        </w:tc>
      </w:tr>
      <w:tr w:rsidR="00FF6921" w:rsidRPr="00FF6921" w:rsidTr="00FF6921">
        <w:trPr>
          <w:trHeight w:val="29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F6921">
              <w:rPr>
                <w:i/>
                <w:iCs/>
                <w:color w:val="000000"/>
                <w:sz w:val="20"/>
                <w:szCs w:val="20"/>
              </w:rPr>
              <w:t>Об</w:t>
            </w:r>
            <w:r w:rsidR="00F64DE1">
              <w:rPr>
                <w:i/>
                <w:iCs/>
                <w:color w:val="000000"/>
                <w:sz w:val="20"/>
                <w:szCs w:val="20"/>
              </w:rPr>
              <w:t>ъ</w:t>
            </w:r>
            <w:r w:rsidRPr="00FF6921">
              <w:rPr>
                <w:i/>
                <w:iCs/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F64DE1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FF6921">
              <w:rPr>
                <w:i/>
                <w:iCs/>
                <w:color w:val="000000"/>
                <w:sz w:val="20"/>
                <w:szCs w:val="20"/>
              </w:rPr>
              <w:t>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F6921">
              <w:rPr>
                <w:rFonts w:ascii="Calibri" w:hAnsi="Calibri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921" w:rsidRPr="00FF6921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F6921">
              <w:rPr>
                <w:color w:val="000000"/>
                <w:sz w:val="20"/>
                <w:szCs w:val="20"/>
              </w:rPr>
              <w:t>6038</w:t>
            </w:r>
          </w:p>
        </w:tc>
      </w:tr>
    </w:tbl>
    <w:p w:rsidR="00D96232" w:rsidRDefault="00D96232" w:rsidP="00D96232"/>
    <w:p w:rsidR="00D96232" w:rsidRPr="00D96232" w:rsidRDefault="00D96232" w:rsidP="00D96232"/>
    <w:p w:rsidR="0070600A" w:rsidRPr="0070600A" w:rsidRDefault="0070600A" w:rsidP="0070600A"/>
    <w:p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732374" w:rsidP="00732374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 w:rsidR="0027144A">
        <w:rPr>
          <w:rFonts w:ascii="Times New Roman" w:hAnsi="Times New Roman" w:cs="Times New Roman"/>
          <w:color w:val="auto"/>
        </w:rPr>
        <w:t>Структура</w:t>
      </w:r>
      <w:r w:rsidR="0027144A">
        <w:rPr>
          <w:rFonts w:ascii="Times New Roman" w:hAnsi="Times New Roman" w:cs="Times New Roman"/>
          <w:color w:val="auto"/>
          <w:spacing w:val="-5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</w:p>
    <w:tbl>
      <w:tblPr>
        <w:tblW w:w="14220" w:type="dxa"/>
        <w:tblInd w:w="95" w:type="dxa"/>
        <w:tblLook w:val="04A0"/>
      </w:tblPr>
      <w:tblGrid>
        <w:gridCol w:w="960"/>
        <w:gridCol w:w="4720"/>
        <w:gridCol w:w="4060"/>
        <w:gridCol w:w="4480"/>
      </w:tblGrid>
      <w:tr w:rsidR="0057625F" w:rsidRPr="0057625F" w:rsidTr="0057625F">
        <w:trPr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7625F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7625F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Задачи </w:t>
            </w:r>
            <w:proofErr w:type="gramStart"/>
            <w:r w:rsidRPr="0057625F">
              <w:rPr>
                <w:color w:val="000000"/>
                <w:sz w:val="16"/>
                <w:szCs w:val="16"/>
              </w:rPr>
              <w:t>структурного</w:t>
            </w:r>
            <w:proofErr w:type="gramEnd"/>
            <w:r w:rsidRPr="0057625F">
              <w:rPr>
                <w:color w:val="000000"/>
                <w:sz w:val="16"/>
                <w:szCs w:val="16"/>
              </w:rPr>
              <w:t xml:space="preserve"> элемента</w:t>
            </w:r>
            <w:r w:rsidRPr="0057625F">
              <w:rPr>
                <w:color w:val="000000"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Краткое описание ожидаемых эффектов от реализации задачи </w:t>
            </w:r>
            <w:proofErr w:type="gramStart"/>
            <w:r w:rsidRPr="0057625F">
              <w:rPr>
                <w:color w:val="000000"/>
                <w:sz w:val="16"/>
                <w:szCs w:val="16"/>
              </w:rPr>
              <w:t>структурного</w:t>
            </w:r>
            <w:proofErr w:type="gramEnd"/>
            <w:r w:rsidRPr="0057625F">
              <w:rPr>
                <w:color w:val="000000"/>
                <w:sz w:val="16"/>
                <w:szCs w:val="16"/>
              </w:rPr>
              <w:t xml:space="preserve"> элемента</w:t>
            </w:r>
            <w:r w:rsidRPr="0057625F">
              <w:rPr>
                <w:color w:val="000000"/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Связь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57625F">
              <w:rPr>
                <w:color w:val="000000"/>
                <w:sz w:val="16"/>
                <w:szCs w:val="16"/>
              </w:rPr>
              <w:t>с показателями</w:t>
            </w:r>
            <w:r>
              <w:rPr>
                <w:vertAlign w:val="superscript"/>
              </w:rPr>
              <w:t>27</w:t>
            </w:r>
          </w:p>
        </w:tc>
      </w:tr>
      <w:tr w:rsidR="0057625F" w:rsidRPr="0057625F" w:rsidTr="005762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4</w:t>
            </w:r>
          </w:p>
        </w:tc>
      </w:tr>
      <w:tr w:rsidR="0057625F" w:rsidRPr="0057625F" w:rsidTr="0057625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 Направление (подпрограмма) «Подпрограмма «Развитие внутреннего и въездного туризма»                                                                                                                                                                </w:t>
            </w:r>
          </w:p>
        </w:tc>
      </w:tr>
      <w:tr w:rsidR="0057625F" w:rsidRPr="0057625F" w:rsidTr="0057625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Муниципальная  программа «Развитие внутреннего и въездного туризма на территории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 xml:space="preserve"> муниципального района»                                                                                                              Попов Сергей Евгеньевич        </w:t>
            </w:r>
          </w:p>
        </w:tc>
      </w:tr>
      <w:tr w:rsidR="0057625F" w:rsidRPr="0057625F" w:rsidTr="0057625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Ответственный за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реализацию</w:t>
            </w:r>
            <w:proofErr w:type="gramStart"/>
            <w:r w:rsidRPr="0057625F">
              <w:rPr>
                <w:color w:val="000000"/>
                <w:sz w:val="16"/>
                <w:szCs w:val="16"/>
              </w:rPr>
              <w:t>:з</w:t>
            </w:r>
            <w:proofErr w:type="gramEnd"/>
            <w:r w:rsidRPr="0057625F">
              <w:rPr>
                <w:color w:val="000000"/>
                <w:sz w:val="16"/>
                <w:szCs w:val="16"/>
              </w:rPr>
              <w:t>аместитель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 xml:space="preserve"> Главы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 xml:space="preserve"> муниципального района по экономике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7625F" w:rsidRPr="0057625F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lastRenderedPageBreak/>
              <w:t>1.1.1.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  Создание условий для развития туристической привлекательности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 Определение системного подхода в становлении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Объем поступлений налоговых доходов в консолидированный бюджет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 xml:space="preserve"> муниципального района. Объем платных услуг гостиниц и аналогичных средств размещения.   Численность лиц, размещенных в коллективных средствах размещения. Об</w:t>
            </w:r>
            <w:r w:rsidR="000B055A">
              <w:rPr>
                <w:color w:val="000000"/>
                <w:sz w:val="16"/>
                <w:szCs w:val="16"/>
              </w:rPr>
              <w:t>ъ</w:t>
            </w:r>
            <w:r w:rsidRPr="0057625F">
              <w:rPr>
                <w:color w:val="000000"/>
                <w:sz w:val="16"/>
                <w:szCs w:val="16"/>
              </w:rPr>
              <w:t>ем инвестиций в основной капитал в туристическую инфраструктуру (</w:t>
            </w:r>
            <w:proofErr w:type="gramStart"/>
            <w:r w:rsidRPr="0057625F">
              <w:rPr>
                <w:color w:val="000000"/>
                <w:sz w:val="16"/>
                <w:szCs w:val="16"/>
              </w:rPr>
              <w:t>внебюджетные</w:t>
            </w:r>
            <w:proofErr w:type="gramEnd"/>
            <w:r w:rsidRPr="0057625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средста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>).</w:t>
            </w:r>
          </w:p>
        </w:tc>
      </w:tr>
      <w:tr w:rsidR="0057625F" w:rsidRPr="0057625F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1.1.2.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Обеспечение граждан современной туристической инфраструктурой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 Определение системного подхода в становлении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Объем поступлений налоговых доходов в консолидированный бюджет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 xml:space="preserve"> муниципального района. Объем платных услуг гостиниц и аналогичных средств размещения.   Численность лиц, размещенных в коллективных средствах размещения. Об</w:t>
            </w:r>
            <w:r w:rsidR="000B055A">
              <w:rPr>
                <w:color w:val="000000"/>
                <w:sz w:val="16"/>
                <w:szCs w:val="16"/>
              </w:rPr>
              <w:t>ъ</w:t>
            </w:r>
            <w:r w:rsidRPr="0057625F">
              <w:rPr>
                <w:color w:val="000000"/>
                <w:sz w:val="16"/>
                <w:szCs w:val="16"/>
              </w:rPr>
              <w:t>ем инвестиций в основной капитал в туристическую инфраструктуру (внебюджетные средст</w:t>
            </w:r>
            <w:r w:rsidR="000B055A">
              <w:rPr>
                <w:color w:val="000000"/>
                <w:sz w:val="16"/>
                <w:szCs w:val="16"/>
              </w:rPr>
              <w:t>в</w:t>
            </w:r>
            <w:r w:rsidRPr="0057625F">
              <w:rPr>
                <w:color w:val="000000"/>
                <w:sz w:val="16"/>
                <w:szCs w:val="16"/>
              </w:rPr>
              <w:t>а).</w:t>
            </w:r>
          </w:p>
        </w:tc>
      </w:tr>
      <w:tr w:rsidR="0057625F" w:rsidRPr="0057625F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1.1.3.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>Обеспечение прироста количества туристических поездок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 Определение системного подхода в становлении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25F" w:rsidRPr="0057625F" w:rsidRDefault="0057625F" w:rsidP="0057625F">
            <w:pPr>
              <w:jc w:val="center"/>
              <w:rPr>
                <w:color w:val="000000"/>
                <w:sz w:val="16"/>
                <w:szCs w:val="16"/>
              </w:rPr>
            </w:pPr>
            <w:r w:rsidRPr="0057625F">
              <w:rPr>
                <w:color w:val="000000"/>
                <w:sz w:val="16"/>
                <w:szCs w:val="16"/>
              </w:rPr>
              <w:t xml:space="preserve">Объем поступлений налоговых доходов в консолидированный бюджет </w:t>
            </w:r>
            <w:proofErr w:type="spellStart"/>
            <w:r w:rsidRPr="0057625F">
              <w:rPr>
                <w:color w:val="000000"/>
                <w:sz w:val="16"/>
                <w:szCs w:val="16"/>
              </w:rPr>
              <w:t>Таштагольского</w:t>
            </w:r>
            <w:proofErr w:type="spellEnd"/>
            <w:r w:rsidRPr="0057625F">
              <w:rPr>
                <w:color w:val="000000"/>
                <w:sz w:val="16"/>
                <w:szCs w:val="16"/>
              </w:rPr>
              <w:t xml:space="preserve"> муниципального района. Объем платных услуг гостиниц и аналогичных средств размещения.   Численность лиц, размещенных в коллективных средствах размещения. Об</w:t>
            </w:r>
            <w:r w:rsidR="000B055A">
              <w:rPr>
                <w:color w:val="000000"/>
                <w:sz w:val="16"/>
                <w:szCs w:val="16"/>
              </w:rPr>
              <w:t>ъ</w:t>
            </w:r>
            <w:r w:rsidRPr="0057625F">
              <w:rPr>
                <w:color w:val="000000"/>
                <w:sz w:val="16"/>
                <w:szCs w:val="16"/>
              </w:rPr>
              <w:t>ем инвестиций в основной капитал в туристическую инфраструктуру (внебюджетные средст</w:t>
            </w:r>
            <w:r w:rsidR="000B055A">
              <w:rPr>
                <w:color w:val="000000"/>
                <w:sz w:val="16"/>
                <w:szCs w:val="16"/>
              </w:rPr>
              <w:t>в</w:t>
            </w:r>
            <w:r w:rsidRPr="0057625F">
              <w:rPr>
                <w:color w:val="000000"/>
                <w:sz w:val="16"/>
                <w:szCs w:val="16"/>
              </w:rPr>
              <w:t>а).</w:t>
            </w:r>
          </w:p>
        </w:tc>
      </w:tr>
    </w:tbl>
    <w:p w:rsidR="00AA7C49" w:rsidRDefault="00AA7C49" w:rsidP="00AA7C49"/>
    <w:p w:rsidR="00AA7C49" w:rsidRPr="00AA7C49" w:rsidRDefault="00AA7C49" w:rsidP="00AA7C49"/>
    <w:p w:rsidR="00D00756" w:rsidRPr="00D00756" w:rsidRDefault="00D00756" w:rsidP="00D00756"/>
    <w:p w:rsidR="00D525D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spacing w:before="69" w:line="256" w:lineRule="auto"/>
        <w:ind w:left="246" w:right="164"/>
        <w:sectPr w:rsidR="00D525DF">
          <w:pgSz w:w="16840" w:h="11910" w:orient="landscape"/>
          <w:pgMar w:top="560" w:right="280" w:bottom="280" w:left="320" w:header="720" w:footer="720" w:gutter="0"/>
          <w:cols w:space="720"/>
        </w:sectPr>
      </w:pPr>
    </w:p>
    <w:p w:rsidR="00D525DF" w:rsidRDefault="0057625F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Финансовое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 w:rsidR="0027144A">
        <w:rPr>
          <w:rFonts w:ascii="Times New Roman" w:hAnsi="Times New Roman" w:cs="Times New Roman"/>
          <w:color w:val="auto"/>
        </w:rPr>
        <w:t>муниципальной</w:t>
      </w:r>
      <w:proofErr w:type="gramEnd"/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:rsidR="00D525DF" w:rsidRDefault="00D525DF">
      <w:pPr>
        <w:pStyle w:val="a7"/>
        <w:kinsoku w:val="0"/>
        <w:overflowPunct w:val="0"/>
        <w:spacing w:before="2"/>
        <w:jc w:val="center"/>
        <w:rPr>
          <w:sz w:val="12"/>
          <w:szCs w:val="12"/>
        </w:rPr>
      </w:pPr>
    </w:p>
    <w:p w:rsidR="00D525D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2</w:t>
      </w:r>
    </w:p>
    <w:tbl>
      <w:tblPr>
        <w:tblW w:w="13540" w:type="dxa"/>
        <w:tblInd w:w="97" w:type="dxa"/>
        <w:tblLook w:val="04A0"/>
      </w:tblPr>
      <w:tblGrid>
        <w:gridCol w:w="4780"/>
        <w:gridCol w:w="1540"/>
        <w:gridCol w:w="1360"/>
        <w:gridCol w:w="1540"/>
        <w:gridCol w:w="1420"/>
        <w:gridCol w:w="1480"/>
        <w:gridCol w:w="1420"/>
      </w:tblGrid>
      <w:tr w:rsidR="00571086" w:rsidRPr="00571086" w:rsidTr="00571086">
        <w:trPr>
          <w:trHeight w:val="45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5770F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5770F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 </w:t>
            </w:r>
          </w:p>
        </w:tc>
      </w:tr>
      <w:tr w:rsidR="00571086" w:rsidRPr="00571086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rPr>
                <w:sz w:val="20"/>
                <w:szCs w:val="20"/>
              </w:rPr>
            </w:pPr>
            <w:bookmarkStart w:id="0" w:name="RANGE!A7"/>
            <w:r w:rsidRPr="0095770F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95770F">
              <w:rPr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Всего</w:t>
            </w:r>
          </w:p>
        </w:tc>
      </w:tr>
      <w:tr w:rsidR="00571086" w:rsidRPr="00571086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center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7</w:t>
            </w:r>
          </w:p>
        </w:tc>
      </w:tr>
      <w:tr w:rsidR="00571086" w:rsidRPr="00571086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rPr>
                <w:i/>
                <w:iCs/>
                <w:sz w:val="20"/>
                <w:szCs w:val="20"/>
              </w:rPr>
            </w:pPr>
            <w:r w:rsidRPr="0095770F">
              <w:rPr>
                <w:i/>
                <w:iCs/>
                <w:sz w:val="20"/>
                <w:szCs w:val="20"/>
              </w:rPr>
              <w:t xml:space="preserve">Муниципальная  программа «Развитие внутреннего и въездного туризма на территории </w:t>
            </w:r>
            <w:proofErr w:type="spellStart"/>
            <w:r w:rsidRPr="0095770F">
              <w:rPr>
                <w:i/>
                <w:iCs/>
                <w:sz w:val="20"/>
                <w:szCs w:val="20"/>
              </w:rPr>
              <w:t>Таштагольского</w:t>
            </w:r>
            <w:proofErr w:type="spellEnd"/>
            <w:r w:rsidRPr="0095770F">
              <w:rPr>
                <w:i/>
                <w:iCs/>
                <w:sz w:val="20"/>
                <w:szCs w:val="20"/>
              </w:rPr>
              <w:t xml:space="preserve"> муниципального района»  на 2026-2030 годы»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2000,00</w:t>
            </w:r>
          </w:p>
        </w:tc>
      </w:tr>
      <w:tr w:rsidR="00571086" w:rsidRPr="00571086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2000,00</w:t>
            </w:r>
          </w:p>
        </w:tc>
      </w:tr>
      <w:tr w:rsidR="00571086" w:rsidRPr="00571086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rPr>
                <w:i/>
                <w:iCs/>
                <w:sz w:val="20"/>
                <w:szCs w:val="20"/>
              </w:rPr>
            </w:pPr>
            <w:r w:rsidRPr="0095770F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1086" w:rsidRPr="0095770F" w:rsidRDefault="00571086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</w:tr>
      <w:tr w:rsidR="004603F5" w:rsidRPr="00571086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95770F">
              <w:rPr>
                <w:sz w:val="20"/>
                <w:szCs w:val="20"/>
              </w:rPr>
              <w:t>справочно</w:t>
            </w:r>
            <w:proofErr w:type="spellEnd"/>
            <w:r w:rsidRPr="0095770F">
              <w:rPr>
                <w:sz w:val="20"/>
                <w:szCs w:val="20"/>
              </w:rPr>
              <w:t>)</w:t>
            </w:r>
            <w:r w:rsidRPr="0095770F">
              <w:rPr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</w:tr>
      <w:tr w:rsidR="004603F5" w:rsidRPr="00571086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i/>
                <w:iCs/>
                <w:sz w:val="20"/>
                <w:szCs w:val="20"/>
              </w:rPr>
            </w:pPr>
            <w:r w:rsidRPr="0095770F">
              <w:rPr>
                <w:i/>
                <w:iCs/>
                <w:sz w:val="20"/>
                <w:szCs w:val="20"/>
              </w:rPr>
              <w:t xml:space="preserve"> «Подпрограмма «Развитие внутреннего и въездного туризма»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B3777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2000,00</w:t>
            </w:r>
          </w:p>
        </w:tc>
      </w:tr>
      <w:tr w:rsidR="004603F5" w:rsidRPr="00571086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2000,00</w:t>
            </w:r>
          </w:p>
        </w:tc>
      </w:tr>
      <w:tr w:rsidR="004603F5" w:rsidRPr="00571086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</w:tr>
      <w:tr w:rsidR="004603F5" w:rsidRPr="00571086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Организация работ по благоустройству туристических зон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129,00</w:t>
            </w:r>
          </w:p>
        </w:tc>
      </w:tr>
      <w:tr w:rsidR="004603F5" w:rsidRPr="00571086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Установка рекламных щитов со схемами расположения достопримечательностей района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45,00</w:t>
            </w:r>
          </w:p>
        </w:tc>
      </w:tr>
      <w:tr w:rsidR="004603F5" w:rsidRPr="00571086" w:rsidTr="00571086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Издание рекламно-информационной продукции о туристических ресурсах района (справочник, буклеты, путеводители, календари туристических событий)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60,00</w:t>
            </w:r>
          </w:p>
        </w:tc>
      </w:tr>
      <w:tr w:rsidR="004603F5" w:rsidRPr="00571086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 xml:space="preserve">Размещение </w:t>
            </w:r>
            <w:proofErr w:type="spellStart"/>
            <w:proofErr w:type="gramStart"/>
            <w:r w:rsidRPr="0095770F">
              <w:rPr>
                <w:sz w:val="20"/>
                <w:szCs w:val="20"/>
              </w:rPr>
              <w:t>информацион-ных</w:t>
            </w:r>
            <w:proofErr w:type="spellEnd"/>
            <w:proofErr w:type="gramEnd"/>
            <w:r w:rsidRPr="0095770F">
              <w:rPr>
                <w:sz w:val="20"/>
                <w:szCs w:val="20"/>
              </w:rPr>
              <w:t xml:space="preserve"> вывесок, указателей на английском языке согласно туристкой символике в местах туристского показа и на объектах транспортной инфраструктур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140,00</w:t>
            </w:r>
          </w:p>
        </w:tc>
      </w:tr>
      <w:tr w:rsidR="004603F5" w:rsidRPr="00571086" w:rsidTr="00571086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Разработка и организация туристических маршрутов с целью посещения памятников природы, природных охраняемых зон, обустройство туристических маршрутов.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126,00</w:t>
            </w:r>
          </w:p>
        </w:tc>
      </w:tr>
      <w:tr w:rsidR="004603F5" w:rsidRPr="00571086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lastRenderedPageBreak/>
              <w:t>Услуги по организации встреч официальных делегаций и инвесторов (аренда спецтехники, организация общественного питания в рамках встреч, аренда конференц-залов, оргтехники)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1500,00</w:t>
            </w:r>
          </w:p>
        </w:tc>
      </w:tr>
      <w:tr w:rsidR="004603F5" w:rsidRPr="00571086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3F5" w:rsidRPr="0095770F" w:rsidRDefault="004603F5" w:rsidP="00571086">
            <w:pPr>
              <w:jc w:val="right"/>
              <w:rPr>
                <w:sz w:val="20"/>
                <w:szCs w:val="20"/>
              </w:rPr>
            </w:pPr>
            <w:r w:rsidRPr="0095770F">
              <w:rPr>
                <w:sz w:val="20"/>
                <w:szCs w:val="20"/>
              </w:rPr>
              <w:t>0,00</w:t>
            </w:r>
          </w:p>
        </w:tc>
      </w:tr>
    </w:tbl>
    <w:p w:rsidR="00D525D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056942" w:rsidRDefault="00056942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056942" w:rsidRDefault="00056942">
      <w:pPr>
        <w:pStyle w:val="a7"/>
        <w:kinsoku w:val="0"/>
        <w:overflowPunct w:val="0"/>
        <w:jc w:val="right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spacing w:before="10" w:after="1"/>
        <w:rPr>
          <w:sz w:val="10"/>
          <w:szCs w:val="1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:rsidR="00D525DF" w:rsidRDefault="00D525DF"/>
    <w:p w:rsidR="00D525DF" w:rsidRDefault="00D525DF"/>
    <w:p w:rsidR="00D525DF" w:rsidRDefault="00D525DF"/>
    <w:p w:rsidR="00D525DF" w:rsidRDefault="00D525DF"/>
    <w:p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525DF" w:rsidRDefault="00D525DF">
      <w:pPr>
        <w:rPr>
          <w:sz w:val="20"/>
        </w:rPr>
      </w:pPr>
    </w:p>
    <w:p w:rsidR="00D525DF" w:rsidRDefault="0027144A">
      <w:pPr>
        <w:pStyle w:val="11"/>
        <w:numPr>
          <w:ilvl w:val="0"/>
          <w:numId w:val="3"/>
        </w:numPr>
        <w:jc w:val="center"/>
        <w:rPr>
          <w:b/>
        </w:rPr>
      </w:pPr>
      <w:r>
        <w:rPr>
          <w:b/>
        </w:rPr>
        <w:t>Оценка текущего состояния</w:t>
      </w:r>
    </w:p>
    <w:p w:rsidR="0002770B" w:rsidRPr="0002770B" w:rsidRDefault="0002770B" w:rsidP="000277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70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C53B6">
        <w:rPr>
          <w:rFonts w:ascii="Times New Roman" w:hAnsi="Times New Roman" w:cs="Times New Roman"/>
          <w:sz w:val="24"/>
          <w:szCs w:val="24"/>
        </w:rPr>
        <w:t>Таштагольском</w:t>
      </w:r>
      <w:proofErr w:type="spellEnd"/>
      <w:r w:rsidR="007C53B6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2770B">
        <w:rPr>
          <w:rFonts w:ascii="Times New Roman" w:hAnsi="Times New Roman" w:cs="Times New Roman"/>
          <w:sz w:val="24"/>
          <w:szCs w:val="24"/>
        </w:rPr>
        <w:t xml:space="preserve"> активно развивается туристическая деятельность, которая к настоящему времени стала полноценной отраслью сферы услуг в общей структуре  экономики. На сегодняшний день в </w:t>
      </w:r>
      <w:r w:rsidR="007C53B6">
        <w:rPr>
          <w:rFonts w:ascii="Times New Roman" w:hAnsi="Times New Roman" w:cs="Times New Roman"/>
          <w:sz w:val="24"/>
          <w:szCs w:val="24"/>
        </w:rPr>
        <w:t>районе</w:t>
      </w:r>
      <w:r w:rsidRPr="0002770B">
        <w:rPr>
          <w:rFonts w:ascii="Times New Roman" w:hAnsi="Times New Roman" w:cs="Times New Roman"/>
          <w:sz w:val="24"/>
          <w:szCs w:val="24"/>
        </w:rPr>
        <w:t xml:space="preserve"> создана туристская инфраструктура, способная принимать сотни тысяч туристов. </w:t>
      </w:r>
    </w:p>
    <w:p w:rsidR="0002770B" w:rsidRDefault="00D947FB" w:rsidP="000277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Туризм</w:t>
      </w:r>
      <w:r w:rsidR="0002770B" w:rsidRPr="0002770B">
        <w:rPr>
          <w:rFonts w:ascii="Times New Roman" w:hAnsi="Times New Roman" w:cs="Times New Roman"/>
          <w:sz w:val="24"/>
          <w:szCs w:val="24"/>
        </w:rPr>
        <w:t xml:space="preserve"> является приоритетной отраслью экономики. Богатый туристско-рекреационный потенциал позволя</w:t>
      </w:r>
      <w:r>
        <w:rPr>
          <w:rFonts w:ascii="Times New Roman" w:hAnsi="Times New Roman" w:cs="Times New Roman"/>
          <w:sz w:val="24"/>
          <w:szCs w:val="24"/>
        </w:rPr>
        <w:t>ет развивать</w:t>
      </w:r>
      <w:r w:rsidR="0002770B" w:rsidRPr="0002770B">
        <w:rPr>
          <w:rFonts w:ascii="Times New Roman" w:hAnsi="Times New Roman" w:cs="Times New Roman"/>
          <w:sz w:val="24"/>
          <w:szCs w:val="24"/>
        </w:rPr>
        <w:t xml:space="preserve"> </w:t>
      </w:r>
      <w:r w:rsidR="007C53B6">
        <w:rPr>
          <w:rFonts w:ascii="Times New Roman" w:hAnsi="Times New Roman" w:cs="Times New Roman"/>
          <w:sz w:val="24"/>
          <w:szCs w:val="24"/>
        </w:rPr>
        <w:t xml:space="preserve"> горнолыжный</w:t>
      </w:r>
      <w:r w:rsidR="0002770B" w:rsidRPr="0002770B">
        <w:rPr>
          <w:rFonts w:ascii="Times New Roman" w:hAnsi="Times New Roman" w:cs="Times New Roman"/>
          <w:sz w:val="24"/>
          <w:szCs w:val="24"/>
        </w:rPr>
        <w:t xml:space="preserve"> </w:t>
      </w:r>
      <w:r w:rsidR="007C53B6">
        <w:rPr>
          <w:rFonts w:ascii="Times New Roman" w:hAnsi="Times New Roman" w:cs="Times New Roman"/>
          <w:sz w:val="24"/>
          <w:szCs w:val="24"/>
        </w:rPr>
        <w:t>туризм</w:t>
      </w:r>
      <w:r w:rsidR="0002770B" w:rsidRPr="0002770B">
        <w:rPr>
          <w:rFonts w:ascii="Times New Roman" w:hAnsi="Times New Roman" w:cs="Times New Roman"/>
          <w:sz w:val="24"/>
          <w:szCs w:val="24"/>
        </w:rPr>
        <w:t>. Для многих россиян, в том числе и для сиб</w:t>
      </w:r>
      <w:r>
        <w:rPr>
          <w:rFonts w:ascii="Times New Roman" w:hAnsi="Times New Roman" w:cs="Times New Roman"/>
          <w:sz w:val="24"/>
          <w:szCs w:val="24"/>
        </w:rPr>
        <w:t xml:space="preserve">иряков, в первую очередь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Таштагольский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770B" w:rsidRPr="0002770B">
        <w:rPr>
          <w:rFonts w:ascii="Times New Roman" w:hAnsi="Times New Roman" w:cs="Times New Roman"/>
          <w:sz w:val="24"/>
          <w:szCs w:val="24"/>
        </w:rPr>
        <w:t xml:space="preserve"> - это горнолыжный отдых. В настоящее время главным местом отдыха является спортивно-туристический комплекс "</w:t>
      </w:r>
      <w:proofErr w:type="spellStart"/>
      <w:r w:rsidR="0002770B" w:rsidRPr="0002770B">
        <w:rPr>
          <w:rFonts w:ascii="Times New Roman" w:hAnsi="Times New Roman" w:cs="Times New Roman"/>
          <w:sz w:val="24"/>
          <w:szCs w:val="24"/>
        </w:rPr>
        <w:t>Шерегеш</w:t>
      </w:r>
      <w:proofErr w:type="spellEnd"/>
      <w:r w:rsidR="0002770B" w:rsidRPr="0002770B">
        <w:rPr>
          <w:rFonts w:ascii="Times New Roman" w:hAnsi="Times New Roman" w:cs="Times New Roman"/>
          <w:sz w:val="24"/>
          <w:szCs w:val="24"/>
        </w:rPr>
        <w:t>" (далее также - СТК "</w:t>
      </w:r>
      <w:proofErr w:type="spellStart"/>
      <w:r w:rsidR="0002770B" w:rsidRPr="0002770B">
        <w:rPr>
          <w:rFonts w:ascii="Times New Roman" w:hAnsi="Times New Roman" w:cs="Times New Roman"/>
          <w:sz w:val="24"/>
          <w:szCs w:val="24"/>
        </w:rPr>
        <w:t>Шерегеш</w:t>
      </w:r>
      <w:proofErr w:type="spellEnd"/>
      <w:r w:rsidR="0002770B" w:rsidRPr="0002770B">
        <w:rPr>
          <w:rFonts w:ascii="Times New Roman" w:hAnsi="Times New Roman" w:cs="Times New Roman"/>
          <w:sz w:val="24"/>
          <w:szCs w:val="24"/>
        </w:rPr>
        <w:t>"). Ежегодно отмечается увеличение количества туристов, посещающих СТК "</w:t>
      </w:r>
      <w:proofErr w:type="spellStart"/>
      <w:r w:rsidR="0002770B" w:rsidRPr="0002770B">
        <w:rPr>
          <w:rFonts w:ascii="Times New Roman" w:hAnsi="Times New Roman" w:cs="Times New Roman"/>
          <w:sz w:val="24"/>
          <w:szCs w:val="24"/>
        </w:rPr>
        <w:t>Шерегеш</w:t>
      </w:r>
      <w:proofErr w:type="spellEnd"/>
      <w:r w:rsidR="0002770B" w:rsidRPr="0002770B">
        <w:rPr>
          <w:rFonts w:ascii="Times New Roman" w:hAnsi="Times New Roman" w:cs="Times New Roman"/>
          <w:sz w:val="24"/>
          <w:szCs w:val="24"/>
        </w:rPr>
        <w:t>".</w:t>
      </w:r>
    </w:p>
    <w:p w:rsidR="007A1D69" w:rsidRPr="0002770B" w:rsidRDefault="007A1D69" w:rsidP="00E17D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1D69">
        <w:rPr>
          <w:rFonts w:ascii="Times New Roman" w:hAnsi="Times New Roman" w:cs="Times New Roman"/>
          <w:sz w:val="24"/>
          <w:szCs w:val="24"/>
        </w:rPr>
        <w:t xml:space="preserve">13.04.2023 на выездном заседании Комитета Совета Федерации по экономической политике на тему "Поддержка </w:t>
      </w:r>
      <w:proofErr w:type="spellStart"/>
      <w:r w:rsidRPr="007A1D69">
        <w:rPr>
          <w:rFonts w:ascii="Times New Roman" w:hAnsi="Times New Roman" w:cs="Times New Roman"/>
          <w:sz w:val="24"/>
          <w:szCs w:val="24"/>
        </w:rPr>
        <w:t>несырьевых</w:t>
      </w:r>
      <w:proofErr w:type="spellEnd"/>
      <w:r w:rsidRPr="007A1D69">
        <w:rPr>
          <w:rFonts w:ascii="Times New Roman" w:hAnsi="Times New Roman" w:cs="Times New Roman"/>
          <w:sz w:val="24"/>
          <w:szCs w:val="24"/>
        </w:rPr>
        <w:t xml:space="preserve"> отраслей экономики как новый драйвер развития субъекта Российской Федерации" (на примере спортивно-туристического комплекса "</w:t>
      </w:r>
      <w:proofErr w:type="spellStart"/>
      <w:r w:rsidRPr="007A1D69">
        <w:rPr>
          <w:rFonts w:ascii="Times New Roman" w:hAnsi="Times New Roman" w:cs="Times New Roman"/>
          <w:sz w:val="24"/>
          <w:szCs w:val="24"/>
        </w:rPr>
        <w:t>Шерегеш</w:t>
      </w:r>
      <w:proofErr w:type="spellEnd"/>
      <w:r w:rsidRPr="007A1D69">
        <w:rPr>
          <w:rFonts w:ascii="Times New Roman" w:hAnsi="Times New Roman" w:cs="Times New Roman"/>
          <w:sz w:val="24"/>
          <w:szCs w:val="24"/>
        </w:rPr>
        <w:t>") был одобрен прое</w:t>
      </w:r>
      <w:proofErr w:type="gramStart"/>
      <w:r w:rsidRPr="007A1D69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7A1D69">
        <w:rPr>
          <w:rFonts w:ascii="Times New Roman" w:hAnsi="Times New Roman" w:cs="Times New Roman"/>
          <w:sz w:val="24"/>
          <w:szCs w:val="24"/>
        </w:rPr>
        <w:t>атегии развития СТК "</w:t>
      </w:r>
      <w:proofErr w:type="spellStart"/>
      <w:r w:rsidRPr="007A1D69">
        <w:rPr>
          <w:rFonts w:ascii="Times New Roman" w:hAnsi="Times New Roman" w:cs="Times New Roman"/>
          <w:sz w:val="24"/>
          <w:szCs w:val="24"/>
        </w:rPr>
        <w:t>Шерегеш</w:t>
      </w:r>
      <w:proofErr w:type="spellEnd"/>
      <w:r w:rsidRPr="007A1D69">
        <w:rPr>
          <w:rFonts w:ascii="Times New Roman" w:hAnsi="Times New Roman" w:cs="Times New Roman"/>
          <w:sz w:val="24"/>
          <w:szCs w:val="24"/>
        </w:rPr>
        <w:t>" до 2035 года.</w:t>
      </w:r>
    </w:p>
    <w:p w:rsidR="008546F1" w:rsidRPr="008546F1" w:rsidRDefault="008546F1" w:rsidP="008546F1">
      <w:pPr>
        <w:autoSpaceDE w:val="0"/>
        <w:autoSpaceDN w:val="0"/>
        <w:adjustRightInd w:val="0"/>
        <w:ind w:firstLine="540"/>
        <w:rPr>
          <w:rFonts w:eastAsia="SimSun"/>
        </w:rPr>
      </w:pPr>
      <w:r>
        <w:rPr>
          <w:rFonts w:eastAsia="SimSun"/>
        </w:rPr>
        <w:t>В настоящее время активно развивается территория секторов "А", "Е", "Б" СТК "</w:t>
      </w:r>
      <w:proofErr w:type="spellStart"/>
      <w:r>
        <w:rPr>
          <w:rFonts w:eastAsia="SimSun"/>
        </w:rPr>
        <w:t>Шерегеш</w:t>
      </w:r>
      <w:proofErr w:type="spellEnd"/>
      <w:r>
        <w:rPr>
          <w:rFonts w:eastAsia="SimSun"/>
        </w:rPr>
        <w:t>". Территория сектора "D" СТК "</w:t>
      </w:r>
      <w:proofErr w:type="spellStart"/>
      <w:r>
        <w:rPr>
          <w:rFonts w:eastAsia="SimSun"/>
        </w:rPr>
        <w:t>Шерегеш</w:t>
      </w:r>
      <w:proofErr w:type="spellEnd"/>
      <w:r>
        <w:rPr>
          <w:rFonts w:eastAsia="SimSun"/>
        </w:rPr>
        <w:t>" находится на начальной стадии развития, территория сектора "F" СТК "</w:t>
      </w:r>
      <w:proofErr w:type="spellStart"/>
      <w:r>
        <w:rPr>
          <w:rFonts w:eastAsia="SimSun"/>
        </w:rPr>
        <w:t>Шерегеш</w:t>
      </w:r>
      <w:proofErr w:type="spellEnd"/>
      <w:r>
        <w:rPr>
          <w:rFonts w:eastAsia="SimSun"/>
        </w:rPr>
        <w:t>" находится в стадии проектирования.</w:t>
      </w:r>
    </w:p>
    <w:p w:rsidR="006B6618" w:rsidRPr="00BD2E6B" w:rsidRDefault="006B6618" w:rsidP="006B6618">
      <w:pPr>
        <w:ind w:firstLine="709"/>
      </w:pPr>
      <w:r w:rsidRPr="00BD2E6B">
        <w:t>На  СТК «</w:t>
      </w:r>
      <w:proofErr w:type="spellStart"/>
      <w:r w:rsidRPr="00BD2E6B">
        <w:t>Шерегеш</w:t>
      </w:r>
      <w:proofErr w:type="spellEnd"/>
      <w:r w:rsidRPr="00BD2E6B">
        <w:t xml:space="preserve">» уже создана вся необходимая инфраструктура для комфортного отдыха и занятий спортом.  </w:t>
      </w:r>
    </w:p>
    <w:p w:rsidR="006B6618" w:rsidRPr="00BD2E6B" w:rsidRDefault="006B6618" w:rsidP="006B6618">
      <w:pPr>
        <w:ind w:firstLine="709"/>
      </w:pPr>
      <w:r w:rsidRPr="00BD2E6B">
        <w:t xml:space="preserve">         Туристические объекты СТК «</w:t>
      </w:r>
      <w:proofErr w:type="spellStart"/>
      <w:r w:rsidRPr="00BD2E6B">
        <w:t>Шерегеш</w:t>
      </w:r>
      <w:proofErr w:type="spellEnd"/>
      <w:r w:rsidRPr="00BD2E6B">
        <w:t>»:</w:t>
      </w:r>
    </w:p>
    <w:p w:rsidR="006B6618" w:rsidRPr="00BD2E6B" w:rsidRDefault="006B6618" w:rsidP="006B6618">
      <w:pPr>
        <w:numPr>
          <w:ilvl w:val="0"/>
          <w:numId w:val="4"/>
        </w:numPr>
        <w:ind w:left="142" w:firstLine="567"/>
      </w:pPr>
    </w:p>
    <w:p w:rsidR="006B6618" w:rsidRPr="00BD2E6B" w:rsidRDefault="006B6618" w:rsidP="006B6618">
      <w:pPr>
        <w:numPr>
          <w:ilvl w:val="0"/>
          <w:numId w:val="4"/>
        </w:numPr>
        <w:ind w:left="142" w:firstLine="567"/>
      </w:pPr>
      <w:r w:rsidRPr="00BD2E6B">
        <w:t>Кафе, рестораны – 103,</w:t>
      </w:r>
    </w:p>
    <w:p w:rsidR="006B6618" w:rsidRPr="00BD2E6B" w:rsidRDefault="006B6618" w:rsidP="006B6618">
      <w:pPr>
        <w:numPr>
          <w:ilvl w:val="0"/>
          <w:numId w:val="4"/>
        </w:numPr>
        <w:ind w:left="142" w:firstLine="567"/>
      </w:pPr>
      <w:r w:rsidRPr="00BD2E6B">
        <w:t xml:space="preserve">Прокаты – 30, </w:t>
      </w:r>
    </w:p>
    <w:p w:rsidR="006B6618" w:rsidRPr="00BD2E6B" w:rsidRDefault="006B6618" w:rsidP="006B6618">
      <w:pPr>
        <w:numPr>
          <w:ilvl w:val="0"/>
          <w:numId w:val="4"/>
        </w:numPr>
        <w:ind w:left="142" w:firstLine="567"/>
      </w:pPr>
      <w:r w:rsidRPr="00BD2E6B">
        <w:t xml:space="preserve">Стоянки -15, </w:t>
      </w:r>
    </w:p>
    <w:p w:rsidR="006B6618" w:rsidRPr="00BD2E6B" w:rsidRDefault="006B6618" w:rsidP="006B6618">
      <w:pPr>
        <w:numPr>
          <w:ilvl w:val="0"/>
          <w:numId w:val="4"/>
        </w:numPr>
        <w:ind w:left="142" w:firstLine="567"/>
      </w:pPr>
      <w:r w:rsidRPr="00BD2E6B">
        <w:t>Подъемники - 19</w:t>
      </w:r>
      <w:r w:rsidRPr="00BD2E6B">
        <w:rPr>
          <w:color w:val="191919"/>
        </w:rPr>
        <w:t xml:space="preserve"> и 2 </w:t>
      </w:r>
      <w:proofErr w:type="spellStart"/>
      <w:r w:rsidRPr="00BD2E6B">
        <w:rPr>
          <w:color w:val="191919"/>
        </w:rPr>
        <w:t>траволатора</w:t>
      </w:r>
      <w:proofErr w:type="spellEnd"/>
      <w:r w:rsidRPr="00BD2E6B">
        <w:t xml:space="preserve">, </w:t>
      </w:r>
    </w:p>
    <w:p w:rsidR="006B6618" w:rsidRPr="00BD2E6B" w:rsidRDefault="006B6618" w:rsidP="006B6618">
      <w:pPr>
        <w:numPr>
          <w:ilvl w:val="0"/>
          <w:numId w:val="4"/>
        </w:numPr>
        <w:ind w:left="142" w:firstLine="567"/>
      </w:pPr>
      <w:r w:rsidRPr="00BD2E6B">
        <w:t xml:space="preserve">Горнолыжные трассы: -31, </w:t>
      </w:r>
    </w:p>
    <w:p w:rsidR="006B6618" w:rsidRDefault="00A814A9" w:rsidP="006B6618">
      <w:pPr>
        <w:numPr>
          <w:ilvl w:val="0"/>
          <w:numId w:val="4"/>
        </w:numPr>
        <w:ind w:left="142" w:firstLine="567"/>
      </w:pPr>
      <w:r>
        <w:t>Снегоходные трассы -3.</w:t>
      </w:r>
    </w:p>
    <w:p w:rsidR="00A814A9" w:rsidRDefault="00A814A9" w:rsidP="006B6618">
      <w:pPr>
        <w:numPr>
          <w:ilvl w:val="0"/>
          <w:numId w:val="4"/>
        </w:numPr>
        <w:ind w:left="142" w:firstLine="567"/>
      </w:pPr>
    </w:p>
    <w:p w:rsidR="00A814A9" w:rsidRPr="00A814A9" w:rsidRDefault="00A814A9" w:rsidP="00A814A9">
      <w:pPr>
        <w:rPr>
          <w:rFonts w:eastAsia="SimSun"/>
        </w:rPr>
      </w:pPr>
      <w:r w:rsidRPr="00A814A9">
        <w:rPr>
          <w:rFonts w:eastAsia="SimSun"/>
        </w:rPr>
        <w:t>Согласно статистическим данным 2024 года в районе действуют:</w:t>
      </w:r>
    </w:p>
    <w:p w:rsidR="00A814A9" w:rsidRPr="00AC1B32" w:rsidRDefault="00A814A9" w:rsidP="00AC1B32">
      <w:pPr>
        <w:rPr>
          <w:rFonts w:eastAsia="SimSun"/>
        </w:rPr>
      </w:pPr>
      <w:r w:rsidRPr="00A814A9">
        <w:rPr>
          <w:rFonts w:eastAsia="SimSun"/>
        </w:rPr>
        <w:t>82 коллективных средств размещения, туристская отрасль  обладает номерным фондом в размере 1651 место.</w:t>
      </w:r>
    </w:p>
    <w:p w:rsidR="006B6618" w:rsidRPr="00BD2E6B" w:rsidRDefault="006B6618" w:rsidP="006B6618">
      <w:pPr>
        <w:ind w:firstLine="709"/>
      </w:pPr>
      <w:r w:rsidRPr="00BD2E6B">
        <w:t xml:space="preserve">Количество туристов в 2024 составило 2979,155 тыс. человек. </w:t>
      </w:r>
    </w:p>
    <w:p w:rsidR="006B6618" w:rsidRPr="00BD2E6B" w:rsidRDefault="006B6618" w:rsidP="006B6618">
      <w:pPr>
        <w:ind w:firstLine="709"/>
      </w:pPr>
      <w:r w:rsidRPr="00BD2E6B">
        <w:t xml:space="preserve">Также зимний туризм развивается на горе </w:t>
      </w:r>
      <w:proofErr w:type="gramStart"/>
      <w:r w:rsidRPr="00BD2E6B">
        <w:t>Туманная</w:t>
      </w:r>
      <w:proofErr w:type="gramEnd"/>
      <w:r w:rsidRPr="00BD2E6B">
        <w:t xml:space="preserve">. В зимнее время 2023-2024гг. на горе отдохнуло 19,608 тыс. человек, в летний сезон посетило гору 6,116 тыс. человек.  </w:t>
      </w:r>
    </w:p>
    <w:p w:rsidR="006B6618" w:rsidRPr="00BD2E6B" w:rsidRDefault="006B6618" w:rsidP="006B6618">
      <w:pPr>
        <w:ind w:firstLine="709"/>
      </w:pPr>
      <w:r w:rsidRPr="00BD2E6B">
        <w:t xml:space="preserve">На территории нашего района развит и летний туризм. </w:t>
      </w:r>
      <w:proofErr w:type="gramStart"/>
      <w:r w:rsidRPr="00BD2E6B">
        <w:t>Горная</w:t>
      </w:r>
      <w:proofErr w:type="gramEnd"/>
      <w:r w:rsidRPr="00BD2E6B">
        <w:t xml:space="preserve"> </w:t>
      </w:r>
      <w:proofErr w:type="spellStart"/>
      <w:r w:rsidRPr="00BD2E6B">
        <w:t>Шория</w:t>
      </w:r>
      <w:proofErr w:type="spellEnd"/>
      <w:r w:rsidRPr="00BD2E6B">
        <w:t xml:space="preserve"> представляет собой удивительный уголок природы. Множество кристально чистых горных ручейков впадают в реки Кондома и </w:t>
      </w:r>
      <w:proofErr w:type="spellStart"/>
      <w:r w:rsidRPr="00BD2E6B">
        <w:t>Мрас-Су</w:t>
      </w:r>
      <w:proofErr w:type="spellEnd"/>
      <w:r w:rsidRPr="00BD2E6B">
        <w:t xml:space="preserve">. Сплавы, пешие и конные походы пользуются огромной популярностью у гостей и жителей </w:t>
      </w:r>
      <w:proofErr w:type="spellStart"/>
      <w:r w:rsidRPr="00BD2E6B">
        <w:t>Таштагольского</w:t>
      </w:r>
      <w:proofErr w:type="spellEnd"/>
      <w:r w:rsidRPr="00BD2E6B">
        <w:t xml:space="preserve"> муниципального района. Только за летний сезон 2024 года, таким образом,  отдохнуло  476,513 тыс.  человек.</w:t>
      </w:r>
    </w:p>
    <w:p w:rsidR="006B6618" w:rsidRPr="00BD2E6B" w:rsidRDefault="00C21EBC" w:rsidP="006B6618">
      <w:pPr>
        <w:ind w:firstLine="709"/>
      </w:pPr>
      <w:r>
        <w:t xml:space="preserve">В </w:t>
      </w:r>
      <w:r w:rsidR="006B6618" w:rsidRPr="00BD2E6B">
        <w:t xml:space="preserve"> п. </w:t>
      </w:r>
      <w:proofErr w:type="spellStart"/>
      <w:r w:rsidR="006B6618" w:rsidRPr="00BD2E6B">
        <w:t>Усть</w:t>
      </w:r>
      <w:proofErr w:type="spellEnd"/>
      <w:r w:rsidR="006B6618" w:rsidRPr="00BD2E6B">
        <w:t>–</w:t>
      </w:r>
      <w:proofErr w:type="spellStart"/>
      <w:r w:rsidR="006B6618" w:rsidRPr="00BD2E6B">
        <w:t>Кабырза</w:t>
      </w:r>
      <w:proofErr w:type="spellEnd"/>
      <w:r w:rsidR="006B6618" w:rsidRPr="00BD2E6B">
        <w:t xml:space="preserve"> принимает гостей музей «Гулаг». Работают базы отдыха – «</w:t>
      </w:r>
      <w:proofErr w:type="spellStart"/>
      <w:r w:rsidR="006B6618" w:rsidRPr="00BD2E6B">
        <w:t>Мрас-Су</w:t>
      </w:r>
      <w:proofErr w:type="spellEnd"/>
      <w:r w:rsidR="006B6618" w:rsidRPr="00BD2E6B">
        <w:t xml:space="preserve">», «Таежный </w:t>
      </w:r>
      <w:proofErr w:type="spellStart"/>
      <w:r w:rsidR="006B6618" w:rsidRPr="00BD2E6B">
        <w:t>Карчит</w:t>
      </w:r>
      <w:proofErr w:type="spellEnd"/>
      <w:r w:rsidR="006B6618" w:rsidRPr="00BD2E6B">
        <w:t xml:space="preserve">», «Уют», </w:t>
      </w:r>
      <w:proofErr w:type="spellStart"/>
      <w:r w:rsidR="006B6618" w:rsidRPr="00BD2E6B">
        <w:t>кардоны</w:t>
      </w:r>
      <w:proofErr w:type="spellEnd"/>
      <w:r w:rsidR="006B6618" w:rsidRPr="00BD2E6B">
        <w:t xml:space="preserve"> «</w:t>
      </w:r>
      <w:proofErr w:type="spellStart"/>
      <w:r w:rsidR="006B6618" w:rsidRPr="00BD2E6B">
        <w:t>Карчит</w:t>
      </w:r>
      <w:proofErr w:type="spellEnd"/>
      <w:r w:rsidR="006B6618" w:rsidRPr="00BD2E6B">
        <w:t>», «Медная», «</w:t>
      </w:r>
      <w:proofErr w:type="spellStart"/>
      <w:r w:rsidR="006B6618" w:rsidRPr="00BD2E6B">
        <w:t>Кабук</w:t>
      </w:r>
      <w:proofErr w:type="spellEnd"/>
      <w:r w:rsidR="006B6618" w:rsidRPr="00BD2E6B">
        <w:t>». В летний период туристам предлагаются различные водные и пешие маршруты.</w:t>
      </w:r>
    </w:p>
    <w:p w:rsidR="006B6618" w:rsidRPr="00BD2E6B" w:rsidRDefault="006B6618" w:rsidP="006B6618">
      <w:pPr>
        <w:ind w:firstLine="709"/>
      </w:pPr>
      <w:r w:rsidRPr="00BD2E6B">
        <w:t xml:space="preserve">В п. </w:t>
      </w:r>
      <w:proofErr w:type="spellStart"/>
      <w:r w:rsidRPr="00BD2E6B">
        <w:t>Темир-Тау</w:t>
      </w:r>
      <w:proofErr w:type="spellEnd"/>
      <w:r w:rsidRPr="00BD2E6B">
        <w:t xml:space="preserve"> действует зона отдыха «Голубой пруд», </w:t>
      </w:r>
      <w:proofErr w:type="spellStart"/>
      <w:r w:rsidRPr="00BD2E6B">
        <w:t>дайв-клуб</w:t>
      </w:r>
      <w:proofErr w:type="spellEnd"/>
      <w:r w:rsidRPr="00BD2E6B">
        <w:t xml:space="preserve"> «Наяда». И все же это не может удовлетворить спрос туристов, поэтому необходимо обустройство берегов, строительство новых кордонов, гостиниц, кемпингов с необходимыми условиями проживания для отдыхающих.</w:t>
      </w:r>
    </w:p>
    <w:p w:rsidR="006B6618" w:rsidRPr="00BD2E6B" w:rsidRDefault="006B6618" w:rsidP="006B6618">
      <w:pPr>
        <w:ind w:firstLine="709"/>
      </w:pPr>
      <w:r w:rsidRPr="00BD2E6B">
        <w:t xml:space="preserve">В п. </w:t>
      </w:r>
      <w:proofErr w:type="spellStart"/>
      <w:r w:rsidRPr="00BD2E6B">
        <w:t>Каз</w:t>
      </w:r>
      <w:proofErr w:type="spellEnd"/>
      <w:r w:rsidRPr="00BD2E6B">
        <w:t xml:space="preserve"> работает  оздоровительный центр «Кедр» на 140 мест он     работает летом и зимой.</w:t>
      </w:r>
    </w:p>
    <w:p w:rsidR="006B6618" w:rsidRPr="00BD2E6B" w:rsidRDefault="006B6618" w:rsidP="006B6618">
      <w:pPr>
        <w:ind w:firstLine="709"/>
      </w:pPr>
      <w:r w:rsidRPr="00BD2E6B">
        <w:lastRenderedPageBreak/>
        <w:t xml:space="preserve">В </w:t>
      </w:r>
      <w:proofErr w:type="gramStart"/>
      <w:r w:rsidRPr="00BD2E6B">
        <w:t>г</w:t>
      </w:r>
      <w:proofErr w:type="gramEnd"/>
      <w:r w:rsidRPr="00BD2E6B">
        <w:t xml:space="preserve">. Таштаголе функционирует профилакторий «Ромашка». В зимнее время проходят оздоровительный </w:t>
      </w:r>
      <w:proofErr w:type="gramStart"/>
      <w:r w:rsidRPr="00BD2E6B">
        <w:t>комплекс</w:t>
      </w:r>
      <w:proofErr w:type="gramEnd"/>
      <w:r w:rsidRPr="00BD2E6B">
        <w:t xml:space="preserve"> и отдыхает 9078 человек, в летний период 9305 человек. </w:t>
      </w:r>
    </w:p>
    <w:p w:rsidR="006B6618" w:rsidRPr="00BD2E6B" w:rsidRDefault="006B6618" w:rsidP="006B6618">
      <w:pPr>
        <w:ind w:firstLine="709"/>
      </w:pPr>
      <w:r w:rsidRPr="00BD2E6B">
        <w:t>Особо охраняемые природные территории занимают 21,5% площади района (это самый высокий показатель в Кемеровской области-Кузбассе). Представлены они землями «</w:t>
      </w:r>
      <w:proofErr w:type="spellStart"/>
      <w:r w:rsidRPr="00BD2E6B">
        <w:t>Шорского</w:t>
      </w:r>
      <w:proofErr w:type="spellEnd"/>
      <w:r w:rsidRPr="00BD2E6B">
        <w:t xml:space="preserve"> национального парка», которые созданы для охраны и </w:t>
      </w:r>
      <w:proofErr w:type="gramStart"/>
      <w:r w:rsidRPr="00BD2E6B">
        <w:t>восстановления</w:t>
      </w:r>
      <w:proofErr w:type="gramEnd"/>
      <w:r w:rsidRPr="00BD2E6B">
        <w:t xml:space="preserve"> редких и находящихся под угрозой исчезновения видов животных, рыб, растений, деревьев.</w:t>
      </w:r>
    </w:p>
    <w:p w:rsidR="00820264" w:rsidRPr="00820264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264">
        <w:rPr>
          <w:rFonts w:ascii="Times New Roman" w:hAnsi="Times New Roman" w:cs="Times New Roman"/>
          <w:sz w:val="24"/>
          <w:szCs w:val="24"/>
        </w:rPr>
        <w:t>Туризм, как и любая сфера экономики, сталкивается с определенными проблемами, которые отрицательным образом сказываются на его развитии. Среди основных проблем развития туризма можно выделить следующие:</w:t>
      </w:r>
    </w:p>
    <w:p w:rsidR="00820264" w:rsidRPr="00820264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264">
        <w:rPr>
          <w:rFonts w:ascii="Times New Roman" w:hAnsi="Times New Roman" w:cs="Times New Roman"/>
          <w:sz w:val="24"/>
          <w:szCs w:val="24"/>
        </w:rPr>
        <w:t>опережающее развитие туризма в зарубежных странах негативно отражается на динамике въездного туристского потока;</w:t>
      </w:r>
    </w:p>
    <w:p w:rsidR="00820264" w:rsidRPr="00820264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264">
        <w:rPr>
          <w:rFonts w:ascii="Times New Roman" w:hAnsi="Times New Roman" w:cs="Times New Roman"/>
          <w:sz w:val="24"/>
          <w:szCs w:val="24"/>
        </w:rPr>
        <w:t>снижение уровня доходов граждан Российской Федерации сокращает спрос на внутренние туристские поездки;</w:t>
      </w:r>
    </w:p>
    <w:p w:rsidR="00820264" w:rsidRPr="00820264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264">
        <w:rPr>
          <w:rFonts w:ascii="Times New Roman" w:hAnsi="Times New Roman" w:cs="Times New Roman"/>
          <w:sz w:val="24"/>
          <w:szCs w:val="24"/>
        </w:rPr>
        <w:t xml:space="preserve">усиление налоговой нагрузки </w:t>
      </w:r>
      <w:proofErr w:type="gramStart"/>
      <w:r w:rsidRPr="00820264">
        <w:rPr>
          <w:rFonts w:ascii="Times New Roman" w:hAnsi="Times New Roman" w:cs="Times New Roman"/>
          <w:sz w:val="24"/>
          <w:szCs w:val="24"/>
        </w:rPr>
        <w:t>на предприятия туристской индустрии сказывается</w:t>
      </w:r>
      <w:proofErr w:type="gramEnd"/>
      <w:r w:rsidRPr="00820264">
        <w:rPr>
          <w:rFonts w:ascii="Times New Roman" w:hAnsi="Times New Roman" w:cs="Times New Roman"/>
          <w:sz w:val="24"/>
          <w:szCs w:val="24"/>
        </w:rPr>
        <w:t xml:space="preserve"> на уровне и качестве предоставляемых услуг в сфере туризма.</w:t>
      </w:r>
    </w:p>
    <w:p w:rsidR="00820264" w:rsidRPr="008D4B70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B70">
        <w:rPr>
          <w:rFonts w:ascii="Times New Roman" w:hAnsi="Times New Roman" w:cs="Times New Roman"/>
          <w:sz w:val="24"/>
          <w:szCs w:val="24"/>
        </w:rPr>
        <w:t xml:space="preserve">По характеру влияния на ход и конечные результаты реализации </w:t>
      </w:r>
      <w:r w:rsidR="008D4B70" w:rsidRPr="008D4B70">
        <w:rPr>
          <w:rFonts w:ascii="Times New Roman" w:hAnsi="Times New Roman" w:cs="Times New Roman"/>
          <w:sz w:val="24"/>
          <w:szCs w:val="24"/>
        </w:rPr>
        <w:t>муниципальной</w:t>
      </w:r>
      <w:r w:rsidRPr="008D4B70">
        <w:rPr>
          <w:rFonts w:ascii="Times New Roman" w:hAnsi="Times New Roman" w:cs="Times New Roman"/>
          <w:sz w:val="24"/>
          <w:szCs w:val="24"/>
        </w:rPr>
        <w:t xml:space="preserve"> программы существенными являются:</w:t>
      </w:r>
    </w:p>
    <w:p w:rsidR="00820264" w:rsidRPr="008D4B70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4B70">
        <w:rPr>
          <w:rFonts w:ascii="Times New Roman" w:hAnsi="Times New Roman" w:cs="Times New Roman"/>
          <w:sz w:val="24"/>
          <w:szCs w:val="24"/>
        </w:rPr>
        <w:t>макроэкономические риски, которые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туристских и сопутствующих услуг, снизить их доступность и сократить объем ин</w:t>
      </w:r>
      <w:r w:rsidR="00942703">
        <w:rPr>
          <w:rFonts w:ascii="Times New Roman" w:hAnsi="Times New Roman" w:cs="Times New Roman"/>
          <w:sz w:val="24"/>
          <w:szCs w:val="24"/>
        </w:rPr>
        <w:t>вестиций в туристскую индустрию.</w:t>
      </w:r>
    </w:p>
    <w:p w:rsidR="00820264" w:rsidRPr="00D14D60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D60">
        <w:rPr>
          <w:rFonts w:ascii="Times New Roman" w:hAnsi="Times New Roman" w:cs="Times New Roman"/>
          <w:sz w:val="24"/>
          <w:szCs w:val="24"/>
        </w:rPr>
        <w:t>Минимизация финансовых рисков возможна на основе:</w:t>
      </w:r>
    </w:p>
    <w:p w:rsidR="00820264" w:rsidRPr="00D14D60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D60">
        <w:rPr>
          <w:rFonts w:ascii="Times New Roman" w:hAnsi="Times New Roman" w:cs="Times New Roman"/>
          <w:sz w:val="24"/>
          <w:szCs w:val="24"/>
        </w:rPr>
        <w:t xml:space="preserve">регулярного мониторинга и оценки эффективности реализации мероприятий </w:t>
      </w:r>
      <w:proofErr w:type="spellStart"/>
      <w:r w:rsidR="00763372" w:rsidRPr="00D14D60">
        <w:rPr>
          <w:rFonts w:ascii="Times New Roman" w:hAnsi="Times New Roman" w:cs="Times New Roman"/>
          <w:sz w:val="24"/>
          <w:szCs w:val="24"/>
        </w:rPr>
        <w:t>мунциипальной</w:t>
      </w:r>
      <w:proofErr w:type="spellEnd"/>
      <w:r w:rsidRPr="00D14D60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820264" w:rsidRPr="00D14D60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D60">
        <w:rPr>
          <w:rFonts w:ascii="Times New Roman" w:hAnsi="Times New Roman" w:cs="Times New Roman"/>
          <w:sz w:val="24"/>
          <w:szCs w:val="24"/>
        </w:rPr>
        <w:t xml:space="preserve">своевременной корректировки перечня мероприятий и показателей </w:t>
      </w:r>
      <w:r w:rsidR="00FF7EC7" w:rsidRPr="00D14D60">
        <w:rPr>
          <w:rFonts w:ascii="Times New Roman" w:hAnsi="Times New Roman" w:cs="Times New Roman"/>
          <w:sz w:val="24"/>
          <w:szCs w:val="24"/>
        </w:rPr>
        <w:t>мун</w:t>
      </w:r>
      <w:r w:rsidR="00D14D60" w:rsidRPr="00D14D60">
        <w:rPr>
          <w:rFonts w:ascii="Times New Roman" w:hAnsi="Times New Roman" w:cs="Times New Roman"/>
          <w:sz w:val="24"/>
          <w:szCs w:val="24"/>
        </w:rPr>
        <w:t>иц</w:t>
      </w:r>
      <w:r w:rsidR="00FF7EC7" w:rsidRPr="00D14D60">
        <w:rPr>
          <w:rFonts w:ascii="Times New Roman" w:hAnsi="Times New Roman" w:cs="Times New Roman"/>
          <w:sz w:val="24"/>
          <w:szCs w:val="24"/>
        </w:rPr>
        <w:t>ипальной</w:t>
      </w:r>
      <w:r w:rsidR="00D14D60" w:rsidRPr="00D14D60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D525DF" w:rsidRPr="00D14D60" w:rsidRDefault="00D525DF" w:rsidP="00CB1D06">
      <w:pPr>
        <w:pStyle w:val="11"/>
        <w:rPr>
          <w:b/>
        </w:rPr>
      </w:pPr>
    </w:p>
    <w:p w:rsidR="00D525DF" w:rsidRDefault="00D525DF">
      <w:pPr>
        <w:pStyle w:val="11"/>
        <w:ind w:left="360"/>
      </w:pPr>
    </w:p>
    <w:p w:rsidR="00D525DF" w:rsidRDefault="0027144A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:rsidR="00D525DF" w:rsidRDefault="00D525DF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205C8" w:rsidRDefault="007205C8" w:rsidP="007205C8">
      <w:pPr>
        <w:autoSpaceDE w:val="0"/>
        <w:autoSpaceDN w:val="0"/>
        <w:adjustRightInd w:val="0"/>
        <w:ind w:firstLine="540"/>
        <w:rPr>
          <w:rFonts w:eastAsia="SimSun"/>
        </w:rPr>
      </w:pPr>
      <w:r>
        <w:rPr>
          <w:rFonts w:eastAsia="SimSun"/>
        </w:rPr>
        <w:t xml:space="preserve">Сфера  туризма представляет собой сложную систему, объединяющую множество разнородных участников, преследующих разноплановые цели. Кроме того, туристская отрасль взаимосвязана со многими смежными видами экономической деятельности (гостиничный и ресторанный бизнес, транспорт, строительство, сфера услуг, торговли, легкой промышленности, сельского хозяйства, информационных технологий и др.), поэтому существующие проблемы в данной сфере носят межведомственный характер, что предопределяет необходимость комплексного </w:t>
      </w:r>
      <w:proofErr w:type="spellStart"/>
      <w:r>
        <w:rPr>
          <w:rFonts w:eastAsia="SimSun"/>
        </w:rPr>
        <w:t>многоаспектного</w:t>
      </w:r>
      <w:proofErr w:type="spellEnd"/>
      <w:r>
        <w:rPr>
          <w:rFonts w:eastAsia="SimSun"/>
        </w:rPr>
        <w:t>, программно-целевого подхода к их решению.</w:t>
      </w:r>
    </w:p>
    <w:p w:rsidR="00FC2983" w:rsidRDefault="00FC2983" w:rsidP="00FC2983">
      <w:pPr>
        <w:autoSpaceDE w:val="0"/>
        <w:autoSpaceDN w:val="0"/>
        <w:adjustRightInd w:val="0"/>
        <w:ind w:firstLine="540"/>
        <w:rPr>
          <w:rFonts w:eastAsia="SimSun"/>
        </w:rPr>
      </w:pPr>
      <w:r>
        <w:rPr>
          <w:rFonts w:eastAsia="SimSun"/>
        </w:rPr>
        <w:t xml:space="preserve">Кроме того, развитие туризма на территории района может выступить в качестве драйвера социально-экономического развития </w:t>
      </w:r>
      <w:proofErr w:type="spellStart"/>
      <w:r>
        <w:rPr>
          <w:rFonts w:eastAsia="SimSun"/>
        </w:rPr>
        <w:t>Таштагольского</w:t>
      </w:r>
      <w:proofErr w:type="spellEnd"/>
      <w:r>
        <w:rPr>
          <w:rFonts w:eastAsia="SimSun"/>
        </w:rPr>
        <w:t xml:space="preserve"> района. Развитие </w:t>
      </w:r>
      <w:r w:rsidRPr="0001123D">
        <w:rPr>
          <w:rFonts w:eastAsia="SimSun"/>
        </w:rPr>
        <w:t>туристско-рекреационного комплекса может</w:t>
      </w:r>
      <w:r>
        <w:rPr>
          <w:rFonts w:eastAsia="SimSun"/>
        </w:rPr>
        <w:t xml:space="preserve"> стать одним из путей повышения качества жизни, активизации инвестиционной и предпринимательской деятельности, привлечения ресурсов и способствовать эффективному использованию имеющегося природного и трудового потенциала.</w:t>
      </w:r>
    </w:p>
    <w:p w:rsidR="002E77EC" w:rsidRDefault="002E77EC" w:rsidP="002E77EC">
      <w:pPr>
        <w:autoSpaceDE w:val="0"/>
        <w:autoSpaceDN w:val="0"/>
        <w:adjustRightInd w:val="0"/>
        <w:ind w:firstLine="540"/>
        <w:rPr>
          <w:rFonts w:eastAsia="SimSun"/>
        </w:rPr>
      </w:pPr>
      <w:r>
        <w:rPr>
          <w:rFonts w:eastAsia="SimSun"/>
        </w:rPr>
        <w:t xml:space="preserve">Помимо роста конкурентоспособности и раскрытия потенциала туристского продукта, 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9" w:history="1">
        <w:r w:rsidRPr="006E2284">
          <w:rPr>
            <w:rFonts w:eastAsia="SimSun"/>
          </w:rPr>
          <w:t>Указом</w:t>
        </w:r>
      </w:hyperlink>
      <w:r w:rsidRPr="006E2284">
        <w:rPr>
          <w:rFonts w:eastAsia="SimSun"/>
        </w:rPr>
        <w:t xml:space="preserve"> </w:t>
      </w:r>
      <w:r>
        <w:rPr>
          <w:rFonts w:eastAsia="SimSun"/>
        </w:rPr>
        <w:t>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:rsidR="00462DCC" w:rsidRDefault="008912DD" w:rsidP="003F090C">
      <w:pPr>
        <w:autoSpaceDE w:val="0"/>
        <w:autoSpaceDN w:val="0"/>
        <w:adjustRightInd w:val="0"/>
        <w:ind w:firstLine="540"/>
        <w:rPr>
          <w:rFonts w:eastAsia="SimSun"/>
        </w:rPr>
      </w:pPr>
      <w:r>
        <w:rPr>
          <w:rFonts w:eastAsia="SimSun"/>
        </w:rPr>
        <w:lastRenderedPageBreak/>
        <w:t xml:space="preserve">Муниципальная программа направлена на достижение </w:t>
      </w:r>
      <w:r w:rsidR="001E25EB">
        <w:rPr>
          <w:rFonts w:eastAsia="SimSun"/>
        </w:rPr>
        <w:t>национальной цели</w:t>
      </w:r>
      <w:r>
        <w:rPr>
          <w:rFonts w:eastAsia="SimSun"/>
        </w:rPr>
        <w:t xml:space="preserve"> развития Российской Федерации на период до 2030 года и на перспективу до 2036 года - "Сохранение населения, укрепление здоровья и повышение благо</w:t>
      </w:r>
      <w:r w:rsidR="000C4E79">
        <w:rPr>
          <w:rFonts w:eastAsia="SimSun"/>
        </w:rPr>
        <w:t>получия людей, поддержка семьи"</w:t>
      </w:r>
      <w:r w:rsidR="003F090C">
        <w:rPr>
          <w:rFonts w:eastAsia="SimSun"/>
        </w:rPr>
        <w:t>.</w:t>
      </w:r>
    </w:p>
    <w:p w:rsidR="003F090C" w:rsidRDefault="003F090C" w:rsidP="003F090C">
      <w:pPr>
        <w:autoSpaceDE w:val="0"/>
        <w:autoSpaceDN w:val="0"/>
        <w:adjustRightInd w:val="0"/>
        <w:ind w:firstLine="540"/>
        <w:rPr>
          <w:rFonts w:eastAsia="SimSun"/>
        </w:rPr>
      </w:pPr>
      <w:r>
        <w:rPr>
          <w:rFonts w:eastAsia="SimSun"/>
        </w:rPr>
        <w:t>Предоставление гражданам качественных услуг в сфере туризма, которые обладают рекреационными свойствами, положительно влияет на здоровье людей.</w:t>
      </w:r>
    </w:p>
    <w:p w:rsidR="007205C8" w:rsidRPr="0016247C" w:rsidRDefault="003F090C" w:rsidP="0016247C">
      <w:pPr>
        <w:autoSpaceDE w:val="0"/>
        <w:autoSpaceDN w:val="0"/>
        <w:adjustRightInd w:val="0"/>
        <w:ind w:firstLine="540"/>
        <w:rPr>
          <w:rFonts w:eastAsia="SimSun"/>
        </w:rPr>
      </w:pPr>
      <w:proofErr w:type="gramStart"/>
      <w:r>
        <w:rPr>
          <w:rFonts w:eastAsia="SimSun"/>
        </w:rPr>
        <w:t>Оказание разнообразных, качественных услуг в сфере туризма приведет к достижению такого целевого показателя и задачи в рамках национальной цели Российской Федерации "Сохранение населения, укрепление здоровья и повышение благополучия людей, поддержка семьи", как "Увеличение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жизни".</w:t>
      </w:r>
      <w:proofErr w:type="gramEnd"/>
    </w:p>
    <w:p w:rsidR="001E25EB" w:rsidRPr="003A78F1" w:rsidRDefault="001E25EB" w:rsidP="001E25EB">
      <w:pPr>
        <w:autoSpaceDE w:val="0"/>
        <w:autoSpaceDN w:val="0"/>
        <w:adjustRightInd w:val="0"/>
        <w:ind w:firstLine="709"/>
      </w:pPr>
      <w:r w:rsidRPr="003A78F1">
        <w:t>Основная</w:t>
      </w:r>
      <w:r w:rsidRPr="003A78F1">
        <w:rPr>
          <w:b/>
        </w:rPr>
        <w:t xml:space="preserve"> </w:t>
      </w:r>
      <w:r w:rsidRPr="003A78F1">
        <w:t xml:space="preserve">цель Программы - создание благоприятных условий для устойчивого развития внутреннего и въездного туризма на территории </w:t>
      </w:r>
      <w:proofErr w:type="spellStart"/>
      <w:r w:rsidRPr="003A78F1">
        <w:t>Таштагольского</w:t>
      </w:r>
      <w:proofErr w:type="spellEnd"/>
      <w:r w:rsidRPr="003A78F1">
        <w:t xml:space="preserve"> муниципального района.</w:t>
      </w:r>
    </w:p>
    <w:p w:rsidR="001E25EB" w:rsidRPr="003A78F1" w:rsidRDefault="001E25EB" w:rsidP="001E25EB">
      <w:pPr>
        <w:ind w:firstLine="709"/>
      </w:pPr>
      <w:r w:rsidRPr="003A78F1">
        <w:t> Для достижения поставленной цели необходимо обеспечить решение следующих задач:</w:t>
      </w:r>
    </w:p>
    <w:p w:rsidR="001E25EB" w:rsidRPr="003A78F1" w:rsidRDefault="001E25EB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3A78F1">
        <w:t xml:space="preserve">создание условий для развития туристической привлекательности </w:t>
      </w:r>
      <w:proofErr w:type="spellStart"/>
      <w:r w:rsidRPr="003A78F1">
        <w:t>Таштагольского</w:t>
      </w:r>
      <w:proofErr w:type="spellEnd"/>
      <w:r w:rsidRPr="003A78F1">
        <w:t xml:space="preserve"> муниципального района;</w:t>
      </w:r>
    </w:p>
    <w:p w:rsidR="001E25EB" w:rsidRPr="003A78F1" w:rsidRDefault="0016247C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</w:pPr>
      <w:r>
        <w:t>о</w:t>
      </w:r>
      <w:r w:rsidR="001E25EB" w:rsidRPr="003A78F1">
        <w:t>беспечение граждан современной туристической инфраструктурой;</w:t>
      </w:r>
    </w:p>
    <w:p w:rsidR="001E25EB" w:rsidRPr="003A78F1" w:rsidRDefault="001E25EB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</w:pPr>
      <w:r w:rsidRPr="003A78F1">
        <w:t>обеспечение прироста количества туристических поездок.</w:t>
      </w:r>
    </w:p>
    <w:p w:rsidR="001E25EB" w:rsidRPr="003A78F1" w:rsidRDefault="001E25EB" w:rsidP="001E25EB">
      <w:pPr>
        <w:widowControl w:val="0"/>
        <w:autoSpaceDE w:val="0"/>
        <w:autoSpaceDN w:val="0"/>
        <w:adjustRightInd w:val="0"/>
        <w:ind w:firstLine="709"/>
      </w:pPr>
      <w:r w:rsidRPr="003A78F1">
        <w:t>Решение поставленных задач определит системный подход в становлении и развитии туристической индустрии в районе. Реализация Программы позволит удовлетворить запросы и интересы населения, увеличить поток туристов, способствовать увеличению количества занятых в сфере туризма предприятий, предпринимателей, граждан, повышению качества жизни населения, превращению туризма в отрасль экономики, приносящую определенный доход.</w:t>
      </w:r>
    </w:p>
    <w:p w:rsidR="00D525DF" w:rsidRDefault="00D525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525D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Сведения о взаимосвязи со стратегическими приоритетами,</w:t>
      </w:r>
    </w:p>
    <w:p w:rsidR="00D525DF" w:rsidRDefault="0027144A">
      <w:pPr>
        <w:pStyle w:val="11"/>
        <w:jc w:val="center"/>
        <w:rPr>
          <w:b/>
        </w:rPr>
      </w:pPr>
      <w:r>
        <w:rPr>
          <w:b/>
        </w:rPr>
        <w:t xml:space="preserve">целями и показателями. </w:t>
      </w:r>
    </w:p>
    <w:p w:rsidR="00212FCA" w:rsidRDefault="00212FCA" w:rsidP="008149A1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</w:p>
    <w:p w:rsidR="004576D7" w:rsidRDefault="00BC0DA9" w:rsidP="008149A1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>
        <w:rPr>
          <w:rFonts w:eastAsia="SimSun"/>
        </w:rPr>
        <w:t>Муниципальной</w:t>
      </w:r>
      <w:r w:rsidR="004576D7">
        <w:rPr>
          <w:rFonts w:eastAsia="SimSun"/>
        </w:rPr>
        <w:t xml:space="preserve"> программой пр</w:t>
      </w:r>
      <w:r w:rsidR="002361B0">
        <w:rPr>
          <w:rFonts w:eastAsia="SimSun"/>
        </w:rPr>
        <w:t>едусмотрено достижение следующей цели</w:t>
      </w:r>
      <w:r w:rsidR="004576D7">
        <w:rPr>
          <w:rFonts w:eastAsia="SimSun"/>
        </w:rPr>
        <w:t>:</w:t>
      </w:r>
    </w:p>
    <w:p w:rsidR="002361B0" w:rsidRPr="002361B0" w:rsidRDefault="002361B0" w:rsidP="008149A1">
      <w:pPr>
        <w:autoSpaceDE w:val="0"/>
        <w:autoSpaceDN w:val="0"/>
        <w:adjustRightInd w:val="0"/>
        <w:ind w:firstLine="709"/>
        <w:jc w:val="both"/>
      </w:pPr>
      <w:r w:rsidRPr="003A78F1">
        <w:t xml:space="preserve">создание благоприятных условий для устойчивого развития внутреннего и въездного туризма на территории </w:t>
      </w:r>
      <w:proofErr w:type="spellStart"/>
      <w:r w:rsidRPr="003A78F1">
        <w:t>Таштагольского</w:t>
      </w:r>
      <w:proofErr w:type="spellEnd"/>
      <w:r w:rsidRPr="003A78F1">
        <w:t xml:space="preserve"> муниципального района.</w:t>
      </w:r>
    </w:p>
    <w:p w:rsidR="004576D7" w:rsidRDefault="004576D7" w:rsidP="008149A1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>
        <w:rPr>
          <w:rFonts w:eastAsia="SimSun"/>
        </w:rPr>
        <w:t xml:space="preserve">Социально-экономическому росту </w:t>
      </w:r>
      <w:proofErr w:type="spellStart"/>
      <w:r w:rsidR="00CF6BB2">
        <w:rPr>
          <w:rFonts w:eastAsia="SimSun"/>
        </w:rPr>
        <w:t>Таштагольского</w:t>
      </w:r>
      <w:proofErr w:type="spellEnd"/>
      <w:r w:rsidR="00CF6BB2">
        <w:rPr>
          <w:rFonts w:eastAsia="SimSun"/>
        </w:rPr>
        <w:t xml:space="preserve"> района</w:t>
      </w:r>
      <w:r>
        <w:rPr>
          <w:rFonts w:eastAsia="SimSun"/>
        </w:rPr>
        <w:t xml:space="preserve"> способствуют меры поддержки на региональном уровне, повышающие инвестиционную привлекательность и условия для инвестиций в туристический бизнес.</w:t>
      </w:r>
    </w:p>
    <w:p w:rsidR="004576D7" w:rsidRDefault="004576D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25DF" w:rsidRDefault="0027144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Показатели эффективной реализации  муниципальной программы </w:t>
      </w:r>
    </w:p>
    <w:p w:rsidR="00DE58CA" w:rsidRDefault="00DE58CA" w:rsidP="006461C9">
      <w:pPr>
        <w:autoSpaceDE w:val="0"/>
        <w:autoSpaceDN w:val="0"/>
        <w:adjustRightInd w:val="0"/>
        <w:ind w:firstLine="540"/>
        <w:jc w:val="both"/>
      </w:pPr>
    </w:p>
    <w:p w:rsidR="006461C9" w:rsidRDefault="006461C9" w:rsidP="006461C9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 w:rsidRPr="006461C9">
        <w:t>В соответствии с установленными целями сформированы показатели</w:t>
      </w:r>
      <w:r w:rsidRPr="006461C9">
        <w:rPr>
          <w:rFonts w:eastAsia="SimSun"/>
        </w:rPr>
        <w:t>:</w:t>
      </w:r>
    </w:p>
    <w:p w:rsidR="001F2476" w:rsidRPr="00EA1922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>
        <w:rPr>
          <w:rFonts w:eastAsia="SimSun"/>
        </w:rPr>
        <w:t>о</w:t>
      </w:r>
      <w:r w:rsidR="001F2476" w:rsidRPr="001F2476">
        <w:rPr>
          <w:rFonts w:eastAsia="SimSun"/>
        </w:rPr>
        <w:t xml:space="preserve">бъем поступлений налоговых доходов в консолидированный бюджет </w:t>
      </w:r>
      <w:proofErr w:type="spellStart"/>
      <w:r w:rsidR="001F2476" w:rsidRPr="001F2476">
        <w:rPr>
          <w:rFonts w:eastAsia="SimSun"/>
        </w:rPr>
        <w:t>Таштагольского</w:t>
      </w:r>
      <w:proofErr w:type="spellEnd"/>
      <w:r w:rsidR="001F2476" w:rsidRPr="001F2476">
        <w:rPr>
          <w:rFonts w:eastAsia="SimSun"/>
        </w:rPr>
        <w:t xml:space="preserve"> муниципального района</w:t>
      </w:r>
      <w:r w:rsidR="00EA1922" w:rsidRPr="00EA1922">
        <w:rPr>
          <w:rFonts w:eastAsia="SimSun"/>
        </w:rPr>
        <w:t>;</w:t>
      </w:r>
    </w:p>
    <w:p w:rsidR="005B3777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>
        <w:rPr>
          <w:rFonts w:eastAsia="SimSun"/>
        </w:rPr>
        <w:t>о</w:t>
      </w:r>
      <w:r w:rsidR="005B3777" w:rsidRPr="005B3777">
        <w:rPr>
          <w:rFonts w:eastAsia="SimSun"/>
        </w:rPr>
        <w:t>бъем платных услуг гостиниц и аналогичных средств размещения</w:t>
      </w:r>
      <w:r w:rsidR="00EA1922" w:rsidRPr="00EA1922">
        <w:rPr>
          <w:rFonts w:eastAsia="SimSun"/>
        </w:rPr>
        <w:t>;</w:t>
      </w:r>
    </w:p>
    <w:p w:rsidR="0060608B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>
        <w:rPr>
          <w:rFonts w:eastAsia="SimSun"/>
        </w:rPr>
        <w:t>ч</w:t>
      </w:r>
      <w:r w:rsidR="0060608B" w:rsidRPr="0060608B">
        <w:rPr>
          <w:rFonts w:eastAsia="SimSun"/>
        </w:rPr>
        <w:t>исленность лиц, размещенных в коллективных средствах размещения</w:t>
      </w:r>
    </w:p>
    <w:p w:rsidR="00E6366F" w:rsidRPr="00EA1922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>
        <w:rPr>
          <w:rFonts w:eastAsia="SimSun"/>
        </w:rPr>
        <w:t>о</w:t>
      </w:r>
      <w:r w:rsidRPr="00E6366F">
        <w:rPr>
          <w:rFonts w:eastAsia="SimSun"/>
        </w:rPr>
        <w:t>бъем инвестиций в основной капитал в туристическую инфраструктуру (внебюджетные средства)</w:t>
      </w:r>
      <w:r>
        <w:rPr>
          <w:rFonts w:eastAsia="SimSun"/>
        </w:rPr>
        <w:t>.</w:t>
      </w:r>
    </w:p>
    <w:p w:rsidR="00B52D03" w:rsidRDefault="00A41B86" w:rsidP="00D92561">
      <w:pPr>
        <w:autoSpaceDE w:val="0"/>
        <w:autoSpaceDN w:val="0"/>
        <w:adjustRightInd w:val="0"/>
        <w:ind w:firstLine="540"/>
        <w:jc w:val="both"/>
        <w:rPr>
          <w:rFonts w:eastAsia="SimSun"/>
        </w:rPr>
      </w:pPr>
      <w:r>
        <w:rPr>
          <w:rFonts w:eastAsia="SimSun"/>
        </w:rPr>
        <w:t>Успешное развитие</w:t>
      </w:r>
      <w:r w:rsidR="00B52D03">
        <w:rPr>
          <w:rFonts w:eastAsia="SimSun"/>
        </w:rPr>
        <w:t xml:space="preserve"> туристической отрасли предполагает активное участие исполнительных органов </w:t>
      </w:r>
      <w:proofErr w:type="spellStart"/>
      <w:r>
        <w:rPr>
          <w:rFonts w:eastAsia="SimSun"/>
        </w:rPr>
        <w:t>Таштагольского</w:t>
      </w:r>
      <w:proofErr w:type="spellEnd"/>
      <w:r>
        <w:rPr>
          <w:rFonts w:eastAsia="SimSun"/>
        </w:rPr>
        <w:t xml:space="preserve"> муниципального района</w:t>
      </w:r>
      <w:r w:rsidR="00B52D03">
        <w:rPr>
          <w:rFonts w:eastAsia="SimSun"/>
        </w:rPr>
        <w:t xml:space="preserve">, которое проявляется в разработке соответствующих механизмов поддержки и регулирования, организации взаимодействия между государством, бизнесом и населением в данной сфере. </w:t>
      </w:r>
      <w:r w:rsidR="00B52D03">
        <w:rPr>
          <w:rFonts w:eastAsia="SimSun"/>
        </w:rPr>
        <w:lastRenderedPageBreak/>
        <w:t>Государственное управление в развитии туризма реализуется при помощи мер соответствующей государственной политики.</w:t>
      </w:r>
    </w:p>
    <w:p w:rsidR="00B52D03" w:rsidRDefault="00B52D03" w:rsidP="00B52D03">
      <w:pPr>
        <w:autoSpaceDE w:val="0"/>
        <w:autoSpaceDN w:val="0"/>
        <w:adjustRightInd w:val="0"/>
        <w:ind w:firstLine="540"/>
        <w:rPr>
          <w:rFonts w:eastAsia="SimSun"/>
        </w:rPr>
      </w:pPr>
      <w:r>
        <w:rPr>
          <w:rFonts w:eastAsia="SimSun"/>
        </w:rPr>
        <w:t xml:space="preserve">Туризм рассматривается как источник финансовых доходов бюджетов бюджетной системы Российской Федерации, средство повышения занятости и качества жизни населения, способ поддержания здоровья граждан, основа для развития </w:t>
      </w:r>
      <w:proofErr w:type="spellStart"/>
      <w:r>
        <w:rPr>
          <w:rFonts w:eastAsia="SimSun"/>
        </w:rPr>
        <w:t>социокультурной</w:t>
      </w:r>
      <w:proofErr w:type="spellEnd"/>
      <w:r>
        <w:rPr>
          <w:rFonts w:eastAsia="SimSun"/>
        </w:rPr>
        <w:t xml:space="preserve"> среды и воспитания патриотизма, а также как мощный инструмент просвещения и формирования нравственной платформы развития гражданского общества.</w:t>
      </w:r>
    </w:p>
    <w:p w:rsidR="00D525DF" w:rsidRPr="00E51F6F" w:rsidRDefault="00535CDB" w:rsidP="00E51F6F">
      <w:pPr>
        <w:autoSpaceDE w:val="0"/>
        <w:autoSpaceDN w:val="0"/>
        <w:adjustRightInd w:val="0"/>
        <w:ind w:firstLine="540"/>
        <w:rPr>
          <w:rFonts w:eastAsia="SimSun"/>
        </w:rPr>
        <w:sectPr w:rsidR="00D525DF" w:rsidRPr="00E51F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SimSun"/>
        </w:rPr>
        <w:t>Муниципальная</w:t>
      </w:r>
      <w:r w:rsidR="00B52D03">
        <w:rPr>
          <w:rFonts w:eastAsia="SimSun"/>
        </w:rPr>
        <w:t xml:space="preserve"> программа в долгосрочной перспективе обеспечит в </w:t>
      </w:r>
      <w:proofErr w:type="spellStart"/>
      <w:r w:rsidR="00DD10A1">
        <w:rPr>
          <w:rFonts w:eastAsia="SimSun"/>
        </w:rPr>
        <w:t>Т</w:t>
      </w:r>
      <w:r>
        <w:rPr>
          <w:rFonts w:eastAsia="SimSun"/>
        </w:rPr>
        <w:t>аштагольском</w:t>
      </w:r>
      <w:proofErr w:type="spellEnd"/>
      <w:r>
        <w:rPr>
          <w:rFonts w:eastAsia="SimSun"/>
        </w:rPr>
        <w:t xml:space="preserve"> районе</w:t>
      </w:r>
      <w:r w:rsidR="00B52D03">
        <w:rPr>
          <w:rFonts w:eastAsia="SimSun"/>
        </w:rPr>
        <w:t xml:space="preserve"> развитие современной конкурентоспособной туристической индустрии, обеспечивающей широкие возможности для роста внутреннего туристского потока, а также обеспечивающей потребности населения в качественном отдыхе.</w:t>
      </w:r>
    </w:p>
    <w:p w:rsidR="00D525DF" w:rsidRDefault="00D525DF" w:rsidP="00E51F6F"/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86" w:rsidRDefault="00052086">
      <w:r>
        <w:separator/>
      </w:r>
    </w:p>
  </w:endnote>
  <w:endnote w:type="continuationSeparator" w:id="0">
    <w:p w:rsidR="00052086" w:rsidRDefault="0005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86" w:rsidRDefault="00052086">
      <w:r>
        <w:separator/>
      </w:r>
    </w:p>
  </w:footnote>
  <w:footnote w:type="continuationSeparator" w:id="0">
    <w:p w:rsidR="00052086" w:rsidRDefault="00052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836FA7"/>
    <w:multiLevelType w:val="hybridMultilevel"/>
    <w:tmpl w:val="687CEC0A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69232FFB"/>
    <w:multiLevelType w:val="hybridMultilevel"/>
    <w:tmpl w:val="F1747BA0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C53A0"/>
    <w:rsid w:val="0001123D"/>
    <w:rsid w:val="0002770B"/>
    <w:rsid w:val="000472C5"/>
    <w:rsid w:val="00052086"/>
    <w:rsid w:val="00056942"/>
    <w:rsid w:val="000702B7"/>
    <w:rsid w:val="000917FF"/>
    <w:rsid w:val="000B055A"/>
    <w:rsid w:val="000C4E79"/>
    <w:rsid w:val="000E1F44"/>
    <w:rsid w:val="001522A1"/>
    <w:rsid w:val="0016247C"/>
    <w:rsid w:val="0016385E"/>
    <w:rsid w:val="001871D7"/>
    <w:rsid w:val="00192D76"/>
    <w:rsid w:val="001A52CC"/>
    <w:rsid w:val="001D0D3B"/>
    <w:rsid w:val="001E25EB"/>
    <w:rsid w:val="001F2476"/>
    <w:rsid w:val="00212FCA"/>
    <w:rsid w:val="0022252C"/>
    <w:rsid w:val="00226C52"/>
    <w:rsid w:val="002361B0"/>
    <w:rsid w:val="0024552C"/>
    <w:rsid w:val="0025208D"/>
    <w:rsid w:val="00255AF0"/>
    <w:rsid w:val="0027144A"/>
    <w:rsid w:val="002B081D"/>
    <w:rsid w:val="002B0EFF"/>
    <w:rsid w:val="002E77EC"/>
    <w:rsid w:val="00300498"/>
    <w:rsid w:val="003070C7"/>
    <w:rsid w:val="00321670"/>
    <w:rsid w:val="00333667"/>
    <w:rsid w:val="00351419"/>
    <w:rsid w:val="003530D4"/>
    <w:rsid w:val="00356A16"/>
    <w:rsid w:val="003A396C"/>
    <w:rsid w:val="003A78F1"/>
    <w:rsid w:val="003D6751"/>
    <w:rsid w:val="003F090C"/>
    <w:rsid w:val="004258B6"/>
    <w:rsid w:val="0042604C"/>
    <w:rsid w:val="004576D7"/>
    <w:rsid w:val="004603F5"/>
    <w:rsid w:val="00462DCC"/>
    <w:rsid w:val="00474F10"/>
    <w:rsid w:val="00482248"/>
    <w:rsid w:val="00487734"/>
    <w:rsid w:val="00493C2E"/>
    <w:rsid w:val="004C67D8"/>
    <w:rsid w:val="005179FA"/>
    <w:rsid w:val="00535CDB"/>
    <w:rsid w:val="005467DC"/>
    <w:rsid w:val="00564F1E"/>
    <w:rsid w:val="00571086"/>
    <w:rsid w:val="0057625F"/>
    <w:rsid w:val="005A3316"/>
    <w:rsid w:val="005B3777"/>
    <w:rsid w:val="005C114D"/>
    <w:rsid w:val="005E76E0"/>
    <w:rsid w:val="005E7ECF"/>
    <w:rsid w:val="006059F0"/>
    <w:rsid w:val="0060608B"/>
    <w:rsid w:val="006461C9"/>
    <w:rsid w:val="00681E50"/>
    <w:rsid w:val="00685A64"/>
    <w:rsid w:val="00697268"/>
    <w:rsid w:val="006B6618"/>
    <w:rsid w:val="006E2284"/>
    <w:rsid w:val="006E6733"/>
    <w:rsid w:val="0070600A"/>
    <w:rsid w:val="007205C8"/>
    <w:rsid w:val="00730C7F"/>
    <w:rsid w:val="00732374"/>
    <w:rsid w:val="00736E77"/>
    <w:rsid w:val="007422D0"/>
    <w:rsid w:val="00746049"/>
    <w:rsid w:val="00751957"/>
    <w:rsid w:val="00763372"/>
    <w:rsid w:val="0078157F"/>
    <w:rsid w:val="007A1D69"/>
    <w:rsid w:val="007C53B6"/>
    <w:rsid w:val="007E3157"/>
    <w:rsid w:val="007F28BE"/>
    <w:rsid w:val="0080031A"/>
    <w:rsid w:val="00805BC2"/>
    <w:rsid w:val="008149A1"/>
    <w:rsid w:val="008168D6"/>
    <w:rsid w:val="00820264"/>
    <w:rsid w:val="00843CC4"/>
    <w:rsid w:val="0084709B"/>
    <w:rsid w:val="00850B1B"/>
    <w:rsid w:val="008546F1"/>
    <w:rsid w:val="00860328"/>
    <w:rsid w:val="008912DD"/>
    <w:rsid w:val="008A0EC6"/>
    <w:rsid w:val="008D4B70"/>
    <w:rsid w:val="00901187"/>
    <w:rsid w:val="00903C96"/>
    <w:rsid w:val="00940E80"/>
    <w:rsid w:val="00941609"/>
    <w:rsid w:val="00941B93"/>
    <w:rsid w:val="00942703"/>
    <w:rsid w:val="009470B9"/>
    <w:rsid w:val="0095622C"/>
    <w:rsid w:val="0095770F"/>
    <w:rsid w:val="00962528"/>
    <w:rsid w:val="00963210"/>
    <w:rsid w:val="00973AD2"/>
    <w:rsid w:val="0099333E"/>
    <w:rsid w:val="009E1B85"/>
    <w:rsid w:val="009E68BC"/>
    <w:rsid w:val="00A3680C"/>
    <w:rsid w:val="00A41B86"/>
    <w:rsid w:val="00A814A9"/>
    <w:rsid w:val="00A9395C"/>
    <w:rsid w:val="00AA7C49"/>
    <w:rsid w:val="00AC1B32"/>
    <w:rsid w:val="00AC53A0"/>
    <w:rsid w:val="00B52D03"/>
    <w:rsid w:val="00B569C3"/>
    <w:rsid w:val="00B6313A"/>
    <w:rsid w:val="00BC0DA9"/>
    <w:rsid w:val="00BD2E6B"/>
    <w:rsid w:val="00C21EBC"/>
    <w:rsid w:val="00C62953"/>
    <w:rsid w:val="00CA2817"/>
    <w:rsid w:val="00CA59EC"/>
    <w:rsid w:val="00CB1D06"/>
    <w:rsid w:val="00CC1247"/>
    <w:rsid w:val="00CE06BF"/>
    <w:rsid w:val="00CF6BB2"/>
    <w:rsid w:val="00D00756"/>
    <w:rsid w:val="00D068C3"/>
    <w:rsid w:val="00D14D60"/>
    <w:rsid w:val="00D525DF"/>
    <w:rsid w:val="00D5734A"/>
    <w:rsid w:val="00D62682"/>
    <w:rsid w:val="00D92561"/>
    <w:rsid w:val="00D946D0"/>
    <w:rsid w:val="00D947FB"/>
    <w:rsid w:val="00D96232"/>
    <w:rsid w:val="00D97E59"/>
    <w:rsid w:val="00DC12CA"/>
    <w:rsid w:val="00DD10A1"/>
    <w:rsid w:val="00DE58CA"/>
    <w:rsid w:val="00E15E93"/>
    <w:rsid w:val="00E17D94"/>
    <w:rsid w:val="00E4319F"/>
    <w:rsid w:val="00E43655"/>
    <w:rsid w:val="00E51F6F"/>
    <w:rsid w:val="00E62D8D"/>
    <w:rsid w:val="00E6366F"/>
    <w:rsid w:val="00E63832"/>
    <w:rsid w:val="00E84953"/>
    <w:rsid w:val="00EA1922"/>
    <w:rsid w:val="00ED7F9F"/>
    <w:rsid w:val="00EE2D24"/>
    <w:rsid w:val="00EF37E4"/>
    <w:rsid w:val="00F03BC2"/>
    <w:rsid w:val="00F408F2"/>
    <w:rsid w:val="00F419D2"/>
    <w:rsid w:val="00F64DE1"/>
    <w:rsid w:val="00F90D42"/>
    <w:rsid w:val="00FB0521"/>
    <w:rsid w:val="00FC2983"/>
    <w:rsid w:val="00FF6921"/>
    <w:rsid w:val="00FF7EC7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C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ind w:firstLine="397"/>
      <w:jc w:val="both"/>
    </w:pPr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  <w:spacing w:before="120"/>
      <w:ind w:firstLine="397"/>
      <w:jc w:val="both"/>
    </w:pPr>
    <w:rPr>
      <w:rFonts w:ascii="Arial" w:hAnsi="Arial"/>
      <w:color w:val="000000"/>
      <w:szCs w:val="20"/>
    </w:r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after="300"/>
      <w:ind w:firstLine="397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Название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3186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17</cp:revision>
  <cp:lastPrinted>2025-08-22T07:24:00Z</cp:lastPrinted>
  <dcterms:created xsi:type="dcterms:W3CDTF">2025-08-20T04:29:00Z</dcterms:created>
  <dcterms:modified xsi:type="dcterms:W3CDTF">2025-08-22T07:25:00Z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