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37EBD" w14:textId="77777777" w:rsidR="007B1434" w:rsidRPr="00535C33" w:rsidRDefault="007B1434" w:rsidP="007B1434">
      <w:pPr>
        <w:pStyle w:val="a5"/>
        <w:rPr>
          <w:sz w:val="28"/>
          <w:szCs w:val="28"/>
        </w:rPr>
      </w:pPr>
      <w:r w:rsidRPr="00763EC8">
        <w:rPr>
          <w:noProof/>
          <w:sz w:val="28"/>
          <w:szCs w:val="28"/>
        </w:rPr>
        <w:drawing>
          <wp:inline distT="0" distB="0" distL="0" distR="0" wp14:anchorId="6B7301D9" wp14:editId="361ACBEE">
            <wp:extent cx="731520" cy="914400"/>
            <wp:effectExtent l="0" t="0" r="0" b="0"/>
            <wp:docPr id="3" name="Рисунок 3"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42_tashtagolskyr_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698" cy="918373"/>
                    </a:xfrm>
                    <a:prstGeom prst="rect">
                      <a:avLst/>
                    </a:prstGeom>
                    <a:noFill/>
                    <a:ln>
                      <a:noFill/>
                    </a:ln>
                  </pic:spPr>
                </pic:pic>
              </a:graphicData>
            </a:graphic>
          </wp:inline>
        </w:drawing>
      </w:r>
    </w:p>
    <w:p w14:paraId="57F1CE02" w14:textId="77777777" w:rsidR="007B1434" w:rsidRPr="00535C33" w:rsidRDefault="007B1434" w:rsidP="007B1434">
      <w:pPr>
        <w:jc w:val="center"/>
        <w:rPr>
          <w:b/>
          <w:bCs/>
          <w:sz w:val="28"/>
          <w:szCs w:val="28"/>
        </w:rPr>
      </w:pPr>
      <w:r w:rsidRPr="00535C33">
        <w:rPr>
          <w:b/>
          <w:bCs/>
          <w:sz w:val="28"/>
          <w:szCs w:val="28"/>
        </w:rPr>
        <w:t>КЕМЕРОВСКАЯ ОБЛАСТЬ - КУЗБАСС</w:t>
      </w:r>
    </w:p>
    <w:p w14:paraId="72790927" w14:textId="77777777" w:rsidR="007B1434" w:rsidRPr="00535C33" w:rsidRDefault="007B1434" w:rsidP="007B1434">
      <w:pPr>
        <w:jc w:val="center"/>
        <w:rPr>
          <w:b/>
          <w:bCs/>
          <w:sz w:val="28"/>
          <w:szCs w:val="28"/>
        </w:rPr>
      </w:pPr>
      <w:r w:rsidRPr="00535C33">
        <w:rPr>
          <w:b/>
          <w:bCs/>
          <w:sz w:val="28"/>
          <w:szCs w:val="28"/>
        </w:rPr>
        <w:t>МУНИЦИПАЛЬНОЕ ОБРАЗОВАНИЕ</w:t>
      </w:r>
    </w:p>
    <w:p w14:paraId="2861029F" w14:textId="77777777" w:rsidR="007B1434" w:rsidRPr="00535C33" w:rsidRDefault="007B1434" w:rsidP="007B1434">
      <w:pPr>
        <w:jc w:val="center"/>
        <w:rPr>
          <w:b/>
          <w:bCs/>
          <w:sz w:val="28"/>
          <w:szCs w:val="28"/>
        </w:rPr>
      </w:pPr>
      <w:r w:rsidRPr="00535C33">
        <w:rPr>
          <w:b/>
          <w:bCs/>
          <w:sz w:val="28"/>
          <w:szCs w:val="28"/>
        </w:rPr>
        <w:t xml:space="preserve"> «ТАШТАГОЛЬСКИЙ МУНИЦИПАЛЬНЫЙ РАЙОН»</w:t>
      </w:r>
    </w:p>
    <w:p w14:paraId="2CAE6581" w14:textId="77777777" w:rsidR="007B1434" w:rsidRPr="00535C33" w:rsidRDefault="007B1434" w:rsidP="007B1434">
      <w:pPr>
        <w:jc w:val="center"/>
        <w:rPr>
          <w:b/>
          <w:bCs/>
          <w:sz w:val="28"/>
          <w:szCs w:val="28"/>
        </w:rPr>
      </w:pPr>
      <w:r w:rsidRPr="00535C33">
        <w:rPr>
          <w:b/>
          <w:bCs/>
          <w:sz w:val="28"/>
          <w:szCs w:val="28"/>
        </w:rPr>
        <w:t xml:space="preserve">СОВЕТ НАРОДНЫХ ДЕПУТАТОВ </w:t>
      </w:r>
    </w:p>
    <w:p w14:paraId="3978D43D" w14:textId="77777777" w:rsidR="007B1434" w:rsidRPr="00535C33" w:rsidRDefault="007B1434" w:rsidP="007B1434">
      <w:pPr>
        <w:jc w:val="center"/>
        <w:rPr>
          <w:b/>
          <w:bCs/>
          <w:sz w:val="28"/>
          <w:szCs w:val="28"/>
        </w:rPr>
      </w:pPr>
      <w:r w:rsidRPr="00535C33">
        <w:rPr>
          <w:b/>
          <w:bCs/>
          <w:sz w:val="28"/>
          <w:szCs w:val="28"/>
        </w:rPr>
        <w:t xml:space="preserve">ТАШТАГОЛЬСКИЙ МУНИЦИПАЛЬНОГО РАЙОНА </w:t>
      </w:r>
    </w:p>
    <w:p w14:paraId="7B246F93" w14:textId="77777777" w:rsidR="000B3F40" w:rsidRPr="00535C33" w:rsidRDefault="000B3F40" w:rsidP="00C270AA">
      <w:pPr>
        <w:pStyle w:val="a5"/>
        <w:rPr>
          <w:sz w:val="28"/>
          <w:szCs w:val="28"/>
        </w:rPr>
      </w:pPr>
    </w:p>
    <w:p w14:paraId="3FD95D27" w14:textId="77777777" w:rsidR="000B3F40" w:rsidRPr="00535C33" w:rsidRDefault="000B3F40" w:rsidP="00C270AA">
      <w:pPr>
        <w:jc w:val="center"/>
        <w:rPr>
          <w:b/>
          <w:bCs/>
          <w:sz w:val="28"/>
          <w:szCs w:val="28"/>
        </w:rPr>
      </w:pPr>
      <w:r w:rsidRPr="00535C33">
        <w:rPr>
          <w:b/>
          <w:bCs/>
          <w:sz w:val="28"/>
          <w:szCs w:val="28"/>
        </w:rPr>
        <w:t>РЕШЕНИЕ</w:t>
      </w:r>
    </w:p>
    <w:p w14:paraId="6860882D" w14:textId="77777777" w:rsidR="002A6D71" w:rsidRPr="002A6D71" w:rsidRDefault="002A6D71" w:rsidP="00C270AA">
      <w:pPr>
        <w:jc w:val="center"/>
        <w:rPr>
          <w:b/>
          <w:bCs/>
          <w:sz w:val="28"/>
          <w:szCs w:val="28"/>
        </w:rPr>
      </w:pPr>
    </w:p>
    <w:p w14:paraId="35630FBA" w14:textId="0C5EE0DC" w:rsidR="000B3F40" w:rsidRPr="00535C33" w:rsidRDefault="001803FB" w:rsidP="00C270AA">
      <w:pPr>
        <w:jc w:val="center"/>
        <w:rPr>
          <w:b/>
          <w:bCs/>
          <w:sz w:val="28"/>
          <w:szCs w:val="28"/>
        </w:rPr>
      </w:pPr>
      <w:r>
        <w:rPr>
          <w:b/>
          <w:bCs/>
          <w:sz w:val="28"/>
          <w:szCs w:val="28"/>
        </w:rPr>
        <w:t>о</w:t>
      </w:r>
      <w:r w:rsidR="00A85FC0">
        <w:rPr>
          <w:b/>
          <w:bCs/>
          <w:sz w:val="28"/>
          <w:szCs w:val="28"/>
        </w:rPr>
        <w:t>т</w:t>
      </w:r>
      <w:r>
        <w:rPr>
          <w:b/>
          <w:bCs/>
          <w:sz w:val="28"/>
          <w:szCs w:val="28"/>
        </w:rPr>
        <w:t xml:space="preserve">  </w:t>
      </w:r>
      <w:r w:rsidR="00A85FC0">
        <w:rPr>
          <w:b/>
          <w:bCs/>
          <w:sz w:val="28"/>
          <w:szCs w:val="28"/>
        </w:rPr>
        <w:t xml:space="preserve"> «</w:t>
      </w:r>
      <w:r w:rsidR="005D754F">
        <w:rPr>
          <w:b/>
          <w:bCs/>
          <w:sz w:val="28"/>
          <w:szCs w:val="28"/>
        </w:rPr>
        <w:t>18</w:t>
      </w:r>
      <w:r w:rsidR="00A85FC0">
        <w:rPr>
          <w:b/>
          <w:bCs/>
          <w:sz w:val="28"/>
          <w:szCs w:val="28"/>
        </w:rPr>
        <w:t xml:space="preserve">» </w:t>
      </w:r>
      <w:r w:rsidR="002677BD">
        <w:rPr>
          <w:b/>
          <w:bCs/>
          <w:sz w:val="28"/>
          <w:szCs w:val="28"/>
        </w:rPr>
        <w:t xml:space="preserve">  </w:t>
      </w:r>
      <w:r>
        <w:rPr>
          <w:b/>
          <w:bCs/>
          <w:sz w:val="28"/>
          <w:szCs w:val="28"/>
        </w:rPr>
        <w:t>марта</w:t>
      </w:r>
      <w:r w:rsidR="002677BD">
        <w:rPr>
          <w:b/>
          <w:bCs/>
          <w:sz w:val="28"/>
          <w:szCs w:val="28"/>
        </w:rPr>
        <w:t xml:space="preserve"> </w:t>
      </w:r>
      <w:r w:rsidR="000B3F40" w:rsidRPr="00535C33">
        <w:rPr>
          <w:b/>
          <w:bCs/>
          <w:sz w:val="28"/>
          <w:szCs w:val="28"/>
        </w:rPr>
        <w:t>202</w:t>
      </w:r>
      <w:r w:rsidR="00430992" w:rsidRPr="00430992">
        <w:rPr>
          <w:b/>
          <w:bCs/>
          <w:sz w:val="28"/>
          <w:szCs w:val="28"/>
        </w:rPr>
        <w:t>5</w:t>
      </w:r>
      <w:r w:rsidR="000B3F40" w:rsidRPr="00535C33">
        <w:rPr>
          <w:b/>
          <w:bCs/>
          <w:sz w:val="28"/>
          <w:szCs w:val="28"/>
        </w:rPr>
        <w:t xml:space="preserve"> года №</w:t>
      </w:r>
      <w:r w:rsidR="005D754F">
        <w:rPr>
          <w:b/>
          <w:bCs/>
          <w:sz w:val="28"/>
          <w:szCs w:val="28"/>
        </w:rPr>
        <w:t>102</w:t>
      </w:r>
      <w:r w:rsidR="000B3F40" w:rsidRPr="00535C33">
        <w:rPr>
          <w:b/>
          <w:bCs/>
          <w:sz w:val="28"/>
          <w:szCs w:val="28"/>
        </w:rPr>
        <w:t xml:space="preserve"> -</w:t>
      </w:r>
      <w:proofErr w:type="spellStart"/>
      <w:r w:rsidR="000B3F40" w:rsidRPr="00535C33">
        <w:rPr>
          <w:b/>
          <w:bCs/>
          <w:sz w:val="28"/>
          <w:szCs w:val="28"/>
        </w:rPr>
        <w:t>рр</w:t>
      </w:r>
      <w:proofErr w:type="spellEnd"/>
    </w:p>
    <w:p w14:paraId="345F296A" w14:textId="77777777" w:rsidR="000B3F40" w:rsidRPr="00535C33" w:rsidRDefault="000B3F40" w:rsidP="00C270AA">
      <w:pPr>
        <w:jc w:val="center"/>
        <w:rPr>
          <w:b/>
          <w:bCs/>
          <w:sz w:val="28"/>
          <w:szCs w:val="28"/>
        </w:rPr>
      </w:pPr>
    </w:p>
    <w:p w14:paraId="41C48EFD" w14:textId="77777777" w:rsidR="000B3F40" w:rsidRPr="00535C33" w:rsidRDefault="000B3F40" w:rsidP="00C270AA">
      <w:pPr>
        <w:jc w:val="right"/>
        <w:rPr>
          <w:sz w:val="28"/>
          <w:szCs w:val="28"/>
        </w:rPr>
      </w:pPr>
      <w:r w:rsidRPr="00535C33">
        <w:rPr>
          <w:sz w:val="28"/>
          <w:szCs w:val="28"/>
        </w:rPr>
        <w:t>Принято</w:t>
      </w:r>
      <w:r w:rsidR="0087457F" w:rsidRPr="00535C33">
        <w:rPr>
          <w:sz w:val="28"/>
          <w:szCs w:val="28"/>
        </w:rPr>
        <w:t xml:space="preserve"> </w:t>
      </w:r>
      <w:r w:rsidRPr="00535C33">
        <w:rPr>
          <w:sz w:val="28"/>
          <w:szCs w:val="28"/>
        </w:rPr>
        <w:t>Советом народных депутатов</w:t>
      </w:r>
    </w:p>
    <w:p w14:paraId="2CAE64B1" w14:textId="77777777" w:rsidR="000B3F40" w:rsidRPr="00535C33" w:rsidRDefault="000B3F40" w:rsidP="00C270AA">
      <w:pPr>
        <w:jc w:val="right"/>
        <w:rPr>
          <w:sz w:val="28"/>
          <w:szCs w:val="28"/>
        </w:rPr>
      </w:pPr>
      <w:r w:rsidRPr="00535C33">
        <w:rPr>
          <w:sz w:val="28"/>
          <w:szCs w:val="28"/>
        </w:rPr>
        <w:t xml:space="preserve"> Таштагольского муниципального района</w:t>
      </w:r>
    </w:p>
    <w:p w14:paraId="3959998A" w14:textId="5B46D2CC" w:rsidR="000B3F40" w:rsidRPr="00535C33" w:rsidRDefault="005D754F" w:rsidP="00C270AA">
      <w:pPr>
        <w:jc w:val="right"/>
        <w:rPr>
          <w:b/>
          <w:bCs/>
          <w:sz w:val="28"/>
          <w:szCs w:val="28"/>
        </w:rPr>
      </w:pPr>
      <w:r>
        <w:rPr>
          <w:b/>
          <w:bCs/>
          <w:sz w:val="28"/>
          <w:szCs w:val="28"/>
        </w:rPr>
        <w:t>о</w:t>
      </w:r>
      <w:r w:rsidR="00A85FC0">
        <w:rPr>
          <w:b/>
          <w:bCs/>
          <w:sz w:val="28"/>
          <w:szCs w:val="28"/>
        </w:rPr>
        <w:t>т</w:t>
      </w:r>
      <w:r>
        <w:rPr>
          <w:b/>
          <w:bCs/>
          <w:sz w:val="28"/>
          <w:szCs w:val="28"/>
        </w:rPr>
        <w:t xml:space="preserve"> 18</w:t>
      </w:r>
      <w:r w:rsidR="00A85FC0">
        <w:rPr>
          <w:b/>
          <w:bCs/>
          <w:sz w:val="28"/>
          <w:szCs w:val="28"/>
        </w:rPr>
        <w:t xml:space="preserve">  </w:t>
      </w:r>
      <w:r w:rsidR="001803FB">
        <w:rPr>
          <w:b/>
          <w:bCs/>
          <w:sz w:val="28"/>
          <w:szCs w:val="28"/>
        </w:rPr>
        <w:t>марта</w:t>
      </w:r>
      <w:r w:rsidR="000B3F40" w:rsidRPr="00535C33">
        <w:rPr>
          <w:b/>
          <w:bCs/>
          <w:sz w:val="28"/>
          <w:szCs w:val="28"/>
        </w:rPr>
        <w:t xml:space="preserve"> 202</w:t>
      </w:r>
      <w:r w:rsidR="00430992" w:rsidRPr="00430992">
        <w:rPr>
          <w:b/>
          <w:bCs/>
          <w:sz w:val="28"/>
          <w:szCs w:val="28"/>
        </w:rPr>
        <w:t>5</w:t>
      </w:r>
      <w:r w:rsidR="000B3F40" w:rsidRPr="00535C33">
        <w:rPr>
          <w:b/>
          <w:bCs/>
          <w:sz w:val="28"/>
          <w:szCs w:val="28"/>
        </w:rPr>
        <w:t xml:space="preserve"> года</w:t>
      </w:r>
    </w:p>
    <w:p w14:paraId="3D6428A9" w14:textId="77777777" w:rsidR="000B3F40" w:rsidRPr="00535C33" w:rsidRDefault="000B3F40" w:rsidP="00C270AA">
      <w:pPr>
        <w:jc w:val="right"/>
        <w:rPr>
          <w:b/>
          <w:bCs/>
          <w:sz w:val="28"/>
          <w:szCs w:val="28"/>
        </w:rPr>
      </w:pPr>
    </w:p>
    <w:p w14:paraId="4678B9F4" w14:textId="0BCD5FE6" w:rsidR="000B3F40" w:rsidRPr="00535C33" w:rsidRDefault="000B3F40" w:rsidP="00370B74">
      <w:pPr>
        <w:jc w:val="center"/>
        <w:rPr>
          <w:b/>
          <w:bCs/>
          <w:sz w:val="28"/>
          <w:szCs w:val="28"/>
        </w:rPr>
      </w:pPr>
      <w:r w:rsidRPr="00535C33">
        <w:rPr>
          <w:b/>
          <w:bCs/>
          <w:sz w:val="28"/>
          <w:szCs w:val="28"/>
        </w:rPr>
        <w:t>О назначении публичных слушаний по проекту решения Совета народных депутатов Таштагольского муниципального района «Об исполнении бюджета муниципального образования «Таштагольский муниципальный район за 20</w:t>
      </w:r>
      <w:r w:rsidR="0087457F" w:rsidRPr="00535C33">
        <w:rPr>
          <w:b/>
          <w:bCs/>
          <w:sz w:val="28"/>
          <w:szCs w:val="28"/>
        </w:rPr>
        <w:t>2</w:t>
      </w:r>
      <w:r w:rsidR="00430992" w:rsidRPr="00430992">
        <w:rPr>
          <w:b/>
          <w:bCs/>
          <w:sz w:val="28"/>
          <w:szCs w:val="28"/>
        </w:rPr>
        <w:t>4</w:t>
      </w:r>
      <w:r w:rsidRPr="00535C33">
        <w:rPr>
          <w:b/>
          <w:bCs/>
          <w:sz w:val="28"/>
          <w:szCs w:val="28"/>
        </w:rPr>
        <w:t xml:space="preserve"> год»</w:t>
      </w:r>
    </w:p>
    <w:p w14:paraId="2082A853" w14:textId="77777777" w:rsidR="000B3F40" w:rsidRPr="00846DF9" w:rsidRDefault="000B3F40" w:rsidP="00C270AA">
      <w:pPr>
        <w:pStyle w:val="ConsPlusTitle"/>
        <w:rPr>
          <w:rFonts w:ascii="Times New Roman" w:hAnsi="Times New Roman" w:cs="Times New Roman"/>
          <w:sz w:val="28"/>
          <w:szCs w:val="28"/>
        </w:rPr>
      </w:pPr>
    </w:p>
    <w:p w14:paraId="615CEB7A" w14:textId="77777777" w:rsidR="002A6D71" w:rsidRPr="00846DF9" w:rsidRDefault="002A6D71" w:rsidP="00C270AA">
      <w:pPr>
        <w:pStyle w:val="ConsPlusTitle"/>
        <w:rPr>
          <w:rFonts w:ascii="Times New Roman" w:hAnsi="Times New Roman" w:cs="Times New Roman"/>
          <w:sz w:val="28"/>
          <w:szCs w:val="28"/>
        </w:rPr>
      </w:pPr>
    </w:p>
    <w:p w14:paraId="4F803418" w14:textId="6D103664" w:rsidR="000B3F40" w:rsidRPr="00535C33" w:rsidRDefault="000B3F40" w:rsidP="009E313B">
      <w:pPr>
        <w:pStyle w:val="ConsPlusNormal"/>
        <w:ind w:firstLine="709"/>
        <w:jc w:val="both"/>
        <w:rPr>
          <w:rFonts w:ascii="Times New Roman" w:hAnsi="Times New Roman" w:cs="Times New Roman"/>
          <w:sz w:val="28"/>
          <w:szCs w:val="28"/>
        </w:rPr>
      </w:pPr>
      <w:r w:rsidRPr="00535C33">
        <w:rPr>
          <w:rFonts w:ascii="Times New Roman" w:hAnsi="Times New Roman" w:cs="Times New Roman"/>
          <w:sz w:val="28"/>
          <w:szCs w:val="28"/>
        </w:rPr>
        <w:t>На основании Бюджетного кодекса Российской Федерации, Федерального закона от 06.10.2003 года № 131-ФЗ «Об общих принципах организации местного самоуправления в Российской Федерации», руководствуясь Уставом муниципального образования «Таштагольский муниципальный район</w:t>
      </w:r>
      <w:r w:rsidR="00F21557">
        <w:rPr>
          <w:rFonts w:ascii="Times New Roman" w:hAnsi="Times New Roman" w:cs="Times New Roman"/>
          <w:sz w:val="28"/>
          <w:szCs w:val="28"/>
        </w:rPr>
        <w:t xml:space="preserve"> Кемеровской области - Кузбасса</w:t>
      </w:r>
      <w:r w:rsidRPr="00535C33">
        <w:rPr>
          <w:rFonts w:ascii="Times New Roman" w:hAnsi="Times New Roman" w:cs="Times New Roman"/>
          <w:sz w:val="28"/>
          <w:szCs w:val="28"/>
        </w:rPr>
        <w:t>», Совет народных депутатов Таштагольского муниципального района,</w:t>
      </w:r>
    </w:p>
    <w:p w14:paraId="045B628D" w14:textId="77777777" w:rsidR="000B3F40" w:rsidRPr="00535C33" w:rsidRDefault="000B3F40" w:rsidP="00481EDD">
      <w:pPr>
        <w:pStyle w:val="ConsPlusNormal"/>
        <w:jc w:val="center"/>
        <w:rPr>
          <w:rFonts w:ascii="Times New Roman" w:hAnsi="Times New Roman" w:cs="Times New Roman"/>
          <w:b/>
          <w:bCs/>
          <w:sz w:val="28"/>
          <w:szCs w:val="28"/>
        </w:rPr>
      </w:pPr>
    </w:p>
    <w:p w14:paraId="40E068EE" w14:textId="77777777" w:rsidR="000B3F40" w:rsidRPr="00535C33" w:rsidRDefault="000B3F40" w:rsidP="00481EDD">
      <w:pPr>
        <w:pStyle w:val="ConsPlusNormal"/>
        <w:jc w:val="center"/>
        <w:rPr>
          <w:rFonts w:ascii="Times New Roman" w:hAnsi="Times New Roman" w:cs="Times New Roman"/>
          <w:b/>
          <w:bCs/>
          <w:sz w:val="28"/>
          <w:szCs w:val="28"/>
        </w:rPr>
      </w:pPr>
      <w:r w:rsidRPr="00535C33">
        <w:rPr>
          <w:rFonts w:ascii="Times New Roman" w:hAnsi="Times New Roman" w:cs="Times New Roman"/>
          <w:b/>
          <w:bCs/>
          <w:sz w:val="28"/>
          <w:szCs w:val="28"/>
        </w:rPr>
        <w:t>РЕШИЛ:</w:t>
      </w:r>
    </w:p>
    <w:p w14:paraId="7C2644A7" w14:textId="77777777" w:rsidR="000B3F40" w:rsidRPr="00430992" w:rsidRDefault="000B3F40">
      <w:pPr>
        <w:pStyle w:val="ConsPlusNormal"/>
        <w:jc w:val="both"/>
        <w:rPr>
          <w:rFonts w:ascii="Times New Roman" w:hAnsi="Times New Roman" w:cs="Times New Roman"/>
          <w:sz w:val="28"/>
          <w:szCs w:val="28"/>
        </w:rPr>
      </w:pPr>
    </w:p>
    <w:p w14:paraId="44C2A187" w14:textId="77777777" w:rsidR="002A6D71" w:rsidRPr="00430992" w:rsidRDefault="002A6D71">
      <w:pPr>
        <w:pStyle w:val="ConsPlusNormal"/>
        <w:jc w:val="both"/>
        <w:rPr>
          <w:rFonts w:ascii="Times New Roman" w:hAnsi="Times New Roman" w:cs="Times New Roman"/>
          <w:sz w:val="28"/>
          <w:szCs w:val="28"/>
        </w:rPr>
      </w:pPr>
    </w:p>
    <w:p w14:paraId="6324C4D5" w14:textId="44470829" w:rsidR="000B3F40" w:rsidRPr="00535C33" w:rsidRDefault="000B3F40" w:rsidP="009E313B">
      <w:pPr>
        <w:ind w:firstLine="709"/>
        <w:jc w:val="both"/>
        <w:rPr>
          <w:sz w:val="28"/>
          <w:szCs w:val="28"/>
        </w:rPr>
      </w:pPr>
      <w:r w:rsidRPr="00535C33">
        <w:rPr>
          <w:sz w:val="28"/>
          <w:szCs w:val="28"/>
        </w:rPr>
        <w:t>1. Назначить публичные слушания по проекту решения Совета народных депутатов Таштагольского муниципального района «Об</w:t>
      </w:r>
      <w:r w:rsidR="00535C33">
        <w:rPr>
          <w:sz w:val="28"/>
          <w:szCs w:val="28"/>
        </w:rPr>
        <w:t xml:space="preserve"> </w:t>
      </w:r>
      <w:r w:rsidRPr="00535C33">
        <w:rPr>
          <w:sz w:val="28"/>
          <w:szCs w:val="28"/>
        </w:rPr>
        <w:t>исполнении бюджета муниципального образования «Таштагольский муниципальный район за 20</w:t>
      </w:r>
      <w:r w:rsidR="0087457F" w:rsidRPr="00535C33">
        <w:rPr>
          <w:sz w:val="28"/>
          <w:szCs w:val="28"/>
        </w:rPr>
        <w:t>2</w:t>
      </w:r>
      <w:r w:rsidR="00430992" w:rsidRPr="00430992">
        <w:rPr>
          <w:sz w:val="28"/>
          <w:szCs w:val="28"/>
        </w:rPr>
        <w:t>4</w:t>
      </w:r>
      <w:r w:rsidR="0087457F" w:rsidRPr="00535C33">
        <w:rPr>
          <w:sz w:val="28"/>
          <w:szCs w:val="28"/>
        </w:rPr>
        <w:t xml:space="preserve"> </w:t>
      </w:r>
      <w:r w:rsidRPr="00535C33">
        <w:rPr>
          <w:sz w:val="28"/>
          <w:szCs w:val="28"/>
        </w:rPr>
        <w:t xml:space="preserve"> год» согласно прил</w:t>
      </w:r>
      <w:r w:rsidR="0087457F" w:rsidRPr="00535C33">
        <w:rPr>
          <w:sz w:val="28"/>
          <w:szCs w:val="28"/>
        </w:rPr>
        <w:t xml:space="preserve">ожению, к настоящему </w:t>
      </w:r>
      <w:r w:rsidR="0087457F" w:rsidRPr="006B7389">
        <w:rPr>
          <w:sz w:val="28"/>
          <w:szCs w:val="28"/>
        </w:rPr>
        <w:t xml:space="preserve">решению </w:t>
      </w:r>
      <w:r w:rsidR="00B232CC" w:rsidRPr="006B7389">
        <w:rPr>
          <w:sz w:val="28"/>
          <w:szCs w:val="28"/>
        </w:rPr>
        <w:t xml:space="preserve">на </w:t>
      </w:r>
      <w:r w:rsidR="008E6116" w:rsidRPr="006B7389">
        <w:rPr>
          <w:sz w:val="28"/>
          <w:szCs w:val="28"/>
        </w:rPr>
        <w:t>1</w:t>
      </w:r>
      <w:r w:rsidRPr="006B7389">
        <w:rPr>
          <w:sz w:val="28"/>
          <w:szCs w:val="28"/>
        </w:rPr>
        <w:t>апреля 202</w:t>
      </w:r>
      <w:r w:rsidR="00430992" w:rsidRPr="006B7389">
        <w:rPr>
          <w:sz w:val="28"/>
          <w:szCs w:val="28"/>
        </w:rPr>
        <w:t>5</w:t>
      </w:r>
      <w:r w:rsidR="00B232CC" w:rsidRPr="006B7389">
        <w:rPr>
          <w:sz w:val="28"/>
          <w:szCs w:val="28"/>
        </w:rPr>
        <w:t xml:space="preserve"> года на 15</w:t>
      </w:r>
      <w:r w:rsidRPr="006B7389">
        <w:rPr>
          <w:sz w:val="28"/>
          <w:szCs w:val="28"/>
        </w:rPr>
        <w:t xml:space="preserve">.00 </w:t>
      </w:r>
      <w:r w:rsidRPr="00535C33">
        <w:rPr>
          <w:sz w:val="28"/>
          <w:szCs w:val="28"/>
        </w:rPr>
        <w:t>часов. Место проведения – малый зал администрации Таштагольского муниципального района, по адресу: Россия, Кемеровская область, г. Таштагол, ул. Ленина, 60.</w:t>
      </w:r>
    </w:p>
    <w:p w14:paraId="14A01D7C" w14:textId="31F9336E" w:rsidR="000B3F40" w:rsidRPr="00535C33" w:rsidRDefault="000B3F40" w:rsidP="006D6C86">
      <w:pPr>
        <w:pStyle w:val="ConsPlusNormal"/>
        <w:ind w:firstLine="709"/>
        <w:jc w:val="both"/>
        <w:rPr>
          <w:rFonts w:ascii="Times New Roman" w:hAnsi="Times New Roman" w:cs="Times New Roman"/>
          <w:sz w:val="28"/>
          <w:szCs w:val="28"/>
        </w:rPr>
      </w:pPr>
      <w:r w:rsidRPr="00535C33">
        <w:rPr>
          <w:rFonts w:ascii="Times New Roman" w:hAnsi="Times New Roman" w:cs="Times New Roman"/>
          <w:sz w:val="28"/>
          <w:szCs w:val="28"/>
        </w:rPr>
        <w:t xml:space="preserve">2. </w:t>
      </w:r>
      <w:proofErr w:type="gramStart"/>
      <w:r w:rsidRPr="00535C33">
        <w:rPr>
          <w:rFonts w:ascii="Times New Roman" w:hAnsi="Times New Roman" w:cs="Times New Roman"/>
          <w:sz w:val="28"/>
          <w:szCs w:val="28"/>
        </w:rPr>
        <w:t>Предложения по проекту решения Совета народных депутатов Таштагольского муниципального района «Об исполнении бюджета муниципального образования «Таштагольский муниципальный район за 20</w:t>
      </w:r>
      <w:r w:rsidR="0087457F" w:rsidRPr="00535C33">
        <w:rPr>
          <w:rFonts w:ascii="Times New Roman" w:hAnsi="Times New Roman" w:cs="Times New Roman"/>
          <w:sz w:val="28"/>
          <w:szCs w:val="28"/>
        </w:rPr>
        <w:t>2</w:t>
      </w:r>
      <w:r w:rsidR="004F6A96" w:rsidRPr="004F6A96">
        <w:rPr>
          <w:rFonts w:ascii="Times New Roman" w:hAnsi="Times New Roman" w:cs="Times New Roman"/>
          <w:sz w:val="28"/>
          <w:szCs w:val="28"/>
        </w:rPr>
        <w:t>4</w:t>
      </w:r>
      <w:r w:rsidRPr="00535C33">
        <w:rPr>
          <w:rFonts w:ascii="Times New Roman" w:hAnsi="Times New Roman" w:cs="Times New Roman"/>
          <w:sz w:val="28"/>
          <w:szCs w:val="28"/>
        </w:rPr>
        <w:t xml:space="preserve"> год», а также извещения жителей района о желании принять участие в публичных слушаниях и выступить на них следует направлять в письменном виде в Совет народных депутатов Таштагольского муниципального района по адресу: 652990, г, Таштагол, ул. Ленина,</w:t>
      </w:r>
      <w:r w:rsidR="0087457F" w:rsidRPr="00535C33">
        <w:rPr>
          <w:rFonts w:ascii="Times New Roman" w:hAnsi="Times New Roman" w:cs="Times New Roman"/>
          <w:sz w:val="28"/>
          <w:szCs w:val="28"/>
        </w:rPr>
        <w:t xml:space="preserve"> </w:t>
      </w:r>
      <w:r w:rsidRPr="00535C33">
        <w:rPr>
          <w:rFonts w:ascii="Times New Roman" w:hAnsi="Times New Roman" w:cs="Times New Roman"/>
          <w:sz w:val="28"/>
          <w:szCs w:val="28"/>
        </w:rPr>
        <w:t xml:space="preserve">60 </w:t>
      </w:r>
      <w:proofErr w:type="spellStart"/>
      <w:r w:rsidRPr="00535C33">
        <w:rPr>
          <w:rFonts w:ascii="Times New Roman" w:hAnsi="Times New Roman" w:cs="Times New Roman"/>
          <w:sz w:val="28"/>
          <w:szCs w:val="28"/>
        </w:rPr>
        <w:t>каб</w:t>
      </w:r>
      <w:proofErr w:type="spellEnd"/>
      <w:r w:rsidRPr="00535C33">
        <w:rPr>
          <w:rFonts w:ascii="Times New Roman" w:hAnsi="Times New Roman" w:cs="Times New Roman"/>
          <w:sz w:val="28"/>
          <w:szCs w:val="28"/>
        </w:rPr>
        <w:t xml:space="preserve">. 201 </w:t>
      </w:r>
      <w:r w:rsidR="0087457F" w:rsidRPr="00535C33">
        <w:rPr>
          <w:rFonts w:ascii="Times New Roman" w:hAnsi="Times New Roman" w:cs="Times New Roman"/>
          <w:sz w:val="28"/>
          <w:szCs w:val="28"/>
        </w:rPr>
        <w:t>–</w:t>
      </w:r>
      <w:r w:rsidRPr="00535C33">
        <w:rPr>
          <w:rFonts w:ascii="Times New Roman" w:hAnsi="Times New Roman" w:cs="Times New Roman"/>
          <w:sz w:val="28"/>
          <w:szCs w:val="28"/>
        </w:rPr>
        <w:t xml:space="preserve"> до</w:t>
      </w:r>
      <w:proofErr w:type="gramEnd"/>
      <w:r w:rsidR="007B1434">
        <w:rPr>
          <w:rFonts w:ascii="Times New Roman" w:hAnsi="Times New Roman" w:cs="Times New Roman"/>
          <w:sz w:val="28"/>
          <w:szCs w:val="28"/>
        </w:rPr>
        <w:t xml:space="preserve"> </w:t>
      </w:r>
      <w:r w:rsidR="008E6116" w:rsidRPr="006B7389">
        <w:rPr>
          <w:rFonts w:ascii="Times New Roman" w:hAnsi="Times New Roman" w:cs="Times New Roman"/>
          <w:sz w:val="28"/>
          <w:szCs w:val="28"/>
        </w:rPr>
        <w:t>31</w:t>
      </w:r>
      <w:r w:rsidRPr="00535C33">
        <w:rPr>
          <w:rFonts w:ascii="Times New Roman" w:hAnsi="Times New Roman" w:cs="Times New Roman"/>
          <w:sz w:val="28"/>
          <w:szCs w:val="28"/>
        </w:rPr>
        <w:t>.0</w:t>
      </w:r>
      <w:r w:rsidR="008E6116" w:rsidRPr="006B7389">
        <w:rPr>
          <w:rFonts w:ascii="Times New Roman" w:hAnsi="Times New Roman" w:cs="Times New Roman"/>
          <w:sz w:val="28"/>
          <w:szCs w:val="28"/>
        </w:rPr>
        <w:t>3</w:t>
      </w:r>
      <w:r w:rsidRPr="00535C33">
        <w:rPr>
          <w:rFonts w:ascii="Times New Roman" w:hAnsi="Times New Roman" w:cs="Times New Roman"/>
          <w:sz w:val="28"/>
          <w:szCs w:val="28"/>
        </w:rPr>
        <w:t>.202</w:t>
      </w:r>
      <w:r w:rsidR="004F6A96" w:rsidRPr="004040FC">
        <w:rPr>
          <w:rFonts w:ascii="Times New Roman" w:hAnsi="Times New Roman" w:cs="Times New Roman"/>
          <w:sz w:val="28"/>
          <w:szCs w:val="28"/>
        </w:rPr>
        <w:t>5</w:t>
      </w:r>
      <w:r w:rsidRPr="00535C33">
        <w:rPr>
          <w:rFonts w:ascii="Times New Roman" w:hAnsi="Times New Roman" w:cs="Times New Roman"/>
          <w:sz w:val="28"/>
          <w:szCs w:val="28"/>
        </w:rPr>
        <w:t xml:space="preserve"> года включительно. Телефон </w:t>
      </w:r>
      <w:r w:rsidRPr="00535C33">
        <w:rPr>
          <w:rFonts w:ascii="Times New Roman" w:hAnsi="Times New Roman" w:cs="Times New Roman"/>
          <w:sz w:val="28"/>
          <w:szCs w:val="28"/>
        </w:rPr>
        <w:lastRenderedPageBreak/>
        <w:t>для консультаций – 3-30-98.</w:t>
      </w:r>
    </w:p>
    <w:p w14:paraId="17804932" w14:textId="77777777" w:rsidR="007B1434" w:rsidRPr="00C258D8" w:rsidRDefault="000B3F40" w:rsidP="007B1434">
      <w:pPr>
        <w:pStyle w:val="a5"/>
        <w:ind w:firstLine="709"/>
        <w:jc w:val="both"/>
        <w:rPr>
          <w:b w:val="0"/>
          <w:bCs w:val="0"/>
          <w:sz w:val="28"/>
          <w:szCs w:val="28"/>
        </w:rPr>
      </w:pPr>
      <w:r w:rsidRPr="007B1434">
        <w:rPr>
          <w:b w:val="0"/>
          <w:sz w:val="28"/>
          <w:szCs w:val="28"/>
        </w:rPr>
        <w:t>3.</w:t>
      </w:r>
      <w:r w:rsidRPr="00535C33">
        <w:rPr>
          <w:sz w:val="28"/>
          <w:szCs w:val="28"/>
        </w:rPr>
        <w:t xml:space="preserve"> </w:t>
      </w:r>
      <w:r w:rsidR="007B1434">
        <w:rPr>
          <w:b w:val="0"/>
          <w:bCs w:val="0"/>
          <w:sz w:val="28"/>
          <w:szCs w:val="28"/>
        </w:rPr>
        <w:t>Настоящее решение опубликовать в газете «</w:t>
      </w:r>
      <w:proofErr w:type="gramStart"/>
      <w:r w:rsidR="007B1434">
        <w:rPr>
          <w:b w:val="0"/>
          <w:bCs w:val="0"/>
          <w:sz w:val="28"/>
          <w:szCs w:val="28"/>
        </w:rPr>
        <w:t>Красная</w:t>
      </w:r>
      <w:proofErr w:type="gramEnd"/>
      <w:r w:rsidR="007B1434">
        <w:rPr>
          <w:b w:val="0"/>
          <w:bCs w:val="0"/>
          <w:sz w:val="28"/>
          <w:szCs w:val="28"/>
        </w:rPr>
        <w:t xml:space="preserve"> Шория», разместить на официальном сайте Совета народных депутатов Таштагольского муниципального района в информационно-телекоммуникационной сети «Интернет».</w:t>
      </w:r>
    </w:p>
    <w:p w14:paraId="2855C4ED" w14:textId="51C541F6" w:rsidR="000B3F40" w:rsidRPr="00535C33" w:rsidRDefault="000B3F40" w:rsidP="006D6C86">
      <w:pPr>
        <w:pStyle w:val="ConsPlusNormal"/>
        <w:ind w:firstLine="709"/>
        <w:jc w:val="both"/>
        <w:rPr>
          <w:rFonts w:ascii="Times New Roman" w:hAnsi="Times New Roman" w:cs="Times New Roman"/>
          <w:sz w:val="28"/>
          <w:szCs w:val="28"/>
        </w:rPr>
      </w:pPr>
      <w:r w:rsidRPr="00535C33">
        <w:rPr>
          <w:rFonts w:ascii="Times New Roman" w:hAnsi="Times New Roman" w:cs="Times New Roman"/>
          <w:sz w:val="28"/>
          <w:szCs w:val="28"/>
        </w:rPr>
        <w:t>4. Настоящее решение вступает в силу с момента его официального опубликования.</w:t>
      </w:r>
    </w:p>
    <w:p w14:paraId="7D707BD4" w14:textId="77777777" w:rsidR="000B3F40" w:rsidRPr="00B9268E" w:rsidRDefault="000B3F40">
      <w:pPr>
        <w:pStyle w:val="ConsPlusNormal"/>
        <w:jc w:val="both"/>
        <w:rPr>
          <w:rFonts w:ascii="Times New Roman" w:hAnsi="Times New Roman" w:cs="Times New Roman"/>
          <w:sz w:val="28"/>
          <w:szCs w:val="28"/>
        </w:rPr>
      </w:pPr>
    </w:p>
    <w:p w14:paraId="5F4B7C02" w14:textId="77777777" w:rsidR="00DD7069" w:rsidRPr="00B9268E" w:rsidRDefault="00DD7069">
      <w:pPr>
        <w:pStyle w:val="ConsPlusNormal"/>
        <w:jc w:val="both"/>
        <w:rPr>
          <w:rFonts w:ascii="Times New Roman" w:hAnsi="Times New Roman" w:cs="Times New Roman"/>
          <w:sz w:val="28"/>
          <w:szCs w:val="28"/>
        </w:rPr>
      </w:pPr>
    </w:p>
    <w:p w14:paraId="6DE14CA3" w14:textId="77777777" w:rsidR="00DD7069" w:rsidRPr="00B9268E" w:rsidRDefault="00DD7069">
      <w:pPr>
        <w:pStyle w:val="ConsPlusNormal"/>
        <w:jc w:val="both"/>
        <w:rPr>
          <w:rFonts w:ascii="Times New Roman" w:hAnsi="Times New Roman" w:cs="Times New Roman"/>
          <w:sz w:val="28"/>
          <w:szCs w:val="28"/>
        </w:rPr>
      </w:pPr>
    </w:p>
    <w:p w14:paraId="615CF025" w14:textId="77777777" w:rsidR="002A6D71" w:rsidRDefault="002A6D71" w:rsidP="002A6D71">
      <w:pPr>
        <w:autoSpaceDE w:val="0"/>
        <w:autoSpaceDN w:val="0"/>
        <w:adjustRightInd w:val="0"/>
        <w:jc w:val="both"/>
        <w:rPr>
          <w:sz w:val="28"/>
          <w:szCs w:val="28"/>
        </w:rPr>
      </w:pPr>
      <w:r>
        <w:rPr>
          <w:sz w:val="28"/>
          <w:szCs w:val="28"/>
        </w:rPr>
        <w:t>П</w:t>
      </w:r>
      <w:r w:rsidRPr="00EB234E">
        <w:rPr>
          <w:sz w:val="28"/>
          <w:szCs w:val="28"/>
        </w:rPr>
        <w:t>редседател</w:t>
      </w:r>
      <w:r>
        <w:rPr>
          <w:sz w:val="28"/>
          <w:szCs w:val="28"/>
        </w:rPr>
        <w:t>ь</w:t>
      </w:r>
      <w:r w:rsidRPr="00EB234E">
        <w:rPr>
          <w:sz w:val="28"/>
          <w:szCs w:val="28"/>
        </w:rPr>
        <w:t xml:space="preserve"> </w:t>
      </w:r>
    </w:p>
    <w:p w14:paraId="457597D4" w14:textId="77777777" w:rsidR="002A6D71" w:rsidRDefault="002A6D71" w:rsidP="002A6D71">
      <w:pPr>
        <w:autoSpaceDE w:val="0"/>
        <w:autoSpaceDN w:val="0"/>
        <w:adjustRightInd w:val="0"/>
        <w:outlineLvl w:val="0"/>
        <w:rPr>
          <w:sz w:val="28"/>
          <w:szCs w:val="28"/>
        </w:rPr>
      </w:pPr>
      <w:r>
        <w:rPr>
          <w:sz w:val="28"/>
          <w:szCs w:val="28"/>
        </w:rPr>
        <w:t>Совета народных депутатов</w:t>
      </w:r>
    </w:p>
    <w:p w14:paraId="4B4E786E" w14:textId="77777777" w:rsidR="002A6D71" w:rsidRDefault="002A6D71" w:rsidP="002A6D71">
      <w:pPr>
        <w:ind w:right="-6"/>
        <w:jc w:val="both"/>
        <w:rPr>
          <w:sz w:val="28"/>
          <w:szCs w:val="28"/>
        </w:rPr>
      </w:pPr>
      <w:r>
        <w:rPr>
          <w:sz w:val="28"/>
          <w:szCs w:val="28"/>
        </w:rPr>
        <w:t xml:space="preserve">Таштагольского муниципального района                          </w:t>
      </w:r>
      <w:r w:rsidRPr="002E4D7F">
        <w:rPr>
          <w:sz w:val="28"/>
          <w:szCs w:val="28"/>
        </w:rPr>
        <w:t xml:space="preserve"> </w:t>
      </w:r>
      <w:r>
        <w:rPr>
          <w:sz w:val="28"/>
          <w:szCs w:val="28"/>
        </w:rPr>
        <w:t xml:space="preserve"> А.А.</w:t>
      </w:r>
      <w:r w:rsidRPr="000A6A2A">
        <w:rPr>
          <w:sz w:val="28"/>
          <w:szCs w:val="28"/>
        </w:rPr>
        <w:t xml:space="preserve"> </w:t>
      </w:r>
      <w:r>
        <w:rPr>
          <w:sz w:val="28"/>
          <w:szCs w:val="28"/>
        </w:rPr>
        <w:t>Путинцев</w:t>
      </w:r>
    </w:p>
    <w:p w14:paraId="1C6EFAB1" w14:textId="77777777" w:rsidR="002A6D71" w:rsidRPr="009031EC" w:rsidRDefault="002A6D71" w:rsidP="002A6D71">
      <w:pPr>
        <w:ind w:right="-6"/>
        <w:jc w:val="both"/>
      </w:pPr>
    </w:p>
    <w:p w14:paraId="68940CE6" w14:textId="417E9724" w:rsidR="002A6D71" w:rsidRDefault="002A6D71" w:rsidP="002A6D71">
      <w:pPr>
        <w:autoSpaceDE w:val="0"/>
        <w:autoSpaceDN w:val="0"/>
        <w:adjustRightInd w:val="0"/>
        <w:outlineLvl w:val="0"/>
        <w:rPr>
          <w:sz w:val="28"/>
          <w:szCs w:val="28"/>
        </w:rPr>
      </w:pPr>
      <w:r>
        <w:rPr>
          <w:sz w:val="28"/>
          <w:szCs w:val="28"/>
        </w:rPr>
        <w:t>Глав</w:t>
      </w:r>
      <w:r w:rsidR="004F6A96">
        <w:rPr>
          <w:sz w:val="28"/>
          <w:szCs w:val="28"/>
        </w:rPr>
        <w:t>а</w:t>
      </w:r>
      <w:r>
        <w:rPr>
          <w:sz w:val="28"/>
          <w:szCs w:val="28"/>
        </w:rPr>
        <w:t xml:space="preserve"> Таштагольского</w:t>
      </w:r>
    </w:p>
    <w:p w14:paraId="2A51C8F3" w14:textId="165FCFF9" w:rsidR="002677BD" w:rsidRPr="009031EC" w:rsidRDefault="002A6D71" w:rsidP="002677BD">
      <w:r>
        <w:rPr>
          <w:sz w:val="28"/>
          <w:szCs w:val="28"/>
        </w:rPr>
        <w:t xml:space="preserve">муниципального района                                                         </w:t>
      </w:r>
      <w:r w:rsidRPr="00357626">
        <w:rPr>
          <w:sz w:val="28"/>
          <w:szCs w:val="28"/>
        </w:rPr>
        <w:t xml:space="preserve"> </w:t>
      </w:r>
      <w:r>
        <w:rPr>
          <w:sz w:val="28"/>
          <w:szCs w:val="28"/>
        </w:rPr>
        <w:t xml:space="preserve">   </w:t>
      </w:r>
      <w:r w:rsidRPr="002E4D7F">
        <w:rPr>
          <w:sz w:val="28"/>
          <w:szCs w:val="28"/>
        </w:rPr>
        <w:t xml:space="preserve"> </w:t>
      </w:r>
      <w:r w:rsidR="004F6A96">
        <w:rPr>
          <w:sz w:val="28"/>
          <w:szCs w:val="28"/>
        </w:rPr>
        <w:t>А.Г.</w:t>
      </w:r>
      <w:r w:rsidR="00297829">
        <w:rPr>
          <w:sz w:val="28"/>
          <w:szCs w:val="28"/>
        </w:rPr>
        <w:t xml:space="preserve"> </w:t>
      </w:r>
      <w:r w:rsidR="004F6A96">
        <w:rPr>
          <w:sz w:val="28"/>
          <w:szCs w:val="28"/>
        </w:rPr>
        <w:t>Орлов</w:t>
      </w:r>
    </w:p>
    <w:p w14:paraId="1E96D4AB" w14:textId="77777777" w:rsidR="000B3F40" w:rsidRPr="00535C33" w:rsidRDefault="000B3F40" w:rsidP="006A5DFB">
      <w:pPr>
        <w:pStyle w:val="ConsPlusNormal"/>
        <w:tabs>
          <w:tab w:val="left" w:pos="2940"/>
        </w:tabs>
        <w:jc w:val="both"/>
        <w:rPr>
          <w:rFonts w:ascii="Times New Roman" w:hAnsi="Times New Roman" w:cs="Times New Roman"/>
          <w:sz w:val="28"/>
          <w:szCs w:val="28"/>
        </w:rPr>
      </w:pPr>
    </w:p>
    <w:p w14:paraId="1B69550D" w14:textId="77777777" w:rsidR="000B3F40" w:rsidRPr="00535C33" w:rsidRDefault="000B3F40" w:rsidP="006A5DFB">
      <w:pPr>
        <w:pStyle w:val="ConsPlusNormal"/>
        <w:tabs>
          <w:tab w:val="left" w:pos="2940"/>
        </w:tabs>
        <w:jc w:val="both"/>
        <w:rPr>
          <w:rFonts w:ascii="Times New Roman" w:hAnsi="Times New Roman" w:cs="Times New Roman"/>
          <w:sz w:val="28"/>
          <w:szCs w:val="28"/>
        </w:rPr>
      </w:pPr>
    </w:p>
    <w:p w14:paraId="32F09EA7" w14:textId="77777777" w:rsidR="000B3F40" w:rsidRPr="00535C33" w:rsidRDefault="000B3F40" w:rsidP="00AF07D5">
      <w:pPr>
        <w:autoSpaceDE w:val="0"/>
        <w:autoSpaceDN w:val="0"/>
        <w:adjustRightInd w:val="0"/>
        <w:jc w:val="right"/>
        <w:outlineLvl w:val="0"/>
        <w:rPr>
          <w:sz w:val="28"/>
          <w:szCs w:val="28"/>
        </w:rPr>
      </w:pPr>
    </w:p>
    <w:p w14:paraId="540338B8" w14:textId="77777777" w:rsidR="000B3F40" w:rsidRPr="00535C33" w:rsidRDefault="000B3F40" w:rsidP="00AF07D5">
      <w:pPr>
        <w:autoSpaceDE w:val="0"/>
        <w:autoSpaceDN w:val="0"/>
        <w:adjustRightInd w:val="0"/>
        <w:jc w:val="right"/>
        <w:outlineLvl w:val="0"/>
        <w:rPr>
          <w:sz w:val="28"/>
          <w:szCs w:val="28"/>
        </w:rPr>
      </w:pPr>
    </w:p>
    <w:p w14:paraId="1AA3D2B2" w14:textId="77777777" w:rsidR="000B3F40" w:rsidRPr="00535C33" w:rsidRDefault="000B3F40" w:rsidP="00AF07D5">
      <w:pPr>
        <w:autoSpaceDE w:val="0"/>
        <w:autoSpaceDN w:val="0"/>
        <w:adjustRightInd w:val="0"/>
        <w:jc w:val="right"/>
        <w:outlineLvl w:val="0"/>
        <w:rPr>
          <w:sz w:val="28"/>
          <w:szCs w:val="28"/>
        </w:rPr>
      </w:pPr>
    </w:p>
    <w:p w14:paraId="19D6C711" w14:textId="77777777" w:rsidR="000B3F40" w:rsidRPr="00535C33" w:rsidRDefault="000B3F40" w:rsidP="00AF07D5">
      <w:pPr>
        <w:autoSpaceDE w:val="0"/>
        <w:autoSpaceDN w:val="0"/>
        <w:adjustRightInd w:val="0"/>
        <w:jc w:val="right"/>
        <w:outlineLvl w:val="0"/>
        <w:rPr>
          <w:sz w:val="28"/>
          <w:szCs w:val="28"/>
        </w:rPr>
      </w:pPr>
    </w:p>
    <w:p w14:paraId="5F9F86D4" w14:textId="77777777" w:rsidR="000B3F40" w:rsidRPr="00535C33" w:rsidRDefault="000B3F40" w:rsidP="00AF07D5">
      <w:pPr>
        <w:autoSpaceDE w:val="0"/>
        <w:autoSpaceDN w:val="0"/>
        <w:adjustRightInd w:val="0"/>
        <w:jc w:val="right"/>
        <w:outlineLvl w:val="0"/>
        <w:rPr>
          <w:sz w:val="28"/>
          <w:szCs w:val="28"/>
        </w:rPr>
      </w:pPr>
    </w:p>
    <w:p w14:paraId="060460F0" w14:textId="77777777" w:rsidR="000B3F40" w:rsidRPr="00535C33" w:rsidRDefault="000B3F40" w:rsidP="00AF07D5">
      <w:pPr>
        <w:autoSpaceDE w:val="0"/>
        <w:autoSpaceDN w:val="0"/>
        <w:adjustRightInd w:val="0"/>
        <w:jc w:val="right"/>
        <w:outlineLvl w:val="0"/>
        <w:rPr>
          <w:sz w:val="28"/>
          <w:szCs w:val="28"/>
        </w:rPr>
      </w:pPr>
    </w:p>
    <w:p w14:paraId="71079C92" w14:textId="77777777" w:rsidR="000B3F40" w:rsidRPr="00535C33" w:rsidRDefault="000B3F40" w:rsidP="00AF07D5">
      <w:pPr>
        <w:autoSpaceDE w:val="0"/>
        <w:autoSpaceDN w:val="0"/>
        <w:adjustRightInd w:val="0"/>
        <w:jc w:val="right"/>
        <w:outlineLvl w:val="0"/>
        <w:rPr>
          <w:sz w:val="28"/>
          <w:szCs w:val="28"/>
        </w:rPr>
      </w:pPr>
    </w:p>
    <w:p w14:paraId="4C0E6E85" w14:textId="77777777" w:rsidR="000B3F40" w:rsidRPr="00535C33" w:rsidRDefault="000B3F40" w:rsidP="00AF07D5">
      <w:pPr>
        <w:autoSpaceDE w:val="0"/>
        <w:autoSpaceDN w:val="0"/>
        <w:adjustRightInd w:val="0"/>
        <w:jc w:val="right"/>
        <w:outlineLvl w:val="0"/>
        <w:rPr>
          <w:sz w:val="28"/>
          <w:szCs w:val="28"/>
        </w:rPr>
      </w:pPr>
    </w:p>
    <w:p w14:paraId="60B2CA4B" w14:textId="77777777" w:rsidR="000B3F40" w:rsidRPr="00535C33" w:rsidRDefault="000B3F40" w:rsidP="00AF07D5">
      <w:pPr>
        <w:autoSpaceDE w:val="0"/>
        <w:autoSpaceDN w:val="0"/>
        <w:adjustRightInd w:val="0"/>
        <w:jc w:val="right"/>
        <w:outlineLvl w:val="0"/>
        <w:rPr>
          <w:sz w:val="28"/>
          <w:szCs w:val="28"/>
        </w:rPr>
      </w:pPr>
    </w:p>
    <w:p w14:paraId="46078141" w14:textId="77777777" w:rsidR="000B3F40" w:rsidRPr="00535C33" w:rsidRDefault="000B3F40" w:rsidP="00AF07D5">
      <w:pPr>
        <w:autoSpaceDE w:val="0"/>
        <w:autoSpaceDN w:val="0"/>
        <w:adjustRightInd w:val="0"/>
        <w:jc w:val="right"/>
        <w:outlineLvl w:val="0"/>
        <w:rPr>
          <w:sz w:val="28"/>
          <w:szCs w:val="28"/>
        </w:rPr>
      </w:pPr>
    </w:p>
    <w:p w14:paraId="28F66492" w14:textId="77777777" w:rsidR="000B3F40" w:rsidRPr="00535C33" w:rsidRDefault="000B3F40" w:rsidP="00AF07D5">
      <w:pPr>
        <w:autoSpaceDE w:val="0"/>
        <w:autoSpaceDN w:val="0"/>
        <w:adjustRightInd w:val="0"/>
        <w:jc w:val="right"/>
        <w:outlineLvl w:val="0"/>
        <w:rPr>
          <w:sz w:val="28"/>
          <w:szCs w:val="28"/>
        </w:rPr>
      </w:pPr>
    </w:p>
    <w:p w14:paraId="0F7CF33C" w14:textId="77777777" w:rsidR="000B3F40" w:rsidRPr="00535C33" w:rsidRDefault="000B3F40" w:rsidP="00AF07D5">
      <w:pPr>
        <w:autoSpaceDE w:val="0"/>
        <w:autoSpaceDN w:val="0"/>
        <w:adjustRightInd w:val="0"/>
        <w:jc w:val="right"/>
        <w:outlineLvl w:val="0"/>
        <w:rPr>
          <w:sz w:val="28"/>
          <w:szCs w:val="28"/>
        </w:rPr>
      </w:pPr>
    </w:p>
    <w:p w14:paraId="478BEF22" w14:textId="77777777" w:rsidR="000B3F40" w:rsidRPr="00535C33" w:rsidRDefault="000B3F40" w:rsidP="00AF07D5">
      <w:pPr>
        <w:autoSpaceDE w:val="0"/>
        <w:autoSpaceDN w:val="0"/>
        <w:adjustRightInd w:val="0"/>
        <w:jc w:val="right"/>
        <w:outlineLvl w:val="0"/>
        <w:rPr>
          <w:sz w:val="28"/>
          <w:szCs w:val="28"/>
        </w:rPr>
      </w:pPr>
    </w:p>
    <w:p w14:paraId="5E61B6E1" w14:textId="77777777" w:rsidR="000B3F40" w:rsidRPr="00535C33" w:rsidRDefault="000B3F40" w:rsidP="00AF07D5">
      <w:pPr>
        <w:autoSpaceDE w:val="0"/>
        <w:autoSpaceDN w:val="0"/>
        <w:adjustRightInd w:val="0"/>
        <w:jc w:val="right"/>
        <w:outlineLvl w:val="0"/>
        <w:rPr>
          <w:sz w:val="28"/>
          <w:szCs w:val="28"/>
        </w:rPr>
      </w:pPr>
    </w:p>
    <w:p w14:paraId="65B1B32C" w14:textId="77777777" w:rsidR="000B3F40" w:rsidRPr="00535C33" w:rsidRDefault="000B3F40" w:rsidP="00AF07D5">
      <w:pPr>
        <w:autoSpaceDE w:val="0"/>
        <w:autoSpaceDN w:val="0"/>
        <w:adjustRightInd w:val="0"/>
        <w:jc w:val="right"/>
        <w:outlineLvl w:val="0"/>
        <w:rPr>
          <w:sz w:val="28"/>
          <w:szCs w:val="28"/>
        </w:rPr>
      </w:pPr>
    </w:p>
    <w:p w14:paraId="6D338C3A" w14:textId="77777777" w:rsidR="000B3F40" w:rsidRPr="00535C33" w:rsidRDefault="000B3F40" w:rsidP="00AF07D5">
      <w:pPr>
        <w:autoSpaceDE w:val="0"/>
        <w:autoSpaceDN w:val="0"/>
        <w:adjustRightInd w:val="0"/>
        <w:jc w:val="right"/>
        <w:outlineLvl w:val="0"/>
        <w:rPr>
          <w:sz w:val="28"/>
          <w:szCs w:val="28"/>
        </w:rPr>
      </w:pPr>
    </w:p>
    <w:p w14:paraId="6D9786D4" w14:textId="77777777" w:rsidR="000B3F40" w:rsidRPr="00535C33" w:rsidRDefault="000B3F40" w:rsidP="00AF07D5">
      <w:pPr>
        <w:autoSpaceDE w:val="0"/>
        <w:autoSpaceDN w:val="0"/>
        <w:adjustRightInd w:val="0"/>
        <w:jc w:val="right"/>
        <w:outlineLvl w:val="0"/>
        <w:rPr>
          <w:sz w:val="28"/>
          <w:szCs w:val="28"/>
        </w:rPr>
      </w:pPr>
    </w:p>
    <w:p w14:paraId="691C534C" w14:textId="77777777" w:rsidR="000B3F40" w:rsidRPr="00535C33" w:rsidRDefault="000B3F40" w:rsidP="00AF07D5">
      <w:pPr>
        <w:autoSpaceDE w:val="0"/>
        <w:autoSpaceDN w:val="0"/>
        <w:adjustRightInd w:val="0"/>
        <w:jc w:val="right"/>
        <w:outlineLvl w:val="0"/>
        <w:rPr>
          <w:sz w:val="28"/>
          <w:szCs w:val="28"/>
        </w:rPr>
      </w:pPr>
    </w:p>
    <w:p w14:paraId="7EB4742E" w14:textId="77777777" w:rsidR="000B3F40" w:rsidRPr="00535C33" w:rsidRDefault="000B3F40" w:rsidP="00AF07D5">
      <w:pPr>
        <w:autoSpaceDE w:val="0"/>
        <w:autoSpaceDN w:val="0"/>
        <w:adjustRightInd w:val="0"/>
        <w:jc w:val="right"/>
        <w:outlineLvl w:val="0"/>
        <w:rPr>
          <w:sz w:val="28"/>
          <w:szCs w:val="28"/>
        </w:rPr>
      </w:pPr>
    </w:p>
    <w:p w14:paraId="6BDA064A" w14:textId="77777777" w:rsidR="000B3F40" w:rsidRPr="00535C33" w:rsidRDefault="000B3F40" w:rsidP="00AF07D5">
      <w:pPr>
        <w:autoSpaceDE w:val="0"/>
        <w:autoSpaceDN w:val="0"/>
        <w:adjustRightInd w:val="0"/>
        <w:jc w:val="right"/>
        <w:outlineLvl w:val="0"/>
        <w:rPr>
          <w:sz w:val="28"/>
          <w:szCs w:val="28"/>
        </w:rPr>
      </w:pPr>
    </w:p>
    <w:p w14:paraId="26302F35" w14:textId="77777777" w:rsidR="000B3F40" w:rsidRPr="00535C33" w:rsidRDefault="000B3F40" w:rsidP="00AF07D5">
      <w:pPr>
        <w:autoSpaceDE w:val="0"/>
        <w:autoSpaceDN w:val="0"/>
        <w:adjustRightInd w:val="0"/>
        <w:jc w:val="right"/>
        <w:outlineLvl w:val="0"/>
        <w:rPr>
          <w:sz w:val="28"/>
          <w:szCs w:val="28"/>
        </w:rPr>
      </w:pPr>
    </w:p>
    <w:p w14:paraId="218FD481" w14:textId="77777777" w:rsidR="000B3F40" w:rsidRPr="00535C33" w:rsidRDefault="000B3F40" w:rsidP="00AF07D5">
      <w:pPr>
        <w:autoSpaceDE w:val="0"/>
        <w:autoSpaceDN w:val="0"/>
        <w:adjustRightInd w:val="0"/>
        <w:jc w:val="right"/>
        <w:outlineLvl w:val="0"/>
        <w:rPr>
          <w:sz w:val="28"/>
          <w:szCs w:val="28"/>
        </w:rPr>
      </w:pPr>
    </w:p>
    <w:p w14:paraId="3C088C7C" w14:textId="77777777" w:rsidR="00A13D35" w:rsidRDefault="00A13D35" w:rsidP="00AF07D5">
      <w:pPr>
        <w:autoSpaceDE w:val="0"/>
        <w:autoSpaceDN w:val="0"/>
        <w:adjustRightInd w:val="0"/>
        <w:jc w:val="right"/>
        <w:outlineLvl w:val="0"/>
        <w:rPr>
          <w:sz w:val="28"/>
          <w:szCs w:val="28"/>
        </w:rPr>
      </w:pPr>
    </w:p>
    <w:p w14:paraId="0308DA48" w14:textId="77777777" w:rsidR="00A13D35" w:rsidRDefault="00A13D35" w:rsidP="00AF07D5">
      <w:pPr>
        <w:autoSpaceDE w:val="0"/>
        <w:autoSpaceDN w:val="0"/>
        <w:adjustRightInd w:val="0"/>
        <w:jc w:val="right"/>
        <w:outlineLvl w:val="0"/>
        <w:rPr>
          <w:sz w:val="28"/>
          <w:szCs w:val="28"/>
        </w:rPr>
      </w:pPr>
    </w:p>
    <w:p w14:paraId="02205483" w14:textId="77777777" w:rsidR="00A13D35" w:rsidRDefault="00A13D35" w:rsidP="00AF07D5">
      <w:pPr>
        <w:autoSpaceDE w:val="0"/>
        <w:autoSpaceDN w:val="0"/>
        <w:adjustRightInd w:val="0"/>
        <w:jc w:val="right"/>
        <w:outlineLvl w:val="0"/>
        <w:rPr>
          <w:sz w:val="28"/>
          <w:szCs w:val="28"/>
        </w:rPr>
      </w:pPr>
    </w:p>
    <w:p w14:paraId="74C11A2B" w14:textId="77777777" w:rsidR="00A13D35" w:rsidRDefault="00A13D35" w:rsidP="00AF07D5">
      <w:pPr>
        <w:autoSpaceDE w:val="0"/>
        <w:autoSpaceDN w:val="0"/>
        <w:adjustRightInd w:val="0"/>
        <w:jc w:val="right"/>
        <w:outlineLvl w:val="0"/>
        <w:rPr>
          <w:sz w:val="28"/>
          <w:szCs w:val="28"/>
        </w:rPr>
      </w:pPr>
    </w:p>
    <w:p w14:paraId="761F83FB" w14:textId="77777777" w:rsidR="00A13D35" w:rsidRPr="00846DF9" w:rsidRDefault="00A13D35" w:rsidP="00AF07D5">
      <w:pPr>
        <w:autoSpaceDE w:val="0"/>
        <w:autoSpaceDN w:val="0"/>
        <w:adjustRightInd w:val="0"/>
        <w:jc w:val="right"/>
        <w:outlineLvl w:val="0"/>
        <w:rPr>
          <w:sz w:val="28"/>
          <w:szCs w:val="28"/>
        </w:rPr>
      </w:pPr>
    </w:p>
    <w:p w14:paraId="79BB9BB2" w14:textId="77777777" w:rsidR="002A6D71" w:rsidRPr="00846DF9" w:rsidRDefault="002A6D71" w:rsidP="00AF07D5">
      <w:pPr>
        <w:autoSpaceDE w:val="0"/>
        <w:autoSpaceDN w:val="0"/>
        <w:adjustRightInd w:val="0"/>
        <w:jc w:val="right"/>
        <w:outlineLvl w:val="0"/>
        <w:rPr>
          <w:sz w:val="28"/>
          <w:szCs w:val="28"/>
        </w:rPr>
      </w:pPr>
    </w:p>
    <w:p w14:paraId="2D50EBD5" w14:textId="77777777" w:rsidR="002A6D71" w:rsidRPr="00846DF9" w:rsidRDefault="002A6D71" w:rsidP="00AF07D5">
      <w:pPr>
        <w:autoSpaceDE w:val="0"/>
        <w:autoSpaceDN w:val="0"/>
        <w:adjustRightInd w:val="0"/>
        <w:jc w:val="right"/>
        <w:outlineLvl w:val="0"/>
        <w:rPr>
          <w:sz w:val="28"/>
          <w:szCs w:val="28"/>
        </w:rPr>
      </w:pPr>
    </w:p>
    <w:p w14:paraId="14742113" w14:textId="77777777" w:rsidR="002A6D71" w:rsidRPr="00846DF9" w:rsidRDefault="002A6D71" w:rsidP="00AF07D5">
      <w:pPr>
        <w:autoSpaceDE w:val="0"/>
        <w:autoSpaceDN w:val="0"/>
        <w:adjustRightInd w:val="0"/>
        <w:jc w:val="right"/>
        <w:outlineLvl w:val="0"/>
        <w:rPr>
          <w:sz w:val="28"/>
          <w:szCs w:val="28"/>
        </w:rPr>
      </w:pPr>
    </w:p>
    <w:p w14:paraId="3C19D021" w14:textId="77777777" w:rsidR="00A13D35" w:rsidRDefault="00A13D35" w:rsidP="00AF07D5">
      <w:pPr>
        <w:autoSpaceDE w:val="0"/>
        <w:autoSpaceDN w:val="0"/>
        <w:adjustRightInd w:val="0"/>
        <w:jc w:val="right"/>
        <w:outlineLvl w:val="0"/>
        <w:rPr>
          <w:sz w:val="28"/>
          <w:szCs w:val="28"/>
        </w:rPr>
      </w:pPr>
    </w:p>
    <w:p w14:paraId="00F06458" w14:textId="77777777" w:rsidR="00A13D35" w:rsidRDefault="00A13D35" w:rsidP="00AF07D5">
      <w:pPr>
        <w:autoSpaceDE w:val="0"/>
        <w:autoSpaceDN w:val="0"/>
        <w:adjustRightInd w:val="0"/>
        <w:jc w:val="right"/>
        <w:outlineLvl w:val="0"/>
        <w:rPr>
          <w:sz w:val="28"/>
          <w:szCs w:val="28"/>
        </w:rPr>
      </w:pPr>
    </w:p>
    <w:p w14:paraId="6FD4BD45" w14:textId="45524A12" w:rsidR="000B3F40" w:rsidRPr="00535C33" w:rsidRDefault="000B3F40" w:rsidP="00AF07D5">
      <w:pPr>
        <w:autoSpaceDE w:val="0"/>
        <w:autoSpaceDN w:val="0"/>
        <w:adjustRightInd w:val="0"/>
        <w:jc w:val="right"/>
        <w:outlineLvl w:val="0"/>
        <w:rPr>
          <w:sz w:val="28"/>
          <w:szCs w:val="28"/>
        </w:rPr>
      </w:pPr>
      <w:r w:rsidRPr="00535C33">
        <w:rPr>
          <w:sz w:val="28"/>
          <w:szCs w:val="28"/>
        </w:rPr>
        <w:t xml:space="preserve">Приложение к решению Совета </w:t>
      </w:r>
    </w:p>
    <w:p w14:paraId="4F6E04B0" w14:textId="77777777" w:rsidR="000B3F40" w:rsidRPr="00535C33" w:rsidRDefault="000B3F40" w:rsidP="00AF07D5">
      <w:pPr>
        <w:autoSpaceDE w:val="0"/>
        <w:autoSpaceDN w:val="0"/>
        <w:adjustRightInd w:val="0"/>
        <w:jc w:val="right"/>
        <w:outlineLvl w:val="0"/>
        <w:rPr>
          <w:sz w:val="28"/>
          <w:szCs w:val="28"/>
        </w:rPr>
      </w:pPr>
      <w:r w:rsidRPr="00535C33">
        <w:rPr>
          <w:sz w:val="28"/>
          <w:szCs w:val="28"/>
        </w:rPr>
        <w:t xml:space="preserve">народных депутатов Таштагольского </w:t>
      </w:r>
    </w:p>
    <w:p w14:paraId="4AB6C142" w14:textId="4C08F42A" w:rsidR="000B3F40" w:rsidRPr="00535C33" w:rsidRDefault="000B3F40" w:rsidP="00AF07D5">
      <w:pPr>
        <w:autoSpaceDE w:val="0"/>
        <w:autoSpaceDN w:val="0"/>
        <w:adjustRightInd w:val="0"/>
        <w:jc w:val="right"/>
        <w:outlineLvl w:val="0"/>
        <w:rPr>
          <w:sz w:val="28"/>
          <w:szCs w:val="28"/>
        </w:rPr>
      </w:pPr>
      <w:r w:rsidRPr="00535C33">
        <w:rPr>
          <w:sz w:val="28"/>
          <w:szCs w:val="28"/>
        </w:rPr>
        <w:t xml:space="preserve">муниципального района № </w:t>
      </w:r>
      <w:r w:rsidR="005D754F">
        <w:rPr>
          <w:sz w:val="28"/>
          <w:szCs w:val="28"/>
        </w:rPr>
        <w:t>103</w:t>
      </w:r>
      <w:r w:rsidRPr="00535C33">
        <w:rPr>
          <w:sz w:val="28"/>
          <w:szCs w:val="28"/>
        </w:rPr>
        <w:t>-рр</w:t>
      </w:r>
    </w:p>
    <w:p w14:paraId="6020DB57" w14:textId="3CE0ED58" w:rsidR="000B3F40" w:rsidRPr="00535C33" w:rsidRDefault="009363FD" w:rsidP="00AF07D5">
      <w:pPr>
        <w:pStyle w:val="ConsPlusTitle"/>
        <w:widowControl/>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w:t>
      </w:r>
      <w:r w:rsidR="001803FB">
        <w:rPr>
          <w:rFonts w:ascii="Times New Roman" w:hAnsi="Times New Roman" w:cs="Times New Roman"/>
          <w:b w:val="0"/>
          <w:bCs w:val="0"/>
          <w:sz w:val="28"/>
          <w:szCs w:val="28"/>
        </w:rPr>
        <w:t xml:space="preserve"> </w:t>
      </w:r>
      <w:r w:rsidR="005D754F">
        <w:rPr>
          <w:rFonts w:ascii="Times New Roman" w:hAnsi="Times New Roman" w:cs="Times New Roman"/>
          <w:b w:val="0"/>
          <w:bCs w:val="0"/>
          <w:sz w:val="28"/>
          <w:szCs w:val="28"/>
        </w:rPr>
        <w:t>18</w:t>
      </w:r>
      <w:r w:rsidR="001803F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1803FB">
        <w:rPr>
          <w:rFonts w:ascii="Times New Roman" w:hAnsi="Times New Roman" w:cs="Times New Roman"/>
          <w:b w:val="0"/>
          <w:bCs w:val="0"/>
          <w:sz w:val="28"/>
          <w:szCs w:val="28"/>
        </w:rPr>
        <w:t>марта</w:t>
      </w:r>
      <w:r w:rsidR="000B3F40" w:rsidRPr="00535C33">
        <w:rPr>
          <w:rFonts w:ascii="Times New Roman" w:hAnsi="Times New Roman" w:cs="Times New Roman"/>
          <w:b w:val="0"/>
          <w:bCs w:val="0"/>
          <w:sz w:val="28"/>
          <w:szCs w:val="28"/>
        </w:rPr>
        <w:t xml:space="preserve"> 202</w:t>
      </w:r>
      <w:r w:rsidR="004F6A96">
        <w:rPr>
          <w:rFonts w:ascii="Times New Roman" w:hAnsi="Times New Roman" w:cs="Times New Roman"/>
          <w:b w:val="0"/>
          <w:bCs w:val="0"/>
          <w:sz w:val="28"/>
          <w:szCs w:val="28"/>
        </w:rPr>
        <w:t>5</w:t>
      </w:r>
      <w:r w:rsidR="000B3F40" w:rsidRPr="00535C33">
        <w:rPr>
          <w:rFonts w:ascii="Times New Roman" w:hAnsi="Times New Roman" w:cs="Times New Roman"/>
          <w:b w:val="0"/>
          <w:bCs w:val="0"/>
          <w:sz w:val="28"/>
          <w:szCs w:val="28"/>
        </w:rPr>
        <w:t xml:space="preserve"> года </w:t>
      </w:r>
    </w:p>
    <w:p w14:paraId="678B74B1" w14:textId="77777777" w:rsidR="000B3F40" w:rsidRPr="00535C33" w:rsidRDefault="000B3F40" w:rsidP="00AF07D5">
      <w:pPr>
        <w:pStyle w:val="ConsPlusNormal"/>
        <w:tabs>
          <w:tab w:val="left" w:pos="2940"/>
        </w:tabs>
        <w:jc w:val="right"/>
        <w:rPr>
          <w:rFonts w:ascii="Times New Roman" w:hAnsi="Times New Roman" w:cs="Times New Roman"/>
          <w:sz w:val="28"/>
          <w:szCs w:val="28"/>
        </w:rPr>
      </w:pPr>
    </w:p>
    <w:p w14:paraId="6C088D34" w14:textId="77777777" w:rsidR="000B3F40" w:rsidRPr="00535C33" w:rsidRDefault="000B3F40" w:rsidP="00AF07D5">
      <w:pPr>
        <w:pStyle w:val="ConsPlusTitle"/>
        <w:widowControl/>
        <w:jc w:val="center"/>
        <w:rPr>
          <w:rFonts w:ascii="Times New Roman" w:hAnsi="Times New Roman" w:cs="Times New Roman"/>
          <w:sz w:val="28"/>
          <w:szCs w:val="28"/>
        </w:rPr>
      </w:pPr>
      <w:r w:rsidRPr="00535C33">
        <w:rPr>
          <w:rFonts w:ascii="Times New Roman" w:hAnsi="Times New Roman" w:cs="Times New Roman"/>
          <w:sz w:val="28"/>
          <w:szCs w:val="28"/>
        </w:rPr>
        <w:t>ПРОЕКТ РЕШЕНИЯ</w:t>
      </w:r>
    </w:p>
    <w:p w14:paraId="1F1DFB1B" w14:textId="2D91273E" w:rsidR="000B3F40" w:rsidRPr="00535C33" w:rsidRDefault="000B3F40" w:rsidP="00AF07D5">
      <w:pPr>
        <w:pStyle w:val="ConsPlusTitle"/>
        <w:widowControl/>
        <w:jc w:val="center"/>
        <w:rPr>
          <w:rFonts w:ascii="Times New Roman" w:hAnsi="Times New Roman" w:cs="Times New Roman"/>
          <w:sz w:val="28"/>
          <w:szCs w:val="28"/>
        </w:rPr>
      </w:pPr>
      <w:r w:rsidRPr="00535C33">
        <w:rPr>
          <w:rFonts w:ascii="Times New Roman" w:hAnsi="Times New Roman" w:cs="Times New Roman"/>
          <w:sz w:val="28"/>
          <w:szCs w:val="28"/>
        </w:rPr>
        <w:t>«Об исполнении бюджета муниципального образования «Таштагольский муниципальный район» за 20</w:t>
      </w:r>
      <w:r w:rsidR="0087457F" w:rsidRPr="00535C33">
        <w:rPr>
          <w:rFonts w:ascii="Times New Roman" w:hAnsi="Times New Roman" w:cs="Times New Roman"/>
          <w:sz w:val="28"/>
          <w:szCs w:val="28"/>
        </w:rPr>
        <w:t>2</w:t>
      </w:r>
      <w:r w:rsidR="004F6A96">
        <w:rPr>
          <w:rFonts w:ascii="Times New Roman" w:hAnsi="Times New Roman" w:cs="Times New Roman"/>
          <w:sz w:val="28"/>
          <w:szCs w:val="28"/>
        </w:rPr>
        <w:t>4</w:t>
      </w:r>
      <w:r w:rsidRPr="00535C33">
        <w:rPr>
          <w:rFonts w:ascii="Times New Roman" w:hAnsi="Times New Roman" w:cs="Times New Roman"/>
          <w:sz w:val="28"/>
          <w:szCs w:val="28"/>
        </w:rPr>
        <w:t xml:space="preserve"> год»</w:t>
      </w:r>
    </w:p>
    <w:p w14:paraId="5C36EDFC" w14:textId="77777777" w:rsidR="000B3F40" w:rsidRPr="00535C33" w:rsidRDefault="000B3F40" w:rsidP="00AF07D5">
      <w:pPr>
        <w:pStyle w:val="ConsPlusTitle"/>
        <w:widowControl/>
        <w:jc w:val="center"/>
        <w:rPr>
          <w:rFonts w:ascii="Times New Roman" w:hAnsi="Times New Roman" w:cs="Times New Roman"/>
          <w:sz w:val="28"/>
          <w:szCs w:val="28"/>
        </w:rPr>
      </w:pPr>
    </w:p>
    <w:p w14:paraId="4254B8B5" w14:textId="45C78E61" w:rsidR="000B3F40" w:rsidRPr="00535C33" w:rsidRDefault="000B3F40" w:rsidP="004040FC">
      <w:pPr>
        <w:autoSpaceDE w:val="0"/>
        <w:autoSpaceDN w:val="0"/>
        <w:adjustRightInd w:val="0"/>
        <w:ind w:firstLine="709"/>
        <w:jc w:val="both"/>
        <w:rPr>
          <w:sz w:val="28"/>
          <w:szCs w:val="28"/>
        </w:rPr>
      </w:pPr>
      <w:r w:rsidRPr="00535C33">
        <w:rPr>
          <w:sz w:val="28"/>
          <w:szCs w:val="28"/>
        </w:rPr>
        <w:t>1. Проект решения «Об исполнении бюджета муниципального образования «Таштагольский муниципальный район» за 20</w:t>
      </w:r>
      <w:r w:rsidR="0087457F" w:rsidRPr="00535C33">
        <w:rPr>
          <w:sz w:val="28"/>
          <w:szCs w:val="28"/>
        </w:rPr>
        <w:t>2</w:t>
      </w:r>
      <w:r w:rsidR="004F6A96">
        <w:rPr>
          <w:sz w:val="28"/>
          <w:szCs w:val="28"/>
        </w:rPr>
        <w:t>4</w:t>
      </w:r>
      <w:r w:rsidRPr="00535C33">
        <w:rPr>
          <w:sz w:val="28"/>
          <w:szCs w:val="28"/>
        </w:rPr>
        <w:t xml:space="preserve"> год» включает в себя:</w:t>
      </w:r>
    </w:p>
    <w:p w14:paraId="473EE1A1" w14:textId="13E029F3" w:rsidR="000B3F40" w:rsidRPr="00535C33" w:rsidRDefault="000B3F40" w:rsidP="004040FC">
      <w:pPr>
        <w:ind w:firstLine="708"/>
        <w:jc w:val="both"/>
        <w:rPr>
          <w:sz w:val="28"/>
          <w:szCs w:val="28"/>
        </w:rPr>
      </w:pPr>
      <w:r w:rsidRPr="00535C33">
        <w:rPr>
          <w:sz w:val="28"/>
          <w:szCs w:val="28"/>
        </w:rPr>
        <w:t>основные характеристики исполнения бюджета Таштагольского муниципального района за 20</w:t>
      </w:r>
      <w:r w:rsidR="0087457F" w:rsidRPr="00535C33">
        <w:rPr>
          <w:sz w:val="28"/>
          <w:szCs w:val="28"/>
        </w:rPr>
        <w:t>2</w:t>
      </w:r>
      <w:r w:rsidR="004F6A96">
        <w:rPr>
          <w:sz w:val="28"/>
          <w:szCs w:val="28"/>
        </w:rPr>
        <w:t>4</w:t>
      </w:r>
      <w:r w:rsidRPr="00535C33">
        <w:rPr>
          <w:sz w:val="28"/>
          <w:szCs w:val="28"/>
        </w:rPr>
        <w:t xml:space="preserve"> год:</w:t>
      </w:r>
    </w:p>
    <w:p w14:paraId="5262AA37" w14:textId="72C0273B" w:rsidR="000B3F40" w:rsidRPr="004F6A96" w:rsidRDefault="000B3F40" w:rsidP="004040FC">
      <w:pPr>
        <w:tabs>
          <w:tab w:val="num" w:pos="0"/>
        </w:tabs>
        <w:jc w:val="both"/>
        <w:rPr>
          <w:sz w:val="28"/>
          <w:szCs w:val="28"/>
        </w:rPr>
      </w:pPr>
      <w:r w:rsidRPr="00535C33">
        <w:rPr>
          <w:sz w:val="28"/>
          <w:szCs w:val="28"/>
        </w:rPr>
        <w:tab/>
      </w:r>
      <w:r w:rsidRPr="0054211D">
        <w:rPr>
          <w:sz w:val="28"/>
          <w:szCs w:val="28"/>
        </w:rPr>
        <w:t xml:space="preserve">объем доходов бюджета Таштагольского муниципального района в сумме </w:t>
      </w:r>
      <w:r w:rsidR="00C82B80" w:rsidRPr="0054211D">
        <w:rPr>
          <w:sz w:val="28"/>
          <w:szCs w:val="28"/>
        </w:rPr>
        <w:t xml:space="preserve">                 </w:t>
      </w:r>
      <w:r w:rsidR="0087457F" w:rsidRPr="0054211D">
        <w:rPr>
          <w:sz w:val="28"/>
          <w:szCs w:val="28"/>
        </w:rPr>
        <w:t xml:space="preserve"> </w:t>
      </w:r>
      <w:r w:rsidR="004F6A96">
        <w:rPr>
          <w:sz w:val="28"/>
          <w:szCs w:val="28"/>
        </w:rPr>
        <w:t>4 461 410,45</w:t>
      </w:r>
      <w:r w:rsidR="004F6F75" w:rsidRPr="004F6A96">
        <w:rPr>
          <w:sz w:val="28"/>
          <w:szCs w:val="28"/>
        </w:rPr>
        <w:t xml:space="preserve"> </w:t>
      </w:r>
      <w:r w:rsidRPr="004F6A96">
        <w:rPr>
          <w:sz w:val="28"/>
          <w:szCs w:val="28"/>
        </w:rPr>
        <w:t>тыс. рублей;</w:t>
      </w:r>
    </w:p>
    <w:p w14:paraId="2E28D9D2" w14:textId="79382536" w:rsidR="000B3F40" w:rsidRPr="004F6A96" w:rsidRDefault="004F6A96" w:rsidP="004040FC">
      <w:pPr>
        <w:tabs>
          <w:tab w:val="num" w:pos="0"/>
        </w:tabs>
        <w:jc w:val="both"/>
        <w:rPr>
          <w:sz w:val="28"/>
          <w:szCs w:val="28"/>
        </w:rPr>
      </w:pPr>
      <w:r w:rsidRPr="004F6A96">
        <w:rPr>
          <w:sz w:val="28"/>
          <w:szCs w:val="28"/>
        </w:rPr>
        <w:tab/>
      </w:r>
      <w:r w:rsidR="000B3F40" w:rsidRPr="004F6A96">
        <w:rPr>
          <w:sz w:val="28"/>
          <w:szCs w:val="28"/>
        </w:rPr>
        <w:t>объем расходов бюджета Таштагольского муниципального района сумме</w:t>
      </w:r>
      <w:r w:rsidR="000B3F40" w:rsidRPr="004F6A96">
        <w:rPr>
          <w:sz w:val="28"/>
          <w:szCs w:val="28"/>
          <w:highlight w:val="yellow"/>
        </w:rPr>
        <w:t xml:space="preserve"> </w:t>
      </w:r>
      <w:r w:rsidR="00C82B80" w:rsidRPr="004F6A96">
        <w:rPr>
          <w:sz w:val="28"/>
          <w:szCs w:val="28"/>
          <w:highlight w:val="yellow"/>
        </w:rPr>
        <w:t xml:space="preserve">                  </w:t>
      </w:r>
      <w:r w:rsidRPr="004F6A96">
        <w:rPr>
          <w:sz w:val="28"/>
          <w:szCs w:val="28"/>
        </w:rPr>
        <w:t>4 478 014,72</w:t>
      </w:r>
      <w:r w:rsidR="000B3F40" w:rsidRPr="004F6A96">
        <w:rPr>
          <w:sz w:val="28"/>
          <w:szCs w:val="28"/>
        </w:rPr>
        <w:t>тыс. рублей;</w:t>
      </w:r>
    </w:p>
    <w:p w14:paraId="12AE4F26" w14:textId="79F8830C" w:rsidR="004F6A96" w:rsidRDefault="004F6A96" w:rsidP="004040FC">
      <w:pPr>
        <w:tabs>
          <w:tab w:val="num" w:pos="0"/>
        </w:tabs>
        <w:jc w:val="both"/>
        <w:rPr>
          <w:sz w:val="28"/>
          <w:szCs w:val="28"/>
        </w:rPr>
      </w:pPr>
      <w:r>
        <w:rPr>
          <w:sz w:val="28"/>
          <w:szCs w:val="28"/>
        </w:rPr>
        <w:tab/>
      </w:r>
      <w:r w:rsidR="0093300D" w:rsidRPr="004F6A96">
        <w:rPr>
          <w:sz w:val="28"/>
          <w:szCs w:val="28"/>
        </w:rPr>
        <w:t>де</w:t>
      </w:r>
      <w:r w:rsidR="000C4860" w:rsidRPr="004F6A96">
        <w:rPr>
          <w:sz w:val="28"/>
          <w:szCs w:val="28"/>
        </w:rPr>
        <w:t xml:space="preserve">фицит </w:t>
      </w:r>
      <w:r w:rsidR="000B3F40" w:rsidRPr="004F6A96">
        <w:rPr>
          <w:sz w:val="28"/>
          <w:szCs w:val="28"/>
        </w:rPr>
        <w:t xml:space="preserve">бюджета Таштагольского муниципального района в сумме </w:t>
      </w:r>
    </w:p>
    <w:p w14:paraId="70391EF5" w14:textId="441F20BF" w:rsidR="000B3F40" w:rsidRPr="0054211D" w:rsidRDefault="004F6A96" w:rsidP="004040FC">
      <w:pPr>
        <w:tabs>
          <w:tab w:val="num" w:pos="0"/>
        </w:tabs>
        <w:jc w:val="both"/>
        <w:rPr>
          <w:sz w:val="28"/>
          <w:szCs w:val="28"/>
        </w:rPr>
      </w:pPr>
      <w:r w:rsidRPr="004F6A96">
        <w:rPr>
          <w:sz w:val="28"/>
          <w:szCs w:val="28"/>
        </w:rPr>
        <w:t>16 604,27</w:t>
      </w:r>
      <w:r w:rsidR="000B3F40" w:rsidRPr="004F6A96">
        <w:rPr>
          <w:sz w:val="28"/>
          <w:szCs w:val="28"/>
        </w:rPr>
        <w:t>тыс. рублей</w:t>
      </w:r>
      <w:r w:rsidR="000B3F40" w:rsidRPr="0054211D">
        <w:rPr>
          <w:sz w:val="28"/>
          <w:szCs w:val="28"/>
        </w:rPr>
        <w:t>.</w:t>
      </w:r>
    </w:p>
    <w:p w14:paraId="5A659CC1" w14:textId="786902B4" w:rsidR="000B3F40" w:rsidRPr="0054211D" w:rsidRDefault="000B3F40" w:rsidP="004040FC">
      <w:pPr>
        <w:tabs>
          <w:tab w:val="num" w:pos="0"/>
        </w:tabs>
        <w:jc w:val="both"/>
        <w:rPr>
          <w:sz w:val="28"/>
          <w:szCs w:val="28"/>
        </w:rPr>
      </w:pPr>
      <w:r w:rsidRPr="0054211D">
        <w:rPr>
          <w:sz w:val="28"/>
          <w:szCs w:val="28"/>
        </w:rPr>
        <w:tab/>
        <w:t>Доходы местного бюджета</w:t>
      </w:r>
      <w:r w:rsidR="0087457F" w:rsidRPr="0054211D">
        <w:rPr>
          <w:sz w:val="28"/>
          <w:szCs w:val="28"/>
        </w:rPr>
        <w:t xml:space="preserve"> </w:t>
      </w:r>
      <w:r w:rsidRPr="0054211D">
        <w:rPr>
          <w:sz w:val="28"/>
          <w:szCs w:val="28"/>
        </w:rPr>
        <w:t>по кодам классификации доходов бюджета за 20</w:t>
      </w:r>
      <w:r w:rsidR="0087457F" w:rsidRPr="0054211D">
        <w:rPr>
          <w:sz w:val="28"/>
          <w:szCs w:val="28"/>
        </w:rPr>
        <w:t>2</w:t>
      </w:r>
      <w:r w:rsidR="004F6A96">
        <w:rPr>
          <w:sz w:val="28"/>
          <w:szCs w:val="28"/>
        </w:rPr>
        <w:t>4</w:t>
      </w:r>
      <w:r w:rsidRPr="0054211D">
        <w:rPr>
          <w:sz w:val="28"/>
          <w:szCs w:val="28"/>
        </w:rPr>
        <w:t xml:space="preserve"> год</w:t>
      </w:r>
      <w:r w:rsidR="0087457F" w:rsidRPr="0054211D">
        <w:rPr>
          <w:sz w:val="28"/>
          <w:szCs w:val="28"/>
        </w:rPr>
        <w:t xml:space="preserve"> </w:t>
      </w:r>
      <w:r w:rsidRPr="0054211D">
        <w:rPr>
          <w:sz w:val="28"/>
          <w:szCs w:val="28"/>
        </w:rPr>
        <w:t>согласно Приложению № 1 к настоящему проекту.</w:t>
      </w:r>
    </w:p>
    <w:p w14:paraId="073B8CC8" w14:textId="738C226B" w:rsidR="000B3F40" w:rsidRPr="0054211D" w:rsidRDefault="000B3F40" w:rsidP="004040FC">
      <w:pPr>
        <w:ind w:firstLine="708"/>
        <w:jc w:val="both"/>
        <w:rPr>
          <w:sz w:val="28"/>
          <w:szCs w:val="28"/>
        </w:rPr>
      </w:pPr>
      <w:r w:rsidRPr="0054211D">
        <w:rPr>
          <w:sz w:val="28"/>
          <w:szCs w:val="28"/>
        </w:rPr>
        <w:t>Расходы местного бюджета по ведомственной структуре расходов бюджета за 20</w:t>
      </w:r>
      <w:r w:rsidR="0087457F" w:rsidRPr="0054211D">
        <w:rPr>
          <w:sz w:val="28"/>
          <w:szCs w:val="28"/>
        </w:rPr>
        <w:t>2</w:t>
      </w:r>
      <w:r w:rsidR="004F6A96">
        <w:rPr>
          <w:sz w:val="28"/>
          <w:szCs w:val="28"/>
        </w:rPr>
        <w:t>4</w:t>
      </w:r>
      <w:r w:rsidRPr="0054211D">
        <w:rPr>
          <w:sz w:val="28"/>
          <w:szCs w:val="28"/>
        </w:rPr>
        <w:t xml:space="preserve"> год согласно Приложению № 2 к настоящему проекту.</w:t>
      </w:r>
    </w:p>
    <w:p w14:paraId="12948104" w14:textId="4E2FB760" w:rsidR="000B3F40" w:rsidRPr="00535C33" w:rsidRDefault="000B3F40" w:rsidP="004040FC">
      <w:pPr>
        <w:ind w:firstLine="708"/>
        <w:jc w:val="both"/>
        <w:rPr>
          <w:sz w:val="28"/>
          <w:szCs w:val="28"/>
        </w:rPr>
      </w:pPr>
      <w:r w:rsidRPr="0054211D">
        <w:rPr>
          <w:sz w:val="28"/>
          <w:szCs w:val="28"/>
        </w:rPr>
        <w:t xml:space="preserve">Расходы местного бюджета по разделам и подразделам </w:t>
      </w:r>
      <w:r w:rsidRPr="00535C33">
        <w:rPr>
          <w:sz w:val="28"/>
          <w:szCs w:val="28"/>
        </w:rPr>
        <w:t>классификации расходов бюджетов за 20</w:t>
      </w:r>
      <w:r w:rsidR="0087457F" w:rsidRPr="00535C33">
        <w:rPr>
          <w:sz w:val="28"/>
          <w:szCs w:val="28"/>
        </w:rPr>
        <w:t>2</w:t>
      </w:r>
      <w:r w:rsidR="004F6A96">
        <w:rPr>
          <w:sz w:val="28"/>
          <w:szCs w:val="28"/>
        </w:rPr>
        <w:t>4</w:t>
      </w:r>
      <w:r w:rsidRPr="00535C33">
        <w:rPr>
          <w:sz w:val="28"/>
          <w:szCs w:val="28"/>
        </w:rPr>
        <w:t xml:space="preserve"> год согласно Приложению № 3 к настоящему проекту.</w:t>
      </w:r>
    </w:p>
    <w:p w14:paraId="66263E4F" w14:textId="26C5CACD" w:rsidR="000B3F40" w:rsidRPr="00535C33" w:rsidRDefault="000B3F40" w:rsidP="004040FC">
      <w:pPr>
        <w:ind w:firstLine="708"/>
        <w:jc w:val="both"/>
        <w:rPr>
          <w:sz w:val="28"/>
          <w:szCs w:val="28"/>
        </w:rPr>
      </w:pPr>
      <w:r w:rsidRPr="00535C33">
        <w:rPr>
          <w:sz w:val="28"/>
          <w:szCs w:val="28"/>
        </w:rPr>
        <w:t xml:space="preserve">Источники финансирования дефицита местного бюджета по кодам </w:t>
      </w:r>
      <w:proofErr w:type="gramStart"/>
      <w:r w:rsidRPr="00535C33">
        <w:rPr>
          <w:sz w:val="28"/>
          <w:szCs w:val="28"/>
        </w:rPr>
        <w:t>классификации источников финансирования дефицита бюджета</w:t>
      </w:r>
      <w:proofErr w:type="gramEnd"/>
      <w:r w:rsidRPr="00535C33">
        <w:rPr>
          <w:sz w:val="28"/>
          <w:szCs w:val="28"/>
        </w:rPr>
        <w:t xml:space="preserve"> за 20</w:t>
      </w:r>
      <w:r w:rsidR="0087457F" w:rsidRPr="00535C33">
        <w:rPr>
          <w:sz w:val="28"/>
          <w:szCs w:val="28"/>
        </w:rPr>
        <w:t>2</w:t>
      </w:r>
      <w:r w:rsidR="004F6A96">
        <w:rPr>
          <w:sz w:val="28"/>
          <w:szCs w:val="28"/>
        </w:rPr>
        <w:t>4</w:t>
      </w:r>
      <w:r w:rsidRPr="00535C33">
        <w:rPr>
          <w:sz w:val="28"/>
          <w:szCs w:val="28"/>
        </w:rPr>
        <w:t xml:space="preserve"> год согласно Приложению № 4</w:t>
      </w:r>
      <w:r w:rsidR="0087457F" w:rsidRPr="00535C33">
        <w:rPr>
          <w:sz w:val="28"/>
          <w:szCs w:val="28"/>
        </w:rPr>
        <w:t xml:space="preserve"> </w:t>
      </w:r>
      <w:r w:rsidRPr="00535C33">
        <w:rPr>
          <w:sz w:val="28"/>
          <w:szCs w:val="28"/>
        </w:rPr>
        <w:t>к настоящему проекту.</w:t>
      </w:r>
    </w:p>
    <w:p w14:paraId="64313DF4" w14:textId="77777777" w:rsidR="000B3F40" w:rsidRPr="00535C33" w:rsidRDefault="000B3F40" w:rsidP="004040FC">
      <w:pPr>
        <w:ind w:firstLine="708"/>
        <w:jc w:val="both"/>
        <w:rPr>
          <w:sz w:val="28"/>
          <w:szCs w:val="28"/>
        </w:rPr>
      </w:pPr>
    </w:p>
    <w:p w14:paraId="5022B100" w14:textId="77777777" w:rsidR="0087457F" w:rsidRPr="00535C33" w:rsidRDefault="0087457F" w:rsidP="004040FC">
      <w:pPr>
        <w:ind w:firstLine="708"/>
        <w:jc w:val="both"/>
        <w:rPr>
          <w:sz w:val="28"/>
          <w:szCs w:val="28"/>
        </w:rPr>
      </w:pPr>
    </w:p>
    <w:p w14:paraId="5DED3466" w14:textId="77777777" w:rsidR="0087457F" w:rsidRPr="00535C33" w:rsidRDefault="0087457F" w:rsidP="004040FC">
      <w:pPr>
        <w:ind w:firstLine="708"/>
        <w:jc w:val="both"/>
        <w:rPr>
          <w:sz w:val="28"/>
          <w:szCs w:val="28"/>
        </w:rPr>
      </w:pPr>
    </w:p>
    <w:p w14:paraId="7000205E" w14:textId="77777777" w:rsidR="0087457F" w:rsidRPr="00535C33" w:rsidRDefault="0087457F" w:rsidP="004040FC">
      <w:pPr>
        <w:ind w:firstLine="708"/>
        <w:jc w:val="both"/>
        <w:rPr>
          <w:sz w:val="28"/>
          <w:szCs w:val="28"/>
        </w:rPr>
      </w:pPr>
    </w:p>
    <w:p w14:paraId="4FE6A4E4" w14:textId="77777777" w:rsidR="0087457F" w:rsidRPr="00535C33" w:rsidRDefault="0087457F" w:rsidP="004040FC">
      <w:pPr>
        <w:ind w:firstLine="708"/>
        <w:jc w:val="both"/>
        <w:rPr>
          <w:sz w:val="28"/>
          <w:szCs w:val="28"/>
        </w:rPr>
      </w:pPr>
    </w:p>
    <w:p w14:paraId="5E50AAA6" w14:textId="77777777" w:rsidR="0087457F" w:rsidRPr="00535C33" w:rsidRDefault="0087457F" w:rsidP="00FA6158">
      <w:pPr>
        <w:ind w:firstLine="708"/>
        <w:jc w:val="both"/>
        <w:rPr>
          <w:sz w:val="28"/>
          <w:szCs w:val="28"/>
        </w:rPr>
      </w:pPr>
    </w:p>
    <w:p w14:paraId="57AF8AC1" w14:textId="77777777" w:rsidR="0087457F" w:rsidRPr="00535C33" w:rsidRDefault="0087457F" w:rsidP="00FA6158">
      <w:pPr>
        <w:ind w:firstLine="708"/>
        <w:jc w:val="both"/>
        <w:rPr>
          <w:sz w:val="28"/>
          <w:szCs w:val="28"/>
        </w:rPr>
      </w:pPr>
    </w:p>
    <w:p w14:paraId="046AEFE6" w14:textId="77777777" w:rsidR="0087457F" w:rsidRPr="00535C33" w:rsidRDefault="0087457F" w:rsidP="00FA6158">
      <w:pPr>
        <w:ind w:firstLine="708"/>
        <w:jc w:val="both"/>
        <w:rPr>
          <w:sz w:val="28"/>
          <w:szCs w:val="28"/>
        </w:rPr>
      </w:pPr>
    </w:p>
    <w:p w14:paraId="1581FF9B" w14:textId="77777777" w:rsidR="0087457F" w:rsidRPr="00535C33" w:rsidRDefault="0087457F" w:rsidP="00FA6158">
      <w:pPr>
        <w:ind w:firstLine="708"/>
        <w:jc w:val="both"/>
        <w:rPr>
          <w:sz w:val="28"/>
          <w:szCs w:val="28"/>
        </w:rPr>
      </w:pPr>
    </w:p>
    <w:p w14:paraId="3737A7DD" w14:textId="77777777" w:rsidR="0087457F" w:rsidRDefault="0087457F" w:rsidP="00FA6158">
      <w:pPr>
        <w:ind w:firstLine="708"/>
        <w:jc w:val="both"/>
        <w:rPr>
          <w:sz w:val="28"/>
          <w:szCs w:val="28"/>
        </w:rPr>
      </w:pPr>
    </w:p>
    <w:p w14:paraId="7F269949" w14:textId="77777777" w:rsidR="004040FC" w:rsidRDefault="004040FC" w:rsidP="00FA6158">
      <w:pPr>
        <w:ind w:firstLine="708"/>
        <w:jc w:val="both"/>
        <w:rPr>
          <w:sz w:val="28"/>
          <w:szCs w:val="28"/>
        </w:rPr>
      </w:pPr>
    </w:p>
    <w:p w14:paraId="06D385BA" w14:textId="77777777" w:rsidR="004040FC" w:rsidRDefault="004040FC" w:rsidP="00FA6158">
      <w:pPr>
        <w:ind w:firstLine="708"/>
        <w:jc w:val="both"/>
        <w:rPr>
          <w:sz w:val="28"/>
          <w:szCs w:val="28"/>
        </w:rPr>
      </w:pPr>
    </w:p>
    <w:p w14:paraId="7BBDDBF3" w14:textId="77777777" w:rsidR="004040FC" w:rsidRDefault="004040FC" w:rsidP="00FA6158">
      <w:pPr>
        <w:ind w:firstLine="708"/>
        <w:jc w:val="both"/>
        <w:rPr>
          <w:sz w:val="28"/>
          <w:szCs w:val="28"/>
        </w:rPr>
      </w:pPr>
    </w:p>
    <w:p w14:paraId="3DAC0000" w14:textId="77777777" w:rsidR="004040FC" w:rsidRDefault="004040FC" w:rsidP="00FA6158">
      <w:pPr>
        <w:ind w:firstLine="708"/>
        <w:jc w:val="both"/>
        <w:rPr>
          <w:sz w:val="28"/>
          <w:szCs w:val="28"/>
        </w:rPr>
      </w:pPr>
    </w:p>
    <w:p w14:paraId="0A88CA1C" w14:textId="77777777" w:rsidR="004040FC" w:rsidRDefault="004040FC" w:rsidP="00FA6158">
      <w:pPr>
        <w:ind w:firstLine="708"/>
        <w:jc w:val="both"/>
        <w:rPr>
          <w:sz w:val="28"/>
          <w:szCs w:val="28"/>
        </w:rPr>
      </w:pPr>
    </w:p>
    <w:p w14:paraId="3CBE39F0" w14:textId="77777777" w:rsidR="004040FC" w:rsidRDefault="004040FC" w:rsidP="00FA6158">
      <w:pPr>
        <w:ind w:firstLine="708"/>
        <w:jc w:val="both"/>
        <w:rPr>
          <w:sz w:val="28"/>
          <w:szCs w:val="28"/>
        </w:rPr>
      </w:pPr>
    </w:p>
    <w:p w14:paraId="68C174A4" w14:textId="77777777" w:rsidR="004040FC" w:rsidRDefault="004040FC" w:rsidP="00FA6158">
      <w:pPr>
        <w:ind w:firstLine="708"/>
        <w:jc w:val="both"/>
        <w:rPr>
          <w:sz w:val="28"/>
          <w:szCs w:val="28"/>
        </w:rPr>
      </w:pPr>
    </w:p>
    <w:p w14:paraId="0E8BC222" w14:textId="77777777" w:rsidR="005D754F" w:rsidRDefault="005D754F" w:rsidP="00FA6158">
      <w:pPr>
        <w:ind w:firstLine="708"/>
        <w:jc w:val="both"/>
        <w:rPr>
          <w:sz w:val="28"/>
          <w:szCs w:val="28"/>
        </w:rPr>
      </w:pPr>
    </w:p>
    <w:p w14:paraId="22A341C9" w14:textId="77777777" w:rsidR="005D754F" w:rsidRDefault="005D754F" w:rsidP="00FA6158">
      <w:pPr>
        <w:ind w:firstLine="708"/>
        <w:jc w:val="both"/>
        <w:rPr>
          <w:sz w:val="28"/>
          <w:szCs w:val="28"/>
        </w:rPr>
      </w:pPr>
    </w:p>
    <w:p w14:paraId="35E6D6EB" w14:textId="77777777" w:rsidR="000B3F40" w:rsidRPr="00535C33" w:rsidRDefault="0087457F" w:rsidP="0087457F">
      <w:pPr>
        <w:ind w:firstLine="708"/>
        <w:jc w:val="right"/>
        <w:rPr>
          <w:sz w:val="28"/>
          <w:szCs w:val="28"/>
        </w:rPr>
      </w:pPr>
      <w:r w:rsidRPr="00535C33">
        <w:rPr>
          <w:sz w:val="28"/>
          <w:szCs w:val="28"/>
        </w:rPr>
        <w:t>Приложение № 1 к проекту решения</w:t>
      </w:r>
    </w:p>
    <w:p w14:paraId="73CFCEFC" w14:textId="77777777" w:rsidR="000B3F40" w:rsidRPr="00535C33" w:rsidRDefault="0087457F" w:rsidP="0087457F">
      <w:pPr>
        <w:ind w:firstLine="708"/>
        <w:jc w:val="right"/>
        <w:rPr>
          <w:sz w:val="28"/>
          <w:szCs w:val="28"/>
        </w:rPr>
      </w:pPr>
      <w:r w:rsidRPr="00535C33">
        <w:rPr>
          <w:sz w:val="28"/>
          <w:szCs w:val="28"/>
        </w:rPr>
        <w:t>Совета народных депутатов</w:t>
      </w:r>
    </w:p>
    <w:p w14:paraId="06447CAE" w14:textId="77777777" w:rsidR="0087457F" w:rsidRPr="00535C33" w:rsidRDefault="0087457F" w:rsidP="0087457F">
      <w:pPr>
        <w:ind w:firstLine="708"/>
        <w:jc w:val="right"/>
        <w:rPr>
          <w:sz w:val="28"/>
          <w:szCs w:val="28"/>
        </w:rPr>
      </w:pPr>
      <w:r w:rsidRPr="00535C33">
        <w:rPr>
          <w:sz w:val="28"/>
          <w:szCs w:val="28"/>
        </w:rPr>
        <w:t xml:space="preserve">Таштагольского муниципального района         </w:t>
      </w:r>
    </w:p>
    <w:p w14:paraId="0C6FDEAE" w14:textId="4D9D609F" w:rsidR="0087457F" w:rsidRPr="00535C33" w:rsidRDefault="009363FD" w:rsidP="0087457F">
      <w:pPr>
        <w:jc w:val="right"/>
        <w:rPr>
          <w:sz w:val="28"/>
          <w:szCs w:val="28"/>
        </w:rPr>
      </w:pPr>
      <w:r>
        <w:rPr>
          <w:sz w:val="28"/>
          <w:szCs w:val="28"/>
        </w:rPr>
        <w:t xml:space="preserve">      </w:t>
      </w:r>
      <w:r w:rsidR="001803FB">
        <w:rPr>
          <w:sz w:val="28"/>
          <w:szCs w:val="28"/>
        </w:rPr>
        <w:t>о</w:t>
      </w:r>
      <w:r>
        <w:rPr>
          <w:sz w:val="28"/>
          <w:szCs w:val="28"/>
        </w:rPr>
        <w:t>т</w:t>
      </w:r>
      <w:r w:rsidR="001803FB">
        <w:rPr>
          <w:sz w:val="28"/>
          <w:szCs w:val="28"/>
        </w:rPr>
        <w:t xml:space="preserve">   </w:t>
      </w:r>
      <w:r w:rsidR="005D754F">
        <w:rPr>
          <w:sz w:val="28"/>
          <w:szCs w:val="28"/>
        </w:rPr>
        <w:t>18</w:t>
      </w:r>
      <w:r>
        <w:rPr>
          <w:sz w:val="28"/>
          <w:szCs w:val="28"/>
        </w:rPr>
        <w:t xml:space="preserve">  </w:t>
      </w:r>
      <w:r w:rsidR="001803FB">
        <w:rPr>
          <w:sz w:val="28"/>
          <w:szCs w:val="28"/>
        </w:rPr>
        <w:t>марта</w:t>
      </w:r>
      <w:r w:rsidR="0087457F" w:rsidRPr="00535C33">
        <w:rPr>
          <w:sz w:val="28"/>
          <w:szCs w:val="28"/>
        </w:rPr>
        <w:t xml:space="preserve"> 202</w:t>
      </w:r>
      <w:r w:rsidR="004F6A96">
        <w:rPr>
          <w:sz w:val="28"/>
          <w:szCs w:val="28"/>
        </w:rPr>
        <w:t>5</w:t>
      </w:r>
      <w:r w:rsidR="0087457F" w:rsidRPr="00535C33">
        <w:rPr>
          <w:sz w:val="28"/>
          <w:szCs w:val="28"/>
        </w:rPr>
        <w:t xml:space="preserve"> г. №</w:t>
      </w:r>
      <w:r w:rsidR="005D754F">
        <w:rPr>
          <w:sz w:val="28"/>
          <w:szCs w:val="28"/>
        </w:rPr>
        <w:t>103</w:t>
      </w:r>
      <w:r w:rsidR="0087457F" w:rsidRPr="00535C33">
        <w:rPr>
          <w:sz w:val="28"/>
          <w:szCs w:val="28"/>
        </w:rPr>
        <w:t>-рр</w:t>
      </w:r>
    </w:p>
    <w:p w14:paraId="357F1792" w14:textId="630C0AF5" w:rsidR="000B3F40" w:rsidRDefault="0087457F" w:rsidP="00FA6158">
      <w:pPr>
        <w:ind w:firstLine="708"/>
        <w:jc w:val="both"/>
        <w:rPr>
          <w:sz w:val="28"/>
          <w:szCs w:val="28"/>
        </w:rPr>
      </w:pPr>
      <w:r w:rsidRPr="00535C33">
        <w:rPr>
          <w:sz w:val="28"/>
          <w:szCs w:val="28"/>
        </w:rPr>
        <w:t xml:space="preserve">                           </w:t>
      </w:r>
    </w:p>
    <w:p w14:paraId="513A8880" w14:textId="77777777" w:rsidR="00ED2D35" w:rsidRPr="00535C33" w:rsidRDefault="00ED2D35" w:rsidP="00FA6158">
      <w:pPr>
        <w:ind w:firstLine="708"/>
        <w:jc w:val="both"/>
        <w:rPr>
          <w:sz w:val="28"/>
          <w:szCs w:val="28"/>
        </w:rPr>
      </w:pPr>
    </w:p>
    <w:p w14:paraId="67B7F97A" w14:textId="77777777" w:rsidR="000B3F40" w:rsidRPr="00535C33" w:rsidRDefault="0087457F" w:rsidP="0087457F">
      <w:pPr>
        <w:pStyle w:val="ConsPlusNormal"/>
        <w:tabs>
          <w:tab w:val="left" w:pos="2940"/>
        </w:tabs>
        <w:jc w:val="center"/>
        <w:rPr>
          <w:rFonts w:ascii="Times New Roman" w:hAnsi="Times New Roman" w:cs="Times New Roman"/>
          <w:sz w:val="28"/>
          <w:szCs w:val="28"/>
        </w:rPr>
      </w:pPr>
      <w:r w:rsidRPr="00535C33">
        <w:rPr>
          <w:rFonts w:ascii="Times New Roman" w:hAnsi="Times New Roman" w:cs="Times New Roman"/>
          <w:b/>
          <w:bCs/>
          <w:color w:val="000000"/>
          <w:sz w:val="28"/>
          <w:szCs w:val="28"/>
        </w:rPr>
        <w:t>Доходы местного бюджета</w:t>
      </w:r>
    </w:p>
    <w:p w14:paraId="17EABB6D" w14:textId="103B700A" w:rsidR="000B3F40" w:rsidRDefault="0087457F" w:rsidP="0087457F">
      <w:pPr>
        <w:jc w:val="center"/>
        <w:rPr>
          <w:b/>
          <w:bCs/>
          <w:color w:val="000000"/>
          <w:sz w:val="28"/>
          <w:szCs w:val="28"/>
        </w:rPr>
      </w:pPr>
      <w:r w:rsidRPr="00535C33">
        <w:rPr>
          <w:b/>
          <w:bCs/>
          <w:color w:val="000000"/>
          <w:sz w:val="28"/>
          <w:szCs w:val="28"/>
        </w:rPr>
        <w:t>по кодам классификации доходов бюджета за 202</w:t>
      </w:r>
      <w:r w:rsidR="004F6A96">
        <w:rPr>
          <w:b/>
          <w:bCs/>
          <w:color w:val="000000"/>
          <w:sz w:val="28"/>
          <w:szCs w:val="28"/>
        </w:rPr>
        <w:t>4</w:t>
      </w:r>
      <w:r w:rsidRPr="00535C33">
        <w:rPr>
          <w:b/>
          <w:bCs/>
          <w:color w:val="000000"/>
          <w:sz w:val="28"/>
          <w:szCs w:val="28"/>
        </w:rPr>
        <w:t xml:space="preserve"> год</w:t>
      </w:r>
    </w:p>
    <w:p w14:paraId="763298FD" w14:textId="77777777" w:rsidR="00EE27F1" w:rsidRDefault="00EE27F1" w:rsidP="0087457F">
      <w:pPr>
        <w:jc w:val="center"/>
        <w:rPr>
          <w:b/>
          <w:bCs/>
          <w:color w:val="000000"/>
          <w:sz w:val="28"/>
          <w:szCs w:val="28"/>
        </w:rPr>
      </w:pPr>
    </w:p>
    <w:p w14:paraId="232512FA" w14:textId="6F532053" w:rsidR="000B3F40" w:rsidRDefault="00EE27F1" w:rsidP="00EE27F1">
      <w:pPr>
        <w:pStyle w:val="ConsPlusNormal"/>
        <w:tabs>
          <w:tab w:val="left" w:pos="2940"/>
        </w:tabs>
        <w:jc w:val="center"/>
        <w:rPr>
          <w:color w:val="000000"/>
          <w:sz w:val="20"/>
          <w:szCs w:val="20"/>
          <w:lang w:val="en-US"/>
        </w:rPr>
      </w:pPr>
      <w:r w:rsidRPr="000E2DE8">
        <w:rPr>
          <w:rFonts w:ascii="Times New Roman" w:hAnsi="Times New Roman" w:cs="Times New Roman"/>
          <w:color w:val="000000"/>
          <w:sz w:val="20"/>
          <w:szCs w:val="20"/>
        </w:rPr>
        <w:t xml:space="preserve">                                                                                                                              </w:t>
      </w:r>
      <w:r w:rsidR="000E2DE8">
        <w:rPr>
          <w:rFonts w:ascii="Times New Roman" w:hAnsi="Times New Roman" w:cs="Times New Roman"/>
          <w:color w:val="000000"/>
          <w:sz w:val="20"/>
          <w:szCs w:val="20"/>
        </w:rPr>
        <w:t xml:space="preserve">                                  </w:t>
      </w:r>
      <w:r w:rsidRPr="000E2DE8">
        <w:rPr>
          <w:rFonts w:ascii="Times New Roman" w:hAnsi="Times New Roman" w:cs="Times New Roman"/>
          <w:color w:val="000000"/>
          <w:sz w:val="20"/>
          <w:szCs w:val="20"/>
        </w:rPr>
        <w:t xml:space="preserve">              (</w:t>
      </w:r>
      <w:proofErr w:type="spellStart"/>
      <w:r w:rsidRPr="000E2DE8">
        <w:rPr>
          <w:rFonts w:ascii="Times New Roman" w:hAnsi="Times New Roman" w:cs="Times New Roman"/>
          <w:color w:val="000000"/>
          <w:sz w:val="20"/>
          <w:szCs w:val="20"/>
        </w:rPr>
        <w:t>тыс</w:t>
      </w:r>
      <w:proofErr w:type="gramStart"/>
      <w:r w:rsidRPr="000E2DE8">
        <w:rPr>
          <w:rFonts w:ascii="Times New Roman" w:hAnsi="Times New Roman" w:cs="Times New Roman"/>
          <w:color w:val="000000"/>
          <w:sz w:val="20"/>
          <w:szCs w:val="20"/>
        </w:rPr>
        <w:t>.р</w:t>
      </w:r>
      <w:proofErr w:type="gramEnd"/>
      <w:r w:rsidRPr="000E2DE8">
        <w:rPr>
          <w:rFonts w:ascii="Times New Roman" w:hAnsi="Times New Roman" w:cs="Times New Roman"/>
          <w:color w:val="000000"/>
          <w:sz w:val="20"/>
          <w:szCs w:val="20"/>
        </w:rPr>
        <w:t>уб</w:t>
      </w:r>
      <w:proofErr w:type="spellEnd"/>
      <w:r w:rsidRPr="000E2DE8">
        <w:rPr>
          <w:rFonts w:ascii="Times New Roman" w:hAnsi="Times New Roman" w:cs="Times New Roman"/>
          <w:color w:val="000000"/>
          <w:sz w:val="20"/>
          <w:szCs w:val="20"/>
        </w:rPr>
        <w:t>.</w:t>
      </w:r>
      <w:r w:rsidRPr="000E2DE8">
        <w:rPr>
          <w:color w:val="000000"/>
          <w:sz w:val="20"/>
          <w:szCs w:val="20"/>
        </w:rPr>
        <w:t>)</w:t>
      </w:r>
    </w:p>
    <w:tbl>
      <w:tblPr>
        <w:tblW w:w="10221" w:type="dxa"/>
        <w:tblInd w:w="93" w:type="dxa"/>
        <w:tblLayout w:type="fixed"/>
        <w:tblLook w:val="04A0" w:firstRow="1" w:lastRow="0" w:firstColumn="1" w:lastColumn="0" w:noHBand="0" w:noVBand="1"/>
      </w:tblPr>
      <w:tblGrid>
        <w:gridCol w:w="2850"/>
        <w:gridCol w:w="503"/>
        <w:gridCol w:w="646"/>
        <w:gridCol w:w="816"/>
        <w:gridCol w:w="576"/>
        <w:gridCol w:w="1651"/>
        <w:gridCol w:w="1620"/>
        <w:gridCol w:w="1559"/>
      </w:tblGrid>
      <w:tr w:rsidR="00597332" w:rsidRPr="00111180" w14:paraId="5CA1AF01" w14:textId="77777777" w:rsidTr="009046A5">
        <w:trPr>
          <w:trHeight w:val="192"/>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AAEEAB" w14:textId="77777777" w:rsidR="00597332" w:rsidRPr="00111180" w:rsidRDefault="00597332" w:rsidP="009046A5">
            <w:pPr>
              <w:jc w:val="center"/>
              <w:rPr>
                <w:b/>
                <w:bCs/>
              </w:rPr>
            </w:pPr>
            <w:r w:rsidRPr="00111180">
              <w:rPr>
                <w:b/>
                <w:bCs/>
              </w:rPr>
              <w:t>Наименование</w:t>
            </w:r>
          </w:p>
        </w:tc>
        <w:tc>
          <w:tcPr>
            <w:tcW w:w="2541" w:type="dxa"/>
            <w:gridSpan w:val="4"/>
            <w:tcBorders>
              <w:top w:val="single" w:sz="4" w:space="0" w:color="auto"/>
              <w:left w:val="nil"/>
              <w:bottom w:val="single" w:sz="4" w:space="0" w:color="auto"/>
              <w:right w:val="single" w:sz="4" w:space="0" w:color="000000"/>
            </w:tcBorders>
            <w:shd w:val="clear" w:color="auto" w:fill="auto"/>
            <w:vAlign w:val="center"/>
            <w:hideMark/>
          </w:tcPr>
          <w:p w14:paraId="0892C63B" w14:textId="77777777" w:rsidR="00597332" w:rsidRPr="00111180" w:rsidRDefault="00597332" w:rsidP="009046A5">
            <w:pPr>
              <w:jc w:val="center"/>
              <w:rPr>
                <w:b/>
                <w:bCs/>
              </w:rPr>
            </w:pPr>
            <w:r w:rsidRPr="00111180">
              <w:rPr>
                <w:b/>
                <w:bCs/>
              </w:rPr>
              <w:t>Коды классификации</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CB6A14" w14:textId="77777777" w:rsidR="00597332" w:rsidRPr="00111180" w:rsidRDefault="00597332" w:rsidP="009046A5">
            <w:pPr>
              <w:jc w:val="center"/>
              <w:rPr>
                <w:b/>
                <w:bCs/>
              </w:rPr>
            </w:pPr>
            <w:r w:rsidRPr="00111180">
              <w:rPr>
                <w:b/>
                <w:bCs/>
              </w:rPr>
              <w:t>Утверждено решением о бюджете</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B12DEC" w14:textId="77777777" w:rsidR="00597332" w:rsidRPr="00111180" w:rsidRDefault="00597332" w:rsidP="009046A5">
            <w:pPr>
              <w:jc w:val="center"/>
              <w:rPr>
                <w:b/>
                <w:bCs/>
              </w:rPr>
            </w:pPr>
            <w:r w:rsidRPr="00111180">
              <w:rPr>
                <w:b/>
                <w:bCs/>
              </w:rPr>
              <w:t>Исполнено</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B9A77" w14:textId="77777777" w:rsidR="00597332" w:rsidRPr="00111180" w:rsidRDefault="00597332" w:rsidP="009046A5">
            <w:pPr>
              <w:jc w:val="center"/>
              <w:rPr>
                <w:b/>
                <w:bCs/>
              </w:rPr>
            </w:pPr>
            <w:r w:rsidRPr="00111180">
              <w:rPr>
                <w:b/>
                <w:bCs/>
              </w:rPr>
              <w:t>Процент исполнения</w:t>
            </w:r>
          </w:p>
        </w:tc>
      </w:tr>
      <w:tr w:rsidR="00597332" w:rsidRPr="00111180" w14:paraId="3394DAC9" w14:textId="77777777" w:rsidTr="009046A5">
        <w:trPr>
          <w:trHeight w:val="204"/>
        </w:trPr>
        <w:tc>
          <w:tcPr>
            <w:tcW w:w="2850" w:type="dxa"/>
            <w:vMerge/>
            <w:tcBorders>
              <w:top w:val="single" w:sz="4" w:space="0" w:color="auto"/>
              <w:left w:val="single" w:sz="4" w:space="0" w:color="auto"/>
              <w:bottom w:val="single" w:sz="4" w:space="0" w:color="000000"/>
              <w:right w:val="single" w:sz="4" w:space="0" w:color="auto"/>
            </w:tcBorders>
            <w:vAlign w:val="center"/>
            <w:hideMark/>
          </w:tcPr>
          <w:p w14:paraId="41C3A93B" w14:textId="77777777" w:rsidR="00597332" w:rsidRPr="00111180" w:rsidRDefault="00597332" w:rsidP="009046A5">
            <w:pPr>
              <w:rPr>
                <w:b/>
                <w:bCs/>
              </w:rPr>
            </w:pPr>
          </w:p>
        </w:tc>
        <w:tc>
          <w:tcPr>
            <w:tcW w:w="503" w:type="dxa"/>
            <w:tcBorders>
              <w:top w:val="nil"/>
              <w:left w:val="nil"/>
              <w:bottom w:val="single" w:sz="4" w:space="0" w:color="auto"/>
              <w:right w:val="single" w:sz="4" w:space="0" w:color="auto"/>
            </w:tcBorders>
            <w:shd w:val="clear" w:color="auto" w:fill="auto"/>
            <w:vAlign w:val="center"/>
            <w:hideMark/>
          </w:tcPr>
          <w:p w14:paraId="0A401D8B" w14:textId="77777777" w:rsidR="00597332" w:rsidRPr="00111180" w:rsidRDefault="00597332" w:rsidP="009046A5">
            <w:pPr>
              <w:jc w:val="center"/>
              <w:rPr>
                <w:b/>
                <w:bCs/>
              </w:rPr>
            </w:pPr>
            <w:r w:rsidRPr="00111180">
              <w:rPr>
                <w:b/>
                <w:bCs/>
              </w:rPr>
              <w:t>Гр</w:t>
            </w:r>
          </w:p>
        </w:tc>
        <w:tc>
          <w:tcPr>
            <w:tcW w:w="646" w:type="dxa"/>
            <w:tcBorders>
              <w:top w:val="nil"/>
              <w:left w:val="nil"/>
              <w:bottom w:val="single" w:sz="4" w:space="0" w:color="auto"/>
              <w:right w:val="single" w:sz="4" w:space="0" w:color="auto"/>
            </w:tcBorders>
            <w:shd w:val="clear" w:color="auto" w:fill="auto"/>
            <w:vAlign w:val="center"/>
            <w:hideMark/>
          </w:tcPr>
          <w:p w14:paraId="58BA208E" w14:textId="77777777" w:rsidR="00597332" w:rsidRPr="00111180" w:rsidRDefault="00597332" w:rsidP="009046A5">
            <w:pPr>
              <w:jc w:val="center"/>
              <w:rPr>
                <w:b/>
                <w:bCs/>
              </w:rPr>
            </w:pPr>
            <w:proofErr w:type="spellStart"/>
            <w:r w:rsidRPr="00111180">
              <w:rPr>
                <w:b/>
                <w:bCs/>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14:paraId="777FD73A" w14:textId="77777777" w:rsidR="00597332" w:rsidRPr="00111180" w:rsidRDefault="00597332" w:rsidP="009046A5">
            <w:pPr>
              <w:jc w:val="center"/>
              <w:rPr>
                <w:b/>
                <w:bCs/>
              </w:rPr>
            </w:pPr>
            <w:proofErr w:type="spellStart"/>
            <w:proofErr w:type="gramStart"/>
            <w:r w:rsidRPr="00111180">
              <w:rPr>
                <w:b/>
                <w:bCs/>
              </w:rPr>
              <w:t>Ст</w:t>
            </w:r>
            <w:proofErr w:type="spellEnd"/>
            <w:proofErr w:type="gramEnd"/>
          </w:p>
        </w:tc>
        <w:tc>
          <w:tcPr>
            <w:tcW w:w="576" w:type="dxa"/>
            <w:tcBorders>
              <w:top w:val="nil"/>
              <w:left w:val="nil"/>
              <w:bottom w:val="nil"/>
              <w:right w:val="nil"/>
            </w:tcBorders>
            <w:shd w:val="clear" w:color="auto" w:fill="auto"/>
            <w:vAlign w:val="center"/>
            <w:hideMark/>
          </w:tcPr>
          <w:p w14:paraId="7E70BEA2" w14:textId="77777777" w:rsidR="00597332" w:rsidRPr="00111180" w:rsidRDefault="00597332" w:rsidP="009046A5">
            <w:pPr>
              <w:jc w:val="center"/>
              <w:rPr>
                <w:b/>
                <w:bCs/>
              </w:rPr>
            </w:pPr>
            <w:r w:rsidRPr="00111180">
              <w:rPr>
                <w:b/>
                <w:bCs/>
              </w:rPr>
              <w:t>АГ</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464E42B7" w14:textId="77777777" w:rsidR="00597332" w:rsidRPr="00111180" w:rsidRDefault="00597332" w:rsidP="009046A5">
            <w:pPr>
              <w:rPr>
                <w:b/>
                <w:bCs/>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36235AE" w14:textId="77777777" w:rsidR="00597332" w:rsidRPr="00111180" w:rsidRDefault="00597332" w:rsidP="009046A5">
            <w:pPr>
              <w:rPr>
                <w:b/>
                <w:bC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9B22DD4" w14:textId="77777777" w:rsidR="00597332" w:rsidRPr="00111180" w:rsidRDefault="00597332" w:rsidP="009046A5">
            <w:pPr>
              <w:rPr>
                <w:b/>
                <w:bCs/>
              </w:rPr>
            </w:pPr>
          </w:p>
        </w:tc>
      </w:tr>
      <w:tr w:rsidR="00597332" w:rsidRPr="00111180" w14:paraId="40A41A2D" w14:textId="77777777" w:rsidTr="009046A5">
        <w:trPr>
          <w:trHeight w:val="192"/>
        </w:trPr>
        <w:tc>
          <w:tcPr>
            <w:tcW w:w="2850" w:type="dxa"/>
            <w:tcBorders>
              <w:top w:val="nil"/>
              <w:left w:val="single" w:sz="4" w:space="0" w:color="auto"/>
              <w:bottom w:val="single" w:sz="4" w:space="0" w:color="auto"/>
              <w:right w:val="nil"/>
            </w:tcBorders>
            <w:shd w:val="clear" w:color="auto" w:fill="auto"/>
            <w:noWrap/>
            <w:vAlign w:val="bottom"/>
            <w:hideMark/>
          </w:tcPr>
          <w:p w14:paraId="709A1068" w14:textId="77777777" w:rsidR="00597332" w:rsidRPr="00111180" w:rsidRDefault="00597332" w:rsidP="009046A5">
            <w:pPr>
              <w:jc w:val="center"/>
              <w:rPr>
                <w:b/>
                <w:bCs/>
              </w:rPr>
            </w:pPr>
            <w:r w:rsidRPr="00111180">
              <w:rPr>
                <w:b/>
                <w:bCs/>
              </w:rPr>
              <w:t>1</w:t>
            </w:r>
          </w:p>
        </w:tc>
        <w:tc>
          <w:tcPr>
            <w:tcW w:w="503" w:type="dxa"/>
            <w:tcBorders>
              <w:top w:val="nil"/>
              <w:left w:val="single" w:sz="4" w:space="0" w:color="auto"/>
              <w:bottom w:val="nil"/>
              <w:right w:val="single" w:sz="4" w:space="0" w:color="auto"/>
            </w:tcBorders>
            <w:shd w:val="clear" w:color="auto" w:fill="auto"/>
            <w:noWrap/>
            <w:vAlign w:val="bottom"/>
            <w:hideMark/>
          </w:tcPr>
          <w:p w14:paraId="6174593E" w14:textId="77777777" w:rsidR="00597332" w:rsidRPr="00111180" w:rsidRDefault="00597332" w:rsidP="009046A5">
            <w:pPr>
              <w:jc w:val="center"/>
              <w:rPr>
                <w:b/>
                <w:bCs/>
              </w:rPr>
            </w:pPr>
            <w:r w:rsidRPr="00111180">
              <w:rPr>
                <w:b/>
                <w:bCs/>
              </w:rPr>
              <w:t>2</w:t>
            </w:r>
          </w:p>
        </w:tc>
        <w:tc>
          <w:tcPr>
            <w:tcW w:w="646" w:type="dxa"/>
            <w:tcBorders>
              <w:top w:val="nil"/>
              <w:left w:val="nil"/>
              <w:bottom w:val="nil"/>
              <w:right w:val="single" w:sz="4" w:space="0" w:color="auto"/>
            </w:tcBorders>
            <w:shd w:val="clear" w:color="auto" w:fill="auto"/>
            <w:noWrap/>
            <w:vAlign w:val="bottom"/>
            <w:hideMark/>
          </w:tcPr>
          <w:p w14:paraId="47909C47" w14:textId="77777777" w:rsidR="00597332" w:rsidRPr="00111180" w:rsidRDefault="00597332" w:rsidP="009046A5">
            <w:pPr>
              <w:jc w:val="center"/>
              <w:rPr>
                <w:b/>
                <w:bCs/>
              </w:rPr>
            </w:pPr>
            <w:r w:rsidRPr="00111180">
              <w:rPr>
                <w:b/>
                <w:bCs/>
              </w:rPr>
              <w:t>3</w:t>
            </w:r>
          </w:p>
        </w:tc>
        <w:tc>
          <w:tcPr>
            <w:tcW w:w="816" w:type="dxa"/>
            <w:tcBorders>
              <w:top w:val="nil"/>
              <w:left w:val="nil"/>
              <w:bottom w:val="nil"/>
              <w:right w:val="single" w:sz="4" w:space="0" w:color="auto"/>
            </w:tcBorders>
            <w:shd w:val="clear" w:color="auto" w:fill="auto"/>
            <w:noWrap/>
            <w:vAlign w:val="bottom"/>
            <w:hideMark/>
          </w:tcPr>
          <w:p w14:paraId="11C83A32" w14:textId="77777777" w:rsidR="00597332" w:rsidRPr="00111180" w:rsidRDefault="00597332" w:rsidP="009046A5">
            <w:pPr>
              <w:jc w:val="center"/>
              <w:rPr>
                <w:b/>
                <w:bCs/>
              </w:rPr>
            </w:pPr>
            <w:r w:rsidRPr="00111180">
              <w:rPr>
                <w:b/>
                <w:bCs/>
              </w:rPr>
              <w:t>4</w:t>
            </w:r>
          </w:p>
        </w:tc>
        <w:tc>
          <w:tcPr>
            <w:tcW w:w="576" w:type="dxa"/>
            <w:tcBorders>
              <w:top w:val="single" w:sz="4" w:space="0" w:color="auto"/>
              <w:left w:val="nil"/>
              <w:bottom w:val="nil"/>
              <w:right w:val="single" w:sz="4" w:space="0" w:color="auto"/>
            </w:tcBorders>
            <w:shd w:val="clear" w:color="auto" w:fill="auto"/>
            <w:noWrap/>
            <w:vAlign w:val="bottom"/>
            <w:hideMark/>
          </w:tcPr>
          <w:p w14:paraId="496D40F1" w14:textId="77777777" w:rsidR="00597332" w:rsidRPr="00111180" w:rsidRDefault="00597332" w:rsidP="009046A5">
            <w:pPr>
              <w:jc w:val="center"/>
              <w:rPr>
                <w:b/>
                <w:bCs/>
              </w:rPr>
            </w:pPr>
            <w:r w:rsidRPr="00111180">
              <w:rPr>
                <w:b/>
                <w:bCs/>
              </w:rPr>
              <w:t>5</w:t>
            </w:r>
          </w:p>
        </w:tc>
        <w:tc>
          <w:tcPr>
            <w:tcW w:w="1651" w:type="dxa"/>
            <w:tcBorders>
              <w:top w:val="nil"/>
              <w:left w:val="nil"/>
              <w:bottom w:val="single" w:sz="4" w:space="0" w:color="auto"/>
              <w:right w:val="single" w:sz="4" w:space="0" w:color="auto"/>
            </w:tcBorders>
            <w:shd w:val="clear" w:color="auto" w:fill="auto"/>
            <w:noWrap/>
            <w:vAlign w:val="bottom"/>
            <w:hideMark/>
          </w:tcPr>
          <w:p w14:paraId="7F6140E7" w14:textId="77777777" w:rsidR="00597332" w:rsidRPr="00111180" w:rsidRDefault="00597332" w:rsidP="009046A5">
            <w:pPr>
              <w:jc w:val="center"/>
              <w:rPr>
                <w:b/>
                <w:bCs/>
              </w:rPr>
            </w:pPr>
            <w:r w:rsidRPr="00111180">
              <w:rPr>
                <w:b/>
                <w:bCs/>
              </w:rPr>
              <w:t>6</w:t>
            </w:r>
          </w:p>
        </w:tc>
        <w:tc>
          <w:tcPr>
            <w:tcW w:w="1620" w:type="dxa"/>
            <w:tcBorders>
              <w:top w:val="nil"/>
              <w:left w:val="nil"/>
              <w:bottom w:val="single" w:sz="4" w:space="0" w:color="auto"/>
              <w:right w:val="single" w:sz="4" w:space="0" w:color="auto"/>
            </w:tcBorders>
            <w:shd w:val="clear" w:color="auto" w:fill="auto"/>
            <w:noWrap/>
            <w:vAlign w:val="bottom"/>
            <w:hideMark/>
          </w:tcPr>
          <w:p w14:paraId="5103D893" w14:textId="77777777" w:rsidR="00597332" w:rsidRPr="00111180" w:rsidRDefault="00597332" w:rsidP="009046A5">
            <w:pPr>
              <w:jc w:val="center"/>
              <w:rPr>
                <w:b/>
                <w:bCs/>
              </w:rPr>
            </w:pPr>
            <w:r w:rsidRPr="00111180">
              <w:rPr>
                <w:b/>
                <w:bCs/>
              </w:rPr>
              <w:t>7</w:t>
            </w:r>
          </w:p>
        </w:tc>
        <w:tc>
          <w:tcPr>
            <w:tcW w:w="1559" w:type="dxa"/>
            <w:tcBorders>
              <w:top w:val="nil"/>
              <w:left w:val="nil"/>
              <w:bottom w:val="single" w:sz="4" w:space="0" w:color="auto"/>
              <w:right w:val="single" w:sz="4" w:space="0" w:color="auto"/>
            </w:tcBorders>
            <w:shd w:val="clear" w:color="auto" w:fill="auto"/>
            <w:noWrap/>
            <w:vAlign w:val="bottom"/>
            <w:hideMark/>
          </w:tcPr>
          <w:p w14:paraId="1B986695" w14:textId="77777777" w:rsidR="00597332" w:rsidRPr="00111180" w:rsidRDefault="00597332" w:rsidP="009046A5">
            <w:pPr>
              <w:jc w:val="center"/>
              <w:rPr>
                <w:b/>
                <w:bCs/>
              </w:rPr>
            </w:pPr>
            <w:r w:rsidRPr="00111180">
              <w:rPr>
                <w:b/>
                <w:bCs/>
              </w:rPr>
              <w:t>8</w:t>
            </w:r>
          </w:p>
        </w:tc>
      </w:tr>
      <w:tr w:rsidR="00597332" w:rsidRPr="00111180" w14:paraId="5B59A25C"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728D0517" w14:textId="77777777" w:rsidR="00597332" w:rsidRPr="00111180" w:rsidRDefault="00597332" w:rsidP="009046A5">
            <w:pPr>
              <w:rPr>
                <w:b/>
                <w:bCs/>
              </w:rPr>
            </w:pPr>
            <w:r w:rsidRPr="00111180">
              <w:rPr>
                <w:b/>
                <w:bCs/>
              </w:rPr>
              <w:t>ИТОГО</w:t>
            </w:r>
          </w:p>
        </w:tc>
        <w:tc>
          <w:tcPr>
            <w:tcW w:w="503" w:type="dxa"/>
            <w:tcBorders>
              <w:top w:val="single" w:sz="4" w:space="0" w:color="auto"/>
              <w:left w:val="nil"/>
              <w:bottom w:val="single" w:sz="4" w:space="0" w:color="auto"/>
              <w:right w:val="single" w:sz="4" w:space="0" w:color="auto"/>
            </w:tcBorders>
            <w:shd w:val="clear" w:color="auto" w:fill="auto"/>
            <w:noWrap/>
            <w:hideMark/>
          </w:tcPr>
          <w:p w14:paraId="27092DE8" w14:textId="77777777" w:rsidR="00597332" w:rsidRPr="00111180" w:rsidRDefault="00597332" w:rsidP="009046A5">
            <w:pPr>
              <w:jc w:val="center"/>
              <w:rPr>
                <w:b/>
                <w:bCs/>
              </w:rPr>
            </w:pPr>
            <w:r w:rsidRPr="00111180">
              <w:rPr>
                <w:b/>
                <w:bCs/>
              </w:rPr>
              <w:t> </w:t>
            </w:r>
          </w:p>
        </w:tc>
        <w:tc>
          <w:tcPr>
            <w:tcW w:w="646" w:type="dxa"/>
            <w:tcBorders>
              <w:top w:val="single" w:sz="4" w:space="0" w:color="auto"/>
              <w:left w:val="nil"/>
              <w:bottom w:val="single" w:sz="4" w:space="0" w:color="auto"/>
              <w:right w:val="single" w:sz="4" w:space="0" w:color="auto"/>
            </w:tcBorders>
            <w:shd w:val="clear" w:color="auto" w:fill="auto"/>
            <w:noWrap/>
            <w:hideMark/>
          </w:tcPr>
          <w:p w14:paraId="2632DC00" w14:textId="77777777" w:rsidR="00597332" w:rsidRPr="00111180" w:rsidRDefault="00597332" w:rsidP="009046A5">
            <w:pPr>
              <w:jc w:val="center"/>
              <w:rPr>
                <w:b/>
                <w:bCs/>
              </w:rPr>
            </w:pPr>
            <w:r w:rsidRPr="00111180">
              <w:rPr>
                <w:b/>
                <w:bCs/>
              </w:rPr>
              <w:t> </w:t>
            </w:r>
          </w:p>
        </w:tc>
        <w:tc>
          <w:tcPr>
            <w:tcW w:w="816" w:type="dxa"/>
            <w:tcBorders>
              <w:top w:val="single" w:sz="4" w:space="0" w:color="auto"/>
              <w:left w:val="nil"/>
              <w:bottom w:val="single" w:sz="4" w:space="0" w:color="auto"/>
              <w:right w:val="single" w:sz="4" w:space="0" w:color="auto"/>
            </w:tcBorders>
            <w:shd w:val="clear" w:color="auto" w:fill="auto"/>
            <w:noWrap/>
            <w:hideMark/>
          </w:tcPr>
          <w:p w14:paraId="082EA0C1" w14:textId="77777777" w:rsidR="00597332" w:rsidRPr="00111180" w:rsidRDefault="00597332" w:rsidP="009046A5">
            <w:pPr>
              <w:jc w:val="center"/>
              <w:rPr>
                <w:b/>
                <w:bCs/>
              </w:rPr>
            </w:pPr>
            <w:r w:rsidRPr="00111180">
              <w:rPr>
                <w:b/>
                <w:bCs/>
              </w:rPr>
              <w:t> </w:t>
            </w:r>
          </w:p>
        </w:tc>
        <w:tc>
          <w:tcPr>
            <w:tcW w:w="576" w:type="dxa"/>
            <w:tcBorders>
              <w:top w:val="single" w:sz="4" w:space="0" w:color="auto"/>
              <w:left w:val="nil"/>
              <w:bottom w:val="single" w:sz="4" w:space="0" w:color="auto"/>
              <w:right w:val="single" w:sz="4" w:space="0" w:color="auto"/>
            </w:tcBorders>
            <w:shd w:val="clear" w:color="auto" w:fill="auto"/>
            <w:noWrap/>
            <w:hideMark/>
          </w:tcPr>
          <w:p w14:paraId="7FD9BACA"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5EDFDDCD" w14:textId="77777777" w:rsidR="00597332" w:rsidRPr="00111180" w:rsidRDefault="00597332" w:rsidP="009046A5">
            <w:pPr>
              <w:jc w:val="right"/>
              <w:rPr>
                <w:b/>
                <w:bCs/>
              </w:rPr>
            </w:pPr>
            <w:r w:rsidRPr="00111180">
              <w:rPr>
                <w:b/>
                <w:bCs/>
              </w:rPr>
              <w:t>4 644 714,38</w:t>
            </w:r>
          </w:p>
        </w:tc>
        <w:tc>
          <w:tcPr>
            <w:tcW w:w="1620" w:type="dxa"/>
            <w:tcBorders>
              <w:top w:val="nil"/>
              <w:left w:val="nil"/>
              <w:bottom w:val="single" w:sz="4" w:space="0" w:color="auto"/>
              <w:right w:val="single" w:sz="4" w:space="0" w:color="auto"/>
            </w:tcBorders>
            <w:shd w:val="clear" w:color="auto" w:fill="auto"/>
            <w:noWrap/>
            <w:hideMark/>
          </w:tcPr>
          <w:p w14:paraId="4D4CFC6E" w14:textId="77777777" w:rsidR="00597332" w:rsidRPr="00111180" w:rsidRDefault="00597332" w:rsidP="009046A5">
            <w:pPr>
              <w:jc w:val="right"/>
              <w:rPr>
                <w:b/>
                <w:bCs/>
              </w:rPr>
            </w:pPr>
            <w:r w:rsidRPr="00111180">
              <w:rPr>
                <w:b/>
                <w:bCs/>
              </w:rPr>
              <w:t>4 461 410,45</w:t>
            </w:r>
          </w:p>
        </w:tc>
        <w:tc>
          <w:tcPr>
            <w:tcW w:w="1559" w:type="dxa"/>
            <w:tcBorders>
              <w:top w:val="nil"/>
              <w:left w:val="nil"/>
              <w:bottom w:val="single" w:sz="4" w:space="0" w:color="auto"/>
              <w:right w:val="single" w:sz="4" w:space="0" w:color="auto"/>
            </w:tcBorders>
            <w:shd w:val="clear" w:color="auto" w:fill="auto"/>
            <w:noWrap/>
            <w:hideMark/>
          </w:tcPr>
          <w:p w14:paraId="1D7CE493" w14:textId="77777777" w:rsidR="00597332" w:rsidRPr="00111180" w:rsidRDefault="00597332" w:rsidP="009046A5">
            <w:pPr>
              <w:jc w:val="right"/>
              <w:rPr>
                <w:b/>
                <w:bCs/>
                <w:lang w:val="en-US"/>
              </w:rPr>
            </w:pPr>
            <w:r w:rsidRPr="00111180">
              <w:rPr>
                <w:b/>
                <w:bCs/>
              </w:rPr>
              <w:t>9</w:t>
            </w:r>
            <w:r>
              <w:rPr>
                <w:b/>
                <w:bCs/>
                <w:lang w:val="en-US"/>
              </w:rPr>
              <w:t>6</w:t>
            </w:r>
            <w:r w:rsidRPr="00111180">
              <w:rPr>
                <w:b/>
                <w:bCs/>
              </w:rPr>
              <w:t>,</w:t>
            </w:r>
            <w:r>
              <w:rPr>
                <w:b/>
                <w:bCs/>
                <w:lang w:val="en-US"/>
              </w:rPr>
              <w:t>05</w:t>
            </w:r>
          </w:p>
        </w:tc>
      </w:tr>
      <w:tr w:rsidR="00597332" w:rsidRPr="00111180" w14:paraId="349BC60A"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18B67DCA" w14:textId="77777777" w:rsidR="00597332" w:rsidRPr="00111180" w:rsidRDefault="00597332" w:rsidP="009046A5">
            <w:pPr>
              <w:rPr>
                <w:b/>
                <w:bCs/>
              </w:rPr>
            </w:pPr>
            <w:r w:rsidRPr="00111180">
              <w:rPr>
                <w:b/>
                <w:bCs/>
              </w:rPr>
              <w:t>НАЛОГОВЫЕ И НЕНАЛОГОВЫЕ ДОХОДЫ</w:t>
            </w:r>
          </w:p>
        </w:tc>
        <w:tc>
          <w:tcPr>
            <w:tcW w:w="503" w:type="dxa"/>
            <w:tcBorders>
              <w:top w:val="nil"/>
              <w:left w:val="nil"/>
              <w:bottom w:val="single" w:sz="4" w:space="0" w:color="auto"/>
              <w:right w:val="single" w:sz="4" w:space="0" w:color="auto"/>
            </w:tcBorders>
            <w:shd w:val="clear" w:color="auto" w:fill="auto"/>
            <w:noWrap/>
            <w:hideMark/>
          </w:tcPr>
          <w:p w14:paraId="2C04641C"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3F8142B7" w14:textId="77777777" w:rsidR="00597332" w:rsidRPr="00111180" w:rsidRDefault="00597332" w:rsidP="009046A5">
            <w:pPr>
              <w:jc w:val="center"/>
              <w:rPr>
                <w:b/>
                <w:bCs/>
              </w:rPr>
            </w:pPr>
            <w:r w:rsidRPr="00111180">
              <w:rPr>
                <w:b/>
                <w:bCs/>
              </w:rPr>
              <w:t> </w:t>
            </w:r>
          </w:p>
        </w:tc>
        <w:tc>
          <w:tcPr>
            <w:tcW w:w="816" w:type="dxa"/>
            <w:tcBorders>
              <w:top w:val="nil"/>
              <w:left w:val="nil"/>
              <w:bottom w:val="single" w:sz="4" w:space="0" w:color="auto"/>
              <w:right w:val="single" w:sz="4" w:space="0" w:color="auto"/>
            </w:tcBorders>
            <w:shd w:val="clear" w:color="auto" w:fill="auto"/>
            <w:noWrap/>
            <w:hideMark/>
          </w:tcPr>
          <w:p w14:paraId="5CE93754"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79FC6AFA"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63A0F460" w14:textId="77777777" w:rsidR="00597332" w:rsidRPr="00111180" w:rsidRDefault="00597332" w:rsidP="009046A5">
            <w:pPr>
              <w:jc w:val="right"/>
              <w:rPr>
                <w:b/>
                <w:bCs/>
              </w:rPr>
            </w:pPr>
            <w:r w:rsidRPr="00111180">
              <w:rPr>
                <w:b/>
                <w:bCs/>
              </w:rPr>
              <w:t>795 511,00</w:t>
            </w:r>
          </w:p>
        </w:tc>
        <w:tc>
          <w:tcPr>
            <w:tcW w:w="1620" w:type="dxa"/>
            <w:tcBorders>
              <w:top w:val="nil"/>
              <w:left w:val="nil"/>
              <w:bottom w:val="single" w:sz="4" w:space="0" w:color="auto"/>
              <w:right w:val="single" w:sz="4" w:space="0" w:color="auto"/>
            </w:tcBorders>
            <w:shd w:val="clear" w:color="auto" w:fill="auto"/>
            <w:noWrap/>
            <w:hideMark/>
          </w:tcPr>
          <w:p w14:paraId="30CBF4F2" w14:textId="77777777" w:rsidR="00597332" w:rsidRPr="00111180" w:rsidRDefault="00597332" w:rsidP="009046A5">
            <w:pPr>
              <w:jc w:val="right"/>
              <w:rPr>
                <w:b/>
                <w:bCs/>
              </w:rPr>
            </w:pPr>
            <w:r w:rsidRPr="00111180">
              <w:rPr>
                <w:b/>
                <w:bCs/>
              </w:rPr>
              <w:t>783 349,44</w:t>
            </w:r>
          </w:p>
        </w:tc>
        <w:tc>
          <w:tcPr>
            <w:tcW w:w="1559" w:type="dxa"/>
            <w:tcBorders>
              <w:top w:val="nil"/>
              <w:left w:val="nil"/>
              <w:bottom w:val="single" w:sz="4" w:space="0" w:color="auto"/>
              <w:right w:val="single" w:sz="4" w:space="0" w:color="auto"/>
            </w:tcBorders>
            <w:shd w:val="clear" w:color="auto" w:fill="auto"/>
            <w:noWrap/>
            <w:hideMark/>
          </w:tcPr>
          <w:p w14:paraId="1B80BB3D" w14:textId="77777777" w:rsidR="00597332" w:rsidRPr="00111180" w:rsidRDefault="00597332" w:rsidP="009046A5">
            <w:pPr>
              <w:jc w:val="right"/>
              <w:rPr>
                <w:b/>
                <w:bCs/>
              </w:rPr>
            </w:pPr>
            <w:r w:rsidRPr="00111180">
              <w:rPr>
                <w:b/>
                <w:bCs/>
              </w:rPr>
              <w:t>98,47</w:t>
            </w:r>
          </w:p>
        </w:tc>
      </w:tr>
      <w:tr w:rsidR="00597332" w:rsidRPr="00111180" w14:paraId="0B81B677"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57092DEC" w14:textId="77777777" w:rsidR="00597332" w:rsidRPr="00111180" w:rsidRDefault="00597332" w:rsidP="009046A5">
            <w:pPr>
              <w:rPr>
                <w:b/>
                <w:bCs/>
              </w:rPr>
            </w:pPr>
            <w:r w:rsidRPr="00111180">
              <w:rPr>
                <w:b/>
                <w:bCs/>
              </w:rPr>
              <w:t>НАЛОГИ НА ПРИБЫЛЬ, ДОХОДЫ</w:t>
            </w:r>
          </w:p>
        </w:tc>
        <w:tc>
          <w:tcPr>
            <w:tcW w:w="503" w:type="dxa"/>
            <w:tcBorders>
              <w:top w:val="nil"/>
              <w:left w:val="nil"/>
              <w:bottom w:val="single" w:sz="4" w:space="0" w:color="auto"/>
              <w:right w:val="single" w:sz="4" w:space="0" w:color="auto"/>
            </w:tcBorders>
            <w:shd w:val="clear" w:color="auto" w:fill="auto"/>
            <w:noWrap/>
            <w:hideMark/>
          </w:tcPr>
          <w:p w14:paraId="16338ABB"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525DF329" w14:textId="77777777" w:rsidR="00597332" w:rsidRPr="00111180" w:rsidRDefault="00597332" w:rsidP="009046A5">
            <w:pPr>
              <w:jc w:val="center"/>
              <w:rPr>
                <w:b/>
                <w:bCs/>
              </w:rPr>
            </w:pPr>
            <w:r w:rsidRPr="00111180">
              <w:rPr>
                <w:b/>
                <w:bCs/>
              </w:rPr>
              <w:t>01</w:t>
            </w:r>
          </w:p>
        </w:tc>
        <w:tc>
          <w:tcPr>
            <w:tcW w:w="816" w:type="dxa"/>
            <w:tcBorders>
              <w:top w:val="nil"/>
              <w:left w:val="nil"/>
              <w:bottom w:val="single" w:sz="4" w:space="0" w:color="auto"/>
              <w:right w:val="single" w:sz="4" w:space="0" w:color="auto"/>
            </w:tcBorders>
            <w:shd w:val="clear" w:color="auto" w:fill="auto"/>
            <w:noWrap/>
            <w:hideMark/>
          </w:tcPr>
          <w:p w14:paraId="794653D1"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1A0A76A8"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1E76DCEE" w14:textId="77777777" w:rsidR="00597332" w:rsidRPr="00111180" w:rsidRDefault="00597332" w:rsidP="009046A5">
            <w:pPr>
              <w:jc w:val="right"/>
              <w:rPr>
                <w:b/>
                <w:bCs/>
              </w:rPr>
            </w:pPr>
            <w:r w:rsidRPr="00111180">
              <w:rPr>
                <w:b/>
                <w:bCs/>
              </w:rPr>
              <w:t>450 091,50</w:t>
            </w:r>
          </w:p>
        </w:tc>
        <w:tc>
          <w:tcPr>
            <w:tcW w:w="1620" w:type="dxa"/>
            <w:tcBorders>
              <w:top w:val="nil"/>
              <w:left w:val="nil"/>
              <w:bottom w:val="single" w:sz="4" w:space="0" w:color="auto"/>
              <w:right w:val="single" w:sz="4" w:space="0" w:color="auto"/>
            </w:tcBorders>
            <w:shd w:val="clear" w:color="auto" w:fill="auto"/>
            <w:noWrap/>
            <w:hideMark/>
          </w:tcPr>
          <w:p w14:paraId="51065E64" w14:textId="77777777" w:rsidR="00597332" w:rsidRPr="00111180" w:rsidRDefault="00597332" w:rsidP="009046A5">
            <w:pPr>
              <w:jc w:val="right"/>
              <w:rPr>
                <w:b/>
                <w:bCs/>
              </w:rPr>
            </w:pPr>
            <w:r w:rsidRPr="00111180">
              <w:rPr>
                <w:b/>
                <w:bCs/>
              </w:rPr>
              <w:t>440 894,83</w:t>
            </w:r>
          </w:p>
        </w:tc>
        <w:tc>
          <w:tcPr>
            <w:tcW w:w="1559" w:type="dxa"/>
            <w:tcBorders>
              <w:top w:val="nil"/>
              <w:left w:val="nil"/>
              <w:bottom w:val="single" w:sz="4" w:space="0" w:color="auto"/>
              <w:right w:val="single" w:sz="4" w:space="0" w:color="auto"/>
            </w:tcBorders>
            <w:shd w:val="clear" w:color="auto" w:fill="auto"/>
            <w:noWrap/>
            <w:hideMark/>
          </w:tcPr>
          <w:p w14:paraId="7C600A8D" w14:textId="77777777" w:rsidR="00597332" w:rsidRPr="00111180" w:rsidRDefault="00597332" w:rsidP="009046A5">
            <w:pPr>
              <w:jc w:val="right"/>
              <w:rPr>
                <w:b/>
                <w:bCs/>
              </w:rPr>
            </w:pPr>
            <w:r w:rsidRPr="00111180">
              <w:rPr>
                <w:b/>
                <w:bCs/>
              </w:rPr>
              <w:t>97,96</w:t>
            </w:r>
          </w:p>
        </w:tc>
      </w:tr>
      <w:tr w:rsidR="00597332" w:rsidRPr="00111180" w14:paraId="596C2A86" w14:textId="77777777" w:rsidTr="009046A5">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14:paraId="0A41B4A5" w14:textId="77777777" w:rsidR="00597332" w:rsidRPr="00111180" w:rsidRDefault="00597332" w:rsidP="009046A5">
            <w:proofErr w:type="gramStart"/>
            <w:r w:rsidRPr="0011118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503" w:type="dxa"/>
            <w:tcBorders>
              <w:top w:val="nil"/>
              <w:left w:val="nil"/>
              <w:bottom w:val="single" w:sz="4" w:space="0" w:color="auto"/>
              <w:right w:val="single" w:sz="4" w:space="0" w:color="auto"/>
            </w:tcBorders>
            <w:shd w:val="clear" w:color="auto" w:fill="auto"/>
            <w:noWrap/>
            <w:hideMark/>
          </w:tcPr>
          <w:p w14:paraId="15BBE760"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64A801A6"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1C542ADA" w14:textId="77777777" w:rsidR="00597332" w:rsidRPr="00111180" w:rsidRDefault="00597332" w:rsidP="009046A5">
            <w:pPr>
              <w:jc w:val="center"/>
            </w:pPr>
            <w:r w:rsidRPr="00111180">
              <w:t>02010</w:t>
            </w:r>
          </w:p>
        </w:tc>
        <w:tc>
          <w:tcPr>
            <w:tcW w:w="576" w:type="dxa"/>
            <w:tcBorders>
              <w:top w:val="nil"/>
              <w:left w:val="nil"/>
              <w:bottom w:val="single" w:sz="4" w:space="0" w:color="auto"/>
              <w:right w:val="single" w:sz="4" w:space="0" w:color="auto"/>
            </w:tcBorders>
            <w:shd w:val="clear" w:color="auto" w:fill="auto"/>
            <w:noWrap/>
            <w:hideMark/>
          </w:tcPr>
          <w:p w14:paraId="63FCB619"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70E2D32B" w14:textId="77777777" w:rsidR="00597332" w:rsidRPr="00111180" w:rsidRDefault="00597332" w:rsidP="009046A5">
            <w:pPr>
              <w:jc w:val="right"/>
            </w:pPr>
            <w:r w:rsidRPr="00111180">
              <w:t>415 793,00</w:t>
            </w:r>
          </w:p>
        </w:tc>
        <w:tc>
          <w:tcPr>
            <w:tcW w:w="1620" w:type="dxa"/>
            <w:tcBorders>
              <w:top w:val="nil"/>
              <w:left w:val="nil"/>
              <w:bottom w:val="single" w:sz="4" w:space="0" w:color="auto"/>
              <w:right w:val="single" w:sz="4" w:space="0" w:color="auto"/>
            </w:tcBorders>
            <w:shd w:val="clear" w:color="auto" w:fill="auto"/>
            <w:noWrap/>
            <w:hideMark/>
          </w:tcPr>
          <w:p w14:paraId="48CBFCA6" w14:textId="77777777" w:rsidR="00597332" w:rsidRPr="00111180" w:rsidRDefault="00597332" w:rsidP="009046A5">
            <w:pPr>
              <w:jc w:val="right"/>
            </w:pPr>
            <w:r w:rsidRPr="00111180">
              <w:t>407 258,48</w:t>
            </w:r>
          </w:p>
        </w:tc>
        <w:tc>
          <w:tcPr>
            <w:tcW w:w="1559" w:type="dxa"/>
            <w:tcBorders>
              <w:top w:val="nil"/>
              <w:left w:val="nil"/>
              <w:bottom w:val="single" w:sz="4" w:space="0" w:color="auto"/>
              <w:right w:val="single" w:sz="4" w:space="0" w:color="auto"/>
            </w:tcBorders>
            <w:shd w:val="clear" w:color="auto" w:fill="auto"/>
            <w:noWrap/>
            <w:hideMark/>
          </w:tcPr>
          <w:p w14:paraId="54A85906" w14:textId="77777777" w:rsidR="00597332" w:rsidRPr="00111180" w:rsidRDefault="00597332" w:rsidP="009046A5">
            <w:pPr>
              <w:jc w:val="right"/>
            </w:pPr>
            <w:r w:rsidRPr="00111180">
              <w:t>97,95</w:t>
            </w:r>
          </w:p>
        </w:tc>
      </w:tr>
      <w:tr w:rsidR="00597332" w:rsidRPr="00111180" w14:paraId="7FC0CC8F" w14:textId="77777777" w:rsidTr="009046A5">
        <w:trPr>
          <w:trHeight w:val="1836"/>
        </w:trPr>
        <w:tc>
          <w:tcPr>
            <w:tcW w:w="2850" w:type="dxa"/>
            <w:tcBorders>
              <w:top w:val="nil"/>
              <w:left w:val="single" w:sz="4" w:space="0" w:color="auto"/>
              <w:bottom w:val="single" w:sz="4" w:space="0" w:color="auto"/>
              <w:right w:val="single" w:sz="4" w:space="0" w:color="auto"/>
            </w:tcBorders>
            <w:shd w:val="clear" w:color="auto" w:fill="auto"/>
            <w:hideMark/>
          </w:tcPr>
          <w:p w14:paraId="25A82D60" w14:textId="77777777" w:rsidR="00597332" w:rsidRPr="00111180" w:rsidRDefault="00597332" w:rsidP="009046A5">
            <w:r w:rsidRPr="0011118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111180">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3FE1756C"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476276E4"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2777EDAF" w14:textId="77777777" w:rsidR="00597332" w:rsidRPr="00111180" w:rsidRDefault="00597332" w:rsidP="009046A5">
            <w:pPr>
              <w:jc w:val="center"/>
            </w:pPr>
            <w:r w:rsidRPr="00111180">
              <w:t>02020</w:t>
            </w:r>
          </w:p>
        </w:tc>
        <w:tc>
          <w:tcPr>
            <w:tcW w:w="576" w:type="dxa"/>
            <w:tcBorders>
              <w:top w:val="nil"/>
              <w:left w:val="nil"/>
              <w:bottom w:val="single" w:sz="4" w:space="0" w:color="auto"/>
              <w:right w:val="single" w:sz="4" w:space="0" w:color="auto"/>
            </w:tcBorders>
            <w:shd w:val="clear" w:color="auto" w:fill="auto"/>
            <w:noWrap/>
            <w:hideMark/>
          </w:tcPr>
          <w:p w14:paraId="3EE618C8"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1C519211" w14:textId="77777777" w:rsidR="00597332" w:rsidRPr="00111180" w:rsidRDefault="00597332" w:rsidP="009046A5">
            <w:pPr>
              <w:jc w:val="right"/>
            </w:pPr>
            <w:r w:rsidRPr="00111180">
              <w:t>1 010,00</w:t>
            </w:r>
          </w:p>
        </w:tc>
        <w:tc>
          <w:tcPr>
            <w:tcW w:w="1620" w:type="dxa"/>
            <w:tcBorders>
              <w:top w:val="nil"/>
              <w:left w:val="nil"/>
              <w:bottom w:val="single" w:sz="4" w:space="0" w:color="auto"/>
              <w:right w:val="single" w:sz="4" w:space="0" w:color="auto"/>
            </w:tcBorders>
            <w:shd w:val="clear" w:color="auto" w:fill="auto"/>
            <w:noWrap/>
            <w:hideMark/>
          </w:tcPr>
          <w:p w14:paraId="005D4EC0" w14:textId="77777777" w:rsidR="00597332" w:rsidRPr="00111180" w:rsidRDefault="00597332" w:rsidP="009046A5">
            <w:pPr>
              <w:jc w:val="right"/>
            </w:pPr>
            <w:r w:rsidRPr="00111180">
              <w:t>977,26</w:t>
            </w:r>
          </w:p>
        </w:tc>
        <w:tc>
          <w:tcPr>
            <w:tcW w:w="1559" w:type="dxa"/>
            <w:tcBorders>
              <w:top w:val="nil"/>
              <w:left w:val="nil"/>
              <w:bottom w:val="single" w:sz="4" w:space="0" w:color="auto"/>
              <w:right w:val="single" w:sz="4" w:space="0" w:color="auto"/>
            </w:tcBorders>
            <w:shd w:val="clear" w:color="auto" w:fill="auto"/>
            <w:noWrap/>
            <w:hideMark/>
          </w:tcPr>
          <w:p w14:paraId="16A2D48C" w14:textId="77777777" w:rsidR="00597332" w:rsidRPr="00111180" w:rsidRDefault="00597332" w:rsidP="009046A5">
            <w:pPr>
              <w:jc w:val="right"/>
            </w:pPr>
            <w:r w:rsidRPr="00111180">
              <w:t>96,76</w:t>
            </w:r>
          </w:p>
        </w:tc>
      </w:tr>
      <w:tr w:rsidR="00597332" w:rsidRPr="00111180" w14:paraId="74C88496" w14:textId="77777777" w:rsidTr="009046A5">
        <w:trPr>
          <w:trHeight w:val="1488"/>
        </w:trPr>
        <w:tc>
          <w:tcPr>
            <w:tcW w:w="2850" w:type="dxa"/>
            <w:tcBorders>
              <w:top w:val="nil"/>
              <w:left w:val="single" w:sz="4" w:space="0" w:color="auto"/>
              <w:bottom w:val="single" w:sz="4" w:space="0" w:color="auto"/>
              <w:right w:val="single" w:sz="4" w:space="0" w:color="auto"/>
            </w:tcBorders>
            <w:shd w:val="clear" w:color="auto" w:fill="auto"/>
            <w:hideMark/>
          </w:tcPr>
          <w:p w14:paraId="22748005" w14:textId="77777777" w:rsidR="00597332" w:rsidRPr="00111180" w:rsidRDefault="00597332" w:rsidP="009046A5">
            <w:r w:rsidRPr="00111180">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03" w:type="dxa"/>
            <w:tcBorders>
              <w:top w:val="nil"/>
              <w:left w:val="nil"/>
              <w:bottom w:val="single" w:sz="4" w:space="0" w:color="auto"/>
              <w:right w:val="single" w:sz="4" w:space="0" w:color="auto"/>
            </w:tcBorders>
            <w:shd w:val="clear" w:color="auto" w:fill="auto"/>
            <w:noWrap/>
            <w:hideMark/>
          </w:tcPr>
          <w:p w14:paraId="6A600546"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00B736E2"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0FC13786" w14:textId="77777777" w:rsidR="00597332" w:rsidRPr="00111180" w:rsidRDefault="00597332" w:rsidP="009046A5">
            <w:pPr>
              <w:jc w:val="center"/>
            </w:pPr>
            <w:r w:rsidRPr="00111180">
              <w:t>02030</w:t>
            </w:r>
          </w:p>
        </w:tc>
        <w:tc>
          <w:tcPr>
            <w:tcW w:w="576" w:type="dxa"/>
            <w:tcBorders>
              <w:top w:val="nil"/>
              <w:left w:val="nil"/>
              <w:bottom w:val="single" w:sz="4" w:space="0" w:color="auto"/>
              <w:right w:val="single" w:sz="4" w:space="0" w:color="auto"/>
            </w:tcBorders>
            <w:shd w:val="clear" w:color="auto" w:fill="auto"/>
            <w:noWrap/>
            <w:hideMark/>
          </w:tcPr>
          <w:p w14:paraId="027BC4BC"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61370FFD" w14:textId="77777777" w:rsidR="00597332" w:rsidRPr="00111180" w:rsidRDefault="00597332" w:rsidP="009046A5">
            <w:pPr>
              <w:jc w:val="right"/>
            </w:pPr>
            <w:r w:rsidRPr="00111180">
              <w:t>6 378,50</w:t>
            </w:r>
          </w:p>
        </w:tc>
        <w:tc>
          <w:tcPr>
            <w:tcW w:w="1620" w:type="dxa"/>
            <w:tcBorders>
              <w:top w:val="nil"/>
              <w:left w:val="nil"/>
              <w:bottom w:val="single" w:sz="4" w:space="0" w:color="auto"/>
              <w:right w:val="single" w:sz="4" w:space="0" w:color="auto"/>
            </w:tcBorders>
            <w:shd w:val="clear" w:color="auto" w:fill="auto"/>
            <w:noWrap/>
            <w:hideMark/>
          </w:tcPr>
          <w:p w14:paraId="186D3B23" w14:textId="77777777" w:rsidR="00597332" w:rsidRPr="00111180" w:rsidRDefault="00597332" w:rsidP="009046A5">
            <w:pPr>
              <w:jc w:val="right"/>
            </w:pPr>
            <w:r w:rsidRPr="00111180">
              <w:t>6 374,97</w:t>
            </w:r>
          </w:p>
        </w:tc>
        <w:tc>
          <w:tcPr>
            <w:tcW w:w="1559" w:type="dxa"/>
            <w:tcBorders>
              <w:top w:val="nil"/>
              <w:left w:val="nil"/>
              <w:bottom w:val="single" w:sz="4" w:space="0" w:color="auto"/>
              <w:right w:val="single" w:sz="4" w:space="0" w:color="auto"/>
            </w:tcBorders>
            <w:shd w:val="clear" w:color="auto" w:fill="auto"/>
            <w:noWrap/>
            <w:hideMark/>
          </w:tcPr>
          <w:p w14:paraId="318274D3" w14:textId="77777777" w:rsidR="00597332" w:rsidRPr="00111180" w:rsidRDefault="00597332" w:rsidP="009046A5">
            <w:pPr>
              <w:jc w:val="right"/>
            </w:pPr>
            <w:r w:rsidRPr="00111180">
              <w:t>99,94</w:t>
            </w:r>
          </w:p>
        </w:tc>
      </w:tr>
      <w:tr w:rsidR="00597332" w:rsidRPr="00111180" w14:paraId="015CB93B"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4B9368B3" w14:textId="77777777" w:rsidR="00597332" w:rsidRPr="00111180" w:rsidRDefault="00597332" w:rsidP="009046A5">
            <w:r w:rsidRPr="00111180">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осуществляющимися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71247EC1"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01FA940"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79ACCEBE" w14:textId="77777777" w:rsidR="00597332" w:rsidRPr="00111180" w:rsidRDefault="00597332" w:rsidP="009046A5">
            <w:pPr>
              <w:jc w:val="center"/>
            </w:pPr>
            <w:r w:rsidRPr="00111180">
              <w:t>02040</w:t>
            </w:r>
          </w:p>
        </w:tc>
        <w:tc>
          <w:tcPr>
            <w:tcW w:w="576" w:type="dxa"/>
            <w:tcBorders>
              <w:top w:val="nil"/>
              <w:left w:val="nil"/>
              <w:bottom w:val="single" w:sz="4" w:space="0" w:color="auto"/>
              <w:right w:val="single" w:sz="4" w:space="0" w:color="auto"/>
            </w:tcBorders>
            <w:shd w:val="clear" w:color="auto" w:fill="auto"/>
            <w:noWrap/>
            <w:hideMark/>
          </w:tcPr>
          <w:p w14:paraId="75844EB3"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6FCC16A5" w14:textId="77777777" w:rsidR="00597332" w:rsidRPr="00111180" w:rsidRDefault="00597332" w:rsidP="009046A5">
            <w:pPr>
              <w:jc w:val="right"/>
            </w:pPr>
            <w:r w:rsidRPr="00111180">
              <w:t>3 330,00</w:t>
            </w:r>
          </w:p>
        </w:tc>
        <w:tc>
          <w:tcPr>
            <w:tcW w:w="1620" w:type="dxa"/>
            <w:tcBorders>
              <w:top w:val="nil"/>
              <w:left w:val="nil"/>
              <w:bottom w:val="single" w:sz="4" w:space="0" w:color="auto"/>
              <w:right w:val="single" w:sz="4" w:space="0" w:color="auto"/>
            </w:tcBorders>
            <w:shd w:val="clear" w:color="auto" w:fill="auto"/>
            <w:noWrap/>
            <w:hideMark/>
          </w:tcPr>
          <w:p w14:paraId="038DAE42" w14:textId="77777777" w:rsidR="00597332" w:rsidRPr="00111180" w:rsidRDefault="00597332" w:rsidP="009046A5">
            <w:pPr>
              <w:jc w:val="right"/>
            </w:pPr>
            <w:r w:rsidRPr="00111180">
              <w:t>3 240,05</w:t>
            </w:r>
          </w:p>
        </w:tc>
        <w:tc>
          <w:tcPr>
            <w:tcW w:w="1559" w:type="dxa"/>
            <w:tcBorders>
              <w:top w:val="nil"/>
              <w:left w:val="nil"/>
              <w:bottom w:val="single" w:sz="4" w:space="0" w:color="auto"/>
              <w:right w:val="single" w:sz="4" w:space="0" w:color="auto"/>
            </w:tcBorders>
            <w:shd w:val="clear" w:color="auto" w:fill="auto"/>
            <w:noWrap/>
            <w:hideMark/>
          </w:tcPr>
          <w:p w14:paraId="6D62C642" w14:textId="77777777" w:rsidR="00597332" w:rsidRPr="00111180" w:rsidRDefault="00597332" w:rsidP="009046A5">
            <w:pPr>
              <w:jc w:val="right"/>
            </w:pPr>
            <w:r w:rsidRPr="00111180">
              <w:t>97,30</w:t>
            </w:r>
          </w:p>
        </w:tc>
      </w:tr>
      <w:tr w:rsidR="00597332" w:rsidRPr="00111180" w14:paraId="4ED7D9B2" w14:textId="77777777" w:rsidTr="009046A5">
        <w:trPr>
          <w:trHeight w:val="2652"/>
        </w:trPr>
        <w:tc>
          <w:tcPr>
            <w:tcW w:w="2850" w:type="dxa"/>
            <w:tcBorders>
              <w:top w:val="nil"/>
              <w:left w:val="single" w:sz="4" w:space="0" w:color="auto"/>
              <w:bottom w:val="single" w:sz="4" w:space="0" w:color="auto"/>
              <w:right w:val="single" w:sz="4" w:space="0" w:color="auto"/>
            </w:tcBorders>
            <w:shd w:val="clear" w:color="auto" w:fill="auto"/>
            <w:hideMark/>
          </w:tcPr>
          <w:p w14:paraId="5D3ACB72" w14:textId="77777777" w:rsidR="00597332" w:rsidRPr="00111180" w:rsidRDefault="00597332" w:rsidP="009046A5">
            <w:proofErr w:type="gramStart"/>
            <w:r w:rsidRPr="0011118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w:t>
            </w:r>
            <w:r w:rsidRPr="00111180">
              <w:lastRenderedPageBreak/>
              <w:t>также налога на доходы физических лиц в отношении доходов от долевого участия в организации, полученных</w:t>
            </w:r>
            <w:proofErr w:type="gramEnd"/>
            <w:r w:rsidRPr="00111180">
              <w:t xml:space="preserve"> физическим лицом - налоговым резидентом Российской Федерации в виде дивидендов)</w:t>
            </w:r>
          </w:p>
        </w:tc>
        <w:tc>
          <w:tcPr>
            <w:tcW w:w="503" w:type="dxa"/>
            <w:tcBorders>
              <w:top w:val="nil"/>
              <w:left w:val="nil"/>
              <w:bottom w:val="single" w:sz="4" w:space="0" w:color="auto"/>
              <w:right w:val="single" w:sz="4" w:space="0" w:color="auto"/>
            </w:tcBorders>
            <w:shd w:val="clear" w:color="auto" w:fill="auto"/>
            <w:noWrap/>
            <w:hideMark/>
          </w:tcPr>
          <w:p w14:paraId="339BCB67"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7AD6FE70"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24EC0E98" w14:textId="77777777" w:rsidR="00597332" w:rsidRPr="00111180" w:rsidRDefault="00597332" w:rsidP="009046A5">
            <w:pPr>
              <w:jc w:val="center"/>
            </w:pPr>
            <w:r w:rsidRPr="00111180">
              <w:t>02080</w:t>
            </w:r>
          </w:p>
        </w:tc>
        <w:tc>
          <w:tcPr>
            <w:tcW w:w="576" w:type="dxa"/>
            <w:tcBorders>
              <w:top w:val="nil"/>
              <w:left w:val="nil"/>
              <w:bottom w:val="single" w:sz="4" w:space="0" w:color="auto"/>
              <w:right w:val="single" w:sz="4" w:space="0" w:color="auto"/>
            </w:tcBorders>
            <w:shd w:val="clear" w:color="auto" w:fill="auto"/>
            <w:noWrap/>
            <w:hideMark/>
          </w:tcPr>
          <w:p w14:paraId="0EF89318"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712FCA32" w14:textId="77777777" w:rsidR="00597332" w:rsidRPr="00111180" w:rsidRDefault="00597332" w:rsidP="009046A5">
            <w:pPr>
              <w:jc w:val="right"/>
            </w:pPr>
            <w:r w:rsidRPr="00111180">
              <w:t>8 930,00</w:t>
            </w:r>
          </w:p>
        </w:tc>
        <w:tc>
          <w:tcPr>
            <w:tcW w:w="1620" w:type="dxa"/>
            <w:tcBorders>
              <w:top w:val="nil"/>
              <w:left w:val="nil"/>
              <w:bottom w:val="single" w:sz="4" w:space="0" w:color="auto"/>
              <w:right w:val="single" w:sz="4" w:space="0" w:color="auto"/>
            </w:tcBorders>
            <w:shd w:val="clear" w:color="auto" w:fill="auto"/>
            <w:noWrap/>
            <w:hideMark/>
          </w:tcPr>
          <w:p w14:paraId="516CCF22" w14:textId="77777777" w:rsidR="00597332" w:rsidRPr="00111180" w:rsidRDefault="00597332" w:rsidP="009046A5">
            <w:pPr>
              <w:jc w:val="right"/>
            </w:pPr>
            <w:r w:rsidRPr="00111180">
              <w:t>8 765,61</w:t>
            </w:r>
          </w:p>
        </w:tc>
        <w:tc>
          <w:tcPr>
            <w:tcW w:w="1559" w:type="dxa"/>
            <w:tcBorders>
              <w:top w:val="nil"/>
              <w:left w:val="nil"/>
              <w:bottom w:val="single" w:sz="4" w:space="0" w:color="auto"/>
              <w:right w:val="single" w:sz="4" w:space="0" w:color="auto"/>
            </w:tcBorders>
            <w:shd w:val="clear" w:color="auto" w:fill="auto"/>
            <w:noWrap/>
            <w:hideMark/>
          </w:tcPr>
          <w:p w14:paraId="565325A4" w14:textId="77777777" w:rsidR="00597332" w:rsidRPr="00111180" w:rsidRDefault="00597332" w:rsidP="009046A5">
            <w:pPr>
              <w:jc w:val="right"/>
            </w:pPr>
            <w:r w:rsidRPr="00111180">
              <w:t>98,16</w:t>
            </w:r>
          </w:p>
        </w:tc>
      </w:tr>
      <w:tr w:rsidR="00597332" w:rsidRPr="00111180" w14:paraId="5928B254"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49C768B1" w14:textId="77777777" w:rsidR="00597332" w:rsidRPr="00111180" w:rsidRDefault="00597332" w:rsidP="009046A5">
            <w:r w:rsidRPr="00111180">
              <w:lastRenderedPageBreak/>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14:paraId="02081EC7"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0C916EEB"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4258F0CF" w14:textId="77777777" w:rsidR="00597332" w:rsidRPr="00111180" w:rsidRDefault="00597332" w:rsidP="009046A5">
            <w:pPr>
              <w:jc w:val="center"/>
            </w:pPr>
            <w:r w:rsidRPr="00111180">
              <w:t>02130</w:t>
            </w:r>
          </w:p>
        </w:tc>
        <w:tc>
          <w:tcPr>
            <w:tcW w:w="576" w:type="dxa"/>
            <w:tcBorders>
              <w:top w:val="nil"/>
              <w:left w:val="nil"/>
              <w:bottom w:val="single" w:sz="4" w:space="0" w:color="auto"/>
              <w:right w:val="single" w:sz="4" w:space="0" w:color="auto"/>
            </w:tcBorders>
            <w:shd w:val="clear" w:color="auto" w:fill="auto"/>
            <w:noWrap/>
            <w:hideMark/>
          </w:tcPr>
          <w:p w14:paraId="691B11F3"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4E8C8340" w14:textId="77777777" w:rsidR="00597332" w:rsidRPr="00111180" w:rsidRDefault="00597332" w:rsidP="009046A5">
            <w:pPr>
              <w:jc w:val="right"/>
            </w:pPr>
            <w:r w:rsidRPr="00111180">
              <w:t>3 450,00</w:t>
            </w:r>
          </w:p>
        </w:tc>
        <w:tc>
          <w:tcPr>
            <w:tcW w:w="1620" w:type="dxa"/>
            <w:tcBorders>
              <w:top w:val="nil"/>
              <w:left w:val="nil"/>
              <w:bottom w:val="single" w:sz="4" w:space="0" w:color="auto"/>
              <w:right w:val="single" w:sz="4" w:space="0" w:color="auto"/>
            </w:tcBorders>
            <w:shd w:val="clear" w:color="auto" w:fill="auto"/>
            <w:noWrap/>
            <w:hideMark/>
          </w:tcPr>
          <w:p w14:paraId="7F93FE45" w14:textId="77777777" w:rsidR="00597332" w:rsidRPr="00111180" w:rsidRDefault="00597332" w:rsidP="009046A5">
            <w:pPr>
              <w:jc w:val="right"/>
            </w:pPr>
            <w:r w:rsidRPr="00111180">
              <w:t>3 353,85</w:t>
            </w:r>
          </w:p>
        </w:tc>
        <w:tc>
          <w:tcPr>
            <w:tcW w:w="1559" w:type="dxa"/>
            <w:tcBorders>
              <w:top w:val="nil"/>
              <w:left w:val="nil"/>
              <w:bottom w:val="single" w:sz="4" w:space="0" w:color="auto"/>
              <w:right w:val="single" w:sz="4" w:space="0" w:color="auto"/>
            </w:tcBorders>
            <w:shd w:val="clear" w:color="auto" w:fill="auto"/>
            <w:noWrap/>
            <w:hideMark/>
          </w:tcPr>
          <w:p w14:paraId="6B8E9CF7" w14:textId="77777777" w:rsidR="00597332" w:rsidRPr="00111180" w:rsidRDefault="00597332" w:rsidP="009046A5">
            <w:pPr>
              <w:jc w:val="right"/>
            </w:pPr>
            <w:r w:rsidRPr="00111180">
              <w:t>97,21</w:t>
            </w:r>
          </w:p>
        </w:tc>
      </w:tr>
      <w:tr w:rsidR="00597332" w:rsidRPr="00111180" w14:paraId="3019E997" w14:textId="77777777" w:rsidTr="009046A5">
        <w:trPr>
          <w:trHeight w:val="1260"/>
        </w:trPr>
        <w:tc>
          <w:tcPr>
            <w:tcW w:w="2850" w:type="dxa"/>
            <w:tcBorders>
              <w:top w:val="nil"/>
              <w:left w:val="single" w:sz="4" w:space="0" w:color="auto"/>
              <w:bottom w:val="single" w:sz="4" w:space="0" w:color="auto"/>
              <w:right w:val="single" w:sz="4" w:space="0" w:color="auto"/>
            </w:tcBorders>
            <w:shd w:val="clear" w:color="auto" w:fill="auto"/>
            <w:hideMark/>
          </w:tcPr>
          <w:p w14:paraId="094E3170" w14:textId="77777777" w:rsidR="00597332" w:rsidRPr="00111180" w:rsidRDefault="00597332" w:rsidP="009046A5">
            <w:r w:rsidRPr="0011118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14:paraId="17CB3EE7"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6B38D3A5" w14:textId="77777777" w:rsidR="00597332" w:rsidRPr="00111180" w:rsidRDefault="00597332" w:rsidP="009046A5">
            <w:pPr>
              <w:jc w:val="center"/>
            </w:pPr>
            <w:r w:rsidRPr="00111180">
              <w:t>01</w:t>
            </w:r>
          </w:p>
        </w:tc>
        <w:tc>
          <w:tcPr>
            <w:tcW w:w="816" w:type="dxa"/>
            <w:tcBorders>
              <w:top w:val="nil"/>
              <w:left w:val="nil"/>
              <w:bottom w:val="single" w:sz="4" w:space="0" w:color="auto"/>
              <w:right w:val="single" w:sz="4" w:space="0" w:color="auto"/>
            </w:tcBorders>
            <w:shd w:val="clear" w:color="auto" w:fill="auto"/>
            <w:noWrap/>
            <w:hideMark/>
          </w:tcPr>
          <w:p w14:paraId="7E1C55D3" w14:textId="77777777" w:rsidR="00597332" w:rsidRPr="00111180" w:rsidRDefault="00597332" w:rsidP="009046A5">
            <w:pPr>
              <w:jc w:val="center"/>
            </w:pPr>
            <w:r w:rsidRPr="00111180">
              <w:t>02140</w:t>
            </w:r>
          </w:p>
        </w:tc>
        <w:tc>
          <w:tcPr>
            <w:tcW w:w="576" w:type="dxa"/>
            <w:tcBorders>
              <w:top w:val="nil"/>
              <w:left w:val="nil"/>
              <w:bottom w:val="single" w:sz="4" w:space="0" w:color="auto"/>
              <w:right w:val="single" w:sz="4" w:space="0" w:color="auto"/>
            </w:tcBorders>
            <w:shd w:val="clear" w:color="auto" w:fill="auto"/>
            <w:noWrap/>
            <w:hideMark/>
          </w:tcPr>
          <w:p w14:paraId="20158DA5"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75E7AE82" w14:textId="77777777" w:rsidR="00597332" w:rsidRPr="00111180" w:rsidRDefault="00597332" w:rsidP="009046A5">
            <w:pPr>
              <w:jc w:val="right"/>
            </w:pPr>
            <w:r w:rsidRPr="00111180">
              <w:t>11 200,00</w:t>
            </w:r>
          </w:p>
        </w:tc>
        <w:tc>
          <w:tcPr>
            <w:tcW w:w="1620" w:type="dxa"/>
            <w:tcBorders>
              <w:top w:val="nil"/>
              <w:left w:val="nil"/>
              <w:bottom w:val="single" w:sz="4" w:space="0" w:color="auto"/>
              <w:right w:val="single" w:sz="4" w:space="0" w:color="auto"/>
            </w:tcBorders>
            <w:shd w:val="clear" w:color="auto" w:fill="auto"/>
            <w:noWrap/>
            <w:hideMark/>
          </w:tcPr>
          <w:p w14:paraId="541E9A93" w14:textId="77777777" w:rsidR="00597332" w:rsidRPr="00111180" w:rsidRDefault="00597332" w:rsidP="009046A5">
            <w:pPr>
              <w:jc w:val="right"/>
            </w:pPr>
            <w:r w:rsidRPr="00111180">
              <w:t>10 924,61</w:t>
            </w:r>
          </w:p>
        </w:tc>
        <w:tc>
          <w:tcPr>
            <w:tcW w:w="1559" w:type="dxa"/>
            <w:tcBorders>
              <w:top w:val="nil"/>
              <w:left w:val="nil"/>
              <w:bottom w:val="single" w:sz="4" w:space="0" w:color="auto"/>
              <w:right w:val="single" w:sz="4" w:space="0" w:color="auto"/>
            </w:tcBorders>
            <w:shd w:val="clear" w:color="auto" w:fill="auto"/>
            <w:noWrap/>
            <w:hideMark/>
          </w:tcPr>
          <w:p w14:paraId="351CE214" w14:textId="77777777" w:rsidR="00597332" w:rsidRPr="00111180" w:rsidRDefault="00597332" w:rsidP="009046A5">
            <w:pPr>
              <w:jc w:val="right"/>
            </w:pPr>
            <w:r w:rsidRPr="00111180">
              <w:t>97,54</w:t>
            </w:r>
          </w:p>
        </w:tc>
      </w:tr>
      <w:tr w:rsidR="00597332" w:rsidRPr="00111180" w14:paraId="5AE6E376"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6D2314E7" w14:textId="77777777" w:rsidR="00597332" w:rsidRPr="00111180" w:rsidRDefault="00597332" w:rsidP="009046A5">
            <w:pPr>
              <w:rPr>
                <w:b/>
                <w:bCs/>
              </w:rPr>
            </w:pPr>
            <w:r w:rsidRPr="00111180">
              <w:rPr>
                <w:b/>
                <w:bCs/>
              </w:rPr>
              <w:t>НАЛОГИ НА ТОВАРЫ (РАБОТЫ, УСЛУГИ), РЕАЛИЗУЕМЫЕ НА ТЕРРИТОРИИ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75E5D3F5"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0D014961" w14:textId="77777777" w:rsidR="00597332" w:rsidRPr="00111180" w:rsidRDefault="00597332" w:rsidP="009046A5">
            <w:pPr>
              <w:jc w:val="center"/>
              <w:rPr>
                <w:b/>
                <w:bCs/>
              </w:rPr>
            </w:pPr>
            <w:r w:rsidRPr="00111180">
              <w:rPr>
                <w:b/>
                <w:bCs/>
              </w:rPr>
              <w:t>03</w:t>
            </w:r>
          </w:p>
        </w:tc>
        <w:tc>
          <w:tcPr>
            <w:tcW w:w="816" w:type="dxa"/>
            <w:tcBorders>
              <w:top w:val="nil"/>
              <w:left w:val="nil"/>
              <w:bottom w:val="single" w:sz="4" w:space="0" w:color="auto"/>
              <w:right w:val="single" w:sz="4" w:space="0" w:color="auto"/>
            </w:tcBorders>
            <w:shd w:val="clear" w:color="auto" w:fill="auto"/>
            <w:noWrap/>
            <w:hideMark/>
          </w:tcPr>
          <w:p w14:paraId="0568CCF5"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208B87C1"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23E3CC29" w14:textId="77777777" w:rsidR="00597332" w:rsidRPr="00111180" w:rsidRDefault="00597332" w:rsidP="009046A5">
            <w:pPr>
              <w:jc w:val="right"/>
              <w:rPr>
                <w:b/>
                <w:bCs/>
              </w:rPr>
            </w:pPr>
            <w:r w:rsidRPr="00111180">
              <w:rPr>
                <w:b/>
                <w:bCs/>
              </w:rPr>
              <w:t>20 070,80</w:t>
            </w:r>
          </w:p>
        </w:tc>
        <w:tc>
          <w:tcPr>
            <w:tcW w:w="1620" w:type="dxa"/>
            <w:tcBorders>
              <w:top w:val="nil"/>
              <w:left w:val="nil"/>
              <w:bottom w:val="single" w:sz="4" w:space="0" w:color="auto"/>
              <w:right w:val="single" w:sz="4" w:space="0" w:color="auto"/>
            </w:tcBorders>
            <w:shd w:val="clear" w:color="auto" w:fill="auto"/>
            <w:noWrap/>
            <w:hideMark/>
          </w:tcPr>
          <w:p w14:paraId="751BFA96" w14:textId="77777777" w:rsidR="00597332" w:rsidRPr="00111180" w:rsidRDefault="00597332" w:rsidP="009046A5">
            <w:pPr>
              <w:jc w:val="right"/>
              <w:rPr>
                <w:b/>
                <w:bCs/>
              </w:rPr>
            </w:pPr>
            <w:r w:rsidRPr="00111180">
              <w:rPr>
                <w:b/>
                <w:bCs/>
              </w:rPr>
              <w:t>20 069,25</w:t>
            </w:r>
          </w:p>
        </w:tc>
        <w:tc>
          <w:tcPr>
            <w:tcW w:w="1559" w:type="dxa"/>
            <w:tcBorders>
              <w:top w:val="nil"/>
              <w:left w:val="nil"/>
              <w:bottom w:val="single" w:sz="4" w:space="0" w:color="auto"/>
              <w:right w:val="single" w:sz="4" w:space="0" w:color="auto"/>
            </w:tcBorders>
            <w:shd w:val="clear" w:color="auto" w:fill="auto"/>
            <w:noWrap/>
            <w:hideMark/>
          </w:tcPr>
          <w:p w14:paraId="4D694773" w14:textId="77777777" w:rsidR="00597332" w:rsidRPr="00111180" w:rsidRDefault="00597332" w:rsidP="009046A5">
            <w:pPr>
              <w:jc w:val="right"/>
              <w:rPr>
                <w:b/>
                <w:bCs/>
              </w:rPr>
            </w:pPr>
            <w:r w:rsidRPr="00111180">
              <w:rPr>
                <w:b/>
                <w:bCs/>
              </w:rPr>
              <w:t>99,99</w:t>
            </w:r>
          </w:p>
        </w:tc>
      </w:tr>
      <w:tr w:rsidR="00597332" w:rsidRPr="00111180" w14:paraId="442242E5" w14:textId="77777777" w:rsidTr="009046A5">
        <w:trPr>
          <w:trHeight w:val="557"/>
        </w:trPr>
        <w:tc>
          <w:tcPr>
            <w:tcW w:w="2850" w:type="dxa"/>
            <w:tcBorders>
              <w:top w:val="nil"/>
              <w:left w:val="single" w:sz="4" w:space="0" w:color="auto"/>
              <w:bottom w:val="single" w:sz="4" w:space="0" w:color="auto"/>
              <w:right w:val="single" w:sz="4" w:space="0" w:color="auto"/>
            </w:tcBorders>
            <w:shd w:val="clear" w:color="auto" w:fill="auto"/>
            <w:hideMark/>
          </w:tcPr>
          <w:p w14:paraId="66B11A27" w14:textId="77777777" w:rsidR="00597332" w:rsidRPr="00111180" w:rsidRDefault="00597332" w:rsidP="009046A5">
            <w:r w:rsidRPr="00111180">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111180">
              <w:lastRenderedPageBreak/>
              <w:t>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334546C6"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03B8F665" w14:textId="77777777" w:rsidR="00597332" w:rsidRPr="00111180" w:rsidRDefault="00597332" w:rsidP="009046A5">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14:paraId="69D139B6" w14:textId="77777777" w:rsidR="00597332" w:rsidRPr="00111180" w:rsidRDefault="00597332" w:rsidP="009046A5">
            <w:pPr>
              <w:jc w:val="center"/>
            </w:pPr>
            <w:r w:rsidRPr="00111180">
              <w:t>02231</w:t>
            </w:r>
          </w:p>
        </w:tc>
        <w:tc>
          <w:tcPr>
            <w:tcW w:w="576" w:type="dxa"/>
            <w:tcBorders>
              <w:top w:val="nil"/>
              <w:left w:val="nil"/>
              <w:bottom w:val="single" w:sz="4" w:space="0" w:color="auto"/>
              <w:right w:val="single" w:sz="4" w:space="0" w:color="auto"/>
            </w:tcBorders>
            <w:shd w:val="clear" w:color="auto" w:fill="auto"/>
            <w:noWrap/>
            <w:hideMark/>
          </w:tcPr>
          <w:p w14:paraId="1A9FDDBA"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0209DD8C" w14:textId="77777777" w:rsidR="00597332" w:rsidRPr="00111180" w:rsidRDefault="00597332" w:rsidP="009046A5">
            <w:pPr>
              <w:jc w:val="right"/>
            </w:pPr>
            <w:r w:rsidRPr="00111180">
              <w:t>10 368,90</w:t>
            </w:r>
          </w:p>
        </w:tc>
        <w:tc>
          <w:tcPr>
            <w:tcW w:w="1620" w:type="dxa"/>
            <w:tcBorders>
              <w:top w:val="nil"/>
              <w:left w:val="nil"/>
              <w:bottom w:val="single" w:sz="4" w:space="0" w:color="auto"/>
              <w:right w:val="single" w:sz="4" w:space="0" w:color="auto"/>
            </w:tcBorders>
            <w:shd w:val="clear" w:color="auto" w:fill="auto"/>
            <w:noWrap/>
            <w:hideMark/>
          </w:tcPr>
          <w:p w14:paraId="4F850772" w14:textId="77777777" w:rsidR="00597332" w:rsidRPr="00111180" w:rsidRDefault="00597332" w:rsidP="009046A5">
            <w:pPr>
              <w:jc w:val="right"/>
            </w:pPr>
            <w:r w:rsidRPr="00111180">
              <w:t>10 368,49</w:t>
            </w:r>
          </w:p>
        </w:tc>
        <w:tc>
          <w:tcPr>
            <w:tcW w:w="1559" w:type="dxa"/>
            <w:tcBorders>
              <w:top w:val="nil"/>
              <w:left w:val="nil"/>
              <w:bottom w:val="single" w:sz="4" w:space="0" w:color="auto"/>
              <w:right w:val="single" w:sz="4" w:space="0" w:color="auto"/>
            </w:tcBorders>
            <w:shd w:val="clear" w:color="auto" w:fill="auto"/>
            <w:noWrap/>
            <w:hideMark/>
          </w:tcPr>
          <w:p w14:paraId="3D7B741D" w14:textId="77777777" w:rsidR="00597332" w:rsidRPr="00111180" w:rsidRDefault="00597332" w:rsidP="009046A5">
            <w:pPr>
              <w:jc w:val="right"/>
            </w:pPr>
            <w:r w:rsidRPr="00111180">
              <w:t>100,00</w:t>
            </w:r>
          </w:p>
        </w:tc>
      </w:tr>
      <w:tr w:rsidR="00597332" w:rsidRPr="00111180" w14:paraId="3A454D8E" w14:textId="77777777" w:rsidTr="009046A5">
        <w:trPr>
          <w:trHeight w:val="2244"/>
        </w:trPr>
        <w:tc>
          <w:tcPr>
            <w:tcW w:w="2850" w:type="dxa"/>
            <w:tcBorders>
              <w:top w:val="nil"/>
              <w:left w:val="single" w:sz="4" w:space="0" w:color="auto"/>
              <w:bottom w:val="single" w:sz="4" w:space="0" w:color="auto"/>
              <w:right w:val="single" w:sz="4" w:space="0" w:color="auto"/>
            </w:tcBorders>
            <w:shd w:val="clear" w:color="auto" w:fill="auto"/>
            <w:hideMark/>
          </w:tcPr>
          <w:p w14:paraId="716D142B" w14:textId="77777777" w:rsidR="00597332" w:rsidRPr="00111180" w:rsidRDefault="00597332" w:rsidP="009046A5">
            <w:r w:rsidRPr="00111180">
              <w:lastRenderedPageBreak/>
              <w:t>Доходы от уплаты акцизов на моторные масла для дизельных и (или) карбюраторных (</w:t>
            </w:r>
            <w:proofErr w:type="spellStart"/>
            <w:r w:rsidRPr="00111180">
              <w:t>инжекторных</w:t>
            </w:r>
            <w:proofErr w:type="spellEnd"/>
            <w:r w:rsidRPr="00111180">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00ABB2AE"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55F276D4" w14:textId="77777777" w:rsidR="00597332" w:rsidRPr="00111180" w:rsidRDefault="00597332" w:rsidP="009046A5">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14:paraId="51C59701" w14:textId="77777777" w:rsidR="00597332" w:rsidRPr="00111180" w:rsidRDefault="00597332" w:rsidP="009046A5">
            <w:pPr>
              <w:jc w:val="center"/>
            </w:pPr>
            <w:r w:rsidRPr="00111180">
              <w:t>02241</w:t>
            </w:r>
          </w:p>
        </w:tc>
        <w:tc>
          <w:tcPr>
            <w:tcW w:w="576" w:type="dxa"/>
            <w:tcBorders>
              <w:top w:val="nil"/>
              <w:left w:val="nil"/>
              <w:bottom w:val="single" w:sz="4" w:space="0" w:color="auto"/>
              <w:right w:val="single" w:sz="4" w:space="0" w:color="auto"/>
            </w:tcBorders>
            <w:shd w:val="clear" w:color="auto" w:fill="auto"/>
            <w:noWrap/>
            <w:hideMark/>
          </w:tcPr>
          <w:p w14:paraId="243EED90"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1D2C6BE1" w14:textId="77777777" w:rsidR="00597332" w:rsidRPr="00111180" w:rsidRDefault="00597332" w:rsidP="009046A5">
            <w:pPr>
              <w:jc w:val="right"/>
            </w:pPr>
            <w:r w:rsidRPr="00111180">
              <w:t>60,80</w:t>
            </w:r>
          </w:p>
        </w:tc>
        <w:tc>
          <w:tcPr>
            <w:tcW w:w="1620" w:type="dxa"/>
            <w:tcBorders>
              <w:top w:val="nil"/>
              <w:left w:val="nil"/>
              <w:bottom w:val="single" w:sz="4" w:space="0" w:color="auto"/>
              <w:right w:val="single" w:sz="4" w:space="0" w:color="auto"/>
            </w:tcBorders>
            <w:shd w:val="clear" w:color="auto" w:fill="auto"/>
            <w:noWrap/>
            <w:hideMark/>
          </w:tcPr>
          <w:p w14:paraId="4C3363EA" w14:textId="77777777" w:rsidR="00597332" w:rsidRPr="00111180" w:rsidRDefault="00597332" w:rsidP="009046A5">
            <w:pPr>
              <w:jc w:val="right"/>
            </w:pPr>
            <w:r w:rsidRPr="00111180">
              <w:t>59,91</w:t>
            </w:r>
          </w:p>
        </w:tc>
        <w:tc>
          <w:tcPr>
            <w:tcW w:w="1559" w:type="dxa"/>
            <w:tcBorders>
              <w:top w:val="nil"/>
              <w:left w:val="nil"/>
              <w:bottom w:val="single" w:sz="4" w:space="0" w:color="auto"/>
              <w:right w:val="single" w:sz="4" w:space="0" w:color="auto"/>
            </w:tcBorders>
            <w:shd w:val="clear" w:color="auto" w:fill="auto"/>
            <w:noWrap/>
            <w:hideMark/>
          </w:tcPr>
          <w:p w14:paraId="6A8CE54B" w14:textId="77777777" w:rsidR="00597332" w:rsidRPr="00111180" w:rsidRDefault="00597332" w:rsidP="009046A5">
            <w:pPr>
              <w:jc w:val="right"/>
            </w:pPr>
            <w:r w:rsidRPr="00111180">
              <w:t>98,54</w:t>
            </w:r>
          </w:p>
        </w:tc>
      </w:tr>
      <w:tr w:rsidR="00597332" w:rsidRPr="00111180" w14:paraId="0DDEE620" w14:textId="77777777" w:rsidTr="009046A5">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14:paraId="0FBD1C3A" w14:textId="77777777" w:rsidR="00597332" w:rsidRPr="00111180" w:rsidRDefault="00597332" w:rsidP="009046A5">
            <w:r w:rsidRPr="00111180">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64F0962A"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CBDB2D4" w14:textId="77777777" w:rsidR="00597332" w:rsidRPr="00111180" w:rsidRDefault="00597332" w:rsidP="009046A5">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14:paraId="14826C99" w14:textId="77777777" w:rsidR="00597332" w:rsidRPr="00111180" w:rsidRDefault="00597332" w:rsidP="009046A5">
            <w:pPr>
              <w:jc w:val="center"/>
            </w:pPr>
            <w:r w:rsidRPr="00111180">
              <w:t>02251</w:t>
            </w:r>
          </w:p>
        </w:tc>
        <w:tc>
          <w:tcPr>
            <w:tcW w:w="576" w:type="dxa"/>
            <w:tcBorders>
              <w:top w:val="nil"/>
              <w:left w:val="nil"/>
              <w:bottom w:val="single" w:sz="4" w:space="0" w:color="auto"/>
              <w:right w:val="single" w:sz="4" w:space="0" w:color="auto"/>
            </w:tcBorders>
            <w:shd w:val="clear" w:color="auto" w:fill="auto"/>
            <w:noWrap/>
            <w:hideMark/>
          </w:tcPr>
          <w:p w14:paraId="6A8CED8A"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3B81BDAC" w14:textId="77777777" w:rsidR="00597332" w:rsidRPr="00111180" w:rsidRDefault="00597332" w:rsidP="009046A5">
            <w:pPr>
              <w:jc w:val="right"/>
            </w:pPr>
            <w:r w:rsidRPr="00111180">
              <w:t>10 769,70</w:t>
            </w:r>
          </w:p>
        </w:tc>
        <w:tc>
          <w:tcPr>
            <w:tcW w:w="1620" w:type="dxa"/>
            <w:tcBorders>
              <w:top w:val="nil"/>
              <w:left w:val="nil"/>
              <w:bottom w:val="single" w:sz="4" w:space="0" w:color="auto"/>
              <w:right w:val="single" w:sz="4" w:space="0" w:color="auto"/>
            </w:tcBorders>
            <w:shd w:val="clear" w:color="auto" w:fill="auto"/>
            <w:noWrap/>
            <w:hideMark/>
          </w:tcPr>
          <w:p w14:paraId="7B563098" w14:textId="77777777" w:rsidR="00597332" w:rsidRPr="00111180" w:rsidRDefault="00597332" w:rsidP="009046A5">
            <w:pPr>
              <w:jc w:val="right"/>
            </w:pPr>
            <w:r w:rsidRPr="00111180">
              <w:t>10 769,45</w:t>
            </w:r>
          </w:p>
        </w:tc>
        <w:tc>
          <w:tcPr>
            <w:tcW w:w="1559" w:type="dxa"/>
            <w:tcBorders>
              <w:top w:val="nil"/>
              <w:left w:val="nil"/>
              <w:bottom w:val="single" w:sz="4" w:space="0" w:color="auto"/>
              <w:right w:val="single" w:sz="4" w:space="0" w:color="auto"/>
            </w:tcBorders>
            <w:shd w:val="clear" w:color="auto" w:fill="auto"/>
            <w:noWrap/>
            <w:hideMark/>
          </w:tcPr>
          <w:p w14:paraId="34933181" w14:textId="77777777" w:rsidR="00597332" w:rsidRPr="00111180" w:rsidRDefault="00597332" w:rsidP="009046A5">
            <w:pPr>
              <w:jc w:val="right"/>
            </w:pPr>
            <w:r w:rsidRPr="00111180">
              <w:t>100,00</w:t>
            </w:r>
          </w:p>
        </w:tc>
      </w:tr>
      <w:tr w:rsidR="00597332" w:rsidRPr="00111180" w14:paraId="348BC9F7" w14:textId="77777777" w:rsidTr="009046A5">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14:paraId="3B2F1F4F" w14:textId="77777777" w:rsidR="00597332" w:rsidRPr="00111180" w:rsidRDefault="00597332" w:rsidP="009046A5">
            <w:r w:rsidRPr="00111180">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111180">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19D0F0B2"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7FAE8BB7" w14:textId="77777777" w:rsidR="00597332" w:rsidRPr="00111180" w:rsidRDefault="00597332" w:rsidP="009046A5">
            <w:pPr>
              <w:jc w:val="center"/>
            </w:pPr>
            <w:r w:rsidRPr="00111180">
              <w:t>03</w:t>
            </w:r>
          </w:p>
        </w:tc>
        <w:tc>
          <w:tcPr>
            <w:tcW w:w="816" w:type="dxa"/>
            <w:tcBorders>
              <w:top w:val="nil"/>
              <w:left w:val="nil"/>
              <w:bottom w:val="single" w:sz="4" w:space="0" w:color="auto"/>
              <w:right w:val="single" w:sz="4" w:space="0" w:color="auto"/>
            </w:tcBorders>
            <w:shd w:val="clear" w:color="auto" w:fill="auto"/>
            <w:noWrap/>
            <w:hideMark/>
          </w:tcPr>
          <w:p w14:paraId="6632EE61" w14:textId="77777777" w:rsidR="00597332" w:rsidRPr="00111180" w:rsidRDefault="00597332" w:rsidP="009046A5">
            <w:pPr>
              <w:jc w:val="center"/>
            </w:pPr>
            <w:r w:rsidRPr="00111180">
              <w:t>02261</w:t>
            </w:r>
          </w:p>
        </w:tc>
        <w:tc>
          <w:tcPr>
            <w:tcW w:w="576" w:type="dxa"/>
            <w:tcBorders>
              <w:top w:val="nil"/>
              <w:left w:val="nil"/>
              <w:bottom w:val="single" w:sz="4" w:space="0" w:color="auto"/>
              <w:right w:val="single" w:sz="4" w:space="0" w:color="auto"/>
            </w:tcBorders>
            <w:shd w:val="clear" w:color="auto" w:fill="auto"/>
            <w:noWrap/>
            <w:hideMark/>
          </w:tcPr>
          <w:p w14:paraId="4AEFE5AA"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704A9035" w14:textId="77777777" w:rsidR="00597332" w:rsidRPr="00111180" w:rsidRDefault="00597332" w:rsidP="009046A5">
            <w:pPr>
              <w:jc w:val="right"/>
            </w:pPr>
            <w:r w:rsidRPr="00111180">
              <w:t>-1 128,60</w:t>
            </w:r>
          </w:p>
        </w:tc>
        <w:tc>
          <w:tcPr>
            <w:tcW w:w="1620" w:type="dxa"/>
            <w:tcBorders>
              <w:top w:val="nil"/>
              <w:left w:val="nil"/>
              <w:bottom w:val="single" w:sz="4" w:space="0" w:color="auto"/>
              <w:right w:val="single" w:sz="4" w:space="0" w:color="auto"/>
            </w:tcBorders>
            <w:shd w:val="clear" w:color="auto" w:fill="auto"/>
            <w:noWrap/>
            <w:hideMark/>
          </w:tcPr>
          <w:p w14:paraId="778B3F35" w14:textId="77777777" w:rsidR="00597332" w:rsidRPr="00111180" w:rsidRDefault="00597332" w:rsidP="009046A5">
            <w:pPr>
              <w:jc w:val="right"/>
            </w:pPr>
            <w:r w:rsidRPr="00111180">
              <w:t>-1 128,60</w:t>
            </w:r>
          </w:p>
        </w:tc>
        <w:tc>
          <w:tcPr>
            <w:tcW w:w="1559" w:type="dxa"/>
            <w:tcBorders>
              <w:top w:val="nil"/>
              <w:left w:val="nil"/>
              <w:bottom w:val="single" w:sz="4" w:space="0" w:color="auto"/>
              <w:right w:val="single" w:sz="4" w:space="0" w:color="auto"/>
            </w:tcBorders>
            <w:shd w:val="clear" w:color="auto" w:fill="auto"/>
            <w:noWrap/>
            <w:hideMark/>
          </w:tcPr>
          <w:p w14:paraId="3404BB22" w14:textId="77777777" w:rsidR="00597332" w:rsidRPr="00111180" w:rsidRDefault="00597332" w:rsidP="009046A5">
            <w:pPr>
              <w:jc w:val="right"/>
            </w:pPr>
            <w:r w:rsidRPr="00111180">
              <w:t>100,00</w:t>
            </w:r>
          </w:p>
        </w:tc>
      </w:tr>
      <w:tr w:rsidR="00597332" w:rsidRPr="00111180" w14:paraId="6DE9663F"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71CFCE90" w14:textId="77777777" w:rsidR="00597332" w:rsidRPr="00111180" w:rsidRDefault="00597332" w:rsidP="009046A5">
            <w:pPr>
              <w:rPr>
                <w:b/>
                <w:bCs/>
              </w:rPr>
            </w:pPr>
            <w:r w:rsidRPr="00111180">
              <w:rPr>
                <w:b/>
                <w:bCs/>
              </w:rPr>
              <w:lastRenderedPageBreak/>
              <w:t>НАЛОГИ НА СОВОКУПНЫЙ ДОХОД</w:t>
            </w:r>
          </w:p>
        </w:tc>
        <w:tc>
          <w:tcPr>
            <w:tcW w:w="503" w:type="dxa"/>
            <w:tcBorders>
              <w:top w:val="nil"/>
              <w:left w:val="nil"/>
              <w:bottom w:val="single" w:sz="4" w:space="0" w:color="auto"/>
              <w:right w:val="single" w:sz="4" w:space="0" w:color="auto"/>
            </w:tcBorders>
            <w:shd w:val="clear" w:color="auto" w:fill="auto"/>
            <w:noWrap/>
            <w:hideMark/>
          </w:tcPr>
          <w:p w14:paraId="4C344F3E"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0DD0CAC7" w14:textId="77777777" w:rsidR="00597332" w:rsidRPr="00111180" w:rsidRDefault="00597332" w:rsidP="009046A5">
            <w:pPr>
              <w:jc w:val="center"/>
              <w:rPr>
                <w:b/>
                <w:bCs/>
              </w:rPr>
            </w:pPr>
            <w:r w:rsidRPr="00111180">
              <w:rPr>
                <w:b/>
                <w:bCs/>
              </w:rPr>
              <w:t>05</w:t>
            </w:r>
          </w:p>
        </w:tc>
        <w:tc>
          <w:tcPr>
            <w:tcW w:w="816" w:type="dxa"/>
            <w:tcBorders>
              <w:top w:val="nil"/>
              <w:left w:val="nil"/>
              <w:bottom w:val="single" w:sz="4" w:space="0" w:color="auto"/>
              <w:right w:val="single" w:sz="4" w:space="0" w:color="auto"/>
            </w:tcBorders>
            <w:shd w:val="clear" w:color="auto" w:fill="auto"/>
            <w:noWrap/>
            <w:hideMark/>
          </w:tcPr>
          <w:p w14:paraId="1DFFF230"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7EFAD042"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77147659" w14:textId="77777777" w:rsidR="00597332" w:rsidRPr="00111180" w:rsidRDefault="00597332" w:rsidP="009046A5">
            <w:pPr>
              <w:jc w:val="right"/>
              <w:rPr>
                <w:b/>
                <w:bCs/>
              </w:rPr>
            </w:pPr>
            <w:r w:rsidRPr="00111180">
              <w:rPr>
                <w:b/>
                <w:bCs/>
              </w:rPr>
              <w:t>99 903,70</w:t>
            </w:r>
          </w:p>
        </w:tc>
        <w:tc>
          <w:tcPr>
            <w:tcW w:w="1620" w:type="dxa"/>
            <w:tcBorders>
              <w:top w:val="nil"/>
              <w:left w:val="nil"/>
              <w:bottom w:val="single" w:sz="4" w:space="0" w:color="auto"/>
              <w:right w:val="single" w:sz="4" w:space="0" w:color="auto"/>
            </w:tcBorders>
            <w:shd w:val="clear" w:color="auto" w:fill="auto"/>
            <w:noWrap/>
            <w:hideMark/>
          </w:tcPr>
          <w:p w14:paraId="670D36A1" w14:textId="77777777" w:rsidR="00597332" w:rsidRPr="00111180" w:rsidRDefault="00597332" w:rsidP="009046A5">
            <w:pPr>
              <w:jc w:val="right"/>
              <w:rPr>
                <w:b/>
                <w:bCs/>
              </w:rPr>
            </w:pPr>
            <w:r w:rsidRPr="00111180">
              <w:rPr>
                <w:b/>
                <w:bCs/>
              </w:rPr>
              <w:t>98 574,79</w:t>
            </w:r>
          </w:p>
        </w:tc>
        <w:tc>
          <w:tcPr>
            <w:tcW w:w="1559" w:type="dxa"/>
            <w:tcBorders>
              <w:top w:val="nil"/>
              <w:left w:val="nil"/>
              <w:bottom w:val="single" w:sz="4" w:space="0" w:color="auto"/>
              <w:right w:val="single" w:sz="4" w:space="0" w:color="auto"/>
            </w:tcBorders>
            <w:shd w:val="clear" w:color="auto" w:fill="auto"/>
            <w:noWrap/>
            <w:hideMark/>
          </w:tcPr>
          <w:p w14:paraId="00F5B9E6" w14:textId="77777777" w:rsidR="00597332" w:rsidRPr="00111180" w:rsidRDefault="00597332" w:rsidP="009046A5">
            <w:pPr>
              <w:jc w:val="right"/>
              <w:rPr>
                <w:b/>
                <w:bCs/>
              </w:rPr>
            </w:pPr>
            <w:r w:rsidRPr="00111180">
              <w:rPr>
                <w:b/>
                <w:bCs/>
              </w:rPr>
              <w:t>98,67</w:t>
            </w:r>
          </w:p>
        </w:tc>
      </w:tr>
      <w:tr w:rsidR="00597332" w:rsidRPr="00111180" w14:paraId="55109D46"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2E0479D9" w14:textId="77777777" w:rsidR="00597332" w:rsidRPr="00111180" w:rsidRDefault="00597332" w:rsidP="009046A5">
            <w:r w:rsidRPr="00111180">
              <w:t>Налог, взимаемый с налогоплательщиков, выбравших в качестве объекта налогообложения доходы</w:t>
            </w:r>
          </w:p>
        </w:tc>
        <w:tc>
          <w:tcPr>
            <w:tcW w:w="503" w:type="dxa"/>
            <w:tcBorders>
              <w:top w:val="nil"/>
              <w:left w:val="nil"/>
              <w:bottom w:val="single" w:sz="4" w:space="0" w:color="auto"/>
              <w:right w:val="single" w:sz="4" w:space="0" w:color="auto"/>
            </w:tcBorders>
            <w:shd w:val="clear" w:color="auto" w:fill="auto"/>
            <w:noWrap/>
            <w:hideMark/>
          </w:tcPr>
          <w:p w14:paraId="7CC33B8A"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68D028CC" w14:textId="77777777" w:rsidR="00597332" w:rsidRPr="00111180" w:rsidRDefault="00597332" w:rsidP="009046A5">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14:paraId="14BA0A21" w14:textId="77777777" w:rsidR="00597332" w:rsidRPr="00111180" w:rsidRDefault="00597332" w:rsidP="009046A5">
            <w:pPr>
              <w:jc w:val="center"/>
            </w:pPr>
            <w:r w:rsidRPr="00111180">
              <w:t>01011</w:t>
            </w:r>
          </w:p>
        </w:tc>
        <w:tc>
          <w:tcPr>
            <w:tcW w:w="576" w:type="dxa"/>
            <w:tcBorders>
              <w:top w:val="nil"/>
              <w:left w:val="nil"/>
              <w:bottom w:val="single" w:sz="4" w:space="0" w:color="auto"/>
              <w:right w:val="single" w:sz="4" w:space="0" w:color="auto"/>
            </w:tcBorders>
            <w:shd w:val="clear" w:color="auto" w:fill="auto"/>
            <w:noWrap/>
            <w:hideMark/>
          </w:tcPr>
          <w:p w14:paraId="40235CAB"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27A6ED4E" w14:textId="77777777" w:rsidR="00597332" w:rsidRPr="00111180" w:rsidRDefault="00597332" w:rsidP="009046A5">
            <w:pPr>
              <w:jc w:val="right"/>
            </w:pPr>
            <w:r w:rsidRPr="00111180">
              <w:t>71 138,50</w:t>
            </w:r>
          </w:p>
        </w:tc>
        <w:tc>
          <w:tcPr>
            <w:tcW w:w="1620" w:type="dxa"/>
            <w:tcBorders>
              <w:top w:val="nil"/>
              <w:left w:val="nil"/>
              <w:bottom w:val="single" w:sz="4" w:space="0" w:color="auto"/>
              <w:right w:val="single" w:sz="4" w:space="0" w:color="auto"/>
            </w:tcBorders>
            <w:shd w:val="clear" w:color="auto" w:fill="auto"/>
            <w:noWrap/>
            <w:hideMark/>
          </w:tcPr>
          <w:p w14:paraId="49EA935D" w14:textId="77777777" w:rsidR="00597332" w:rsidRPr="00111180" w:rsidRDefault="00597332" w:rsidP="009046A5">
            <w:pPr>
              <w:jc w:val="right"/>
            </w:pPr>
            <w:r w:rsidRPr="00111180">
              <w:t>70 643,26</w:t>
            </w:r>
          </w:p>
        </w:tc>
        <w:tc>
          <w:tcPr>
            <w:tcW w:w="1559" w:type="dxa"/>
            <w:tcBorders>
              <w:top w:val="nil"/>
              <w:left w:val="nil"/>
              <w:bottom w:val="single" w:sz="4" w:space="0" w:color="auto"/>
              <w:right w:val="single" w:sz="4" w:space="0" w:color="auto"/>
            </w:tcBorders>
            <w:shd w:val="clear" w:color="auto" w:fill="auto"/>
            <w:noWrap/>
            <w:hideMark/>
          </w:tcPr>
          <w:p w14:paraId="4724424F" w14:textId="77777777" w:rsidR="00597332" w:rsidRPr="00111180" w:rsidRDefault="00597332" w:rsidP="009046A5">
            <w:pPr>
              <w:jc w:val="right"/>
            </w:pPr>
            <w:r w:rsidRPr="00111180">
              <w:t>99,30</w:t>
            </w:r>
          </w:p>
        </w:tc>
      </w:tr>
      <w:tr w:rsidR="00597332" w:rsidRPr="00111180" w14:paraId="46FC09DB"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796E78B1" w14:textId="77777777" w:rsidR="00597332" w:rsidRPr="00111180" w:rsidRDefault="00597332" w:rsidP="009046A5">
            <w:r w:rsidRPr="00111180">
              <w:t>Налог, взимаемый с налогоплательщиков, выбравших в качестве объекта налогообложения доходы, уменьшенные на величину расходов</w:t>
            </w:r>
          </w:p>
        </w:tc>
        <w:tc>
          <w:tcPr>
            <w:tcW w:w="503" w:type="dxa"/>
            <w:tcBorders>
              <w:top w:val="nil"/>
              <w:left w:val="nil"/>
              <w:bottom w:val="single" w:sz="4" w:space="0" w:color="auto"/>
              <w:right w:val="single" w:sz="4" w:space="0" w:color="auto"/>
            </w:tcBorders>
            <w:shd w:val="clear" w:color="auto" w:fill="auto"/>
            <w:noWrap/>
            <w:hideMark/>
          </w:tcPr>
          <w:p w14:paraId="1E191E95"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4B6EC68" w14:textId="77777777" w:rsidR="00597332" w:rsidRPr="00111180" w:rsidRDefault="00597332" w:rsidP="009046A5">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14:paraId="3898270D" w14:textId="77777777" w:rsidR="00597332" w:rsidRPr="00111180" w:rsidRDefault="00597332" w:rsidP="009046A5">
            <w:pPr>
              <w:jc w:val="center"/>
            </w:pPr>
            <w:r w:rsidRPr="00111180">
              <w:t>01021</w:t>
            </w:r>
          </w:p>
        </w:tc>
        <w:tc>
          <w:tcPr>
            <w:tcW w:w="576" w:type="dxa"/>
            <w:tcBorders>
              <w:top w:val="nil"/>
              <w:left w:val="nil"/>
              <w:bottom w:val="single" w:sz="4" w:space="0" w:color="auto"/>
              <w:right w:val="single" w:sz="4" w:space="0" w:color="auto"/>
            </w:tcBorders>
            <w:shd w:val="clear" w:color="auto" w:fill="auto"/>
            <w:noWrap/>
            <w:hideMark/>
          </w:tcPr>
          <w:p w14:paraId="401EEC53"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7D5CF461" w14:textId="77777777" w:rsidR="00597332" w:rsidRPr="00111180" w:rsidRDefault="00597332" w:rsidP="009046A5">
            <w:pPr>
              <w:jc w:val="right"/>
            </w:pPr>
            <w:r w:rsidRPr="00111180">
              <w:t>17 365,20</w:t>
            </w:r>
          </w:p>
        </w:tc>
        <w:tc>
          <w:tcPr>
            <w:tcW w:w="1620" w:type="dxa"/>
            <w:tcBorders>
              <w:top w:val="nil"/>
              <w:left w:val="nil"/>
              <w:bottom w:val="single" w:sz="4" w:space="0" w:color="auto"/>
              <w:right w:val="single" w:sz="4" w:space="0" w:color="auto"/>
            </w:tcBorders>
            <w:shd w:val="clear" w:color="auto" w:fill="auto"/>
            <w:noWrap/>
            <w:hideMark/>
          </w:tcPr>
          <w:p w14:paraId="72183156" w14:textId="77777777" w:rsidR="00597332" w:rsidRPr="00111180" w:rsidRDefault="00597332" w:rsidP="009046A5">
            <w:pPr>
              <w:jc w:val="right"/>
            </w:pPr>
            <w:r w:rsidRPr="00111180">
              <w:t>16 767,01</w:t>
            </w:r>
          </w:p>
        </w:tc>
        <w:tc>
          <w:tcPr>
            <w:tcW w:w="1559" w:type="dxa"/>
            <w:tcBorders>
              <w:top w:val="nil"/>
              <w:left w:val="nil"/>
              <w:bottom w:val="single" w:sz="4" w:space="0" w:color="auto"/>
              <w:right w:val="single" w:sz="4" w:space="0" w:color="auto"/>
            </w:tcBorders>
            <w:shd w:val="clear" w:color="auto" w:fill="auto"/>
            <w:noWrap/>
            <w:hideMark/>
          </w:tcPr>
          <w:p w14:paraId="25299313" w14:textId="77777777" w:rsidR="00597332" w:rsidRPr="00111180" w:rsidRDefault="00597332" w:rsidP="009046A5">
            <w:pPr>
              <w:jc w:val="right"/>
            </w:pPr>
            <w:r w:rsidRPr="00111180">
              <w:t>96,56</w:t>
            </w:r>
          </w:p>
        </w:tc>
      </w:tr>
      <w:tr w:rsidR="00597332" w:rsidRPr="00111180" w14:paraId="0E4C48D6"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4E12FB1D" w14:textId="77777777" w:rsidR="00597332" w:rsidRPr="00111180" w:rsidRDefault="00597332" w:rsidP="009046A5">
            <w:r w:rsidRPr="00111180">
              <w:t>Единый налог на вмененный доход для отдельных видов деятельности</w:t>
            </w:r>
          </w:p>
        </w:tc>
        <w:tc>
          <w:tcPr>
            <w:tcW w:w="503" w:type="dxa"/>
            <w:tcBorders>
              <w:top w:val="nil"/>
              <w:left w:val="nil"/>
              <w:bottom w:val="single" w:sz="4" w:space="0" w:color="auto"/>
              <w:right w:val="single" w:sz="4" w:space="0" w:color="auto"/>
            </w:tcBorders>
            <w:shd w:val="clear" w:color="auto" w:fill="auto"/>
            <w:noWrap/>
            <w:hideMark/>
          </w:tcPr>
          <w:p w14:paraId="4938583C"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119DC154" w14:textId="77777777" w:rsidR="00597332" w:rsidRPr="00111180" w:rsidRDefault="00597332" w:rsidP="009046A5">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14:paraId="6C0E6A96" w14:textId="77777777" w:rsidR="00597332" w:rsidRPr="00111180" w:rsidRDefault="00597332" w:rsidP="009046A5">
            <w:pPr>
              <w:jc w:val="center"/>
            </w:pPr>
            <w:r w:rsidRPr="00111180">
              <w:t>02010</w:t>
            </w:r>
          </w:p>
        </w:tc>
        <w:tc>
          <w:tcPr>
            <w:tcW w:w="576" w:type="dxa"/>
            <w:tcBorders>
              <w:top w:val="nil"/>
              <w:left w:val="nil"/>
              <w:bottom w:val="single" w:sz="4" w:space="0" w:color="auto"/>
              <w:right w:val="single" w:sz="4" w:space="0" w:color="auto"/>
            </w:tcBorders>
            <w:shd w:val="clear" w:color="auto" w:fill="auto"/>
            <w:noWrap/>
            <w:hideMark/>
          </w:tcPr>
          <w:p w14:paraId="001BE9BE"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49E2CB0E" w14:textId="77777777" w:rsidR="00597332" w:rsidRPr="00111180" w:rsidRDefault="00597332" w:rsidP="009046A5">
            <w:pPr>
              <w:jc w:val="center"/>
            </w:pPr>
            <w:r>
              <w:rPr>
                <w:lang w:val="en-US"/>
              </w:rPr>
              <w:t>-</w:t>
            </w:r>
          </w:p>
        </w:tc>
        <w:tc>
          <w:tcPr>
            <w:tcW w:w="1620" w:type="dxa"/>
            <w:tcBorders>
              <w:top w:val="nil"/>
              <w:left w:val="nil"/>
              <w:bottom w:val="single" w:sz="4" w:space="0" w:color="auto"/>
              <w:right w:val="single" w:sz="4" w:space="0" w:color="auto"/>
            </w:tcBorders>
            <w:shd w:val="clear" w:color="auto" w:fill="auto"/>
            <w:noWrap/>
            <w:hideMark/>
          </w:tcPr>
          <w:p w14:paraId="1C94B84C" w14:textId="77777777" w:rsidR="00597332" w:rsidRPr="00111180" w:rsidRDefault="00597332" w:rsidP="009046A5">
            <w:pPr>
              <w:jc w:val="right"/>
            </w:pPr>
            <w:r w:rsidRPr="00111180">
              <w:t>49,31</w:t>
            </w:r>
          </w:p>
        </w:tc>
        <w:tc>
          <w:tcPr>
            <w:tcW w:w="1559" w:type="dxa"/>
            <w:tcBorders>
              <w:top w:val="nil"/>
              <w:left w:val="nil"/>
              <w:bottom w:val="single" w:sz="4" w:space="0" w:color="auto"/>
              <w:right w:val="single" w:sz="4" w:space="0" w:color="auto"/>
            </w:tcBorders>
            <w:shd w:val="clear" w:color="auto" w:fill="auto"/>
            <w:noWrap/>
            <w:hideMark/>
          </w:tcPr>
          <w:p w14:paraId="106F062B" w14:textId="77777777" w:rsidR="00597332" w:rsidRPr="00111180" w:rsidRDefault="00597332" w:rsidP="009046A5">
            <w:pPr>
              <w:jc w:val="center"/>
              <w:rPr>
                <w:lang w:val="en-US"/>
              </w:rPr>
            </w:pPr>
            <w:r>
              <w:rPr>
                <w:lang w:val="en-US"/>
              </w:rPr>
              <w:t>-</w:t>
            </w:r>
          </w:p>
        </w:tc>
      </w:tr>
      <w:tr w:rsidR="00597332" w:rsidRPr="00111180" w14:paraId="3FEC52C0"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1F92E979" w14:textId="77777777" w:rsidR="00597332" w:rsidRPr="00111180" w:rsidRDefault="00597332" w:rsidP="009046A5">
            <w:r w:rsidRPr="00111180">
              <w:t>Налог, взимаемый в связи с применением патентной системы налогообложения, зачисляемый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6213957B"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45A7750" w14:textId="77777777" w:rsidR="00597332" w:rsidRPr="00111180" w:rsidRDefault="00597332" w:rsidP="009046A5">
            <w:pPr>
              <w:jc w:val="center"/>
            </w:pPr>
            <w:r w:rsidRPr="00111180">
              <w:t>05</w:t>
            </w:r>
          </w:p>
        </w:tc>
        <w:tc>
          <w:tcPr>
            <w:tcW w:w="816" w:type="dxa"/>
            <w:tcBorders>
              <w:top w:val="nil"/>
              <w:left w:val="nil"/>
              <w:bottom w:val="single" w:sz="4" w:space="0" w:color="auto"/>
              <w:right w:val="single" w:sz="4" w:space="0" w:color="auto"/>
            </w:tcBorders>
            <w:shd w:val="clear" w:color="auto" w:fill="auto"/>
            <w:noWrap/>
            <w:hideMark/>
          </w:tcPr>
          <w:p w14:paraId="3D9FF38E" w14:textId="77777777" w:rsidR="00597332" w:rsidRPr="00111180" w:rsidRDefault="00597332" w:rsidP="009046A5">
            <w:pPr>
              <w:jc w:val="center"/>
            </w:pPr>
            <w:r w:rsidRPr="00111180">
              <w:t>04020</w:t>
            </w:r>
          </w:p>
        </w:tc>
        <w:tc>
          <w:tcPr>
            <w:tcW w:w="576" w:type="dxa"/>
            <w:tcBorders>
              <w:top w:val="nil"/>
              <w:left w:val="nil"/>
              <w:bottom w:val="single" w:sz="4" w:space="0" w:color="auto"/>
              <w:right w:val="single" w:sz="4" w:space="0" w:color="auto"/>
            </w:tcBorders>
            <w:shd w:val="clear" w:color="auto" w:fill="auto"/>
            <w:noWrap/>
            <w:hideMark/>
          </w:tcPr>
          <w:p w14:paraId="3C4F70F8"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4EADA087" w14:textId="77777777" w:rsidR="00597332" w:rsidRPr="00111180" w:rsidRDefault="00597332" w:rsidP="009046A5">
            <w:pPr>
              <w:jc w:val="right"/>
            </w:pPr>
            <w:r w:rsidRPr="00111180">
              <w:t>11 400,00</w:t>
            </w:r>
          </w:p>
        </w:tc>
        <w:tc>
          <w:tcPr>
            <w:tcW w:w="1620" w:type="dxa"/>
            <w:tcBorders>
              <w:top w:val="nil"/>
              <w:left w:val="nil"/>
              <w:bottom w:val="single" w:sz="4" w:space="0" w:color="auto"/>
              <w:right w:val="single" w:sz="4" w:space="0" w:color="auto"/>
            </w:tcBorders>
            <w:shd w:val="clear" w:color="auto" w:fill="auto"/>
            <w:noWrap/>
            <w:hideMark/>
          </w:tcPr>
          <w:p w14:paraId="75F42AFD" w14:textId="77777777" w:rsidR="00597332" w:rsidRPr="00111180" w:rsidRDefault="00597332" w:rsidP="009046A5">
            <w:pPr>
              <w:jc w:val="right"/>
            </w:pPr>
            <w:r w:rsidRPr="00111180">
              <w:t>11 115,21</w:t>
            </w:r>
          </w:p>
        </w:tc>
        <w:tc>
          <w:tcPr>
            <w:tcW w:w="1559" w:type="dxa"/>
            <w:tcBorders>
              <w:top w:val="nil"/>
              <w:left w:val="nil"/>
              <w:bottom w:val="single" w:sz="4" w:space="0" w:color="auto"/>
              <w:right w:val="single" w:sz="4" w:space="0" w:color="auto"/>
            </w:tcBorders>
            <w:shd w:val="clear" w:color="auto" w:fill="auto"/>
            <w:noWrap/>
            <w:hideMark/>
          </w:tcPr>
          <w:p w14:paraId="332224D8" w14:textId="77777777" w:rsidR="00597332" w:rsidRPr="00111180" w:rsidRDefault="00597332" w:rsidP="009046A5">
            <w:pPr>
              <w:jc w:val="right"/>
            </w:pPr>
            <w:r w:rsidRPr="00111180">
              <w:t>97,50</w:t>
            </w:r>
          </w:p>
        </w:tc>
      </w:tr>
      <w:tr w:rsidR="00597332" w:rsidRPr="00111180" w14:paraId="4FEBB6FB"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682F793F" w14:textId="77777777" w:rsidR="00597332" w:rsidRPr="00111180" w:rsidRDefault="00597332" w:rsidP="009046A5">
            <w:pPr>
              <w:rPr>
                <w:b/>
                <w:bCs/>
              </w:rPr>
            </w:pPr>
            <w:r w:rsidRPr="00111180">
              <w:rPr>
                <w:b/>
                <w:bCs/>
              </w:rPr>
              <w:t>ГОСУДАРСТВЕННАЯ ПОШЛИНА</w:t>
            </w:r>
          </w:p>
        </w:tc>
        <w:tc>
          <w:tcPr>
            <w:tcW w:w="503" w:type="dxa"/>
            <w:tcBorders>
              <w:top w:val="nil"/>
              <w:left w:val="nil"/>
              <w:bottom w:val="single" w:sz="4" w:space="0" w:color="auto"/>
              <w:right w:val="single" w:sz="4" w:space="0" w:color="auto"/>
            </w:tcBorders>
            <w:shd w:val="clear" w:color="auto" w:fill="auto"/>
            <w:noWrap/>
            <w:hideMark/>
          </w:tcPr>
          <w:p w14:paraId="004B5C81"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66286294" w14:textId="77777777" w:rsidR="00597332" w:rsidRPr="00111180" w:rsidRDefault="00597332" w:rsidP="009046A5">
            <w:pPr>
              <w:jc w:val="center"/>
              <w:rPr>
                <w:b/>
                <w:bCs/>
              </w:rPr>
            </w:pPr>
            <w:r w:rsidRPr="00111180">
              <w:rPr>
                <w:b/>
                <w:bCs/>
              </w:rPr>
              <w:t>08</w:t>
            </w:r>
          </w:p>
        </w:tc>
        <w:tc>
          <w:tcPr>
            <w:tcW w:w="816" w:type="dxa"/>
            <w:tcBorders>
              <w:top w:val="nil"/>
              <w:left w:val="nil"/>
              <w:bottom w:val="single" w:sz="4" w:space="0" w:color="auto"/>
              <w:right w:val="single" w:sz="4" w:space="0" w:color="auto"/>
            </w:tcBorders>
            <w:shd w:val="clear" w:color="auto" w:fill="auto"/>
            <w:noWrap/>
            <w:hideMark/>
          </w:tcPr>
          <w:p w14:paraId="365ABDEE"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5235267B"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5C122069" w14:textId="77777777" w:rsidR="00597332" w:rsidRPr="00111180" w:rsidRDefault="00597332" w:rsidP="009046A5">
            <w:pPr>
              <w:jc w:val="right"/>
              <w:rPr>
                <w:b/>
                <w:bCs/>
              </w:rPr>
            </w:pPr>
            <w:r w:rsidRPr="00111180">
              <w:rPr>
                <w:b/>
                <w:bCs/>
              </w:rPr>
              <w:t>11 622,00</w:t>
            </w:r>
          </w:p>
        </w:tc>
        <w:tc>
          <w:tcPr>
            <w:tcW w:w="1620" w:type="dxa"/>
            <w:tcBorders>
              <w:top w:val="nil"/>
              <w:left w:val="nil"/>
              <w:bottom w:val="single" w:sz="4" w:space="0" w:color="auto"/>
              <w:right w:val="single" w:sz="4" w:space="0" w:color="auto"/>
            </w:tcBorders>
            <w:shd w:val="clear" w:color="auto" w:fill="auto"/>
            <w:noWrap/>
            <w:hideMark/>
          </w:tcPr>
          <w:p w14:paraId="3E725348" w14:textId="77777777" w:rsidR="00597332" w:rsidRPr="00111180" w:rsidRDefault="00597332" w:rsidP="009046A5">
            <w:pPr>
              <w:jc w:val="right"/>
              <w:rPr>
                <w:b/>
                <w:bCs/>
              </w:rPr>
            </w:pPr>
            <w:r w:rsidRPr="00111180">
              <w:rPr>
                <w:b/>
                <w:bCs/>
              </w:rPr>
              <w:t>11 508,43</w:t>
            </w:r>
          </w:p>
        </w:tc>
        <w:tc>
          <w:tcPr>
            <w:tcW w:w="1559" w:type="dxa"/>
            <w:tcBorders>
              <w:top w:val="nil"/>
              <w:left w:val="nil"/>
              <w:bottom w:val="single" w:sz="4" w:space="0" w:color="auto"/>
              <w:right w:val="single" w:sz="4" w:space="0" w:color="auto"/>
            </w:tcBorders>
            <w:shd w:val="clear" w:color="auto" w:fill="auto"/>
            <w:noWrap/>
            <w:hideMark/>
          </w:tcPr>
          <w:p w14:paraId="42F1C3A7" w14:textId="77777777" w:rsidR="00597332" w:rsidRPr="00111180" w:rsidRDefault="00597332" w:rsidP="009046A5">
            <w:pPr>
              <w:jc w:val="right"/>
              <w:rPr>
                <w:b/>
                <w:bCs/>
              </w:rPr>
            </w:pPr>
            <w:r w:rsidRPr="00111180">
              <w:rPr>
                <w:b/>
                <w:bCs/>
              </w:rPr>
              <w:t>99,02</w:t>
            </w:r>
          </w:p>
        </w:tc>
      </w:tr>
      <w:tr w:rsidR="00597332" w:rsidRPr="00111180" w14:paraId="243F87D4"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20D7A8CE" w14:textId="77777777" w:rsidR="00597332" w:rsidRPr="00111180" w:rsidRDefault="00597332" w:rsidP="009046A5">
            <w:r w:rsidRPr="00111180">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0C73B6B7"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E352FB8" w14:textId="77777777" w:rsidR="00597332" w:rsidRPr="00111180" w:rsidRDefault="00597332" w:rsidP="009046A5">
            <w:pPr>
              <w:jc w:val="center"/>
            </w:pPr>
            <w:r w:rsidRPr="00111180">
              <w:t>08</w:t>
            </w:r>
          </w:p>
        </w:tc>
        <w:tc>
          <w:tcPr>
            <w:tcW w:w="816" w:type="dxa"/>
            <w:tcBorders>
              <w:top w:val="nil"/>
              <w:left w:val="nil"/>
              <w:bottom w:val="single" w:sz="4" w:space="0" w:color="auto"/>
              <w:right w:val="single" w:sz="4" w:space="0" w:color="auto"/>
            </w:tcBorders>
            <w:shd w:val="clear" w:color="auto" w:fill="auto"/>
            <w:noWrap/>
            <w:hideMark/>
          </w:tcPr>
          <w:p w14:paraId="69748A3F" w14:textId="77777777" w:rsidR="00597332" w:rsidRPr="00111180" w:rsidRDefault="00597332" w:rsidP="009046A5">
            <w:pPr>
              <w:jc w:val="center"/>
            </w:pPr>
            <w:r w:rsidRPr="00111180">
              <w:t>03010</w:t>
            </w:r>
          </w:p>
        </w:tc>
        <w:tc>
          <w:tcPr>
            <w:tcW w:w="576" w:type="dxa"/>
            <w:tcBorders>
              <w:top w:val="nil"/>
              <w:left w:val="nil"/>
              <w:bottom w:val="single" w:sz="4" w:space="0" w:color="auto"/>
              <w:right w:val="single" w:sz="4" w:space="0" w:color="auto"/>
            </w:tcBorders>
            <w:shd w:val="clear" w:color="auto" w:fill="auto"/>
            <w:noWrap/>
            <w:hideMark/>
          </w:tcPr>
          <w:p w14:paraId="36E87C03"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0FEA52DD" w14:textId="77777777" w:rsidR="00597332" w:rsidRPr="00111180" w:rsidRDefault="00597332" w:rsidP="009046A5">
            <w:pPr>
              <w:jc w:val="right"/>
            </w:pPr>
            <w:r w:rsidRPr="00111180">
              <w:t>11 617,00</w:t>
            </w:r>
          </w:p>
        </w:tc>
        <w:tc>
          <w:tcPr>
            <w:tcW w:w="1620" w:type="dxa"/>
            <w:tcBorders>
              <w:top w:val="nil"/>
              <w:left w:val="nil"/>
              <w:bottom w:val="single" w:sz="4" w:space="0" w:color="auto"/>
              <w:right w:val="single" w:sz="4" w:space="0" w:color="auto"/>
            </w:tcBorders>
            <w:shd w:val="clear" w:color="auto" w:fill="auto"/>
            <w:noWrap/>
            <w:hideMark/>
          </w:tcPr>
          <w:p w14:paraId="2B799E9C" w14:textId="77777777" w:rsidR="00597332" w:rsidRPr="00111180" w:rsidRDefault="00597332" w:rsidP="009046A5">
            <w:pPr>
              <w:jc w:val="right"/>
            </w:pPr>
            <w:r w:rsidRPr="00111180">
              <w:t>11 503,43</w:t>
            </w:r>
          </w:p>
        </w:tc>
        <w:tc>
          <w:tcPr>
            <w:tcW w:w="1559" w:type="dxa"/>
            <w:tcBorders>
              <w:top w:val="nil"/>
              <w:left w:val="nil"/>
              <w:bottom w:val="single" w:sz="4" w:space="0" w:color="auto"/>
              <w:right w:val="single" w:sz="4" w:space="0" w:color="auto"/>
            </w:tcBorders>
            <w:shd w:val="clear" w:color="auto" w:fill="auto"/>
            <w:noWrap/>
            <w:hideMark/>
          </w:tcPr>
          <w:p w14:paraId="73C69498" w14:textId="77777777" w:rsidR="00597332" w:rsidRPr="00111180" w:rsidRDefault="00597332" w:rsidP="009046A5">
            <w:pPr>
              <w:jc w:val="right"/>
            </w:pPr>
            <w:r w:rsidRPr="00111180">
              <w:t>99,02</w:t>
            </w:r>
          </w:p>
        </w:tc>
      </w:tr>
      <w:tr w:rsidR="00597332" w:rsidRPr="00111180" w14:paraId="15B81764"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344A8631" w14:textId="77777777" w:rsidR="00597332" w:rsidRPr="00111180" w:rsidRDefault="00597332" w:rsidP="009046A5">
            <w:r w:rsidRPr="00111180">
              <w:t>Государственная пошлина за выдачу разрешения на установку рекламной конструкции</w:t>
            </w:r>
          </w:p>
        </w:tc>
        <w:tc>
          <w:tcPr>
            <w:tcW w:w="503" w:type="dxa"/>
            <w:tcBorders>
              <w:top w:val="nil"/>
              <w:left w:val="nil"/>
              <w:bottom w:val="single" w:sz="4" w:space="0" w:color="auto"/>
              <w:right w:val="single" w:sz="4" w:space="0" w:color="auto"/>
            </w:tcBorders>
            <w:shd w:val="clear" w:color="auto" w:fill="auto"/>
            <w:noWrap/>
            <w:hideMark/>
          </w:tcPr>
          <w:p w14:paraId="2A0AC5CB"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A52B4DD" w14:textId="77777777" w:rsidR="00597332" w:rsidRPr="00111180" w:rsidRDefault="00597332" w:rsidP="009046A5">
            <w:pPr>
              <w:jc w:val="center"/>
            </w:pPr>
            <w:r w:rsidRPr="00111180">
              <w:t>08</w:t>
            </w:r>
          </w:p>
        </w:tc>
        <w:tc>
          <w:tcPr>
            <w:tcW w:w="816" w:type="dxa"/>
            <w:tcBorders>
              <w:top w:val="nil"/>
              <w:left w:val="nil"/>
              <w:bottom w:val="single" w:sz="4" w:space="0" w:color="auto"/>
              <w:right w:val="single" w:sz="4" w:space="0" w:color="auto"/>
            </w:tcBorders>
            <w:shd w:val="clear" w:color="auto" w:fill="auto"/>
            <w:noWrap/>
            <w:hideMark/>
          </w:tcPr>
          <w:p w14:paraId="51F1845C" w14:textId="77777777" w:rsidR="00597332" w:rsidRPr="00111180" w:rsidRDefault="00597332" w:rsidP="009046A5">
            <w:pPr>
              <w:jc w:val="center"/>
            </w:pPr>
            <w:r w:rsidRPr="00111180">
              <w:t>07150</w:t>
            </w:r>
          </w:p>
        </w:tc>
        <w:tc>
          <w:tcPr>
            <w:tcW w:w="576" w:type="dxa"/>
            <w:tcBorders>
              <w:top w:val="nil"/>
              <w:left w:val="nil"/>
              <w:bottom w:val="single" w:sz="4" w:space="0" w:color="auto"/>
              <w:right w:val="single" w:sz="4" w:space="0" w:color="auto"/>
            </w:tcBorders>
            <w:shd w:val="clear" w:color="auto" w:fill="auto"/>
            <w:noWrap/>
            <w:hideMark/>
          </w:tcPr>
          <w:p w14:paraId="396FA3D9" w14:textId="77777777" w:rsidR="00597332" w:rsidRPr="00111180" w:rsidRDefault="00597332" w:rsidP="009046A5">
            <w:pPr>
              <w:jc w:val="center"/>
            </w:pPr>
            <w:r w:rsidRPr="00111180">
              <w:t>110</w:t>
            </w:r>
          </w:p>
        </w:tc>
        <w:tc>
          <w:tcPr>
            <w:tcW w:w="1651" w:type="dxa"/>
            <w:tcBorders>
              <w:top w:val="nil"/>
              <w:left w:val="nil"/>
              <w:bottom w:val="single" w:sz="4" w:space="0" w:color="auto"/>
              <w:right w:val="single" w:sz="4" w:space="0" w:color="auto"/>
            </w:tcBorders>
            <w:shd w:val="clear" w:color="auto" w:fill="auto"/>
            <w:noWrap/>
            <w:hideMark/>
          </w:tcPr>
          <w:p w14:paraId="0AEDA14A" w14:textId="77777777" w:rsidR="00597332" w:rsidRPr="00111180" w:rsidRDefault="00597332" w:rsidP="009046A5">
            <w:pPr>
              <w:jc w:val="right"/>
            </w:pPr>
            <w:r w:rsidRPr="00111180">
              <w:t>5,00</w:t>
            </w:r>
          </w:p>
        </w:tc>
        <w:tc>
          <w:tcPr>
            <w:tcW w:w="1620" w:type="dxa"/>
            <w:tcBorders>
              <w:top w:val="nil"/>
              <w:left w:val="nil"/>
              <w:bottom w:val="single" w:sz="4" w:space="0" w:color="auto"/>
              <w:right w:val="single" w:sz="4" w:space="0" w:color="auto"/>
            </w:tcBorders>
            <w:shd w:val="clear" w:color="auto" w:fill="auto"/>
            <w:noWrap/>
            <w:hideMark/>
          </w:tcPr>
          <w:p w14:paraId="5951451C" w14:textId="77777777" w:rsidR="00597332" w:rsidRPr="00111180" w:rsidRDefault="00597332" w:rsidP="009046A5">
            <w:pPr>
              <w:jc w:val="right"/>
            </w:pPr>
            <w:r w:rsidRPr="00111180">
              <w:t>5,00</w:t>
            </w:r>
          </w:p>
        </w:tc>
        <w:tc>
          <w:tcPr>
            <w:tcW w:w="1559" w:type="dxa"/>
            <w:tcBorders>
              <w:top w:val="nil"/>
              <w:left w:val="nil"/>
              <w:bottom w:val="single" w:sz="4" w:space="0" w:color="auto"/>
              <w:right w:val="single" w:sz="4" w:space="0" w:color="auto"/>
            </w:tcBorders>
            <w:shd w:val="clear" w:color="auto" w:fill="auto"/>
            <w:noWrap/>
            <w:hideMark/>
          </w:tcPr>
          <w:p w14:paraId="1DD529FA" w14:textId="77777777" w:rsidR="00597332" w:rsidRPr="00111180" w:rsidRDefault="00597332" w:rsidP="009046A5">
            <w:pPr>
              <w:jc w:val="right"/>
            </w:pPr>
            <w:r w:rsidRPr="00111180">
              <w:t>100,00</w:t>
            </w:r>
          </w:p>
        </w:tc>
      </w:tr>
      <w:tr w:rsidR="00597332" w:rsidRPr="00111180" w14:paraId="40113034"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52661A50" w14:textId="77777777" w:rsidR="00597332" w:rsidRPr="00111180" w:rsidRDefault="00597332" w:rsidP="009046A5">
            <w:pPr>
              <w:rPr>
                <w:b/>
                <w:bCs/>
              </w:rPr>
            </w:pPr>
            <w:r w:rsidRPr="00111180">
              <w:rPr>
                <w:b/>
                <w:bCs/>
              </w:rPr>
              <w:t>ДОХОДЫ ОТ ИСПОЛЬЗОВАНИЯ ИМУЩЕСТВА, НАХОДЯЩЕГОСЯ В ГОСУДАРСТВЕННОЙ И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14:paraId="320C57BD"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1E8EBDFC" w14:textId="77777777" w:rsidR="00597332" w:rsidRPr="00111180" w:rsidRDefault="00597332" w:rsidP="009046A5">
            <w:pPr>
              <w:jc w:val="center"/>
              <w:rPr>
                <w:b/>
                <w:bCs/>
              </w:rPr>
            </w:pPr>
            <w:r w:rsidRPr="00111180">
              <w:rPr>
                <w:b/>
                <w:bCs/>
              </w:rPr>
              <w:t>11</w:t>
            </w:r>
          </w:p>
        </w:tc>
        <w:tc>
          <w:tcPr>
            <w:tcW w:w="816" w:type="dxa"/>
            <w:tcBorders>
              <w:top w:val="nil"/>
              <w:left w:val="nil"/>
              <w:bottom w:val="single" w:sz="4" w:space="0" w:color="auto"/>
              <w:right w:val="single" w:sz="4" w:space="0" w:color="auto"/>
            </w:tcBorders>
            <w:shd w:val="clear" w:color="auto" w:fill="auto"/>
            <w:noWrap/>
            <w:hideMark/>
          </w:tcPr>
          <w:p w14:paraId="651B3B98"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60CA2842"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46775759" w14:textId="77777777" w:rsidR="00597332" w:rsidRPr="00111180" w:rsidRDefault="00597332" w:rsidP="009046A5">
            <w:pPr>
              <w:jc w:val="right"/>
              <w:rPr>
                <w:b/>
                <w:bCs/>
              </w:rPr>
            </w:pPr>
            <w:r w:rsidRPr="00111180">
              <w:rPr>
                <w:b/>
                <w:bCs/>
              </w:rPr>
              <w:t>98 541,00</w:t>
            </w:r>
          </w:p>
        </w:tc>
        <w:tc>
          <w:tcPr>
            <w:tcW w:w="1620" w:type="dxa"/>
            <w:tcBorders>
              <w:top w:val="nil"/>
              <w:left w:val="nil"/>
              <w:bottom w:val="single" w:sz="4" w:space="0" w:color="auto"/>
              <w:right w:val="single" w:sz="4" w:space="0" w:color="auto"/>
            </w:tcBorders>
            <w:shd w:val="clear" w:color="auto" w:fill="auto"/>
            <w:noWrap/>
            <w:hideMark/>
          </w:tcPr>
          <w:p w14:paraId="6B5ED655" w14:textId="77777777" w:rsidR="00597332" w:rsidRPr="00111180" w:rsidRDefault="00597332" w:rsidP="009046A5">
            <w:pPr>
              <w:jc w:val="right"/>
              <w:rPr>
                <w:b/>
                <w:bCs/>
              </w:rPr>
            </w:pPr>
            <w:r w:rsidRPr="00111180">
              <w:rPr>
                <w:b/>
                <w:bCs/>
              </w:rPr>
              <w:t>97 598,36</w:t>
            </w:r>
          </w:p>
        </w:tc>
        <w:tc>
          <w:tcPr>
            <w:tcW w:w="1559" w:type="dxa"/>
            <w:tcBorders>
              <w:top w:val="nil"/>
              <w:left w:val="nil"/>
              <w:bottom w:val="single" w:sz="4" w:space="0" w:color="auto"/>
              <w:right w:val="single" w:sz="4" w:space="0" w:color="auto"/>
            </w:tcBorders>
            <w:shd w:val="clear" w:color="auto" w:fill="auto"/>
            <w:noWrap/>
            <w:hideMark/>
          </w:tcPr>
          <w:p w14:paraId="30517563" w14:textId="77777777" w:rsidR="00597332" w:rsidRPr="00111180" w:rsidRDefault="00597332" w:rsidP="009046A5">
            <w:pPr>
              <w:jc w:val="right"/>
              <w:rPr>
                <w:b/>
                <w:bCs/>
              </w:rPr>
            </w:pPr>
            <w:r w:rsidRPr="00111180">
              <w:rPr>
                <w:b/>
                <w:bCs/>
              </w:rPr>
              <w:t>99,04</w:t>
            </w:r>
          </w:p>
        </w:tc>
      </w:tr>
      <w:tr w:rsidR="00597332" w:rsidRPr="00111180" w14:paraId="0AA08FB6" w14:textId="77777777" w:rsidTr="009046A5">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14:paraId="6E73218A" w14:textId="77777777" w:rsidR="00597332" w:rsidRPr="00111180" w:rsidRDefault="00597332" w:rsidP="009046A5">
            <w:r w:rsidRPr="00111180">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503" w:type="dxa"/>
            <w:tcBorders>
              <w:top w:val="nil"/>
              <w:left w:val="nil"/>
              <w:bottom w:val="single" w:sz="4" w:space="0" w:color="auto"/>
              <w:right w:val="single" w:sz="4" w:space="0" w:color="auto"/>
            </w:tcBorders>
            <w:shd w:val="clear" w:color="auto" w:fill="auto"/>
            <w:noWrap/>
            <w:hideMark/>
          </w:tcPr>
          <w:p w14:paraId="51DAA57D"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C0B9E13"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74BC2DCB" w14:textId="77777777" w:rsidR="00597332" w:rsidRPr="00111180" w:rsidRDefault="00597332" w:rsidP="009046A5">
            <w:pPr>
              <w:jc w:val="center"/>
            </w:pPr>
            <w:r w:rsidRPr="00111180">
              <w:t>05013</w:t>
            </w:r>
          </w:p>
        </w:tc>
        <w:tc>
          <w:tcPr>
            <w:tcW w:w="576" w:type="dxa"/>
            <w:tcBorders>
              <w:top w:val="nil"/>
              <w:left w:val="nil"/>
              <w:bottom w:val="single" w:sz="4" w:space="0" w:color="auto"/>
              <w:right w:val="single" w:sz="4" w:space="0" w:color="auto"/>
            </w:tcBorders>
            <w:shd w:val="clear" w:color="auto" w:fill="auto"/>
            <w:noWrap/>
            <w:hideMark/>
          </w:tcPr>
          <w:p w14:paraId="7235BE5A"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12D47B68" w14:textId="77777777" w:rsidR="00597332" w:rsidRPr="00111180" w:rsidRDefault="00597332" w:rsidP="009046A5">
            <w:pPr>
              <w:jc w:val="right"/>
            </w:pPr>
            <w:r w:rsidRPr="00111180">
              <w:t>30 052,00</w:t>
            </w:r>
          </w:p>
        </w:tc>
        <w:tc>
          <w:tcPr>
            <w:tcW w:w="1620" w:type="dxa"/>
            <w:tcBorders>
              <w:top w:val="nil"/>
              <w:left w:val="nil"/>
              <w:bottom w:val="single" w:sz="4" w:space="0" w:color="auto"/>
              <w:right w:val="single" w:sz="4" w:space="0" w:color="auto"/>
            </w:tcBorders>
            <w:shd w:val="clear" w:color="auto" w:fill="auto"/>
            <w:noWrap/>
            <w:hideMark/>
          </w:tcPr>
          <w:p w14:paraId="7C8F103B" w14:textId="77777777" w:rsidR="00597332" w:rsidRPr="00111180" w:rsidRDefault="00597332" w:rsidP="009046A5">
            <w:pPr>
              <w:jc w:val="right"/>
            </w:pPr>
            <w:r w:rsidRPr="00111180">
              <w:t>30 715,15</w:t>
            </w:r>
          </w:p>
        </w:tc>
        <w:tc>
          <w:tcPr>
            <w:tcW w:w="1559" w:type="dxa"/>
            <w:tcBorders>
              <w:top w:val="nil"/>
              <w:left w:val="nil"/>
              <w:bottom w:val="single" w:sz="4" w:space="0" w:color="auto"/>
              <w:right w:val="single" w:sz="4" w:space="0" w:color="auto"/>
            </w:tcBorders>
            <w:shd w:val="clear" w:color="auto" w:fill="auto"/>
            <w:noWrap/>
            <w:hideMark/>
          </w:tcPr>
          <w:p w14:paraId="176EA444" w14:textId="77777777" w:rsidR="00597332" w:rsidRPr="00111180" w:rsidRDefault="00597332" w:rsidP="009046A5">
            <w:pPr>
              <w:jc w:val="right"/>
            </w:pPr>
            <w:r w:rsidRPr="00111180">
              <w:t>102,21</w:t>
            </w:r>
          </w:p>
        </w:tc>
      </w:tr>
      <w:tr w:rsidR="00597332" w:rsidRPr="00111180" w14:paraId="2BE7206B" w14:textId="77777777" w:rsidTr="009046A5">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14:paraId="4CB5E5C6" w14:textId="77777777" w:rsidR="00597332" w:rsidRPr="00111180" w:rsidRDefault="00597332" w:rsidP="009046A5">
            <w:proofErr w:type="gramStart"/>
            <w:r w:rsidRPr="00111180">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03" w:type="dxa"/>
            <w:tcBorders>
              <w:top w:val="nil"/>
              <w:left w:val="nil"/>
              <w:bottom w:val="single" w:sz="4" w:space="0" w:color="auto"/>
              <w:right w:val="single" w:sz="4" w:space="0" w:color="auto"/>
            </w:tcBorders>
            <w:shd w:val="clear" w:color="auto" w:fill="auto"/>
            <w:noWrap/>
            <w:hideMark/>
          </w:tcPr>
          <w:p w14:paraId="793CC0A8"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AB7E42B"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6BB9181D" w14:textId="77777777" w:rsidR="00597332" w:rsidRPr="00111180" w:rsidRDefault="00597332" w:rsidP="009046A5">
            <w:pPr>
              <w:jc w:val="center"/>
            </w:pPr>
            <w:r w:rsidRPr="00111180">
              <w:t>05025</w:t>
            </w:r>
          </w:p>
        </w:tc>
        <w:tc>
          <w:tcPr>
            <w:tcW w:w="576" w:type="dxa"/>
            <w:tcBorders>
              <w:top w:val="nil"/>
              <w:left w:val="nil"/>
              <w:bottom w:val="single" w:sz="4" w:space="0" w:color="auto"/>
              <w:right w:val="single" w:sz="4" w:space="0" w:color="auto"/>
            </w:tcBorders>
            <w:shd w:val="clear" w:color="auto" w:fill="auto"/>
            <w:noWrap/>
            <w:hideMark/>
          </w:tcPr>
          <w:p w14:paraId="36DF1037"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267DD53D" w14:textId="77777777" w:rsidR="00597332" w:rsidRPr="00111180" w:rsidRDefault="00597332" w:rsidP="009046A5">
            <w:pPr>
              <w:jc w:val="right"/>
            </w:pPr>
            <w:r w:rsidRPr="00111180">
              <w:t>55 469,50</w:t>
            </w:r>
          </w:p>
        </w:tc>
        <w:tc>
          <w:tcPr>
            <w:tcW w:w="1620" w:type="dxa"/>
            <w:tcBorders>
              <w:top w:val="nil"/>
              <w:left w:val="nil"/>
              <w:bottom w:val="single" w:sz="4" w:space="0" w:color="auto"/>
              <w:right w:val="single" w:sz="4" w:space="0" w:color="auto"/>
            </w:tcBorders>
            <w:shd w:val="clear" w:color="auto" w:fill="auto"/>
            <w:noWrap/>
            <w:hideMark/>
          </w:tcPr>
          <w:p w14:paraId="446A5509" w14:textId="77777777" w:rsidR="00597332" w:rsidRPr="00111180" w:rsidRDefault="00597332" w:rsidP="009046A5">
            <w:pPr>
              <w:jc w:val="right"/>
            </w:pPr>
            <w:r w:rsidRPr="00111180">
              <w:t>53 949,35</w:t>
            </w:r>
          </w:p>
        </w:tc>
        <w:tc>
          <w:tcPr>
            <w:tcW w:w="1559" w:type="dxa"/>
            <w:tcBorders>
              <w:top w:val="nil"/>
              <w:left w:val="nil"/>
              <w:bottom w:val="single" w:sz="4" w:space="0" w:color="auto"/>
              <w:right w:val="single" w:sz="4" w:space="0" w:color="auto"/>
            </w:tcBorders>
            <w:shd w:val="clear" w:color="auto" w:fill="auto"/>
            <w:noWrap/>
            <w:hideMark/>
          </w:tcPr>
          <w:p w14:paraId="3E4D05DF" w14:textId="77777777" w:rsidR="00597332" w:rsidRPr="00111180" w:rsidRDefault="00597332" w:rsidP="009046A5">
            <w:pPr>
              <w:jc w:val="right"/>
            </w:pPr>
            <w:r w:rsidRPr="00111180">
              <w:t>97,26</w:t>
            </w:r>
          </w:p>
        </w:tc>
      </w:tr>
      <w:tr w:rsidR="00597332" w:rsidRPr="00111180" w14:paraId="70DB0F27" w14:textId="77777777" w:rsidTr="009046A5">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14:paraId="5CD36BA1" w14:textId="77777777" w:rsidR="00597332" w:rsidRPr="00111180" w:rsidRDefault="00597332" w:rsidP="009046A5">
            <w:r w:rsidRPr="00111180">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03" w:type="dxa"/>
            <w:tcBorders>
              <w:top w:val="nil"/>
              <w:left w:val="nil"/>
              <w:bottom w:val="single" w:sz="4" w:space="0" w:color="auto"/>
              <w:right w:val="single" w:sz="4" w:space="0" w:color="auto"/>
            </w:tcBorders>
            <w:shd w:val="clear" w:color="auto" w:fill="auto"/>
            <w:noWrap/>
            <w:hideMark/>
          </w:tcPr>
          <w:p w14:paraId="35D4F99F"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6792573"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309E7AB4" w14:textId="77777777" w:rsidR="00597332" w:rsidRPr="00111180" w:rsidRDefault="00597332" w:rsidP="009046A5">
            <w:pPr>
              <w:jc w:val="center"/>
            </w:pPr>
            <w:r w:rsidRPr="00111180">
              <w:t>05035</w:t>
            </w:r>
          </w:p>
        </w:tc>
        <w:tc>
          <w:tcPr>
            <w:tcW w:w="576" w:type="dxa"/>
            <w:tcBorders>
              <w:top w:val="nil"/>
              <w:left w:val="nil"/>
              <w:bottom w:val="single" w:sz="4" w:space="0" w:color="auto"/>
              <w:right w:val="single" w:sz="4" w:space="0" w:color="auto"/>
            </w:tcBorders>
            <w:shd w:val="clear" w:color="auto" w:fill="auto"/>
            <w:noWrap/>
            <w:hideMark/>
          </w:tcPr>
          <w:p w14:paraId="4AD621A2"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13D52051" w14:textId="77777777" w:rsidR="00597332" w:rsidRPr="00111180" w:rsidRDefault="00597332" w:rsidP="009046A5">
            <w:pPr>
              <w:jc w:val="center"/>
            </w:pPr>
            <w:r>
              <w:rPr>
                <w:lang w:val="en-US"/>
              </w:rPr>
              <w:t>-</w:t>
            </w:r>
          </w:p>
        </w:tc>
        <w:tc>
          <w:tcPr>
            <w:tcW w:w="1620" w:type="dxa"/>
            <w:tcBorders>
              <w:top w:val="nil"/>
              <w:left w:val="nil"/>
              <w:bottom w:val="single" w:sz="4" w:space="0" w:color="auto"/>
              <w:right w:val="single" w:sz="4" w:space="0" w:color="auto"/>
            </w:tcBorders>
            <w:shd w:val="clear" w:color="auto" w:fill="auto"/>
            <w:noWrap/>
            <w:hideMark/>
          </w:tcPr>
          <w:p w14:paraId="72457C72" w14:textId="77777777" w:rsidR="00597332" w:rsidRPr="00111180" w:rsidRDefault="00597332" w:rsidP="009046A5">
            <w:pPr>
              <w:jc w:val="right"/>
            </w:pPr>
            <w:r w:rsidRPr="00111180">
              <w:t>-19,58</w:t>
            </w:r>
          </w:p>
        </w:tc>
        <w:tc>
          <w:tcPr>
            <w:tcW w:w="1559" w:type="dxa"/>
            <w:tcBorders>
              <w:top w:val="nil"/>
              <w:left w:val="nil"/>
              <w:bottom w:val="single" w:sz="4" w:space="0" w:color="auto"/>
              <w:right w:val="single" w:sz="4" w:space="0" w:color="auto"/>
            </w:tcBorders>
            <w:shd w:val="clear" w:color="auto" w:fill="auto"/>
            <w:noWrap/>
            <w:hideMark/>
          </w:tcPr>
          <w:p w14:paraId="6EC40404" w14:textId="77777777" w:rsidR="00597332" w:rsidRPr="00111180" w:rsidRDefault="00597332" w:rsidP="009046A5">
            <w:pPr>
              <w:jc w:val="center"/>
              <w:rPr>
                <w:lang w:val="en-US"/>
              </w:rPr>
            </w:pPr>
            <w:r>
              <w:rPr>
                <w:lang w:val="en-US"/>
              </w:rPr>
              <w:t>-</w:t>
            </w:r>
          </w:p>
        </w:tc>
      </w:tr>
      <w:tr w:rsidR="00597332" w:rsidRPr="00111180" w14:paraId="4CA1234E"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1EE13532" w14:textId="77777777" w:rsidR="00597332" w:rsidRPr="00111180" w:rsidRDefault="00597332" w:rsidP="009046A5">
            <w:r w:rsidRPr="00111180">
              <w:t>Доходы от сдачи в аренду имущества, составляющего казну муниципальных районов (за исключением земельных участков)</w:t>
            </w:r>
          </w:p>
        </w:tc>
        <w:tc>
          <w:tcPr>
            <w:tcW w:w="503" w:type="dxa"/>
            <w:tcBorders>
              <w:top w:val="nil"/>
              <w:left w:val="nil"/>
              <w:bottom w:val="single" w:sz="4" w:space="0" w:color="auto"/>
              <w:right w:val="single" w:sz="4" w:space="0" w:color="auto"/>
            </w:tcBorders>
            <w:shd w:val="clear" w:color="auto" w:fill="auto"/>
            <w:noWrap/>
            <w:hideMark/>
          </w:tcPr>
          <w:p w14:paraId="40C2738A"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ED74DB2"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24CC9A54" w14:textId="77777777" w:rsidR="00597332" w:rsidRPr="00111180" w:rsidRDefault="00597332" w:rsidP="009046A5">
            <w:pPr>
              <w:jc w:val="center"/>
            </w:pPr>
            <w:r w:rsidRPr="00111180">
              <w:t>05075</w:t>
            </w:r>
          </w:p>
        </w:tc>
        <w:tc>
          <w:tcPr>
            <w:tcW w:w="576" w:type="dxa"/>
            <w:tcBorders>
              <w:top w:val="nil"/>
              <w:left w:val="nil"/>
              <w:bottom w:val="single" w:sz="4" w:space="0" w:color="auto"/>
              <w:right w:val="single" w:sz="4" w:space="0" w:color="auto"/>
            </w:tcBorders>
            <w:shd w:val="clear" w:color="auto" w:fill="auto"/>
            <w:noWrap/>
            <w:hideMark/>
          </w:tcPr>
          <w:p w14:paraId="58495B4F"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1140DAE4" w14:textId="77777777" w:rsidR="00597332" w:rsidRPr="00111180" w:rsidRDefault="00597332" w:rsidP="009046A5">
            <w:pPr>
              <w:jc w:val="right"/>
            </w:pPr>
            <w:r w:rsidRPr="00111180">
              <w:t>10 600,00</w:t>
            </w:r>
          </w:p>
        </w:tc>
        <w:tc>
          <w:tcPr>
            <w:tcW w:w="1620" w:type="dxa"/>
            <w:tcBorders>
              <w:top w:val="nil"/>
              <w:left w:val="nil"/>
              <w:bottom w:val="single" w:sz="4" w:space="0" w:color="auto"/>
              <w:right w:val="single" w:sz="4" w:space="0" w:color="auto"/>
            </w:tcBorders>
            <w:shd w:val="clear" w:color="auto" w:fill="auto"/>
            <w:noWrap/>
            <w:hideMark/>
          </w:tcPr>
          <w:p w14:paraId="001A139B" w14:textId="77777777" w:rsidR="00597332" w:rsidRPr="00111180" w:rsidRDefault="00597332" w:rsidP="009046A5">
            <w:pPr>
              <w:jc w:val="right"/>
            </w:pPr>
            <w:r w:rsidRPr="00111180">
              <w:t>10 586,92</w:t>
            </w:r>
          </w:p>
        </w:tc>
        <w:tc>
          <w:tcPr>
            <w:tcW w:w="1559" w:type="dxa"/>
            <w:tcBorders>
              <w:top w:val="nil"/>
              <w:left w:val="nil"/>
              <w:bottom w:val="single" w:sz="4" w:space="0" w:color="auto"/>
              <w:right w:val="single" w:sz="4" w:space="0" w:color="auto"/>
            </w:tcBorders>
            <w:shd w:val="clear" w:color="auto" w:fill="auto"/>
            <w:noWrap/>
            <w:hideMark/>
          </w:tcPr>
          <w:p w14:paraId="036ECC52" w14:textId="77777777" w:rsidR="00597332" w:rsidRPr="00111180" w:rsidRDefault="00597332" w:rsidP="009046A5">
            <w:pPr>
              <w:jc w:val="right"/>
            </w:pPr>
            <w:r w:rsidRPr="00111180">
              <w:t>99,88</w:t>
            </w:r>
          </w:p>
        </w:tc>
      </w:tr>
      <w:tr w:rsidR="00597332" w:rsidRPr="00111180" w14:paraId="2BB5BC35" w14:textId="77777777" w:rsidTr="009046A5">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14:paraId="5CD4546B" w14:textId="77777777" w:rsidR="00597332" w:rsidRPr="00111180" w:rsidRDefault="00597332" w:rsidP="009046A5">
            <w:r w:rsidRPr="00111180">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w:t>
            </w:r>
            <w:r w:rsidRPr="00111180">
              <w:lastRenderedPageBreak/>
              <w:t>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14:paraId="58B761D7"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0E314E33"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1491ACE2" w14:textId="77777777" w:rsidR="00597332" w:rsidRPr="00111180" w:rsidRDefault="00597332" w:rsidP="009046A5">
            <w:pPr>
              <w:jc w:val="center"/>
            </w:pPr>
            <w:r w:rsidRPr="00111180">
              <w:t>05313</w:t>
            </w:r>
          </w:p>
        </w:tc>
        <w:tc>
          <w:tcPr>
            <w:tcW w:w="576" w:type="dxa"/>
            <w:tcBorders>
              <w:top w:val="nil"/>
              <w:left w:val="nil"/>
              <w:bottom w:val="single" w:sz="4" w:space="0" w:color="auto"/>
              <w:right w:val="single" w:sz="4" w:space="0" w:color="auto"/>
            </w:tcBorders>
            <w:shd w:val="clear" w:color="auto" w:fill="auto"/>
            <w:noWrap/>
            <w:hideMark/>
          </w:tcPr>
          <w:p w14:paraId="33A20FFA"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6B4BB44C" w14:textId="77777777" w:rsidR="00597332" w:rsidRPr="00111180" w:rsidRDefault="00597332" w:rsidP="009046A5">
            <w:pPr>
              <w:jc w:val="right"/>
            </w:pPr>
            <w:r w:rsidRPr="00111180">
              <w:t>1 955,10</w:t>
            </w:r>
          </w:p>
        </w:tc>
        <w:tc>
          <w:tcPr>
            <w:tcW w:w="1620" w:type="dxa"/>
            <w:tcBorders>
              <w:top w:val="nil"/>
              <w:left w:val="nil"/>
              <w:bottom w:val="single" w:sz="4" w:space="0" w:color="auto"/>
              <w:right w:val="single" w:sz="4" w:space="0" w:color="auto"/>
            </w:tcBorders>
            <w:shd w:val="clear" w:color="auto" w:fill="auto"/>
            <w:noWrap/>
            <w:hideMark/>
          </w:tcPr>
          <w:p w14:paraId="5250B694" w14:textId="77777777" w:rsidR="00597332" w:rsidRPr="00111180" w:rsidRDefault="00597332" w:rsidP="009046A5">
            <w:pPr>
              <w:jc w:val="right"/>
            </w:pPr>
            <w:r w:rsidRPr="00111180">
              <w:t>1 909,15</w:t>
            </w:r>
          </w:p>
        </w:tc>
        <w:tc>
          <w:tcPr>
            <w:tcW w:w="1559" w:type="dxa"/>
            <w:tcBorders>
              <w:top w:val="nil"/>
              <w:left w:val="nil"/>
              <w:bottom w:val="single" w:sz="4" w:space="0" w:color="auto"/>
              <w:right w:val="single" w:sz="4" w:space="0" w:color="auto"/>
            </w:tcBorders>
            <w:shd w:val="clear" w:color="auto" w:fill="auto"/>
            <w:noWrap/>
            <w:hideMark/>
          </w:tcPr>
          <w:p w14:paraId="7D79260D" w14:textId="77777777" w:rsidR="00597332" w:rsidRPr="00111180" w:rsidRDefault="00597332" w:rsidP="009046A5">
            <w:pPr>
              <w:jc w:val="right"/>
            </w:pPr>
            <w:r w:rsidRPr="00111180">
              <w:t>97,65</w:t>
            </w:r>
          </w:p>
        </w:tc>
      </w:tr>
      <w:tr w:rsidR="00597332" w:rsidRPr="00111180" w14:paraId="5E41EE72" w14:textId="77777777" w:rsidTr="009046A5">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14:paraId="7601FDEA" w14:textId="77777777" w:rsidR="00597332" w:rsidRPr="00111180" w:rsidRDefault="00597332" w:rsidP="009046A5">
            <w:r w:rsidRPr="00111180">
              <w:lastRenderedPageBreak/>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14:paraId="4576F0D8"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F026B74"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1AE12AF1" w14:textId="77777777" w:rsidR="00597332" w:rsidRPr="00111180" w:rsidRDefault="00597332" w:rsidP="009046A5">
            <w:pPr>
              <w:jc w:val="center"/>
            </w:pPr>
            <w:r w:rsidRPr="00111180">
              <w:t>05314</w:t>
            </w:r>
          </w:p>
        </w:tc>
        <w:tc>
          <w:tcPr>
            <w:tcW w:w="576" w:type="dxa"/>
            <w:tcBorders>
              <w:top w:val="nil"/>
              <w:left w:val="nil"/>
              <w:bottom w:val="single" w:sz="4" w:space="0" w:color="auto"/>
              <w:right w:val="single" w:sz="4" w:space="0" w:color="auto"/>
            </w:tcBorders>
            <w:shd w:val="clear" w:color="auto" w:fill="auto"/>
            <w:noWrap/>
            <w:hideMark/>
          </w:tcPr>
          <w:p w14:paraId="4B39254F"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6A5925A8" w14:textId="77777777" w:rsidR="00597332" w:rsidRPr="00111180" w:rsidRDefault="00597332" w:rsidP="009046A5">
            <w:pPr>
              <w:jc w:val="right"/>
            </w:pPr>
            <w:r w:rsidRPr="00111180">
              <w:t>45,10</w:t>
            </w:r>
          </w:p>
        </w:tc>
        <w:tc>
          <w:tcPr>
            <w:tcW w:w="1620" w:type="dxa"/>
            <w:tcBorders>
              <w:top w:val="nil"/>
              <w:left w:val="nil"/>
              <w:bottom w:val="single" w:sz="4" w:space="0" w:color="auto"/>
              <w:right w:val="single" w:sz="4" w:space="0" w:color="auto"/>
            </w:tcBorders>
            <w:shd w:val="clear" w:color="auto" w:fill="auto"/>
            <w:noWrap/>
            <w:hideMark/>
          </w:tcPr>
          <w:p w14:paraId="790695B0" w14:textId="77777777" w:rsidR="00597332" w:rsidRPr="00111180" w:rsidRDefault="00597332" w:rsidP="009046A5">
            <w:pPr>
              <w:jc w:val="right"/>
            </w:pPr>
            <w:r w:rsidRPr="00111180">
              <w:t>44,00</w:t>
            </w:r>
          </w:p>
        </w:tc>
        <w:tc>
          <w:tcPr>
            <w:tcW w:w="1559" w:type="dxa"/>
            <w:tcBorders>
              <w:top w:val="nil"/>
              <w:left w:val="nil"/>
              <w:bottom w:val="single" w:sz="4" w:space="0" w:color="auto"/>
              <w:right w:val="single" w:sz="4" w:space="0" w:color="auto"/>
            </w:tcBorders>
            <w:shd w:val="clear" w:color="auto" w:fill="auto"/>
            <w:noWrap/>
            <w:hideMark/>
          </w:tcPr>
          <w:p w14:paraId="0CA98437" w14:textId="77777777" w:rsidR="00597332" w:rsidRPr="00111180" w:rsidRDefault="00597332" w:rsidP="009046A5">
            <w:pPr>
              <w:jc w:val="right"/>
            </w:pPr>
            <w:r w:rsidRPr="00111180">
              <w:t>97,56</w:t>
            </w:r>
          </w:p>
        </w:tc>
      </w:tr>
      <w:tr w:rsidR="00597332" w:rsidRPr="00111180" w14:paraId="2457AFDB"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22657BA9" w14:textId="77777777" w:rsidR="00597332" w:rsidRPr="00111180" w:rsidRDefault="00597332" w:rsidP="009046A5">
            <w:r w:rsidRPr="00111180">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2A45B99E"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FEEB737"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13F7AA80" w14:textId="77777777" w:rsidR="00597332" w:rsidRPr="00111180" w:rsidRDefault="00597332" w:rsidP="009046A5">
            <w:pPr>
              <w:jc w:val="center"/>
            </w:pPr>
            <w:r w:rsidRPr="00111180">
              <w:t>05325</w:t>
            </w:r>
          </w:p>
        </w:tc>
        <w:tc>
          <w:tcPr>
            <w:tcW w:w="576" w:type="dxa"/>
            <w:tcBorders>
              <w:top w:val="nil"/>
              <w:left w:val="nil"/>
              <w:bottom w:val="single" w:sz="4" w:space="0" w:color="auto"/>
              <w:right w:val="single" w:sz="4" w:space="0" w:color="auto"/>
            </w:tcBorders>
            <w:shd w:val="clear" w:color="auto" w:fill="auto"/>
            <w:noWrap/>
            <w:hideMark/>
          </w:tcPr>
          <w:p w14:paraId="1F54AB19"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0E349336" w14:textId="77777777" w:rsidR="00597332" w:rsidRPr="00111180" w:rsidRDefault="00597332" w:rsidP="009046A5">
            <w:pPr>
              <w:jc w:val="right"/>
            </w:pPr>
            <w:r w:rsidRPr="00111180">
              <w:t>419,00</w:t>
            </w:r>
          </w:p>
        </w:tc>
        <w:tc>
          <w:tcPr>
            <w:tcW w:w="1620" w:type="dxa"/>
            <w:tcBorders>
              <w:top w:val="nil"/>
              <w:left w:val="nil"/>
              <w:bottom w:val="single" w:sz="4" w:space="0" w:color="auto"/>
              <w:right w:val="single" w:sz="4" w:space="0" w:color="auto"/>
            </w:tcBorders>
            <w:shd w:val="clear" w:color="auto" w:fill="auto"/>
            <w:noWrap/>
            <w:hideMark/>
          </w:tcPr>
          <w:p w14:paraId="120029C7" w14:textId="77777777" w:rsidR="00597332" w:rsidRPr="00111180" w:rsidRDefault="00597332" w:rsidP="009046A5">
            <w:pPr>
              <w:jc w:val="right"/>
            </w:pPr>
            <w:r w:rsidRPr="00111180">
              <w:t>413,07</w:t>
            </w:r>
          </w:p>
        </w:tc>
        <w:tc>
          <w:tcPr>
            <w:tcW w:w="1559" w:type="dxa"/>
            <w:tcBorders>
              <w:top w:val="nil"/>
              <w:left w:val="nil"/>
              <w:bottom w:val="single" w:sz="4" w:space="0" w:color="auto"/>
              <w:right w:val="single" w:sz="4" w:space="0" w:color="auto"/>
            </w:tcBorders>
            <w:shd w:val="clear" w:color="auto" w:fill="auto"/>
            <w:noWrap/>
            <w:hideMark/>
          </w:tcPr>
          <w:p w14:paraId="2B4F82BF" w14:textId="77777777" w:rsidR="00597332" w:rsidRPr="00111180" w:rsidRDefault="00597332" w:rsidP="009046A5">
            <w:pPr>
              <w:jc w:val="right"/>
            </w:pPr>
            <w:r w:rsidRPr="00111180">
              <w:t>98,58</w:t>
            </w:r>
          </w:p>
        </w:tc>
      </w:tr>
      <w:tr w:rsidR="00597332" w:rsidRPr="00111180" w14:paraId="3AB6569A" w14:textId="77777777" w:rsidTr="009046A5">
        <w:trPr>
          <w:trHeight w:val="280"/>
        </w:trPr>
        <w:tc>
          <w:tcPr>
            <w:tcW w:w="2850" w:type="dxa"/>
            <w:tcBorders>
              <w:top w:val="nil"/>
              <w:left w:val="single" w:sz="4" w:space="0" w:color="auto"/>
              <w:bottom w:val="single" w:sz="4" w:space="0" w:color="auto"/>
              <w:right w:val="single" w:sz="4" w:space="0" w:color="auto"/>
            </w:tcBorders>
            <w:shd w:val="clear" w:color="auto" w:fill="auto"/>
            <w:hideMark/>
          </w:tcPr>
          <w:p w14:paraId="53022F90" w14:textId="77777777" w:rsidR="00597332" w:rsidRPr="00111180" w:rsidRDefault="00597332" w:rsidP="009046A5">
            <w:r w:rsidRPr="00111180">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w:t>
            </w:r>
            <w:r w:rsidRPr="00111180">
              <w:lastRenderedPageBreak/>
              <w:t>районами</w:t>
            </w:r>
          </w:p>
        </w:tc>
        <w:tc>
          <w:tcPr>
            <w:tcW w:w="503" w:type="dxa"/>
            <w:tcBorders>
              <w:top w:val="nil"/>
              <w:left w:val="nil"/>
              <w:bottom w:val="single" w:sz="4" w:space="0" w:color="auto"/>
              <w:right w:val="single" w:sz="4" w:space="0" w:color="auto"/>
            </w:tcBorders>
            <w:shd w:val="clear" w:color="auto" w:fill="auto"/>
            <w:noWrap/>
            <w:hideMark/>
          </w:tcPr>
          <w:p w14:paraId="15E77A56"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6C4CF29B" w14:textId="77777777" w:rsidR="00597332" w:rsidRPr="00111180" w:rsidRDefault="00597332" w:rsidP="009046A5">
            <w:pPr>
              <w:jc w:val="center"/>
            </w:pPr>
            <w:r w:rsidRPr="00111180">
              <w:t>11</w:t>
            </w:r>
          </w:p>
        </w:tc>
        <w:tc>
          <w:tcPr>
            <w:tcW w:w="816" w:type="dxa"/>
            <w:tcBorders>
              <w:top w:val="nil"/>
              <w:left w:val="nil"/>
              <w:bottom w:val="single" w:sz="4" w:space="0" w:color="auto"/>
              <w:right w:val="single" w:sz="4" w:space="0" w:color="auto"/>
            </w:tcBorders>
            <w:shd w:val="clear" w:color="auto" w:fill="auto"/>
            <w:noWrap/>
            <w:hideMark/>
          </w:tcPr>
          <w:p w14:paraId="5F041B71" w14:textId="77777777" w:rsidR="00597332" w:rsidRPr="00111180" w:rsidRDefault="00597332" w:rsidP="009046A5">
            <w:pPr>
              <w:jc w:val="center"/>
            </w:pPr>
            <w:r w:rsidRPr="00111180">
              <w:t>07015</w:t>
            </w:r>
          </w:p>
        </w:tc>
        <w:tc>
          <w:tcPr>
            <w:tcW w:w="576" w:type="dxa"/>
            <w:tcBorders>
              <w:top w:val="nil"/>
              <w:left w:val="nil"/>
              <w:bottom w:val="single" w:sz="4" w:space="0" w:color="auto"/>
              <w:right w:val="single" w:sz="4" w:space="0" w:color="auto"/>
            </w:tcBorders>
            <w:shd w:val="clear" w:color="auto" w:fill="auto"/>
            <w:noWrap/>
            <w:hideMark/>
          </w:tcPr>
          <w:p w14:paraId="3B9DB6E9"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2C7EE1F6" w14:textId="77777777" w:rsidR="00597332" w:rsidRPr="00111180" w:rsidRDefault="00597332" w:rsidP="009046A5">
            <w:pPr>
              <w:jc w:val="right"/>
            </w:pPr>
            <w:r w:rsidRPr="00111180">
              <w:t>0,30</w:t>
            </w:r>
          </w:p>
        </w:tc>
        <w:tc>
          <w:tcPr>
            <w:tcW w:w="1620" w:type="dxa"/>
            <w:tcBorders>
              <w:top w:val="nil"/>
              <w:left w:val="nil"/>
              <w:bottom w:val="single" w:sz="4" w:space="0" w:color="auto"/>
              <w:right w:val="single" w:sz="4" w:space="0" w:color="auto"/>
            </w:tcBorders>
            <w:shd w:val="clear" w:color="auto" w:fill="auto"/>
            <w:noWrap/>
            <w:hideMark/>
          </w:tcPr>
          <w:p w14:paraId="1AAF61A0" w14:textId="77777777" w:rsidR="00597332" w:rsidRPr="00111180" w:rsidRDefault="00597332" w:rsidP="009046A5">
            <w:pPr>
              <w:jc w:val="right"/>
            </w:pPr>
            <w:r w:rsidRPr="00111180">
              <w:t>0,30</w:t>
            </w:r>
          </w:p>
        </w:tc>
        <w:tc>
          <w:tcPr>
            <w:tcW w:w="1559" w:type="dxa"/>
            <w:tcBorders>
              <w:top w:val="nil"/>
              <w:left w:val="nil"/>
              <w:bottom w:val="single" w:sz="4" w:space="0" w:color="auto"/>
              <w:right w:val="single" w:sz="4" w:space="0" w:color="auto"/>
            </w:tcBorders>
            <w:shd w:val="clear" w:color="auto" w:fill="auto"/>
            <w:noWrap/>
            <w:hideMark/>
          </w:tcPr>
          <w:p w14:paraId="554106FF" w14:textId="77777777" w:rsidR="00597332" w:rsidRPr="00111180" w:rsidRDefault="00597332" w:rsidP="009046A5">
            <w:pPr>
              <w:jc w:val="right"/>
            </w:pPr>
            <w:r w:rsidRPr="00111180">
              <w:t>100,00</w:t>
            </w:r>
          </w:p>
        </w:tc>
      </w:tr>
      <w:tr w:rsidR="00597332" w:rsidRPr="00111180" w14:paraId="2A1AA55E"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0025365A" w14:textId="77777777" w:rsidR="00597332" w:rsidRPr="00111180" w:rsidRDefault="00597332" w:rsidP="009046A5">
            <w:pPr>
              <w:rPr>
                <w:b/>
                <w:bCs/>
              </w:rPr>
            </w:pPr>
            <w:r w:rsidRPr="00111180">
              <w:rPr>
                <w:b/>
                <w:bCs/>
              </w:rPr>
              <w:lastRenderedPageBreak/>
              <w:t>ПЛАТЕЖИ ПРИ ПОЛЬЗОВАНИИ ПРИРОДНЫМИ РЕСУРСАМИ</w:t>
            </w:r>
          </w:p>
        </w:tc>
        <w:tc>
          <w:tcPr>
            <w:tcW w:w="503" w:type="dxa"/>
            <w:tcBorders>
              <w:top w:val="nil"/>
              <w:left w:val="nil"/>
              <w:bottom w:val="single" w:sz="4" w:space="0" w:color="auto"/>
              <w:right w:val="single" w:sz="4" w:space="0" w:color="auto"/>
            </w:tcBorders>
            <w:shd w:val="clear" w:color="auto" w:fill="auto"/>
            <w:noWrap/>
            <w:hideMark/>
          </w:tcPr>
          <w:p w14:paraId="2EA2DD75"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3916A547" w14:textId="77777777" w:rsidR="00597332" w:rsidRPr="00111180" w:rsidRDefault="00597332" w:rsidP="009046A5">
            <w:pPr>
              <w:jc w:val="center"/>
              <w:rPr>
                <w:b/>
                <w:bCs/>
              </w:rPr>
            </w:pPr>
            <w:r w:rsidRPr="00111180">
              <w:rPr>
                <w:b/>
                <w:bCs/>
              </w:rPr>
              <w:t>12</w:t>
            </w:r>
          </w:p>
        </w:tc>
        <w:tc>
          <w:tcPr>
            <w:tcW w:w="816" w:type="dxa"/>
            <w:tcBorders>
              <w:top w:val="nil"/>
              <w:left w:val="nil"/>
              <w:bottom w:val="single" w:sz="4" w:space="0" w:color="auto"/>
              <w:right w:val="single" w:sz="4" w:space="0" w:color="auto"/>
            </w:tcBorders>
            <w:shd w:val="clear" w:color="auto" w:fill="auto"/>
            <w:noWrap/>
            <w:hideMark/>
          </w:tcPr>
          <w:p w14:paraId="34CF5981"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11A972FF"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2CAD5EE7" w14:textId="77777777" w:rsidR="00597332" w:rsidRPr="00111180" w:rsidRDefault="00597332" w:rsidP="009046A5">
            <w:pPr>
              <w:jc w:val="right"/>
              <w:rPr>
                <w:b/>
                <w:bCs/>
              </w:rPr>
            </w:pPr>
            <w:r w:rsidRPr="00111180">
              <w:rPr>
                <w:b/>
                <w:bCs/>
              </w:rPr>
              <w:t>42 160,00</w:t>
            </w:r>
          </w:p>
        </w:tc>
        <w:tc>
          <w:tcPr>
            <w:tcW w:w="1620" w:type="dxa"/>
            <w:tcBorders>
              <w:top w:val="nil"/>
              <w:left w:val="nil"/>
              <w:bottom w:val="single" w:sz="4" w:space="0" w:color="auto"/>
              <w:right w:val="single" w:sz="4" w:space="0" w:color="auto"/>
            </w:tcBorders>
            <w:shd w:val="clear" w:color="auto" w:fill="auto"/>
            <w:noWrap/>
            <w:hideMark/>
          </w:tcPr>
          <w:p w14:paraId="121E9B96" w14:textId="77777777" w:rsidR="00597332" w:rsidRPr="00111180" w:rsidRDefault="00597332" w:rsidP="009046A5">
            <w:pPr>
              <w:jc w:val="right"/>
              <w:rPr>
                <w:b/>
                <w:bCs/>
              </w:rPr>
            </w:pPr>
            <w:r w:rsidRPr="00111180">
              <w:rPr>
                <w:b/>
                <w:bCs/>
              </w:rPr>
              <w:t>42 155,77</w:t>
            </w:r>
          </w:p>
        </w:tc>
        <w:tc>
          <w:tcPr>
            <w:tcW w:w="1559" w:type="dxa"/>
            <w:tcBorders>
              <w:top w:val="nil"/>
              <w:left w:val="nil"/>
              <w:bottom w:val="single" w:sz="4" w:space="0" w:color="auto"/>
              <w:right w:val="single" w:sz="4" w:space="0" w:color="auto"/>
            </w:tcBorders>
            <w:shd w:val="clear" w:color="auto" w:fill="auto"/>
            <w:noWrap/>
            <w:hideMark/>
          </w:tcPr>
          <w:p w14:paraId="3B4390E6" w14:textId="77777777" w:rsidR="00597332" w:rsidRPr="00111180" w:rsidRDefault="00597332" w:rsidP="009046A5">
            <w:pPr>
              <w:jc w:val="right"/>
              <w:rPr>
                <w:b/>
                <w:bCs/>
              </w:rPr>
            </w:pPr>
            <w:r w:rsidRPr="00111180">
              <w:rPr>
                <w:b/>
                <w:bCs/>
              </w:rPr>
              <w:t>99,99</w:t>
            </w:r>
          </w:p>
        </w:tc>
      </w:tr>
      <w:tr w:rsidR="00597332" w:rsidRPr="00111180" w14:paraId="74D7C077"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5B46CA82" w14:textId="77777777" w:rsidR="00597332" w:rsidRPr="00111180" w:rsidRDefault="00597332" w:rsidP="009046A5">
            <w:r w:rsidRPr="00111180">
              <w:t>Плата за выбросы загрязняющих веществ в атмосферный воздух стационарными объектами</w:t>
            </w:r>
          </w:p>
        </w:tc>
        <w:tc>
          <w:tcPr>
            <w:tcW w:w="503" w:type="dxa"/>
            <w:tcBorders>
              <w:top w:val="nil"/>
              <w:left w:val="nil"/>
              <w:bottom w:val="single" w:sz="4" w:space="0" w:color="auto"/>
              <w:right w:val="single" w:sz="4" w:space="0" w:color="auto"/>
            </w:tcBorders>
            <w:shd w:val="clear" w:color="auto" w:fill="auto"/>
            <w:noWrap/>
            <w:hideMark/>
          </w:tcPr>
          <w:p w14:paraId="45D3C261"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67D4E551" w14:textId="77777777" w:rsidR="00597332" w:rsidRPr="00111180" w:rsidRDefault="00597332" w:rsidP="009046A5">
            <w:pPr>
              <w:jc w:val="center"/>
            </w:pPr>
            <w:r w:rsidRPr="00111180">
              <w:t>12</w:t>
            </w:r>
          </w:p>
        </w:tc>
        <w:tc>
          <w:tcPr>
            <w:tcW w:w="816" w:type="dxa"/>
            <w:tcBorders>
              <w:top w:val="nil"/>
              <w:left w:val="nil"/>
              <w:bottom w:val="single" w:sz="4" w:space="0" w:color="auto"/>
              <w:right w:val="single" w:sz="4" w:space="0" w:color="auto"/>
            </w:tcBorders>
            <w:shd w:val="clear" w:color="auto" w:fill="auto"/>
            <w:noWrap/>
            <w:hideMark/>
          </w:tcPr>
          <w:p w14:paraId="6D6E4BB6" w14:textId="77777777" w:rsidR="00597332" w:rsidRPr="00111180" w:rsidRDefault="00597332" w:rsidP="009046A5">
            <w:pPr>
              <w:jc w:val="center"/>
            </w:pPr>
            <w:r w:rsidRPr="00111180">
              <w:t>01010</w:t>
            </w:r>
          </w:p>
        </w:tc>
        <w:tc>
          <w:tcPr>
            <w:tcW w:w="576" w:type="dxa"/>
            <w:tcBorders>
              <w:top w:val="nil"/>
              <w:left w:val="nil"/>
              <w:bottom w:val="single" w:sz="4" w:space="0" w:color="auto"/>
              <w:right w:val="single" w:sz="4" w:space="0" w:color="auto"/>
            </w:tcBorders>
            <w:shd w:val="clear" w:color="auto" w:fill="auto"/>
            <w:noWrap/>
            <w:hideMark/>
          </w:tcPr>
          <w:p w14:paraId="3B5B658D"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3C53A35F" w14:textId="77777777" w:rsidR="00597332" w:rsidRPr="00111180" w:rsidRDefault="00597332" w:rsidP="009046A5">
            <w:pPr>
              <w:jc w:val="right"/>
            </w:pPr>
            <w:r w:rsidRPr="00111180">
              <w:t>225,00</w:t>
            </w:r>
          </w:p>
        </w:tc>
        <w:tc>
          <w:tcPr>
            <w:tcW w:w="1620" w:type="dxa"/>
            <w:tcBorders>
              <w:top w:val="nil"/>
              <w:left w:val="nil"/>
              <w:bottom w:val="single" w:sz="4" w:space="0" w:color="auto"/>
              <w:right w:val="single" w:sz="4" w:space="0" w:color="auto"/>
            </w:tcBorders>
            <w:shd w:val="clear" w:color="auto" w:fill="auto"/>
            <w:noWrap/>
            <w:hideMark/>
          </w:tcPr>
          <w:p w14:paraId="6FAF427C" w14:textId="77777777" w:rsidR="00597332" w:rsidRPr="00111180" w:rsidRDefault="00597332" w:rsidP="009046A5">
            <w:pPr>
              <w:jc w:val="right"/>
            </w:pPr>
            <w:r w:rsidRPr="00111180">
              <w:t>224,50</w:t>
            </w:r>
          </w:p>
        </w:tc>
        <w:tc>
          <w:tcPr>
            <w:tcW w:w="1559" w:type="dxa"/>
            <w:tcBorders>
              <w:top w:val="nil"/>
              <w:left w:val="nil"/>
              <w:bottom w:val="single" w:sz="4" w:space="0" w:color="auto"/>
              <w:right w:val="single" w:sz="4" w:space="0" w:color="auto"/>
            </w:tcBorders>
            <w:shd w:val="clear" w:color="auto" w:fill="auto"/>
            <w:noWrap/>
            <w:hideMark/>
          </w:tcPr>
          <w:p w14:paraId="31967A1F" w14:textId="77777777" w:rsidR="00597332" w:rsidRPr="00111180" w:rsidRDefault="00597332" w:rsidP="009046A5">
            <w:pPr>
              <w:jc w:val="right"/>
            </w:pPr>
            <w:r w:rsidRPr="00111180">
              <w:t>99,78</w:t>
            </w:r>
          </w:p>
        </w:tc>
      </w:tr>
      <w:tr w:rsidR="00597332" w:rsidRPr="00111180" w14:paraId="674A6432"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13FF80D5" w14:textId="77777777" w:rsidR="00597332" w:rsidRPr="00111180" w:rsidRDefault="00597332" w:rsidP="009046A5">
            <w:r w:rsidRPr="00111180">
              <w:t>Плата за сбросы загрязняющих веществ в водные объекты</w:t>
            </w:r>
          </w:p>
        </w:tc>
        <w:tc>
          <w:tcPr>
            <w:tcW w:w="503" w:type="dxa"/>
            <w:tcBorders>
              <w:top w:val="nil"/>
              <w:left w:val="nil"/>
              <w:bottom w:val="single" w:sz="4" w:space="0" w:color="auto"/>
              <w:right w:val="single" w:sz="4" w:space="0" w:color="auto"/>
            </w:tcBorders>
            <w:shd w:val="clear" w:color="auto" w:fill="auto"/>
            <w:noWrap/>
            <w:hideMark/>
          </w:tcPr>
          <w:p w14:paraId="4BFE188F"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6E011417" w14:textId="77777777" w:rsidR="00597332" w:rsidRPr="00111180" w:rsidRDefault="00597332" w:rsidP="009046A5">
            <w:pPr>
              <w:jc w:val="center"/>
            </w:pPr>
            <w:r w:rsidRPr="00111180">
              <w:t>12</w:t>
            </w:r>
          </w:p>
        </w:tc>
        <w:tc>
          <w:tcPr>
            <w:tcW w:w="816" w:type="dxa"/>
            <w:tcBorders>
              <w:top w:val="nil"/>
              <w:left w:val="nil"/>
              <w:bottom w:val="single" w:sz="4" w:space="0" w:color="auto"/>
              <w:right w:val="single" w:sz="4" w:space="0" w:color="auto"/>
            </w:tcBorders>
            <w:shd w:val="clear" w:color="auto" w:fill="auto"/>
            <w:noWrap/>
            <w:hideMark/>
          </w:tcPr>
          <w:p w14:paraId="3A6CB702" w14:textId="77777777" w:rsidR="00597332" w:rsidRPr="00111180" w:rsidRDefault="00597332" w:rsidP="009046A5">
            <w:pPr>
              <w:jc w:val="center"/>
            </w:pPr>
            <w:r w:rsidRPr="00111180">
              <w:t>01030</w:t>
            </w:r>
          </w:p>
        </w:tc>
        <w:tc>
          <w:tcPr>
            <w:tcW w:w="576" w:type="dxa"/>
            <w:tcBorders>
              <w:top w:val="nil"/>
              <w:left w:val="nil"/>
              <w:bottom w:val="single" w:sz="4" w:space="0" w:color="auto"/>
              <w:right w:val="single" w:sz="4" w:space="0" w:color="auto"/>
            </w:tcBorders>
            <w:shd w:val="clear" w:color="auto" w:fill="auto"/>
            <w:noWrap/>
            <w:hideMark/>
          </w:tcPr>
          <w:p w14:paraId="77B59CEB"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0D51D15F" w14:textId="77777777" w:rsidR="00597332" w:rsidRPr="00111180" w:rsidRDefault="00597332" w:rsidP="009046A5">
            <w:pPr>
              <w:jc w:val="right"/>
            </w:pPr>
            <w:r w:rsidRPr="00111180">
              <w:t>41 850,00</w:t>
            </w:r>
          </w:p>
        </w:tc>
        <w:tc>
          <w:tcPr>
            <w:tcW w:w="1620" w:type="dxa"/>
            <w:tcBorders>
              <w:top w:val="nil"/>
              <w:left w:val="nil"/>
              <w:bottom w:val="single" w:sz="4" w:space="0" w:color="auto"/>
              <w:right w:val="single" w:sz="4" w:space="0" w:color="auto"/>
            </w:tcBorders>
            <w:shd w:val="clear" w:color="auto" w:fill="auto"/>
            <w:noWrap/>
            <w:hideMark/>
          </w:tcPr>
          <w:p w14:paraId="16D9CF81" w14:textId="77777777" w:rsidR="00597332" w:rsidRPr="00111180" w:rsidRDefault="00597332" w:rsidP="009046A5">
            <w:pPr>
              <w:jc w:val="right"/>
            </w:pPr>
            <w:r w:rsidRPr="00111180">
              <w:t>41 847,40</w:t>
            </w:r>
          </w:p>
        </w:tc>
        <w:tc>
          <w:tcPr>
            <w:tcW w:w="1559" w:type="dxa"/>
            <w:tcBorders>
              <w:top w:val="nil"/>
              <w:left w:val="nil"/>
              <w:bottom w:val="single" w:sz="4" w:space="0" w:color="auto"/>
              <w:right w:val="single" w:sz="4" w:space="0" w:color="auto"/>
            </w:tcBorders>
            <w:shd w:val="clear" w:color="auto" w:fill="auto"/>
            <w:noWrap/>
            <w:hideMark/>
          </w:tcPr>
          <w:p w14:paraId="3CFA3EDC" w14:textId="77777777" w:rsidR="00597332" w:rsidRPr="00111180" w:rsidRDefault="00597332" w:rsidP="009046A5">
            <w:pPr>
              <w:jc w:val="right"/>
            </w:pPr>
            <w:r w:rsidRPr="00111180">
              <w:t>99,99</w:t>
            </w:r>
          </w:p>
        </w:tc>
      </w:tr>
      <w:tr w:rsidR="00597332" w:rsidRPr="00111180" w14:paraId="04AE8DD0"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2BF2D00C" w14:textId="77777777" w:rsidR="00597332" w:rsidRPr="00111180" w:rsidRDefault="00597332" w:rsidP="009046A5">
            <w:r w:rsidRPr="00111180">
              <w:t>Плата за размещение отходов производства</w:t>
            </w:r>
          </w:p>
        </w:tc>
        <w:tc>
          <w:tcPr>
            <w:tcW w:w="503" w:type="dxa"/>
            <w:tcBorders>
              <w:top w:val="nil"/>
              <w:left w:val="nil"/>
              <w:bottom w:val="single" w:sz="4" w:space="0" w:color="auto"/>
              <w:right w:val="single" w:sz="4" w:space="0" w:color="auto"/>
            </w:tcBorders>
            <w:shd w:val="clear" w:color="auto" w:fill="auto"/>
            <w:noWrap/>
            <w:hideMark/>
          </w:tcPr>
          <w:p w14:paraId="1D2415D5"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0C664C12" w14:textId="77777777" w:rsidR="00597332" w:rsidRPr="00111180" w:rsidRDefault="00597332" w:rsidP="009046A5">
            <w:pPr>
              <w:jc w:val="center"/>
            </w:pPr>
            <w:r w:rsidRPr="00111180">
              <w:t>12</w:t>
            </w:r>
          </w:p>
        </w:tc>
        <w:tc>
          <w:tcPr>
            <w:tcW w:w="816" w:type="dxa"/>
            <w:tcBorders>
              <w:top w:val="nil"/>
              <w:left w:val="nil"/>
              <w:bottom w:val="single" w:sz="4" w:space="0" w:color="auto"/>
              <w:right w:val="single" w:sz="4" w:space="0" w:color="auto"/>
            </w:tcBorders>
            <w:shd w:val="clear" w:color="auto" w:fill="auto"/>
            <w:noWrap/>
            <w:hideMark/>
          </w:tcPr>
          <w:p w14:paraId="4B811126" w14:textId="77777777" w:rsidR="00597332" w:rsidRPr="00111180" w:rsidRDefault="00597332" w:rsidP="009046A5">
            <w:pPr>
              <w:jc w:val="center"/>
            </w:pPr>
            <w:r w:rsidRPr="00111180">
              <w:t>01041</w:t>
            </w:r>
          </w:p>
        </w:tc>
        <w:tc>
          <w:tcPr>
            <w:tcW w:w="576" w:type="dxa"/>
            <w:tcBorders>
              <w:top w:val="nil"/>
              <w:left w:val="nil"/>
              <w:bottom w:val="single" w:sz="4" w:space="0" w:color="auto"/>
              <w:right w:val="single" w:sz="4" w:space="0" w:color="auto"/>
            </w:tcBorders>
            <w:shd w:val="clear" w:color="auto" w:fill="auto"/>
            <w:noWrap/>
            <w:hideMark/>
          </w:tcPr>
          <w:p w14:paraId="317BCB01" w14:textId="77777777" w:rsidR="00597332" w:rsidRPr="00111180" w:rsidRDefault="00597332" w:rsidP="009046A5">
            <w:pPr>
              <w:jc w:val="center"/>
            </w:pPr>
            <w:r w:rsidRPr="00111180">
              <w:t>120</w:t>
            </w:r>
          </w:p>
        </w:tc>
        <w:tc>
          <w:tcPr>
            <w:tcW w:w="1651" w:type="dxa"/>
            <w:tcBorders>
              <w:top w:val="nil"/>
              <w:left w:val="nil"/>
              <w:bottom w:val="single" w:sz="4" w:space="0" w:color="auto"/>
              <w:right w:val="single" w:sz="4" w:space="0" w:color="auto"/>
            </w:tcBorders>
            <w:shd w:val="clear" w:color="auto" w:fill="auto"/>
            <w:noWrap/>
            <w:hideMark/>
          </w:tcPr>
          <w:p w14:paraId="7527A3ED" w14:textId="77777777" w:rsidR="00597332" w:rsidRPr="00111180" w:rsidRDefault="00597332" w:rsidP="009046A5">
            <w:pPr>
              <w:jc w:val="right"/>
            </w:pPr>
            <w:r w:rsidRPr="00111180">
              <w:t>85,00</w:t>
            </w:r>
          </w:p>
        </w:tc>
        <w:tc>
          <w:tcPr>
            <w:tcW w:w="1620" w:type="dxa"/>
            <w:tcBorders>
              <w:top w:val="nil"/>
              <w:left w:val="nil"/>
              <w:bottom w:val="single" w:sz="4" w:space="0" w:color="auto"/>
              <w:right w:val="single" w:sz="4" w:space="0" w:color="auto"/>
            </w:tcBorders>
            <w:shd w:val="clear" w:color="auto" w:fill="auto"/>
            <w:noWrap/>
            <w:hideMark/>
          </w:tcPr>
          <w:p w14:paraId="0CC8AEA4" w14:textId="77777777" w:rsidR="00597332" w:rsidRPr="00111180" w:rsidRDefault="00597332" w:rsidP="009046A5">
            <w:pPr>
              <w:jc w:val="right"/>
            </w:pPr>
            <w:r w:rsidRPr="00111180">
              <w:t>83,87</w:t>
            </w:r>
          </w:p>
        </w:tc>
        <w:tc>
          <w:tcPr>
            <w:tcW w:w="1559" w:type="dxa"/>
            <w:tcBorders>
              <w:top w:val="nil"/>
              <w:left w:val="nil"/>
              <w:bottom w:val="single" w:sz="4" w:space="0" w:color="auto"/>
              <w:right w:val="single" w:sz="4" w:space="0" w:color="auto"/>
            </w:tcBorders>
            <w:shd w:val="clear" w:color="auto" w:fill="auto"/>
            <w:noWrap/>
            <w:hideMark/>
          </w:tcPr>
          <w:p w14:paraId="09E08081" w14:textId="77777777" w:rsidR="00597332" w:rsidRPr="00111180" w:rsidRDefault="00597332" w:rsidP="009046A5">
            <w:pPr>
              <w:jc w:val="right"/>
            </w:pPr>
            <w:r w:rsidRPr="00111180">
              <w:t>98,67</w:t>
            </w:r>
          </w:p>
        </w:tc>
      </w:tr>
      <w:tr w:rsidR="00597332" w:rsidRPr="00111180" w14:paraId="51412E10"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378319D6" w14:textId="77777777" w:rsidR="00597332" w:rsidRPr="00111180" w:rsidRDefault="00597332" w:rsidP="009046A5">
            <w:pPr>
              <w:rPr>
                <w:b/>
                <w:bCs/>
              </w:rPr>
            </w:pPr>
            <w:r w:rsidRPr="00111180">
              <w:rPr>
                <w:b/>
                <w:bCs/>
              </w:rPr>
              <w:t>ДОХОДЫ ОТ ОКАЗАНИЯ ПЛАТНЫХ УСЛУГ И КОМПЕНСАЦИИ ЗАТРАТ ГОСУДАРСТВА</w:t>
            </w:r>
          </w:p>
        </w:tc>
        <w:tc>
          <w:tcPr>
            <w:tcW w:w="503" w:type="dxa"/>
            <w:tcBorders>
              <w:top w:val="nil"/>
              <w:left w:val="nil"/>
              <w:bottom w:val="single" w:sz="4" w:space="0" w:color="auto"/>
              <w:right w:val="single" w:sz="4" w:space="0" w:color="auto"/>
            </w:tcBorders>
            <w:shd w:val="clear" w:color="auto" w:fill="auto"/>
            <w:noWrap/>
            <w:hideMark/>
          </w:tcPr>
          <w:p w14:paraId="3B830634"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2C91BC1A" w14:textId="77777777" w:rsidR="00597332" w:rsidRPr="00111180" w:rsidRDefault="00597332" w:rsidP="009046A5">
            <w:pPr>
              <w:jc w:val="center"/>
              <w:rPr>
                <w:b/>
                <w:bCs/>
              </w:rPr>
            </w:pPr>
            <w:r w:rsidRPr="00111180">
              <w:rPr>
                <w:b/>
                <w:bCs/>
              </w:rPr>
              <w:t>13</w:t>
            </w:r>
          </w:p>
        </w:tc>
        <w:tc>
          <w:tcPr>
            <w:tcW w:w="816" w:type="dxa"/>
            <w:tcBorders>
              <w:top w:val="nil"/>
              <w:left w:val="nil"/>
              <w:bottom w:val="single" w:sz="4" w:space="0" w:color="auto"/>
              <w:right w:val="single" w:sz="4" w:space="0" w:color="auto"/>
            </w:tcBorders>
            <w:shd w:val="clear" w:color="auto" w:fill="auto"/>
            <w:noWrap/>
            <w:hideMark/>
          </w:tcPr>
          <w:p w14:paraId="6DEA08A9"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465B25B8"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31C2D418" w14:textId="77777777" w:rsidR="00597332" w:rsidRPr="00111180" w:rsidRDefault="00597332" w:rsidP="009046A5">
            <w:pPr>
              <w:jc w:val="right"/>
              <w:rPr>
                <w:b/>
                <w:bCs/>
              </w:rPr>
            </w:pPr>
            <w:r w:rsidRPr="00111180">
              <w:rPr>
                <w:b/>
                <w:bCs/>
              </w:rPr>
              <w:t>18 363,00</w:t>
            </w:r>
          </w:p>
        </w:tc>
        <w:tc>
          <w:tcPr>
            <w:tcW w:w="1620" w:type="dxa"/>
            <w:tcBorders>
              <w:top w:val="nil"/>
              <w:left w:val="nil"/>
              <w:bottom w:val="single" w:sz="4" w:space="0" w:color="auto"/>
              <w:right w:val="single" w:sz="4" w:space="0" w:color="auto"/>
            </w:tcBorders>
            <w:shd w:val="clear" w:color="auto" w:fill="auto"/>
            <w:noWrap/>
            <w:hideMark/>
          </w:tcPr>
          <w:p w14:paraId="1A4F64CD" w14:textId="77777777" w:rsidR="00597332" w:rsidRPr="00111180" w:rsidRDefault="00597332" w:rsidP="009046A5">
            <w:pPr>
              <w:jc w:val="right"/>
              <w:rPr>
                <w:b/>
                <w:bCs/>
              </w:rPr>
            </w:pPr>
            <w:r w:rsidRPr="00111180">
              <w:rPr>
                <w:b/>
                <w:bCs/>
              </w:rPr>
              <w:t>18 313,78</w:t>
            </w:r>
          </w:p>
        </w:tc>
        <w:tc>
          <w:tcPr>
            <w:tcW w:w="1559" w:type="dxa"/>
            <w:tcBorders>
              <w:top w:val="nil"/>
              <w:left w:val="nil"/>
              <w:bottom w:val="single" w:sz="4" w:space="0" w:color="auto"/>
              <w:right w:val="single" w:sz="4" w:space="0" w:color="auto"/>
            </w:tcBorders>
            <w:shd w:val="clear" w:color="auto" w:fill="auto"/>
            <w:noWrap/>
            <w:hideMark/>
          </w:tcPr>
          <w:p w14:paraId="72DADC45" w14:textId="77777777" w:rsidR="00597332" w:rsidRPr="00111180" w:rsidRDefault="00597332" w:rsidP="009046A5">
            <w:pPr>
              <w:jc w:val="right"/>
              <w:rPr>
                <w:b/>
                <w:bCs/>
              </w:rPr>
            </w:pPr>
            <w:r w:rsidRPr="00111180">
              <w:rPr>
                <w:b/>
                <w:bCs/>
              </w:rPr>
              <w:t>99,73</w:t>
            </w:r>
          </w:p>
        </w:tc>
      </w:tr>
      <w:tr w:rsidR="00597332" w:rsidRPr="00111180" w14:paraId="7AB314F8"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4C910456" w14:textId="77777777" w:rsidR="00597332" w:rsidRPr="00111180" w:rsidRDefault="00597332" w:rsidP="009046A5">
            <w:r w:rsidRPr="00111180">
              <w:t>Прочие доходы от оказания платных услуг (работ) получателями средств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72603FFD"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183CA90" w14:textId="77777777" w:rsidR="00597332" w:rsidRPr="00111180" w:rsidRDefault="00597332" w:rsidP="009046A5">
            <w:pPr>
              <w:jc w:val="center"/>
            </w:pPr>
            <w:r w:rsidRPr="00111180">
              <w:t>13</w:t>
            </w:r>
          </w:p>
        </w:tc>
        <w:tc>
          <w:tcPr>
            <w:tcW w:w="816" w:type="dxa"/>
            <w:tcBorders>
              <w:top w:val="nil"/>
              <w:left w:val="nil"/>
              <w:bottom w:val="single" w:sz="4" w:space="0" w:color="auto"/>
              <w:right w:val="single" w:sz="4" w:space="0" w:color="auto"/>
            </w:tcBorders>
            <w:shd w:val="clear" w:color="auto" w:fill="auto"/>
            <w:noWrap/>
            <w:hideMark/>
          </w:tcPr>
          <w:p w14:paraId="67FEE7AD" w14:textId="77777777" w:rsidR="00597332" w:rsidRPr="00111180" w:rsidRDefault="00597332" w:rsidP="009046A5">
            <w:pPr>
              <w:jc w:val="center"/>
            </w:pPr>
            <w:r w:rsidRPr="00111180">
              <w:t>01995</w:t>
            </w:r>
          </w:p>
        </w:tc>
        <w:tc>
          <w:tcPr>
            <w:tcW w:w="576" w:type="dxa"/>
            <w:tcBorders>
              <w:top w:val="nil"/>
              <w:left w:val="nil"/>
              <w:bottom w:val="single" w:sz="4" w:space="0" w:color="auto"/>
              <w:right w:val="single" w:sz="4" w:space="0" w:color="auto"/>
            </w:tcBorders>
            <w:shd w:val="clear" w:color="auto" w:fill="auto"/>
            <w:noWrap/>
            <w:hideMark/>
          </w:tcPr>
          <w:p w14:paraId="390AD14F" w14:textId="77777777" w:rsidR="00597332" w:rsidRPr="00111180" w:rsidRDefault="00597332" w:rsidP="009046A5">
            <w:pPr>
              <w:jc w:val="center"/>
            </w:pPr>
            <w:r w:rsidRPr="00111180">
              <w:t>130</w:t>
            </w:r>
          </w:p>
        </w:tc>
        <w:tc>
          <w:tcPr>
            <w:tcW w:w="1651" w:type="dxa"/>
            <w:tcBorders>
              <w:top w:val="nil"/>
              <w:left w:val="nil"/>
              <w:bottom w:val="single" w:sz="4" w:space="0" w:color="auto"/>
              <w:right w:val="single" w:sz="4" w:space="0" w:color="auto"/>
            </w:tcBorders>
            <w:shd w:val="clear" w:color="auto" w:fill="auto"/>
            <w:noWrap/>
            <w:hideMark/>
          </w:tcPr>
          <w:p w14:paraId="6F0C8808" w14:textId="77777777" w:rsidR="00597332" w:rsidRPr="00111180" w:rsidRDefault="00597332" w:rsidP="009046A5">
            <w:pPr>
              <w:jc w:val="right"/>
            </w:pPr>
            <w:r w:rsidRPr="00111180">
              <w:t>11 200,00</w:t>
            </w:r>
          </w:p>
        </w:tc>
        <w:tc>
          <w:tcPr>
            <w:tcW w:w="1620" w:type="dxa"/>
            <w:tcBorders>
              <w:top w:val="nil"/>
              <w:left w:val="nil"/>
              <w:bottom w:val="single" w:sz="4" w:space="0" w:color="auto"/>
              <w:right w:val="single" w:sz="4" w:space="0" w:color="auto"/>
            </w:tcBorders>
            <w:shd w:val="clear" w:color="auto" w:fill="auto"/>
            <w:noWrap/>
            <w:hideMark/>
          </w:tcPr>
          <w:p w14:paraId="4ECB8DEC" w14:textId="77777777" w:rsidR="00597332" w:rsidRPr="00111180" w:rsidRDefault="00597332" w:rsidP="009046A5">
            <w:pPr>
              <w:jc w:val="right"/>
            </w:pPr>
            <w:r w:rsidRPr="00111180">
              <w:t>11 179,69</w:t>
            </w:r>
          </w:p>
        </w:tc>
        <w:tc>
          <w:tcPr>
            <w:tcW w:w="1559" w:type="dxa"/>
            <w:tcBorders>
              <w:top w:val="nil"/>
              <w:left w:val="nil"/>
              <w:bottom w:val="single" w:sz="4" w:space="0" w:color="auto"/>
              <w:right w:val="single" w:sz="4" w:space="0" w:color="auto"/>
            </w:tcBorders>
            <w:shd w:val="clear" w:color="auto" w:fill="auto"/>
            <w:noWrap/>
            <w:hideMark/>
          </w:tcPr>
          <w:p w14:paraId="721069AD" w14:textId="77777777" w:rsidR="00597332" w:rsidRPr="00111180" w:rsidRDefault="00597332" w:rsidP="009046A5">
            <w:pPr>
              <w:jc w:val="right"/>
            </w:pPr>
            <w:r w:rsidRPr="00111180">
              <w:t>99,82</w:t>
            </w:r>
          </w:p>
        </w:tc>
      </w:tr>
      <w:tr w:rsidR="00597332" w:rsidRPr="00111180" w14:paraId="6120B07D"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4338695A" w14:textId="77777777" w:rsidR="00597332" w:rsidRPr="00111180" w:rsidRDefault="00597332" w:rsidP="009046A5">
            <w:r w:rsidRPr="00111180">
              <w:t>Прочие доходы от компенсации затрат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662E73E4"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1F20D5A3" w14:textId="77777777" w:rsidR="00597332" w:rsidRPr="00111180" w:rsidRDefault="00597332" w:rsidP="009046A5">
            <w:pPr>
              <w:jc w:val="center"/>
            </w:pPr>
            <w:r w:rsidRPr="00111180">
              <w:t>13</w:t>
            </w:r>
          </w:p>
        </w:tc>
        <w:tc>
          <w:tcPr>
            <w:tcW w:w="816" w:type="dxa"/>
            <w:tcBorders>
              <w:top w:val="nil"/>
              <w:left w:val="nil"/>
              <w:bottom w:val="single" w:sz="4" w:space="0" w:color="auto"/>
              <w:right w:val="single" w:sz="4" w:space="0" w:color="auto"/>
            </w:tcBorders>
            <w:shd w:val="clear" w:color="auto" w:fill="auto"/>
            <w:noWrap/>
            <w:hideMark/>
          </w:tcPr>
          <w:p w14:paraId="49B07F98" w14:textId="77777777" w:rsidR="00597332" w:rsidRPr="00111180" w:rsidRDefault="00597332" w:rsidP="009046A5">
            <w:pPr>
              <w:jc w:val="center"/>
            </w:pPr>
            <w:r w:rsidRPr="00111180">
              <w:t>02995</w:t>
            </w:r>
          </w:p>
        </w:tc>
        <w:tc>
          <w:tcPr>
            <w:tcW w:w="576" w:type="dxa"/>
            <w:tcBorders>
              <w:top w:val="nil"/>
              <w:left w:val="nil"/>
              <w:bottom w:val="single" w:sz="4" w:space="0" w:color="auto"/>
              <w:right w:val="single" w:sz="4" w:space="0" w:color="auto"/>
            </w:tcBorders>
            <w:shd w:val="clear" w:color="auto" w:fill="auto"/>
            <w:noWrap/>
            <w:hideMark/>
          </w:tcPr>
          <w:p w14:paraId="131BB899" w14:textId="77777777" w:rsidR="00597332" w:rsidRPr="00111180" w:rsidRDefault="00597332" w:rsidP="009046A5">
            <w:pPr>
              <w:jc w:val="center"/>
            </w:pPr>
            <w:r w:rsidRPr="00111180">
              <w:t>130</w:t>
            </w:r>
          </w:p>
        </w:tc>
        <w:tc>
          <w:tcPr>
            <w:tcW w:w="1651" w:type="dxa"/>
            <w:tcBorders>
              <w:top w:val="nil"/>
              <w:left w:val="nil"/>
              <w:bottom w:val="single" w:sz="4" w:space="0" w:color="auto"/>
              <w:right w:val="single" w:sz="4" w:space="0" w:color="auto"/>
            </w:tcBorders>
            <w:shd w:val="clear" w:color="auto" w:fill="auto"/>
            <w:noWrap/>
            <w:hideMark/>
          </w:tcPr>
          <w:p w14:paraId="298578E9" w14:textId="77777777" w:rsidR="00597332" w:rsidRPr="00111180" w:rsidRDefault="00597332" w:rsidP="009046A5">
            <w:pPr>
              <w:jc w:val="right"/>
            </w:pPr>
            <w:r w:rsidRPr="00111180">
              <w:t>7 163,00</w:t>
            </w:r>
          </w:p>
        </w:tc>
        <w:tc>
          <w:tcPr>
            <w:tcW w:w="1620" w:type="dxa"/>
            <w:tcBorders>
              <w:top w:val="nil"/>
              <w:left w:val="nil"/>
              <w:bottom w:val="single" w:sz="4" w:space="0" w:color="auto"/>
              <w:right w:val="single" w:sz="4" w:space="0" w:color="auto"/>
            </w:tcBorders>
            <w:shd w:val="clear" w:color="auto" w:fill="auto"/>
            <w:noWrap/>
            <w:hideMark/>
          </w:tcPr>
          <w:p w14:paraId="007C4662" w14:textId="77777777" w:rsidR="00597332" w:rsidRPr="00111180" w:rsidRDefault="00597332" w:rsidP="009046A5">
            <w:pPr>
              <w:jc w:val="right"/>
            </w:pPr>
            <w:r w:rsidRPr="00111180">
              <w:t>7 134,09</w:t>
            </w:r>
          </w:p>
        </w:tc>
        <w:tc>
          <w:tcPr>
            <w:tcW w:w="1559" w:type="dxa"/>
            <w:tcBorders>
              <w:top w:val="nil"/>
              <w:left w:val="nil"/>
              <w:bottom w:val="single" w:sz="4" w:space="0" w:color="auto"/>
              <w:right w:val="single" w:sz="4" w:space="0" w:color="auto"/>
            </w:tcBorders>
            <w:shd w:val="clear" w:color="auto" w:fill="auto"/>
            <w:noWrap/>
            <w:hideMark/>
          </w:tcPr>
          <w:p w14:paraId="3AA4D8DF" w14:textId="77777777" w:rsidR="00597332" w:rsidRPr="00111180" w:rsidRDefault="00597332" w:rsidP="009046A5">
            <w:pPr>
              <w:jc w:val="right"/>
            </w:pPr>
            <w:r w:rsidRPr="00111180">
              <w:t>99,60</w:t>
            </w:r>
          </w:p>
        </w:tc>
      </w:tr>
      <w:tr w:rsidR="00597332" w:rsidRPr="00111180" w14:paraId="4F955F1D"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3E1F89AC" w14:textId="77777777" w:rsidR="00597332" w:rsidRPr="00111180" w:rsidRDefault="00597332" w:rsidP="009046A5">
            <w:pPr>
              <w:rPr>
                <w:b/>
                <w:bCs/>
              </w:rPr>
            </w:pPr>
            <w:r w:rsidRPr="00111180">
              <w:rPr>
                <w:b/>
                <w:bCs/>
              </w:rPr>
              <w:t>ДОХОДЫ ОТ ПРОДАЖИ МАТЕРИАЛЬНЫХ И НЕМАТЕРИАЛЬНЫХ АКТИВОВ</w:t>
            </w:r>
          </w:p>
        </w:tc>
        <w:tc>
          <w:tcPr>
            <w:tcW w:w="503" w:type="dxa"/>
            <w:tcBorders>
              <w:top w:val="nil"/>
              <w:left w:val="nil"/>
              <w:bottom w:val="single" w:sz="4" w:space="0" w:color="auto"/>
              <w:right w:val="single" w:sz="4" w:space="0" w:color="auto"/>
            </w:tcBorders>
            <w:shd w:val="clear" w:color="auto" w:fill="auto"/>
            <w:noWrap/>
            <w:hideMark/>
          </w:tcPr>
          <w:p w14:paraId="5AF1524A"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76EED3AC" w14:textId="77777777" w:rsidR="00597332" w:rsidRPr="00111180" w:rsidRDefault="00597332" w:rsidP="009046A5">
            <w:pPr>
              <w:jc w:val="center"/>
              <w:rPr>
                <w:b/>
                <w:bCs/>
              </w:rPr>
            </w:pPr>
            <w:r w:rsidRPr="00111180">
              <w:rPr>
                <w:b/>
                <w:bCs/>
              </w:rPr>
              <w:t>14</w:t>
            </w:r>
          </w:p>
        </w:tc>
        <w:tc>
          <w:tcPr>
            <w:tcW w:w="816" w:type="dxa"/>
            <w:tcBorders>
              <w:top w:val="nil"/>
              <w:left w:val="nil"/>
              <w:bottom w:val="single" w:sz="4" w:space="0" w:color="auto"/>
              <w:right w:val="single" w:sz="4" w:space="0" w:color="auto"/>
            </w:tcBorders>
            <w:shd w:val="clear" w:color="auto" w:fill="auto"/>
            <w:noWrap/>
            <w:hideMark/>
          </w:tcPr>
          <w:p w14:paraId="433B51D0"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55BE7ACB"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07799C9C" w14:textId="77777777" w:rsidR="00597332" w:rsidRPr="00111180" w:rsidRDefault="00597332" w:rsidP="009046A5">
            <w:pPr>
              <w:jc w:val="right"/>
              <w:rPr>
                <w:b/>
                <w:bCs/>
              </w:rPr>
            </w:pPr>
            <w:r w:rsidRPr="00111180">
              <w:rPr>
                <w:b/>
                <w:bCs/>
              </w:rPr>
              <w:t>47 149,30</w:t>
            </w:r>
          </w:p>
        </w:tc>
        <w:tc>
          <w:tcPr>
            <w:tcW w:w="1620" w:type="dxa"/>
            <w:tcBorders>
              <w:top w:val="nil"/>
              <w:left w:val="nil"/>
              <w:bottom w:val="single" w:sz="4" w:space="0" w:color="auto"/>
              <w:right w:val="single" w:sz="4" w:space="0" w:color="auto"/>
            </w:tcBorders>
            <w:shd w:val="clear" w:color="auto" w:fill="auto"/>
            <w:noWrap/>
            <w:hideMark/>
          </w:tcPr>
          <w:p w14:paraId="5F79BE7F" w14:textId="77777777" w:rsidR="00597332" w:rsidRPr="00111180" w:rsidRDefault="00597332" w:rsidP="009046A5">
            <w:pPr>
              <w:jc w:val="right"/>
              <w:rPr>
                <w:b/>
                <w:bCs/>
              </w:rPr>
            </w:pPr>
            <w:r w:rsidRPr="00111180">
              <w:rPr>
                <w:b/>
                <w:bCs/>
              </w:rPr>
              <w:t>46 869,72</w:t>
            </w:r>
          </w:p>
        </w:tc>
        <w:tc>
          <w:tcPr>
            <w:tcW w:w="1559" w:type="dxa"/>
            <w:tcBorders>
              <w:top w:val="nil"/>
              <w:left w:val="nil"/>
              <w:bottom w:val="single" w:sz="4" w:space="0" w:color="auto"/>
              <w:right w:val="single" w:sz="4" w:space="0" w:color="auto"/>
            </w:tcBorders>
            <w:shd w:val="clear" w:color="auto" w:fill="auto"/>
            <w:noWrap/>
            <w:hideMark/>
          </w:tcPr>
          <w:p w14:paraId="5C8E0652" w14:textId="77777777" w:rsidR="00597332" w:rsidRPr="00111180" w:rsidRDefault="00597332" w:rsidP="009046A5">
            <w:pPr>
              <w:jc w:val="right"/>
              <w:rPr>
                <w:b/>
                <w:bCs/>
              </w:rPr>
            </w:pPr>
            <w:r w:rsidRPr="00111180">
              <w:rPr>
                <w:b/>
                <w:bCs/>
              </w:rPr>
              <w:t>99,41</w:t>
            </w:r>
          </w:p>
        </w:tc>
      </w:tr>
      <w:tr w:rsidR="00597332" w:rsidRPr="00111180" w14:paraId="6AFC0EC1"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306EC7E2" w14:textId="77777777" w:rsidR="00597332" w:rsidRPr="00111180" w:rsidRDefault="00597332" w:rsidP="009046A5">
            <w:r w:rsidRPr="00111180">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14:paraId="24F6F59B"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3139003E" w14:textId="77777777" w:rsidR="00597332" w:rsidRPr="00111180" w:rsidRDefault="00597332" w:rsidP="009046A5">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14:paraId="72CB288E" w14:textId="77777777" w:rsidR="00597332" w:rsidRPr="00111180" w:rsidRDefault="00597332" w:rsidP="009046A5">
            <w:pPr>
              <w:jc w:val="center"/>
            </w:pPr>
            <w:r w:rsidRPr="00111180">
              <w:t>02052</w:t>
            </w:r>
          </w:p>
        </w:tc>
        <w:tc>
          <w:tcPr>
            <w:tcW w:w="576" w:type="dxa"/>
            <w:tcBorders>
              <w:top w:val="nil"/>
              <w:left w:val="nil"/>
              <w:bottom w:val="single" w:sz="4" w:space="0" w:color="auto"/>
              <w:right w:val="single" w:sz="4" w:space="0" w:color="auto"/>
            </w:tcBorders>
            <w:shd w:val="clear" w:color="auto" w:fill="auto"/>
            <w:noWrap/>
            <w:hideMark/>
          </w:tcPr>
          <w:p w14:paraId="76DFCE36" w14:textId="77777777" w:rsidR="00597332" w:rsidRPr="00111180" w:rsidRDefault="00597332" w:rsidP="009046A5">
            <w:pPr>
              <w:jc w:val="center"/>
            </w:pPr>
            <w:r w:rsidRPr="00111180">
              <w:t>410</w:t>
            </w:r>
          </w:p>
        </w:tc>
        <w:tc>
          <w:tcPr>
            <w:tcW w:w="1651" w:type="dxa"/>
            <w:tcBorders>
              <w:top w:val="nil"/>
              <w:left w:val="nil"/>
              <w:bottom w:val="single" w:sz="4" w:space="0" w:color="auto"/>
              <w:right w:val="single" w:sz="4" w:space="0" w:color="auto"/>
            </w:tcBorders>
            <w:shd w:val="clear" w:color="auto" w:fill="auto"/>
            <w:noWrap/>
            <w:hideMark/>
          </w:tcPr>
          <w:p w14:paraId="02F6ECC6" w14:textId="77777777" w:rsidR="00597332" w:rsidRPr="00111180" w:rsidRDefault="00597332" w:rsidP="009046A5">
            <w:pPr>
              <w:jc w:val="right"/>
            </w:pPr>
            <w:r w:rsidRPr="00111180">
              <w:t>2 051,30</w:t>
            </w:r>
          </w:p>
        </w:tc>
        <w:tc>
          <w:tcPr>
            <w:tcW w:w="1620" w:type="dxa"/>
            <w:tcBorders>
              <w:top w:val="nil"/>
              <w:left w:val="nil"/>
              <w:bottom w:val="single" w:sz="4" w:space="0" w:color="auto"/>
              <w:right w:val="single" w:sz="4" w:space="0" w:color="auto"/>
            </w:tcBorders>
            <w:shd w:val="clear" w:color="auto" w:fill="auto"/>
            <w:noWrap/>
            <w:hideMark/>
          </w:tcPr>
          <w:p w14:paraId="55E624D8" w14:textId="77777777" w:rsidR="00597332" w:rsidRPr="00111180" w:rsidRDefault="00597332" w:rsidP="009046A5">
            <w:pPr>
              <w:jc w:val="right"/>
            </w:pPr>
            <w:r w:rsidRPr="00111180">
              <w:t>2 047,31</w:t>
            </w:r>
          </w:p>
        </w:tc>
        <w:tc>
          <w:tcPr>
            <w:tcW w:w="1559" w:type="dxa"/>
            <w:tcBorders>
              <w:top w:val="nil"/>
              <w:left w:val="nil"/>
              <w:bottom w:val="single" w:sz="4" w:space="0" w:color="auto"/>
              <w:right w:val="single" w:sz="4" w:space="0" w:color="auto"/>
            </w:tcBorders>
            <w:shd w:val="clear" w:color="auto" w:fill="auto"/>
            <w:noWrap/>
            <w:hideMark/>
          </w:tcPr>
          <w:p w14:paraId="79206628" w14:textId="77777777" w:rsidR="00597332" w:rsidRPr="00111180" w:rsidRDefault="00597332" w:rsidP="009046A5">
            <w:pPr>
              <w:jc w:val="right"/>
            </w:pPr>
            <w:r w:rsidRPr="00111180">
              <w:t>99,81</w:t>
            </w:r>
          </w:p>
        </w:tc>
      </w:tr>
      <w:tr w:rsidR="00597332" w:rsidRPr="00111180" w14:paraId="21B3419A"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62CEF67A" w14:textId="77777777" w:rsidR="00597332" w:rsidRPr="00111180" w:rsidRDefault="00597332" w:rsidP="009046A5">
            <w:r w:rsidRPr="00111180">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14:paraId="38D2839B"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F0FB09D" w14:textId="77777777" w:rsidR="00597332" w:rsidRPr="00111180" w:rsidRDefault="00597332" w:rsidP="009046A5">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14:paraId="17F7790A" w14:textId="77777777" w:rsidR="00597332" w:rsidRPr="00111180" w:rsidRDefault="00597332" w:rsidP="009046A5">
            <w:pPr>
              <w:jc w:val="center"/>
            </w:pPr>
            <w:r w:rsidRPr="00111180">
              <w:t>02053</w:t>
            </w:r>
          </w:p>
        </w:tc>
        <w:tc>
          <w:tcPr>
            <w:tcW w:w="576" w:type="dxa"/>
            <w:tcBorders>
              <w:top w:val="nil"/>
              <w:left w:val="nil"/>
              <w:bottom w:val="single" w:sz="4" w:space="0" w:color="auto"/>
              <w:right w:val="single" w:sz="4" w:space="0" w:color="auto"/>
            </w:tcBorders>
            <w:shd w:val="clear" w:color="auto" w:fill="auto"/>
            <w:noWrap/>
            <w:hideMark/>
          </w:tcPr>
          <w:p w14:paraId="0BEB2DCE" w14:textId="77777777" w:rsidR="00597332" w:rsidRPr="00111180" w:rsidRDefault="00597332" w:rsidP="009046A5">
            <w:pPr>
              <w:jc w:val="center"/>
            </w:pPr>
            <w:r w:rsidRPr="00111180">
              <w:t>410</w:t>
            </w:r>
          </w:p>
        </w:tc>
        <w:tc>
          <w:tcPr>
            <w:tcW w:w="1651" w:type="dxa"/>
            <w:tcBorders>
              <w:top w:val="nil"/>
              <w:left w:val="nil"/>
              <w:bottom w:val="single" w:sz="4" w:space="0" w:color="auto"/>
              <w:right w:val="single" w:sz="4" w:space="0" w:color="auto"/>
            </w:tcBorders>
            <w:shd w:val="clear" w:color="auto" w:fill="auto"/>
            <w:noWrap/>
            <w:hideMark/>
          </w:tcPr>
          <w:p w14:paraId="58490204" w14:textId="77777777" w:rsidR="00597332" w:rsidRPr="00111180" w:rsidRDefault="00597332" w:rsidP="009046A5">
            <w:pPr>
              <w:jc w:val="right"/>
            </w:pPr>
            <w:r w:rsidRPr="00111180">
              <w:t>10 838,00</w:t>
            </w:r>
          </w:p>
        </w:tc>
        <w:tc>
          <w:tcPr>
            <w:tcW w:w="1620" w:type="dxa"/>
            <w:tcBorders>
              <w:top w:val="nil"/>
              <w:left w:val="nil"/>
              <w:bottom w:val="single" w:sz="4" w:space="0" w:color="auto"/>
              <w:right w:val="single" w:sz="4" w:space="0" w:color="auto"/>
            </w:tcBorders>
            <w:shd w:val="clear" w:color="auto" w:fill="auto"/>
            <w:noWrap/>
            <w:hideMark/>
          </w:tcPr>
          <w:p w14:paraId="03DF268D" w14:textId="77777777" w:rsidR="00597332" w:rsidRPr="00111180" w:rsidRDefault="00597332" w:rsidP="009046A5">
            <w:pPr>
              <w:jc w:val="right"/>
            </w:pPr>
            <w:r w:rsidRPr="00111180">
              <w:t>10 734,70</w:t>
            </w:r>
          </w:p>
        </w:tc>
        <w:tc>
          <w:tcPr>
            <w:tcW w:w="1559" w:type="dxa"/>
            <w:tcBorders>
              <w:top w:val="nil"/>
              <w:left w:val="nil"/>
              <w:bottom w:val="single" w:sz="4" w:space="0" w:color="auto"/>
              <w:right w:val="single" w:sz="4" w:space="0" w:color="auto"/>
            </w:tcBorders>
            <w:shd w:val="clear" w:color="auto" w:fill="auto"/>
            <w:noWrap/>
            <w:hideMark/>
          </w:tcPr>
          <w:p w14:paraId="22D6B38F" w14:textId="77777777" w:rsidR="00597332" w:rsidRPr="00111180" w:rsidRDefault="00597332" w:rsidP="009046A5">
            <w:pPr>
              <w:jc w:val="right"/>
            </w:pPr>
            <w:r w:rsidRPr="00111180">
              <w:t>99,05</w:t>
            </w:r>
          </w:p>
        </w:tc>
      </w:tr>
      <w:tr w:rsidR="00597332" w:rsidRPr="00111180" w14:paraId="619CC9A9"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74E883D0" w14:textId="77777777" w:rsidR="00597332" w:rsidRPr="00111180" w:rsidRDefault="00597332" w:rsidP="009046A5">
            <w:r w:rsidRPr="00111180">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14:paraId="1715BEB9"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384271EF" w14:textId="77777777" w:rsidR="00597332" w:rsidRPr="00111180" w:rsidRDefault="00597332" w:rsidP="009046A5">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14:paraId="6819B68A" w14:textId="77777777" w:rsidR="00597332" w:rsidRPr="00111180" w:rsidRDefault="00597332" w:rsidP="009046A5">
            <w:pPr>
              <w:jc w:val="center"/>
            </w:pPr>
            <w:r w:rsidRPr="00111180">
              <w:t>06013</w:t>
            </w:r>
          </w:p>
        </w:tc>
        <w:tc>
          <w:tcPr>
            <w:tcW w:w="576" w:type="dxa"/>
            <w:tcBorders>
              <w:top w:val="nil"/>
              <w:left w:val="nil"/>
              <w:bottom w:val="single" w:sz="4" w:space="0" w:color="auto"/>
              <w:right w:val="single" w:sz="4" w:space="0" w:color="auto"/>
            </w:tcBorders>
            <w:shd w:val="clear" w:color="auto" w:fill="auto"/>
            <w:noWrap/>
            <w:hideMark/>
          </w:tcPr>
          <w:p w14:paraId="3D7CA85F" w14:textId="77777777" w:rsidR="00597332" w:rsidRPr="00111180" w:rsidRDefault="00597332" w:rsidP="009046A5">
            <w:pPr>
              <w:jc w:val="center"/>
            </w:pPr>
            <w:r w:rsidRPr="00111180">
              <w:t>430</w:t>
            </w:r>
          </w:p>
        </w:tc>
        <w:tc>
          <w:tcPr>
            <w:tcW w:w="1651" w:type="dxa"/>
            <w:tcBorders>
              <w:top w:val="nil"/>
              <w:left w:val="nil"/>
              <w:bottom w:val="single" w:sz="4" w:space="0" w:color="auto"/>
              <w:right w:val="single" w:sz="4" w:space="0" w:color="auto"/>
            </w:tcBorders>
            <w:shd w:val="clear" w:color="auto" w:fill="auto"/>
            <w:noWrap/>
            <w:hideMark/>
          </w:tcPr>
          <w:p w14:paraId="72540EFD" w14:textId="77777777" w:rsidR="00597332" w:rsidRPr="00111180" w:rsidRDefault="00597332" w:rsidP="009046A5">
            <w:pPr>
              <w:jc w:val="right"/>
            </w:pPr>
            <w:r w:rsidRPr="00111180">
              <w:t>13 795,60</w:t>
            </w:r>
          </w:p>
        </w:tc>
        <w:tc>
          <w:tcPr>
            <w:tcW w:w="1620" w:type="dxa"/>
            <w:tcBorders>
              <w:top w:val="nil"/>
              <w:left w:val="nil"/>
              <w:bottom w:val="single" w:sz="4" w:space="0" w:color="auto"/>
              <w:right w:val="single" w:sz="4" w:space="0" w:color="auto"/>
            </w:tcBorders>
            <w:shd w:val="clear" w:color="auto" w:fill="auto"/>
            <w:noWrap/>
            <w:hideMark/>
          </w:tcPr>
          <w:p w14:paraId="1DCFEEE2" w14:textId="77777777" w:rsidR="00597332" w:rsidRPr="00111180" w:rsidRDefault="00597332" w:rsidP="009046A5">
            <w:pPr>
              <w:jc w:val="right"/>
            </w:pPr>
            <w:r w:rsidRPr="00111180">
              <w:t>13 790,79</w:t>
            </w:r>
          </w:p>
        </w:tc>
        <w:tc>
          <w:tcPr>
            <w:tcW w:w="1559" w:type="dxa"/>
            <w:tcBorders>
              <w:top w:val="nil"/>
              <w:left w:val="nil"/>
              <w:bottom w:val="single" w:sz="4" w:space="0" w:color="auto"/>
              <w:right w:val="single" w:sz="4" w:space="0" w:color="auto"/>
            </w:tcBorders>
            <w:shd w:val="clear" w:color="auto" w:fill="auto"/>
            <w:noWrap/>
            <w:hideMark/>
          </w:tcPr>
          <w:p w14:paraId="4D0C0807" w14:textId="77777777" w:rsidR="00597332" w:rsidRPr="00111180" w:rsidRDefault="00597332" w:rsidP="009046A5">
            <w:pPr>
              <w:jc w:val="right"/>
            </w:pPr>
            <w:r w:rsidRPr="00111180">
              <w:t>99,97</w:t>
            </w:r>
          </w:p>
        </w:tc>
      </w:tr>
      <w:tr w:rsidR="00597332" w:rsidRPr="00111180" w14:paraId="14C5CFA1" w14:textId="77777777" w:rsidTr="009046A5">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14:paraId="56F13F6B" w14:textId="77777777" w:rsidR="00597332" w:rsidRPr="00111180" w:rsidRDefault="00597332" w:rsidP="009046A5">
            <w:r w:rsidRPr="00111180">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503" w:type="dxa"/>
            <w:tcBorders>
              <w:top w:val="nil"/>
              <w:left w:val="nil"/>
              <w:bottom w:val="single" w:sz="4" w:space="0" w:color="auto"/>
              <w:right w:val="single" w:sz="4" w:space="0" w:color="auto"/>
            </w:tcBorders>
            <w:shd w:val="clear" w:color="auto" w:fill="auto"/>
            <w:noWrap/>
            <w:hideMark/>
          </w:tcPr>
          <w:p w14:paraId="001AE2B6"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27816BE" w14:textId="77777777" w:rsidR="00597332" w:rsidRPr="00111180" w:rsidRDefault="00597332" w:rsidP="009046A5">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14:paraId="740D3A75" w14:textId="77777777" w:rsidR="00597332" w:rsidRPr="00111180" w:rsidRDefault="00597332" w:rsidP="009046A5">
            <w:pPr>
              <w:jc w:val="center"/>
            </w:pPr>
            <w:r w:rsidRPr="00111180">
              <w:t>06025</w:t>
            </w:r>
          </w:p>
        </w:tc>
        <w:tc>
          <w:tcPr>
            <w:tcW w:w="576" w:type="dxa"/>
            <w:tcBorders>
              <w:top w:val="nil"/>
              <w:left w:val="nil"/>
              <w:bottom w:val="single" w:sz="4" w:space="0" w:color="auto"/>
              <w:right w:val="single" w:sz="4" w:space="0" w:color="auto"/>
            </w:tcBorders>
            <w:shd w:val="clear" w:color="auto" w:fill="auto"/>
            <w:noWrap/>
            <w:hideMark/>
          </w:tcPr>
          <w:p w14:paraId="3A889503" w14:textId="77777777" w:rsidR="00597332" w:rsidRPr="00111180" w:rsidRDefault="00597332" w:rsidP="009046A5">
            <w:pPr>
              <w:jc w:val="center"/>
            </w:pPr>
            <w:r w:rsidRPr="00111180">
              <w:t>430</w:t>
            </w:r>
          </w:p>
        </w:tc>
        <w:tc>
          <w:tcPr>
            <w:tcW w:w="1651" w:type="dxa"/>
            <w:tcBorders>
              <w:top w:val="nil"/>
              <w:left w:val="nil"/>
              <w:bottom w:val="single" w:sz="4" w:space="0" w:color="auto"/>
              <w:right w:val="single" w:sz="4" w:space="0" w:color="auto"/>
            </w:tcBorders>
            <w:shd w:val="clear" w:color="auto" w:fill="auto"/>
            <w:noWrap/>
            <w:hideMark/>
          </w:tcPr>
          <w:p w14:paraId="24C96D55" w14:textId="77777777" w:rsidR="00597332" w:rsidRPr="00111180" w:rsidRDefault="00597332" w:rsidP="009046A5">
            <w:pPr>
              <w:jc w:val="right"/>
            </w:pPr>
            <w:r w:rsidRPr="00111180">
              <w:t>20 344,40</w:t>
            </w:r>
          </w:p>
        </w:tc>
        <w:tc>
          <w:tcPr>
            <w:tcW w:w="1620" w:type="dxa"/>
            <w:tcBorders>
              <w:top w:val="nil"/>
              <w:left w:val="nil"/>
              <w:bottom w:val="single" w:sz="4" w:space="0" w:color="auto"/>
              <w:right w:val="single" w:sz="4" w:space="0" w:color="auto"/>
            </w:tcBorders>
            <w:shd w:val="clear" w:color="auto" w:fill="auto"/>
            <w:noWrap/>
            <w:hideMark/>
          </w:tcPr>
          <w:p w14:paraId="5E74162A" w14:textId="77777777" w:rsidR="00597332" w:rsidRPr="00111180" w:rsidRDefault="00597332" w:rsidP="009046A5">
            <w:pPr>
              <w:jc w:val="right"/>
            </w:pPr>
            <w:r w:rsidRPr="00111180">
              <w:t>20 177,51</w:t>
            </w:r>
          </w:p>
        </w:tc>
        <w:tc>
          <w:tcPr>
            <w:tcW w:w="1559" w:type="dxa"/>
            <w:tcBorders>
              <w:top w:val="nil"/>
              <w:left w:val="nil"/>
              <w:bottom w:val="single" w:sz="4" w:space="0" w:color="auto"/>
              <w:right w:val="single" w:sz="4" w:space="0" w:color="auto"/>
            </w:tcBorders>
            <w:shd w:val="clear" w:color="auto" w:fill="auto"/>
            <w:noWrap/>
            <w:hideMark/>
          </w:tcPr>
          <w:p w14:paraId="2683439E" w14:textId="77777777" w:rsidR="00597332" w:rsidRPr="00111180" w:rsidRDefault="00597332" w:rsidP="009046A5">
            <w:pPr>
              <w:jc w:val="right"/>
            </w:pPr>
            <w:r w:rsidRPr="00111180">
              <w:t>99,18</w:t>
            </w:r>
          </w:p>
        </w:tc>
      </w:tr>
      <w:tr w:rsidR="00597332" w:rsidRPr="00111180" w14:paraId="4DA24FC1"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03BB150E" w14:textId="77777777" w:rsidR="00597332" w:rsidRPr="00111180" w:rsidRDefault="00597332" w:rsidP="009046A5">
            <w:r w:rsidRPr="00111180">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503" w:type="dxa"/>
            <w:tcBorders>
              <w:top w:val="nil"/>
              <w:left w:val="nil"/>
              <w:bottom w:val="single" w:sz="4" w:space="0" w:color="auto"/>
              <w:right w:val="single" w:sz="4" w:space="0" w:color="auto"/>
            </w:tcBorders>
            <w:shd w:val="clear" w:color="auto" w:fill="auto"/>
            <w:noWrap/>
            <w:hideMark/>
          </w:tcPr>
          <w:p w14:paraId="3B236B17"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58D02340" w14:textId="77777777" w:rsidR="00597332" w:rsidRPr="00111180" w:rsidRDefault="00597332" w:rsidP="009046A5">
            <w:pPr>
              <w:jc w:val="center"/>
            </w:pPr>
            <w:r w:rsidRPr="00111180">
              <w:t>14</w:t>
            </w:r>
          </w:p>
        </w:tc>
        <w:tc>
          <w:tcPr>
            <w:tcW w:w="816" w:type="dxa"/>
            <w:tcBorders>
              <w:top w:val="nil"/>
              <w:left w:val="nil"/>
              <w:bottom w:val="single" w:sz="4" w:space="0" w:color="auto"/>
              <w:right w:val="single" w:sz="4" w:space="0" w:color="auto"/>
            </w:tcBorders>
            <w:shd w:val="clear" w:color="auto" w:fill="auto"/>
            <w:noWrap/>
            <w:hideMark/>
          </w:tcPr>
          <w:p w14:paraId="43E53C8B" w14:textId="77777777" w:rsidR="00597332" w:rsidRPr="00111180" w:rsidRDefault="00597332" w:rsidP="009046A5">
            <w:pPr>
              <w:jc w:val="center"/>
            </w:pPr>
            <w:r w:rsidRPr="00111180">
              <w:t>06313</w:t>
            </w:r>
          </w:p>
        </w:tc>
        <w:tc>
          <w:tcPr>
            <w:tcW w:w="576" w:type="dxa"/>
            <w:tcBorders>
              <w:top w:val="nil"/>
              <w:left w:val="nil"/>
              <w:bottom w:val="single" w:sz="4" w:space="0" w:color="auto"/>
              <w:right w:val="single" w:sz="4" w:space="0" w:color="auto"/>
            </w:tcBorders>
            <w:shd w:val="clear" w:color="auto" w:fill="auto"/>
            <w:noWrap/>
            <w:hideMark/>
          </w:tcPr>
          <w:p w14:paraId="4C5088B9" w14:textId="77777777" w:rsidR="00597332" w:rsidRPr="00111180" w:rsidRDefault="00597332" w:rsidP="009046A5">
            <w:pPr>
              <w:jc w:val="center"/>
            </w:pPr>
            <w:r w:rsidRPr="00111180">
              <w:t>430</w:t>
            </w:r>
          </w:p>
        </w:tc>
        <w:tc>
          <w:tcPr>
            <w:tcW w:w="1651" w:type="dxa"/>
            <w:tcBorders>
              <w:top w:val="nil"/>
              <w:left w:val="nil"/>
              <w:bottom w:val="single" w:sz="4" w:space="0" w:color="auto"/>
              <w:right w:val="single" w:sz="4" w:space="0" w:color="auto"/>
            </w:tcBorders>
            <w:shd w:val="clear" w:color="auto" w:fill="auto"/>
            <w:noWrap/>
            <w:hideMark/>
          </w:tcPr>
          <w:p w14:paraId="4899EE15" w14:textId="77777777" w:rsidR="00597332" w:rsidRPr="00111180" w:rsidRDefault="00597332" w:rsidP="009046A5">
            <w:pPr>
              <w:jc w:val="right"/>
            </w:pPr>
            <w:r w:rsidRPr="00111180">
              <w:t>120,00</w:t>
            </w:r>
          </w:p>
        </w:tc>
        <w:tc>
          <w:tcPr>
            <w:tcW w:w="1620" w:type="dxa"/>
            <w:tcBorders>
              <w:top w:val="nil"/>
              <w:left w:val="nil"/>
              <w:bottom w:val="single" w:sz="4" w:space="0" w:color="auto"/>
              <w:right w:val="single" w:sz="4" w:space="0" w:color="auto"/>
            </w:tcBorders>
            <w:shd w:val="clear" w:color="auto" w:fill="auto"/>
            <w:noWrap/>
            <w:hideMark/>
          </w:tcPr>
          <w:p w14:paraId="544F8367" w14:textId="77777777" w:rsidR="00597332" w:rsidRPr="00111180" w:rsidRDefault="00597332" w:rsidP="009046A5">
            <w:pPr>
              <w:jc w:val="right"/>
            </w:pPr>
            <w:r w:rsidRPr="00111180">
              <w:t>119,41</w:t>
            </w:r>
          </w:p>
        </w:tc>
        <w:tc>
          <w:tcPr>
            <w:tcW w:w="1559" w:type="dxa"/>
            <w:tcBorders>
              <w:top w:val="nil"/>
              <w:left w:val="nil"/>
              <w:bottom w:val="single" w:sz="4" w:space="0" w:color="auto"/>
              <w:right w:val="single" w:sz="4" w:space="0" w:color="auto"/>
            </w:tcBorders>
            <w:shd w:val="clear" w:color="auto" w:fill="auto"/>
            <w:noWrap/>
            <w:hideMark/>
          </w:tcPr>
          <w:p w14:paraId="0970F637" w14:textId="77777777" w:rsidR="00597332" w:rsidRPr="00111180" w:rsidRDefault="00597332" w:rsidP="009046A5">
            <w:pPr>
              <w:jc w:val="right"/>
            </w:pPr>
            <w:r w:rsidRPr="00111180">
              <w:t>99,51</w:t>
            </w:r>
          </w:p>
        </w:tc>
      </w:tr>
      <w:tr w:rsidR="00597332" w:rsidRPr="00111180" w14:paraId="13C2CAC9"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66DA8CA8" w14:textId="77777777" w:rsidR="00597332" w:rsidRPr="00111180" w:rsidRDefault="00597332" w:rsidP="009046A5">
            <w:pPr>
              <w:rPr>
                <w:b/>
                <w:bCs/>
              </w:rPr>
            </w:pPr>
            <w:r w:rsidRPr="00111180">
              <w:rPr>
                <w:b/>
                <w:bCs/>
              </w:rPr>
              <w:t>ШТРАФЫ, САНКЦИИ, ВОЗМЕЩЕНИЕ УЩЕРБА</w:t>
            </w:r>
          </w:p>
        </w:tc>
        <w:tc>
          <w:tcPr>
            <w:tcW w:w="503" w:type="dxa"/>
            <w:tcBorders>
              <w:top w:val="nil"/>
              <w:left w:val="nil"/>
              <w:bottom w:val="single" w:sz="4" w:space="0" w:color="auto"/>
              <w:right w:val="single" w:sz="4" w:space="0" w:color="auto"/>
            </w:tcBorders>
            <w:shd w:val="clear" w:color="auto" w:fill="auto"/>
            <w:noWrap/>
            <w:hideMark/>
          </w:tcPr>
          <w:p w14:paraId="6952F84C"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2F0C71B3" w14:textId="77777777" w:rsidR="00597332" w:rsidRPr="00111180" w:rsidRDefault="00597332" w:rsidP="009046A5">
            <w:pPr>
              <w:jc w:val="center"/>
              <w:rPr>
                <w:b/>
                <w:bCs/>
              </w:rPr>
            </w:pPr>
            <w:r w:rsidRPr="00111180">
              <w:rPr>
                <w:b/>
                <w:bCs/>
              </w:rPr>
              <w:t>16</w:t>
            </w:r>
          </w:p>
        </w:tc>
        <w:tc>
          <w:tcPr>
            <w:tcW w:w="816" w:type="dxa"/>
            <w:tcBorders>
              <w:top w:val="nil"/>
              <w:left w:val="nil"/>
              <w:bottom w:val="single" w:sz="4" w:space="0" w:color="auto"/>
              <w:right w:val="single" w:sz="4" w:space="0" w:color="auto"/>
            </w:tcBorders>
            <w:shd w:val="clear" w:color="auto" w:fill="auto"/>
            <w:noWrap/>
            <w:hideMark/>
          </w:tcPr>
          <w:p w14:paraId="0B729DB2"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47187BF2"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1157DB4B" w14:textId="77777777" w:rsidR="00597332" w:rsidRPr="00111180" w:rsidRDefault="00597332" w:rsidP="009046A5">
            <w:pPr>
              <w:jc w:val="right"/>
              <w:rPr>
                <w:b/>
                <w:bCs/>
              </w:rPr>
            </w:pPr>
            <w:r w:rsidRPr="00111180">
              <w:rPr>
                <w:b/>
                <w:bCs/>
              </w:rPr>
              <w:t>6 369,70</w:t>
            </w:r>
          </w:p>
        </w:tc>
        <w:tc>
          <w:tcPr>
            <w:tcW w:w="1620" w:type="dxa"/>
            <w:tcBorders>
              <w:top w:val="nil"/>
              <w:left w:val="nil"/>
              <w:bottom w:val="single" w:sz="4" w:space="0" w:color="auto"/>
              <w:right w:val="single" w:sz="4" w:space="0" w:color="auto"/>
            </w:tcBorders>
            <w:shd w:val="clear" w:color="auto" w:fill="auto"/>
            <w:noWrap/>
            <w:hideMark/>
          </w:tcPr>
          <w:p w14:paraId="728480B1" w14:textId="77777777" w:rsidR="00597332" w:rsidRPr="00111180" w:rsidRDefault="00597332" w:rsidP="009046A5">
            <w:pPr>
              <w:jc w:val="right"/>
              <w:rPr>
                <w:b/>
                <w:bCs/>
              </w:rPr>
            </w:pPr>
            <w:r w:rsidRPr="00111180">
              <w:rPr>
                <w:b/>
                <w:bCs/>
              </w:rPr>
              <w:t>6 360,71</w:t>
            </w:r>
          </w:p>
        </w:tc>
        <w:tc>
          <w:tcPr>
            <w:tcW w:w="1559" w:type="dxa"/>
            <w:tcBorders>
              <w:top w:val="nil"/>
              <w:left w:val="nil"/>
              <w:bottom w:val="single" w:sz="4" w:space="0" w:color="auto"/>
              <w:right w:val="single" w:sz="4" w:space="0" w:color="auto"/>
            </w:tcBorders>
            <w:shd w:val="clear" w:color="auto" w:fill="auto"/>
            <w:noWrap/>
            <w:hideMark/>
          </w:tcPr>
          <w:p w14:paraId="604A0C32" w14:textId="77777777" w:rsidR="00597332" w:rsidRPr="00111180" w:rsidRDefault="00597332" w:rsidP="009046A5">
            <w:pPr>
              <w:jc w:val="right"/>
              <w:rPr>
                <w:b/>
                <w:bCs/>
              </w:rPr>
            </w:pPr>
            <w:r w:rsidRPr="00111180">
              <w:rPr>
                <w:b/>
                <w:bCs/>
              </w:rPr>
              <w:t>99,86</w:t>
            </w:r>
          </w:p>
        </w:tc>
      </w:tr>
      <w:tr w:rsidR="00597332" w:rsidRPr="00111180" w14:paraId="79DEA1B0" w14:textId="77777777" w:rsidTr="009046A5">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14:paraId="32EA34B9" w14:textId="77777777" w:rsidR="00597332" w:rsidRPr="00111180" w:rsidRDefault="00597332" w:rsidP="009046A5">
            <w:r w:rsidRPr="00111180">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14:paraId="5DF55D6B"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90DC543"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10556AB1" w14:textId="77777777" w:rsidR="00597332" w:rsidRPr="00111180" w:rsidRDefault="00597332" w:rsidP="009046A5">
            <w:pPr>
              <w:jc w:val="center"/>
            </w:pPr>
            <w:r w:rsidRPr="00111180">
              <w:t>01053</w:t>
            </w:r>
          </w:p>
        </w:tc>
        <w:tc>
          <w:tcPr>
            <w:tcW w:w="576" w:type="dxa"/>
            <w:tcBorders>
              <w:top w:val="nil"/>
              <w:left w:val="nil"/>
              <w:bottom w:val="single" w:sz="4" w:space="0" w:color="auto"/>
              <w:right w:val="single" w:sz="4" w:space="0" w:color="auto"/>
            </w:tcBorders>
            <w:shd w:val="clear" w:color="auto" w:fill="auto"/>
            <w:noWrap/>
            <w:hideMark/>
          </w:tcPr>
          <w:p w14:paraId="37EAC97D"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45409B4C" w14:textId="77777777" w:rsidR="00597332" w:rsidRPr="00111180" w:rsidRDefault="00597332" w:rsidP="009046A5">
            <w:pPr>
              <w:jc w:val="right"/>
            </w:pPr>
            <w:r w:rsidRPr="00111180">
              <w:t>37,40</w:t>
            </w:r>
          </w:p>
        </w:tc>
        <w:tc>
          <w:tcPr>
            <w:tcW w:w="1620" w:type="dxa"/>
            <w:tcBorders>
              <w:top w:val="nil"/>
              <w:left w:val="nil"/>
              <w:bottom w:val="single" w:sz="4" w:space="0" w:color="auto"/>
              <w:right w:val="single" w:sz="4" w:space="0" w:color="auto"/>
            </w:tcBorders>
            <w:shd w:val="clear" w:color="auto" w:fill="auto"/>
            <w:noWrap/>
            <w:hideMark/>
          </w:tcPr>
          <w:p w14:paraId="5A92991C" w14:textId="77777777" w:rsidR="00597332" w:rsidRPr="00111180" w:rsidRDefault="00597332" w:rsidP="009046A5">
            <w:pPr>
              <w:jc w:val="right"/>
            </w:pPr>
            <w:r w:rsidRPr="00111180">
              <w:t>37,37</w:t>
            </w:r>
          </w:p>
        </w:tc>
        <w:tc>
          <w:tcPr>
            <w:tcW w:w="1559" w:type="dxa"/>
            <w:tcBorders>
              <w:top w:val="nil"/>
              <w:left w:val="nil"/>
              <w:bottom w:val="single" w:sz="4" w:space="0" w:color="auto"/>
              <w:right w:val="single" w:sz="4" w:space="0" w:color="auto"/>
            </w:tcBorders>
            <w:shd w:val="clear" w:color="auto" w:fill="auto"/>
            <w:noWrap/>
            <w:hideMark/>
          </w:tcPr>
          <w:p w14:paraId="4508B398" w14:textId="77777777" w:rsidR="00597332" w:rsidRPr="00111180" w:rsidRDefault="00597332" w:rsidP="009046A5">
            <w:pPr>
              <w:jc w:val="right"/>
            </w:pPr>
            <w:r w:rsidRPr="00111180">
              <w:t>99,92</w:t>
            </w:r>
          </w:p>
        </w:tc>
      </w:tr>
      <w:tr w:rsidR="00597332" w:rsidRPr="00111180" w14:paraId="25141793" w14:textId="77777777" w:rsidTr="009046A5">
        <w:trPr>
          <w:trHeight w:val="3264"/>
        </w:trPr>
        <w:tc>
          <w:tcPr>
            <w:tcW w:w="2850" w:type="dxa"/>
            <w:tcBorders>
              <w:top w:val="nil"/>
              <w:left w:val="single" w:sz="4" w:space="0" w:color="auto"/>
              <w:bottom w:val="single" w:sz="4" w:space="0" w:color="auto"/>
              <w:right w:val="single" w:sz="4" w:space="0" w:color="auto"/>
            </w:tcBorders>
            <w:shd w:val="clear" w:color="auto" w:fill="auto"/>
            <w:hideMark/>
          </w:tcPr>
          <w:p w14:paraId="6CEDC41D" w14:textId="77777777" w:rsidR="00597332" w:rsidRPr="00111180" w:rsidRDefault="00597332" w:rsidP="009046A5">
            <w:proofErr w:type="gramStart"/>
            <w:r w:rsidRPr="00111180">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111180">
              <w:t xml:space="preserve">, </w:t>
            </w:r>
            <w:proofErr w:type="gramStart"/>
            <w:r w:rsidRPr="00111180">
              <w:t>содержащих</w:t>
            </w:r>
            <w:proofErr w:type="gramEnd"/>
            <w:r w:rsidRPr="00111180">
              <w:t xml:space="preserve"> наркотические средства или психотропные вещества)</w:t>
            </w:r>
          </w:p>
        </w:tc>
        <w:tc>
          <w:tcPr>
            <w:tcW w:w="503" w:type="dxa"/>
            <w:tcBorders>
              <w:top w:val="nil"/>
              <w:left w:val="nil"/>
              <w:bottom w:val="single" w:sz="4" w:space="0" w:color="auto"/>
              <w:right w:val="single" w:sz="4" w:space="0" w:color="auto"/>
            </w:tcBorders>
            <w:shd w:val="clear" w:color="auto" w:fill="auto"/>
            <w:noWrap/>
            <w:hideMark/>
          </w:tcPr>
          <w:p w14:paraId="78896B04"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ADB7A9A"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60FB536A" w14:textId="77777777" w:rsidR="00597332" w:rsidRPr="00111180" w:rsidRDefault="00597332" w:rsidP="009046A5">
            <w:pPr>
              <w:jc w:val="center"/>
            </w:pPr>
            <w:r w:rsidRPr="00111180">
              <w:t>01063</w:t>
            </w:r>
          </w:p>
        </w:tc>
        <w:tc>
          <w:tcPr>
            <w:tcW w:w="576" w:type="dxa"/>
            <w:tcBorders>
              <w:top w:val="nil"/>
              <w:left w:val="nil"/>
              <w:bottom w:val="single" w:sz="4" w:space="0" w:color="auto"/>
              <w:right w:val="single" w:sz="4" w:space="0" w:color="auto"/>
            </w:tcBorders>
            <w:shd w:val="clear" w:color="auto" w:fill="auto"/>
            <w:noWrap/>
            <w:hideMark/>
          </w:tcPr>
          <w:p w14:paraId="24BBF1CF"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5938660B" w14:textId="77777777" w:rsidR="00597332" w:rsidRPr="00111180" w:rsidRDefault="00597332" w:rsidP="009046A5">
            <w:pPr>
              <w:jc w:val="right"/>
            </w:pPr>
            <w:r w:rsidRPr="00111180">
              <w:t>62,90</w:t>
            </w:r>
          </w:p>
        </w:tc>
        <w:tc>
          <w:tcPr>
            <w:tcW w:w="1620" w:type="dxa"/>
            <w:tcBorders>
              <w:top w:val="nil"/>
              <w:left w:val="nil"/>
              <w:bottom w:val="single" w:sz="4" w:space="0" w:color="auto"/>
              <w:right w:val="single" w:sz="4" w:space="0" w:color="auto"/>
            </w:tcBorders>
            <w:shd w:val="clear" w:color="auto" w:fill="auto"/>
            <w:noWrap/>
            <w:hideMark/>
          </w:tcPr>
          <w:p w14:paraId="63AF97A6" w14:textId="77777777" w:rsidR="00597332" w:rsidRPr="00111180" w:rsidRDefault="00597332" w:rsidP="009046A5">
            <w:pPr>
              <w:jc w:val="right"/>
            </w:pPr>
            <w:r w:rsidRPr="00111180">
              <w:t>62,83</w:t>
            </w:r>
          </w:p>
        </w:tc>
        <w:tc>
          <w:tcPr>
            <w:tcW w:w="1559" w:type="dxa"/>
            <w:tcBorders>
              <w:top w:val="nil"/>
              <w:left w:val="nil"/>
              <w:bottom w:val="single" w:sz="4" w:space="0" w:color="auto"/>
              <w:right w:val="single" w:sz="4" w:space="0" w:color="auto"/>
            </w:tcBorders>
            <w:shd w:val="clear" w:color="auto" w:fill="auto"/>
            <w:noWrap/>
            <w:hideMark/>
          </w:tcPr>
          <w:p w14:paraId="6259AB78" w14:textId="77777777" w:rsidR="00597332" w:rsidRPr="00111180" w:rsidRDefault="00597332" w:rsidP="009046A5">
            <w:pPr>
              <w:jc w:val="right"/>
            </w:pPr>
            <w:r w:rsidRPr="00111180">
              <w:t>99,89</w:t>
            </w:r>
          </w:p>
        </w:tc>
      </w:tr>
      <w:tr w:rsidR="00597332" w:rsidRPr="00111180" w14:paraId="5EB411B6" w14:textId="77777777" w:rsidTr="009046A5">
        <w:trPr>
          <w:trHeight w:val="2265"/>
        </w:trPr>
        <w:tc>
          <w:tcPr>
            <w:tcW w:w="2850" w:type="dxa"/>
            <w:tcBorders>
              <w:top w:val="nil"/>
              <w:left w:val="single" w:sz="4" w:space="0" w:color="auto"/>
              <w:bottom w:val="single" w:sz="4" w:space="0" w:color="auto"/>
              <w:right w:val="single" w:sz="4" w:space="0" w:color="auto"/>
            </w:tcBorders>
            <w:shd w:val="clear" w:color="auto" w:fill="auto"/>
            <w:hideMark/>
          </w:tcPr>
          <w:p w14:paraId="0ED93B58" w14:textId="77777777" w:rsidR="00597332" w:rsidRPr="00111180" w:rsidRDefault="00597332" w:rsidP="009046A5">
            <w:r w:rsidRPr="00111180">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w:t>
            </w:r>
            <w:r w:rsidRPr="00111180">
              <w:lastRenderedPageBreak/>
              <w:t>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03" w:type="dxa"/>
            <w:tcBorders>
              <w:top w:val="nil"/>
              <w:left w:val="nil"/>
              <w:bottom w:val="single" w:sz="4" w:space="0" w:color="auto"/>
              <w:right w:val="single" w:sz="4" w:space="0" w:color="auto"/>
            </w:tcBorders>
            <w:shd w:val="clear" w:color="auto" w:fill="auto"/>
            <w:noWrap/>
            <w:hideMark/>
          </w:tcPr>
          <w:p w14:paraId="3EC669BF"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5CD3A8DD"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3F021661" w14:textId="77777777" w:rsidR="00597332" w:rsidRPr="00111180" w:rsidRDefault="00597332" w:rsidP="009046A5">
            <w:pPr>
              <w:jc w:val="center"/>
            </w:pPr>
            <w:r w:rsidRPr="00111180">
              <w:t>01073</w:t>
            </w:r>
          </w:p>
        </w:tc>
        <w:tc>
          <w:tcPr>
            <w:tcW w:w="576" w:type="dxa"/>
            <w:tcBorders>
              <w:top w:val="nil"/>
              <w:left w:val="nil"/>
              <w:bottom w:val="single" w:sz="4" w:space="0" w:color="auto"/>
              <w:right w:val="single" w:sz="4" w:space="0" w:color="auto"/>
            </w:tcBorders>
            <w:shd w:val="clear" w:color="auto" w:fill="auto"/>
            <w:noWrap/>
            <w:hideMark/>
          </w:tcPr>
          <w:p w14:paraId="4E2156E3"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700F1F86" w14:textId="77777777" w:rsidR="00597332" w:rsidRPr="00111180" w:rsidRDefault="00597332" w:rsidP="009046A5">
            <w:pPr>
              <w:jc w:val="right"/>
            </w:pPr>
            <w:r w:rsidRPr="00111180">
              <w:t>22,90</w:t>
            </w:r>
          </w:p>
        </w:tc>
        <w:tc>
          <w:tcPr>
            <w:tcW w:w="1620" w:type="dxa"/>
            <w:tcBorders>
              <w:top w:val="nil"/>
              <w:left w:val="nil"/>
              <w:bottom w:val="single" w:sz="4" w:space="0" w:color="auto"/>
              <w:right w:val="single" w:sz="4" w:space="0" w:color="auto"/>
            </w:tcBorders>
            <w:shd w:val="clear" w:color="auto" w:fill="auto"/>
            <w:noWrap/>
            <w:hideMark/>
          </w:tcPr>
          <w:p w14:paraId="0F394873" w14:textId="77777777" w:rsidR="00597332" w:rsidRPr="00111180" w:rsidRDefault="00597332" w:rsidP="009046A5">
            <w:pPr>
              <w:jc w:val="right"/>
            </w:pPr>
            <w:r w:rsidRPr="00111180">
              <w:t>22,84</w:t>
            </w:r>
          </w:p>
        </w:tc>
        <w:tc>
          <w:tcPr>
            <w:tcW w:w="1559" w:type="dxa"/>
            <w:tcBorders>
              <w:top w:val="nil"/>
              <w:left w:val="nil"/>
              <w:bottom w:val="single" w:sz="4" w:space="0" w:color="auto"/>
              <w:right w:val="single" w:sz="4" w:space="0" w:color="auto"/>
            </w:tcBorders>
            <w:shd w:val="clear" w:color="auto" w:fill="auto"/>
            <w:noWrap/>
            <w:hideMark/>
          </w:tcPr>
          <w:p w14:paraId="239D257E" w14:textId="77777777" w:rsidR="00597332" w:rsidRPr="00111180" w:rsidRDefault="00597332" w:rsidP="009046A5">
            <w:pPr>
              <w:jc w:val="right"/>
            </w:pPr>
            <w:r w:rsidRPr="00111180">
              <w:t>99,74</w:t>
            </w:r>
          </w:p>
        </w:tc>
      </w:tr>
      <w:tr w:rsidR="00597332" w:rsidRPr="00111180" w14:paraId="4552293C"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3D186323" w14:textId="77777777" w:rsidR="00597332" w:rsidRPr="00111180" w:rsidRDefault="00597332" w:rsidP="009046A5">
            <w:r w:rsidRPr="00111180">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14:paraId="6B9FFE65"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3EF49DF"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3DF1E07B" w14:textId="77777777" w:rsidR="00597332" w:rsidRPr="00111180" w:rsidRDefault="00597332" w:rsidP="009046A5">
            <w:pPr>
              <w:jc w:val="center"/>
            </w:pPr>
            <w:r w:rsidRPr="00111180">
              <w:t>01083</w:t>
            </w:r>
          </w:p>
        </w:tc>
        <w:tc>
          <w:tcPr>
            <w:tcW w:w="576" w:type="dxa"/>
            <w:tcBorders>
              <w:top w:val="nil"/>
              <w:left w:val="nil"/>
              <w:bottom w:val="single" w:sz="4" w:space="0" w:color="auto"/>
              <w:right w:val="single" w:sz="4" w:space="0" w:color="auto"/>
            </w:tcBorders>
            <w:shd w:val="clear" w:color="auto" w:fill="auto"/>
            <w:noWrap/>
            <w:hideMark/>
          </w:tcPr>
          <w:p w14:paraId="033D9AE4"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6D6BC5E3" w14:textId="77777777" w:rsidR="00597332" w:rsidRPr="00111180" w:rsidRDefault="00597332" w:rsidP="009046A5">
            <w:pPr>
              <w:jc w:val="center"/>
              <w:rPr>
                <w:lang w:val="en-US"/>
              </w:rPr>
            </w:pPr>
            <w:r>
              <w:rPr>
                <w:lang w:val="en-US"/>
              </w:rPr>
              <w:t>-</w:t>
            </w:r>
          </w:p>
        </w:tc>
        <w:tc>
          <w:tcPr>
            <w:tcW w:w="1620" w:type="dxa"/>
            <w:tcBorders>
              <w:top w:val="nil"/>
              <w:left w:val="nil"/>
              <w:bottom w:val="single" w:sz="4" w:space="0" w:color="auto"/>
              <w:right w:val="single" w:sz="4" w:space="0" w:color="auto"/>
            </w:tcBorders>
            <w:shd w:val="clear" w:color="auto" w:fill="auto"/>
            <w:noWrap/>
            <w:hideMark/>
          </w:tcPr>
          <w:p w14:paraId="5A9383FC" w14:textId="77777777" w:rsidR="00597332" w:rsidRPr="00111180" w:rsidRDefault="00597332" w:rsidP="009046A5">
            <w:pPr>
              <w:jc w:val="right"/>
            </w:pPr>
            <w:r w:rsidRPr="00111180">
              <w:t>-0,50</w:t>
            </w:r>
          </w:p>
        </w:tc>
        <w:tc>
          <w:tcPr>
            <w:tcW w:w="1559" w:type="dxa"/>
            <w:tcBorders>
              <w:top w:val="nil"/>
              <w:left w:val="nil"/>
              <w:bottom w:val="single" w:sz="4" w:space="0" w:color="auto"/>
              <w:right w:val="single" w:sz="4" w:space="0" w:color="auto"/>
            </w:tcBorders>
            <w:shd w:val="clear" w:color="auto" w:fill="auto"/>
            <w:noWrap/>
            <w:hideMark/>
          </w:tcPr>
          <w:p w14:paraId="683B4851" w14:textId="77777777" w:rsidR="00597332" w:rsidRPr="00111180" w:rsidRDefault="00597332" w:rsidP="009046A5">
            <w:pPr>
              <w:jc w:val="center"/>
              <w:rPr>
                <w:lang w:val="en-US"/>
              </w:rPr>
            </w:pPr>
            <w:r>
              <w:rPr>
                <w:lang w:val="en-US"/>
              </w:rPr>
              <w:t>-</w:t>
            </w:r>
          </w:p>
        </w:tc>
      </w:tr>
      <w:tr w:rsidR="00597332" w:rsidRPr="00111180" w14:paraId="6AC83C13"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7C04CC84" w14:textId="77777777" w:rsidR="00597332" w:rsidRPr="00111180" w:rsidRDefault="00597332" w:rsidP="009046A5">
            <w:r w:rsidRPr="00111180">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14:paraId="5F26EF78"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3BDB0AC"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4F2FADC5" w14:textId="77777777" w:rsidR="00597332" w:rsidRPr="00111180" w:rsidRDefault="00597332" w:rsidP="009046A5">
            <w:pPr>
              <w:jc w:val="center"/>
            </w:pPr>
            <w:r w:rsidRPr="00111180">
              <w:t>01103</w:t>
            </w:r>
          </w:p>
        </w:tc>
        <w:tc>
          <w:tcPr>
            <w:tcW w:w="576" w:type="dxa"/>
            <w:tcBorders>
              <w:top w:val="nil"/>
              <w:left w:val="nil"/>
              <w:bottom w:val="single" w:sz="4" w:space="0" w:color="auto"/>
              <w:right w:val="single" w:sz="4" w:space="0" w:color="auto"/>
            </w:tcBorders>
            <w:shd w:val="clear" w:color="auto" w:fill="auto"/>
            <w:noWrap/>
            <w:hideMark/>
          </w:tcPr>
          <w:p w14:paraId="732A3EFF"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36BFB413" w14:textId="77777777" w:rsidR="00597332" w:rsidRPr="00111180" w:rsidRDefault="00597332" w:rsidP="009046A5">
            <w:pPr>
              <w:jc w:val="right"/>
            </w:pPr>
            <w:r w:rsidRPr="00111180">
              <w:t>4,00</w:t>
            </w:r>
          </w:p>
        </w:tc>
        <w:tc>
          <w:tcPr>
            <w:tcW w:w="1620" w:type="dxa"/>
            <w:tcBorders>
              <w:top w:val="nil"/>
              <w:left w:val="nil"/>
              <w:bottom w:val="single" w:sz="4" w:space="0" w:color="auto"/>
              <w:right w:val="single" w:sz="4" w:space="0" w:color="auto"/>
            </w:tcBorders>
            <w:shd w:val="clear" w:color="auto" w:fill="auto"/>
            <w:noWrap/>
            <w:hideMark/>
          </w:tcPr>
          <w:p w14:paraId="736C04E8" w14:textId="77777777" w:rsidR="00597332" w:rsidRPr="00111180" w:rsidRDefault="00597332" w:rsidP="009046A5">
            <w:pPr>
              <w:jc w:val="right"/>
            </w:pPr>
            <w:r w:rsidRPr="00111180">
              <w:t>4,00</w:t>
            </w:r>
          </w:p>
        </w:tc>
        <w:tc>
          <w:tcPr>
            <w:tcW w:w="1559" w:type="dxa"/>
            <w:tcBorders>
              <w:top w:val="nil"/>
              <w:left w:val="nil"/>
              <w:bottom w:val="single" w:sz="4" w:space="0" w:color="auto"/>
              <w:right w:val="single" w:sz="4" w:space="0" w:color="auto"/>
            </w:tcBorders>
            <w:shd w:val="clear" w:color="auto" w:fill="auto"/>
            <w:noWrap/>
            <w:hideMark/>
          </w:tcPr>
          <w:p w14:paraId="1205277A" w14:textId="77777777" w:rsidR="00597332" w:rsidRPr="00111180" w:rsidRDefault="00597332" w:rsidP="009046A5">
            <w:pPr>
              <w:jc w:val="right"/>
            </w:pPr>
            <w:r w:rsidRPr="00111180">
              <w:t>100,00</w:t>
            </w:r>
          </w:p>
        </w:tc>
      </w:tr>
      <w:tr w:rsidR="00597332" w:rsidRPr="00111180" w14:paraId="2720F48B" w14:textId="77777777" w:rsidTr="009046A5">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14:paraId="1EB58D0E" w14:textId="77777777" w:rsidR="00597332" w:rsidRPr="00111180" w:rsidRDefault="00597332" w:rsidP="009046A5">
            <w:r w:rsidRPr="00111180">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14:paraId="35F117FF"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D32572B"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0F46FC0B" w14:textId="77777777" w:rsidR="00597332" w:rsidRPr="00111180" w:rsidRDefault="00597332" w:rsidP="009046A5">
            <w:pPr>
              <w:jc w:val="center"/>
            </w:pPr>
            <w:r w:rsidRPr="00111180">
              <w:t>01133</w:t>
            </w:r>
          </w:p>
        </w:tc>
        <w:tc>
          <w:tcPr>
            <w:tcW w:w="576" w:type="dxa"/>
            <w:tcBorders>
              <w:top w:val="nil"/>
              <w:left w:val="nil"/>
              <w:bottom w:val="single" w:sz="4" w:space="0" w:color="auto"/>
              <w:right w:val="single" w:sz="4" w:space="0" w:color="auto"/>
            </w:tcBorders>
            <w:shd w:val="clear" w:color="auto" w:fill="auto"/>
            <w:noWrap/>
            <w:hideMark/>
          </w:tcPr>
          <w:p w14:paraId="313FE95F"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7BE89DE7" w14:textId="77777777" w:rsidR="00597332" w:rsidRPr="00111180" w:rsidRDefault="00597332" w:rsidP="009046A5">
            <w:pPr>
              <w:jc w:val="right"/>
            </w:pPr>
            <w:r w:rsidRPr="00111180">
              <w:t>0,50</w:t>
            </w:r>
          </w:p>
        </w:tc>
        <w:tc>
          <w:tcPr>
            <w:tcW w:w="1620" w:type="dxa"/>
            <w:tcBorders>
              <w:top w:val="nil"/>
              <w:left w:val="nil"/>
              <w:bottom w:val="single" w:sz="4" w:space="0" w:color="auto"/>
              <w:right w:val="single" w:sz="4" w:space="0" w:color="auto"/>
            </w:tcBorders>
            <w:shd w:val="clear" w:color="auto" w:fill="auto"/>
            <w:noWrap/>
            <w:hideMark/>
          </w:tcPr>
          <w:p w14:paraId="25FE9032" w14:textId="77777777" w:rsidR="00597332" w:rsidRPr="00111180" w:rsidRDefault="00597332" w:rsidP="009046A5">
            <w:pPr>
              <w:jc w:val="right"/>
            </w:pPr>
            <w:r w:rsidRPr="00111180">
              <w:t>0,50</w:t>
            </w:r>
          </w:p>
        </w:tc>
        <w:tc>
          <w:tcPr>
            <w:tcW w:w="1559" w:type="dxa"/>
            <w:tcBorders>
              <w:top w:val="nil"/>
              <w:left w:val="nil"/>
              <w:bottom w:val="single" w:sz="4" w:space="0" w:color="auto"/>
              <w:right w:val="single" w:sz="4" w:space="0" w:color="auto"/>
            </w:tcBorders>
            <w:shd w:val="clear" w:color="auto" w:fill="auto"/>
            <w:noWrap/>
            <w:hideMark/>
          </w:tcPr>
          <w:p w14:paraId="31EE8995" w14:textId="77777777" w:rsidR="00597332" w:rsidRPr="00111180" w:rsidRDefault="00597332" w:rsidP="009046A5">
            <w:pPr>
              <w:jc w:val="right"/>
            </w:pPr>
            <w:r w:rsidRPr="00111180">
              <w:t>100,00</w:t>
            </w:r>
          </w:p>
        </w:tc>
      </w:tr>
      <w:tr w:rsidR="00597332" w:rsidRPr="00111180" w14:paraId="30744DF5" w14:textId="77777777" w:rsidTr="009046A5">
        <w:trPr>
          <w:trHeight w:val="2244"/>
        </w:trPr>
        <w:tc>
          <w:tcPr>
            <w:tcW w:w="2850" w:type="dxa"/>
            <w:tcBorders>
              <w:top w:val="nil"/>
              <w:left w:val="single" w:sz="4" w:space="0" w:color="auto"/>
              <w:bottom w:val="single" w:sz="4" w:space="0" w:color="auto"/>
              <w:right w:val="single" w:sz="4" w:space="0" w:color="auto"/>
            </w:tcBorders>
            <w:shd w:val="clear" w:color="auto" w:fill="auto"/>
            <w:hideMark/>
          </w:tcPr>
          <w:p w14:paraId="3652430D" w14:textId="77777777" w:rsidR="00597332" w:rsidRPr="00111180" w:rsidRDefault="00597332" w:rsidP="009046A5">
            <w:r w:rsidRPr="00111180">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503" w:type="dxa"/>
            <w:tcBorders>
              <w:top w:val="nil"/>
              <w:left w:val="nil"/>
              <w:bottom w:val="single" w:sz="4" w:space="0" w:color="auto"/>
              <w:right w:val="single" w:sz="4" w:space="0" w:color="auto"/>
            </w:tcBorders>
            <w:shd w:val="clear" w:color="auto" w:fill="auto"/>
            <w:noWrap/>
            <w:hideMark/>
          </w:tcPr>
          <w:p w14:paraId="0CE3194D"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7F4E4EB3"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7A2E1DEA" w14:textId="77777777" w:rsidR="00597332" w:rsidRPr="00111180" w:rsidRDefault="00597332" w:rsidP="009046A5">
            <w:pPr>
              <w:jc w:val="center"/>
            </w:pPr>
            <w:r w:rsidRPr="00111180">
              <w:t>01143</w:t>
            </w:r>
          </w:p>
        </w:tc>
        <w:tc>
          <w:tcPr>
            <w:tcW w:w="576" w:type="dxa"/>
            <w:tcBorders>
              <w:top w:val="nil"/>
              <w:left w:val="nil"/>
              <w:bottom w:val="single" w:sz="4" w:space="0" w:color="auto"/>
              <w:right w:val="single" w:sz="4" w:space="0" w:color="auto"/>
            </w:tcBorders>
            <w:shd w:val="clear" w:color="auto" w:fill="auto"/>
            <w:noWrap/>
            <w:hideMark/>
          </w:tcPr>
          <w:p w14:paraId="563E81A2"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370005C9" w14:textId="77777777" w:rsidR="00597332" w:rsidRPr="00111180" w:rsidRDefault="00597332" w:rsidP="009046A5">
            <w:pPr>
              <w:jc w:val="right"/>
            </w:pPr>
            <w:r w:rsidRPr="00111180">
              <w:t>14,20</w:t>
            </w:r>
          </w:p>
        </w:tc>
        <w:tc>
          <w:tcPr>
            <w:tcW w:w="1620" w:type="dxa"/>
            <w:tcBorders>
              <w:top w:val="nil"/>
              <w:left w:val="nil"/>
              <w:bottom w:val="single" w:sz="4" w:space="0" w:color="auto"/>
              <w:right w:val="single" w:sz="4" w:space="0" w:color="auto"/>
            </w:tcBorders>
            <w:shd w:val="clear" w:color="auto" w:fill="auto"/>
            <w:noWrap/>
            <w:hideMark/>
          </w:tcPr>
          <w:p w14:paraId="16EAB302" w14:textId="77777777" w:rsidR="00597332" w:rsidRPr="00111180" w:rsidRDefault="00597332" w:rsidP="009046A5">
            <w:pPr>
              <w:jc w:val="right"/>
            </w:pPr>
            <w:r w:rsidRPr="00111180">
              <w:t>14,25</w:t>
            </w:r>
          </w:p>
        </w:tc>
        <w:tc>
          <w:tcPr>
            <w:tcW w:w="1559" w:type="dxa"/>
            <w:tcBorders>
              <w:top w:val="nil"/>
              <w:left w:val="nil"/>
              <w:bottom w:val="single" w:sz="4" w:space="0" w:color="auto"/>
              <w:right w:val="single" w:sz="4" w:space="0" w:color="auto"/>
            </w:tcBorders>
            <w:shd w:val="clear" w:color="auto" w:fill="auto"/>
            <w:noWrap/>
            <w:hideMark/>
          </w:tcPr>
          <w:p w14:paraId="44E2160A" w14:textId="77777777" w:rsidR="00597332" w:rsidRPr="00111180" w:rsidRDefault="00597332" w:rsidP="009046A5">
            <w:pPr>
              <w:jc w:val="right"/>
            </w:pPr>
            <w:r w:rsidRPr="00111180">
              <w:t>100,35</w:t>
            </w:r>
          </w:p>
        </w:tc>
      </w:tr>
      <w:tr w:rsidR="00597332" w:rsidRPr="00111180" w14:paraId="6EC57261" w14:textId="77777777" w:rsidTr="009046A5">
        <w:trPr>
          <w:trHeight w:val="2652"/>
        </w:trPr>
        <w:tc>
          <w:tcPr>
            <w:tcW w:w="2850" w:type="dxa"/>
            <w:tcBorders>
              <w:top w:val="nil"/>
              <w:left w:val="single" w:sz="4" w:space="0" w:color="auto"/>
              <w:bottom w:val="single" w:sz="4" w:space="0" w:color="auto"/>
              <w:right w:val="single" w:sz="4" w:space="0" w:color="auto"/>
            </w:tcBorders>
            <w:shd w:val="clear" w:color="auto" w:fill="auto"/>
            <w:hideMark/>
          </w:tcPr>
          <w:p w14:paraId="78DF7F0D" w14:textId="77777777" w:rsidR="00597332" w:rsidRPr="00111180" w:rsidRDefault="00597332" w:rsidP="009046A5">
            <w:proofErr w:type="gramStart"/>
            <w:r w:rsidRPr="0011118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503" w:type="dxa"/>
            <w:tcBorders>
              <w:top w:val="nil"/>
              <w:left w:val="nil"/>
              <w:bottom w:val="single" w:sz="4" w:space="0" w:color="auto"/>
              <w:right w:val="single" w:sz="4" w:space="0" w:color="auto"/>
            </w:tcBorders>
            <w:shd w:val="clear" w:color="auto" w:fill="auto"/>
            <w:noWrap/>
            <w:hideMark/>
          </w:tcPr>
          <w:p w14:paraId="311A07C4"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EA8AF36"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38568F9F" w14:textId="77777777" w:rsidR="00597332" w:rsidRPr="00111180" w:rsidRDefault="00597332" w:rsidP="009046A5">
            <w:pPr>
              <w:jc w:val="center"/>
            </w:pPr>
            <w:r w:rsidRPr="00111180">
              <w:t>01153</w:t>
            </w:r>
          </w:p>
        </w:tc>
        <w:tc>
          <w:tcPr>
            <w:tcW w:w="576" w:type="dxa"/>
            <w:tcBorders>
              <w:top w:val="nil"/>
              <w:left w:val="nil"/>
              <w:bottom w:val="single" w:sz="4" w:space="0" w:color="auto"/>
              <w:right w:val="single" w:sz="4" w:space="0" w:color="auto"/>
            </w:tcBorders>
            <w:shd w:val="clear" w:color="auto" w:fill="auto"/>
            <w:noWrap/>
            <w:hideMark/>
          </w:tcPr>
          <w:p w14:paraId="6BD09AE7"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3CD38F72" w14:textId="77777777" w:rsidR="00597332" w:rsidRPr="00111180" w:rsidRDefault="00597332" w:rsidP="009046A5">
            <w:pPr>
              <w:jc w:val="right"/>
            </w:pPr>
            <w:r w:rsidRPr="00111180">
              <w:t>5,60</w:t>
            </w:r>
          </w:p>
        </w:tc>
        <w:tc>
          <w:tcPr>
            <w:tcW w:w="1620" w:type="dxa"/>
            <w:tcBorders>
              <w:top w:val="nil"/>
              <w:left w:val="nil"/>
              <w:bottom w:val="single" w:sz="4" w:space="0" w:color="auto"/>
              <w:right w:val="single" w:sz="4" w:space="0" w:color="auto"/>
            </w:tcBorders>
            <w:shd w:val="clear" w:color="auto" w:fill="auto"/>
            <w:noWrap/>
            <w:hideMark/>
          </w:tcPr>
          <w:p w14:paraId="1B32E81A" w14:textId="77777777" w:rsidR="00597332" w:rsidRPr="00111180" w:rsidRDefault="00597332" w:rsidP="009046A5">
            <w:pPr>
              <w:jc w:val="right"/>
            </w:pPr>
            <w:r w:rsidRPr="00111180">
              <w:t>5,43</w:t>
            </w:r>
          </w:p>
        </w:tc>
        <w:tc>
          <w:tcPr>
            <w:tcW w:w="1559" w:type="dxa"/>
            <w:tcBorders>
              <w:top w:val="nil"/>
              <w:left w:val="nil"/>
              <w:bottom w:val="single" w:sz="4" w:space="0" w:color="auto"/>
              <w:right w:val="single" w:sz="4" w:space="0" w:color="auto"/>
            </w:tcBorders>
            <w:shd w:val="clear" w:color="auto" w:fill="auto"/>
            <w:noWrap/>
            <w:hideMark/>
          </w:tcPr>
          <w:p w14:paraId="0AFEDF34" w14:textId="77777777" w:rsidR="00597332" w:rsidRPr="00111180" w:rsidRDefault="00597332" w:rsidP="009046A5">
            <w:pPr>
              <w:jc w:val="right"/>
            </w:pPr>
            <w:r w:rsidRPr="00111180">
              <w:t>96,96</w:t>
            </w:r>
          </w:p>
        </w:tc>
      </w:tr>
      <w:tr w:rsidR="00597332" w:rsidRPr="00111180" w14:paraId="09309092"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27C1DEB0" w14:textId="77777777" w:rsidR="00597332" w:rsidRPr="00111180" w:rsidRDefault="00597332" w:rsidP="009046A5">
            <w:r w:rsidRPr="00111180">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sidRPr="00111180">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14:paraId="5388CB8C"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41F589E2"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03B77CA5" w14:textId="77777777" w:rsidR="00597332" w:rsidRPr="00111180" w:rsidRDefault="00597332" w:rsidP="009046A5">
            <w:pPr>
              <w:jc w:val="center"/>
            </w:pPr>
            <w:r w:rsidRPr="00111180">
              <w:t>01173</w:t>
            </w:r>
          </w:p>
        </w:tc>
        <w:tc>
          <w:tcPr>
            <w:tcW w:w="576" w:type="dxa"/>
            <w:tcBorders>
              <w:top w:val="nil"/>
              <w:left w:val="nil"/>
              <w:bottom w:val="single" w:sz="4" w:space="0" w:color="auto"/>
              <w:right w:val="single" w:sz="4" w:space="0" w:color="auto"/>
            </w:tcBorders>
            <w:shd w:val="clear" w:color="auto" w:fill="auto"/>
            <w:noWrap/>
            <w:hideMark/>
          </w:tcPr>
          <w:p w14:paraId="31357BBE"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6BD8EB88" w14:textId="77777777" w:rsidR="00597332" w:rsidRPr="00111180" w:rsidRDefault="00597332" w:rsidP="009046A5">
            <w:pPr>
              <w:jc w:val="right"/>
            </w:pPr>
            <w:r w:rsidRPr="00111180">
              <w:t>16,60</w:t>
            </w:r>
          </w:p>
        </w:tc>
        <w:tc>
          <w:tcPr>
            <w:tcW w:w="1620" w:type="dxa"/>
            <w:tcBorders>
              <w:top w:val="nil"/>
              <w:left w:val="nil"/>
              <w:bottom w:val="single" w:sz="4" w:space="0" w:color="auto"/>
              <w:right w:val="single" w:sz="4" w:space="0" w:color="auto"/>
            </w:tcBorders>
            <w:shd w:val="clear" w:color="auto" w:fill="auto"/>
            <w:noWrap/>
            <w:hideMark/>
          </w:tcPr>
          <w:p w14:paraId="7BD0B37E" w14:textId="77777777" w:rsidR="00597332" w:rsidRPr="00111180" w:rsidRDefault="00597332" w:rsidP="009046A5">
            <w:pPr>
              <w:jc w:val="right"/>
            </w:pPr>
            <w:r w:rsidRPr="00111180">
              <w:t>16,57</w:t>
            </w:r>
          </w:p>
        </w:tc>
        <w:tc>
          <w:tcPr>
            <w:tcW w:w="1559" w:type="dxa"/>
            <w:tcBorders>
              <w:top w:val="nil"/>
              <w:left w:val="nil"/>
              <w:bottom w:val="single" w:sz="4" w:space="0" w:color="auto"/>
              <w:right w:val="single" w:sz="4" w:space="0" w:color="auto"/>
            </w:tcBorders>
            <w:shd w:val="clear" w:color="auto" w:fill="auto"/>
            <w:noWrap/>
            <w:hideMark/>
          </w:tcPr>
          <w:p w14:paraId="1082E8FB" w14:textId="77777777" w:rsidR="00597332" w:rsidRPr="00111180" w:rsidRDefault="00597332" w:rsidP="009046A5">
            <w:pPr>
              <w:jc w:val="right"/>
            </w:pPr>
            <w:r w:rsidRPr="00111180">
              <w:t>99,82</w:t>
            </w:r>
          </w:p>
        </w:tc>
      </w:tr>
      <w:tr w:rsidR="00597332" w:rsidRPr="00111180" w14:paraId="13C5F3DB"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2726EB09" w14:textId="77777777" w:rsidR="00597332" w:rsidRPr="00111180" w:rsidRDefault="00597332" w:rsidP="009046A5">
            <w:r w:rsidRPr="00111180">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14:paraId="1B138260"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567D6900"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243213D2" w14:textId="77777777" w:rsidR="00597332" w:rsidRPr="00111180" w:rsidRDefault="00597332" w:rsidP="009046A5">
            <w:pPr>
              <w:jc w:val="center"/>
            </w:pPr>
            <w:r w:rsidRPr="00111180">
              <w:t>01193</w:t>
            </w:r>
          </w:p>
        </w:tc>
        <w:tc>
          <w:tcPr>
            <w:tcW w:w="576" w:type="dxa"/>
            <w:tcBorders>
              <w:top w:val="nil"/>
              <w:left w:val="nil"/>
              <w:bottom w:val="single" w:sz="4" w:space="0" w:color="auto"/>
              <w:right w:val="single" w:sz="4" w:space="0" w:color="auto"/>
            </w:tcBorders>
            <w:shd w:val="clear" w:color="auto" w:fill="auto"/>
            <w:noWrap/>
            <w:hideMark/>
          </w:tcPr>
          <w:p w14:paraId="302F2B91"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1CA73012" w14:textId="77777777" w:rsidR="00597332" w:rsidRPr="00111180" w:rsidRDefault="00597332" w:rsidP="009046A5">
            <w:pPr>
              <w:jc w:val="right"/>
            </w:pPr>
            <w:r w:rsidRPr="00111180">
              <w:t>82,60</w:t>
            </w:r>
          </w:p>
        </w:tc>
        <w:tc>
          <w:tcPr>
            <w:tcW w:w="1620" w:type="dxa"/>
            <w:tcBorders>
              <w:top w:val="nil"/>
              <w:left w:val="nil"/>
              <w:bottom w:val="single" w:sz="4" w:space="0" w:color="auto"/>
              <w:right w:val="single" w:sz="4" w:space="0" w:color="auto"/>
            </w:tcBorders>
            <w:shd w:val="clear" w:color="auto" w:fill="auto"/>
            <w:noWrap/>
            <w:hideMark/>
          </w:tcPr>
          <w:p w14:paraId="54EBE693" w14:textId="77777777" w:rsidR="00597332" w:rsidRPr="00111180" w:rsidRDefault="00597332" w:rsidP="009046A5">
            <w:pPr>
              <w:jc w:val="right"/>
            </w:pPr>
            <w:r w:rsidRPr="00111180">
              <w:t>82,64</w:t>
            </w:r>
          </w:p>
        </w:tc>
        <w:tc>
          <w:tcPr>
            <w:tcW w:w="1559" w:type="dxa"/>
            <w:tcBorders>
              <w:top w:val="nil"/>
              <w:left w:val="nil"/>
              <w:bottom w:val="single" w:sz="4" w:space="0" w:color="auto"/>
              <w:right w:val="single" w:sz="4" w:space="0" w:color="auto"/>
            </w:tcBorders>
            <w:shd w:val="clear" w:color="auto" w:fill="auto"/>
            <w:noWrap/>
            <w:hideMark/>
          </w:tcPr>
          <w:p w14:paraId="78F96C8A" w14:textId="77777777" w:rsidR="00597332" w:rsidRPr="00111180" w:rsidRDefault="00597332" w:rsidP="009046A5">
            <w:pPr>
              <w:jc w:val="right"/>
            </w:pPr>
            <w:r w:rsidRPr="00111180">
              <w:t>100,05</w:t>
            </w:r>
          </w:p>
        </w:tc>
      </w:tr>
      <w:tr w:rsidR="00597332" w:rsidRPr="00111180" w14:paraId="1B21410C" w14:textId="77777777" w:rsidTr="009046A5">
        <w:trPr>
          <w:trHeight w:val="2040"/>
        </w:trPr>
        <w:tc>
          <w:tcPr>
            <w:tcW w:w="2850" w:type="dxa"/>
            <w:tcBorders>
              <w:top w:val="nil"/>
              <w:left w:val="single" w:sz="4" w:space="0" w:color="auto"/>
              <w:bottom w:val="single" w:sz="4" w:space="0" w:color="auto"/>
              <w:right w:val="single" w:sz="4" w:space="0" w:color="auto"/>
            </w:tcBorders>
            <w:shd w:val="clear" w:color="auto" w:fill="auto"/>
            <w:hideMark/>
          </w:tcPr>
          <w:p w14:paraId="2C28C67E" w14:textId="77777777" w:rsidR="00597332" w:rsidRPr="00111180" w:rsidRDefault="00597332" w:rsidP="009046A5">
            <w:r w:rsidRPr="00111180">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03" w:type="dxa"/>
            <w:tcBorders>
              <w:top w:val="nil"/>
              <w:left w:val="nil"/>
              <w:bottom w:val="single" w:sz="4" w:space="0" w:color="auto"/>
              <w:right w:val="single" w:sz="4" w:space="0" w:color="auto"/>
            </w:tcBorders>
            <w:shd w:val="clear" w:color="auto" w:fill="auto"/>
            <w:noWrap/>
            <w:hideMark/>
          </w:tcPr>
          <w:p w14:paraId="33539083"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7DBC908"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35BC10C6" w14:textId="77777777" w:rsidR="00597332" w:rsidRPr="00111180" w:rsidRDefault="00597332" w:rsidP="009046A5">
            <w:pPr>
              <w:jc w:val="center"/>
            </w:pPr>
            <w:r w:rsidRPr="00111180">
              <w:t>01203</w:t>
            </w:r>
          </w:p>
        </w:tc>
        <w:tc>
          <w:tcPr>
            <w:tcW w:w="576" w:type="dxa"/>
            <w:tcBorders>
              <w:top w:val="nil"/>
              <w:left w:val="nil"/>
              <w:bottom w:val="single" w:sz="4" w:space="0" w:color="auto"/>
              <w:right w:val="single" w:sz="4" w:space="0" w:color="auto"/>
            </w:tcBorders>
            <w:shd w:val="clear" w:color="auto" w:fill="auto"/>
            <w:noWrap/>
            <w:hideMark/>
          </w:tcPr>
          <w:p w14:paraId="0ADC3FBE"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3E861E43" w14:textId="77777777" w:rsidR="00597332" w:rsidRPr="00111180" w:rsidRDefault="00597332" w:rsidP="009046A5">
            <w:pPr>
              <w:jc w:val="right"/>
            </w:pPr>
            <w:r w:rsidRPr="00111180">
              <w:t>139,00</w:t>
            </w:r>
          </w:p>
        </w:tc>
        <w:tc>
          <w:tcPr>
            <w:tcW w:w="1620" w:type="dxa"/>
            <w:tcBorders>
              <w:top w:val="nil"/>
              <w:left w:val="nil"/>
              <w:bottom w:val="single" w:sz="4" w:space="0" w:color="auto"/>
              <w:right w:val="single" w:sz="4" w:space="0" w:color="auto"/>
            </w:tcBorders>
            <w:shd w:val="clear" w:color="auto" w:fill="auto"/>
            <w:noWrap/>
            <w:hideMark/>
          </w:tcPr>
          <w:p w14:paraId="3A43B9B2" w14:textId="77777777" w:rsidR="00597332" w:rsidRPr="00111180" w:rsidRDefault="00597332" w:rsidP="009046A5">
            <w:pPr>
              <w:jc w:val="right"/>
            </w:pPr>
            <w:r w:rsidRPr="00111180">
              <w:t>139,13</w:t>
            </w:r>
          </w:p>
        </w:tc>
        <w:tc>
          <w:tcPr>
            <w:tcW w:w="1559" w:type="dxa"/>
            <w:tcBorders>
              <w:top w:val="nil"/>
              <w:left w:val="nil"/>
              <w:bottom w:val="single" w:sz="4" w:space="0" w:color="auto"/>
              <w:right w:val="single" w:sz="4" w:space="0" w:color="auto"/>
            </w:tcBorders>
            <w:shd w:val="clear" w:color="auto" w:fill="auto"/>
            <w:noWrap/>
            <w:hideMark/>
          </w:tcPr>
          <w:p w14:paraId="5337B4D5" w14:textId="77777777" w:rsidR="00597332" w:rsidRPr="00111180" w:rsidRDefault="00597332" w:rsidP="009046A5">
            <w:pPr>
              <w:jc w:val="right"/>
            </w:pPr>
            <w:r w:rsidRPr="00111180">
              <w:t>100,09</w:t>
            </w:r>
          </w:p>
        </w:tc>
      </w:tr>
      <w:tr w:rsidR="00597332" w:rsidRPr="00111180" w14:paraId="5892C7B7" w14:textId="77777777" w:rsidTr="009046A5">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14:paraId="65C931E3" w14:textId="77777777" w:rsidR="00597332" w:rsidRPr="00111180" w:rsidRDefault="00597332" w:rsidP="009046A5">
            <w:proofErr w:type="gramStart"/>
            <w:r w:rsidRPr="00111180">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111180">
              <w:lastRenderedPageBreak/>
              <w:t>заключенным муниципальным органом, казенным учреждением муниципального района</w:t>
            </w:r>
            <w:proofErr w:type="gramEnd"/>
          </w:p>
        </w:tc>
        <w:tc>
          <w:tcPr>
            <w:tcW w:w="503" w:type="dxa"/>
            <w:tcBorders>
              <w:top w:val="nil"/>
              <w:left w:val="nil"/>
              <w:bottom w:val="single" w:sz="4" w:space="0" w:color="auto"/>
              <w:right w:val="single" w:sz="4" w:space="0" w:color="auto"/>
            </w:tcBorders>
            <w:shd w:val="clear" w:color="auto" w:fill="auto"/>
            <w:noWrap/>
            <w:hideMark/>
          </w:tcPr>
          <w:p w14:paraId="728BCB12" w14:textId="77777777" w:rsidR="00597332" w:rsidRPr="00111180" w:rsidRDefault="00597332" w:rsidP="009046A5">
            <w:pPr>
              <w:jc w:val="center"/>
            </w:pPr>
            <w:r w:rsidRPr="00111180">
              <w:lastRenderedPageBreak/>
              <w:t>1</w:t>
            </w:r>
          </w:p>
        </w:tc>
        <w:tc>
          <w:tcPr>
            <w:tcW w:w="646" w:type="dxa"/>
            <w:tcBorders>
              <w:top w:val="nil"/>
              <w:left w:val="nil"/>
              <w:bottom w:val="single" w:sz="4" w:space="0" w:color="auto"/>
              <w:right w:val="single" w:sz="4" w:space="0" w:color="auto"/>
            </w:tcBorders>
            <w:shd w:val="clear" w:color="auto" w:fill="auto"/>
            <w:noWrap/>
            <w:hideMark/>
          </w:tcPr>
          <w:p w14:paraId="77FA6A2C"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5CC804C1" w14:textId="77777777" w:rsidR="00597332" w:rsidRPr="00111180" w:rsidRDefault="00597332" w:rsidP="009046A5">
            <w:pPr>
              <w:jc w:val="center"/>
            </w:pPr>
            <w:r w:rsidRPr="00111180">
              <w:t>07010</w:t>
            </w:r>
          </w:p>
        </w:tc>
        <w:tc>
          <w:tcPr>
            <w:tcW w:w="576" w:type="dxa"/>
            <w:tcBorders>
              <w:top w:val="nil"/>
              <w:left w:val="nil"/>
              <w:bottom w:val="single" w:sz="4" w:space="0" w:color="auto"/>
              <w:right w:val="single" w:sz="4" w:space="0" w:color="auto"/>
            </w:tcBorders>
            <w:shd w:val="clear" w:color="auto" w:fill="auto"/>
            <w:noWrap/>
            <w:hideMark/>
          </w:tcPr>
          <w:p w14:paraId="006B5A2D"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316F1FB4" w14:textId="77777777" w:rsidR="00597332" w:rsidRPr="00111180" w:rsidRDefault="00597332" w:rsidP="009046A5">
            <w:pPr>
              <w:jc w:val="right"/>
            </w:pPr>
            <w:r w:rsidRPr="00111180">
              <w:t>310,00</w:t>
            </w:r>
          </w:p>
        </w:tc>
        <w:tc>
          <w:tcPr>
            <w:tcW w:w="1620" w:type="dxa"/>
            <w:tcBorders>
              <w:top w:val="nil"/>
              <w:left w:val="nil"/>
              <w:bottom w:val="single" w:sz="4" w:space="0" w:color="auto"/>
              <w:right w:val="single" w:sz="4" w:space="0" w:color="auto"/>
            </w:tcBorders>
            <w:shd w:val="clear" w:color="auto" w:fill="auto"/>
            <w:noWrap/>
            <w:hideMark/>
          </w:tcPr>
          <w:p w14:paraId="0F200E71" w14:textId="77777777" w:rsidR="00597332" w:rsidRPr="00111180" w:rsidRDefault="00597332" w:rsidP="009046A5">
            <w:pPr>
              <w:jc w:val="right"/>
            </w:pPr>
            <w:r w:rsidRPr="00111180">
              <w:t>310,00</w:t>
            </w:r>
          </w:p>
        </w:tc>
        <w:tc>
          <w:tcPr>
            <w:tcW w:w="1559" w:type="dxa"/>
            <w:tcBorders>
              <w:top w:val="nil"/>
              <w:left w:val="nil"/>
              <w:bottom w:val="single" w:sz="4" w:space="0" w:color="auto"/>
              <w:right w:val="single" w:sz="4" w:space="0" w:color="auto"/>
            </w:tcBorders>
            <w:shd w:val="clear" w:color="auto" w:fill="auto"/>
            <w:noWrap/>
            <w:hideMark/>
          </w:tcPr>
          <w:p w14:paraId="5BD6C00E" w14:textId="77777777" w:rsidR="00597332" w:rsidRPr="00111180" w:rsidRDefault="00597332" w:rsidP="009046A5">
            <w:pPr>
              <w:jc w:val="right"/>
            </w:pPr>
            <w:r w:rsidRPr="00111180">
              <w:t>100,00</w:t>
            </w:r>
          </w:p>
        </w:tc>
      </w:tr>
      <w:tr w:rsidR="00597332" w:rsidRPr="00111180" w14:paraId="59DC0339"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1204ABEC" w14:textId="77777777" w:rsidR="00597332" w:rsidRPr="00111180" w:rsidRDefault="00597332" w:rsidP="009046A5">
            <w:r w:rsidRPr="00111180">
              <w:lastRenderedPageBreak/>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503" w:type="dxa"/>
            <w:tcBorders>
              <w:top w:val="nil"/>
              <w:left w:val="nil"/>
              <w:bottom w:val="single" w:sz="4" w:space="0" w:color="auto"/>
              <w:right w:val="single" w:sz="4" w:space="0" w:color="auto"/>
            </w:tcBorders>
            <w:shd w:val="clear" w:color="auto" w:fill="auto"/>
            <w:noWrap/>
            <w:hideMark/>
          </w:tcPr>
          <w:p w14:paraId="58443A8D"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4C870771"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73355A2E" w14:textId="77777777" w:rsidR="00597332" w:rsidRPr="00111180" w:rsidRDefault="00597332" w:rsidP="009046A5">
            <w:pPr>
              <w:jc w:val="center"/>
            </w:pPr>
            <w:r w:rsidRPr="00111180">
              <w:t>10031</w:t>
            </w:r>
          </w:p>
        </w:tc>
        <w:tc>
          <w:tcPr>
            <w:tcW w:w="576" w:type="dxa"/>
            <w:tcBorders>
              <w:top w:val="nil"/>
              <w:left w:val="nil"/>
              <w:bottom w:val="single" w:sz="4" w:space="0" w:color="auto"/>
              <w:right w:val="single" w:sz="4" w:space="0" w:color="auto"/>
            </w:tcBorders>
            <w:shd w:val="clear" w:color="auto" w:fill="auto"/>
            <w:noWrap/>
            <w:hideMark/>
          </w:tcPr>
          <w:p w14:paraId="60D198A3"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63D97DB4" w14:textId="77777777" w:rsidR="00597332" w:rsidRPr="00111180" w:rsidRDefault="00597332" w:rsidP="009046A5">
            <w:pPr>
              <w:jc w:val="right"/>
            </w:pPr>
            <w:r w:rsidRPr="00111180">
              <w:t>38,90</w:t>
            </w:r>
          </w:p>
        </w:tc>
        <w:tc>
          <w:tcPr>
            <w:tcW w:w="1620" w:type="dxa"/>
            <w:tcBorders>
              <w:top w:val="nil"/>
              <w:left w:val="nil"/>
              <w:bottom w:val="single" w:sz="4" w:space="0" w:color="auto"/>
              <w:right w:val="single" w:sz="4" w:space="0" w:color="auto"/>
            </w:tcBorders>
            <w:shd w:val="clear" w:color="auto" w:fill="auto"/>
            <w:noWrap/>
            <w:hideMark/>
          </w:tcPr>
          <w:p w14:paraId="29B85016" w14:textId="77777777" w:rsidR="00597332" w:rsidRPr="00111180" w:rsidRDefault="00597332" w:rsidP="009046A5">
            <w:pPr>
              <w:jc w:val="right"/>
            </w:pPr>
            <w:r w:rsidRPr="00111180">
              <w:t>38,87</w:t>
            </w:r>
          </w:p>
        </w:tc>
        <w:tc>
          <w:tcPr>
            <w:tcW w:w="1559" w:type="dxa"/>
            <w:tcBorders>
              <w:top w:val="nil"/>
              <w:left w:val="nil"/>
              <w:bottom w:val="single" w:sz="4" w:space="0" w:color="auto"/>
              <w:right w:val="single" w:sz="4" w:space="0" w:color="auto"/>
            </w:tcBorders>
            <w:shd w:val="clear" w:color="auto" w:fill="auto"/>
            <w:noWrap/>
            <w:hideMark/>
          </w:tcPr>
          <w:p w14:paraId="1EE532D6" w14:textId="77777777" w:rsidR="00597332" w:rsidRPr="00111180" w:rsidRDefault="00597332" w:rsidP="009046A5">
            <w:pPr>
              <w:jc w:val="right"/>
            </w:pPr>
            <w:r w:rsidRPr="00111180">
              <w:t>99,92</w:t>
            </w:r>
          </w:p>
        </w:tc>
      </w:tr>
      <w:tr w:rsidR="00597332" w:rsidRPr="00111180" w14:paraId="343485E7" w14:textId="77777777" w:rsidTr="009046A5">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14:paraId="6874867C" w14:textId="77777777" w:rsidR="00597332" w:rsidRPr="00111180" w:rsidRDefault="00597332" w:rsidP="009046A5">
            <w:r w:rsidRPr="00111180">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03" w:type="dxa"/>
            <w:tcBorders>
              <w:top w:val="nil"/>
              <w:left w:val="nil"/>
              <w:bottom w:val="single" w:sz="4" w:space="0" w:color="auto"/>
              <w:right w:val="single" w:sz="4" w:space="0" w:color="auto"/>
            </w:tcBorders>
            <w:shd w:val="clear" w:color="auto" w:fill="auto"/>
            <w:noWrap/>
            <w:hideMark/>
          </w:tcPr>
          <w:p w14:paraId="595828A6"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61C4DD6"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26E2C2F1" w14:textId="77777777" w:rsidR="00597332" w:rsidRPr="00111180" w:rsidRDefault="00597332" w:rsidP="009046A5">
            <w:pPr>
              <w:jc w:val="center"/>
            </w:pPr>
            <w:r w:rsidRPr="00111180">
              <w:t>10032</w:t>
            </w:r>
          </w:p>
        </w:tc>
        <w:tc>
          <w:tcPr>
            <w:tcW w:w="576" w:type="dxa"/>
            <w:tcBorders>
              <w:top w:val="nil"/>
              <w:left w:val="nil"/>
              <w:bottom w:val="single" w:sz="4" w:space="0" w:color="auto"/>
              <w:right w:val="single" w:sz="4" w:space="0" w:color="auto"/>
            </w:tcBorders>
            <w:shd w:val="clear" w:color="auto" w:fill="auto"/>
            <w:noWrap/>
            <w:hideMark/>
          </w:tcPr>
          <w:p w14:paraId="645D53DE"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6B674DF4" w14:textId="77777777" w:rsidR="00597332" w:rsidRPr="00111180" w:rsidRDefault="00597332" w:rsidP="009046A5">
            <w:pPr>
              <w:jc w:val="right"/>
            </w:pPr>
            <w:r w:rsidRPr="00111180">
              <w:t>12,90</w:t>
            </w:r>
          </w:p>
        </w:tc>
        <w:tc>
          <w:tcPr>
            <w:tcW w:w="1620" w:type="dxa"/>
            <w:tcBorders>
              <w:top w:val="nil"/>
              <w:left w:val="nil"/>
              <w:bottom w:val="single" w:sz="4" w:space="0" w:color="auto"/>
              <w:right w:val="single" w:sz="4" w:space="0" w:color="auto"/>
            </w:tcBorders>
            <w:shd w:val="clear" w:color="auto" w:fill="auto"/>
            <w:noWrap/>
            <w:hideMark/>
          </w:tcPr>
          <w:p w14:paraId="75266F77" w14:textId="77777777" w:rsidR="00597332" w:rsidRPr="00111180" w:rsidRDefault="00597332" w:rsidP="009046A5">
            <w:pPr>
              <w:jc w:val="right"/>
            </w:pPr>
            <w:r w:rsidRPr="00111180">
              <w:t>12,82</w:t>
            </w:r>
          </w:p>
        </w:tc>
        <w:tc>
          <w:tcPr>
            <w:tcW w:w="1559" w:type="dxa"/>
            <w:tcBorders>
              <w:top w:val="nil"/>
              <w:left w:val="nil"/>
              <w:bottom w:val="single" w:sz="4" w:space="0" w:color="auto"/>
              <w:right w:val="single" w:sz="4" w:space="0" w:color="auto"/>
            </w:tcBorders>
            <w:shd w:val="clear" w:color="auto" w:fill="auto"/>
            <w:noWrap/>
            <w:hideMark/>
          </w:tcPr>
          <w:p w14:paraId="5E8F22BD" w14:textId="77777777" w:rsidR="00597332" w:rsidRPr="00111180" w:rsidRDefault="00597332" w:rsidP="009046A5">
            <w:pPr>
              <w:jc w:val="right"/>
            </w:pPr>
            <w:r w:rsidRPr="00111180">
              <w:t>99,38</w:t>
            </w:r>
          </w:p>
        </w:tc>
      </w:tr>
      <w:tr w:rsidR="00597332" w:rsidRPr="00111180" w14:paraId="5726C399" w14:textId="77777777" w:rsidTr="009046A5">
        <w:trPr>
          <w:trHeight w:val="2856"/>
        </w:trPr>
        <w:tc>
          <w:tcPr>
            <w:tcW w:w="2850" w:type="dxa"/>
            <w:tcBorders>
              <w:top w:val="nil"/>
              <w:left w:val="single" w:sz="4" w:space="0" w:color="auto"/>
              <w:bottom w:val="single" w:sz="4" w:space="0" w:color="auto"/>
              <w:right w:val="single" w:sz="4" w:space="0" w:color="auto"/>
            </w:tcBorders>
            <w:shd w:val="clear" w:color="auto" w:fill="auto"/>
            <w:hideMark/>
          </w:tcPr>
          <w:p w14:paraId="5E01AF34" w14:textId="77777777" w:rsidR="00597332" w:rsidRPr="00111180" w:rsidRDefault="00597332" w:rsidP="009046A5">
            <w:proofErr w:type="gramStart"/>
            <w:r w:rsidRPr="00111180">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11180">
              <w:t xml:space="preserve"> фонда)</w:t>
            </w:r>
          </w:p>
        </w:tc>
        <w:tc>
          <w:tcPr>
            <w:tcW w:w="503" w:type="dxa"/>
            <w:tcBorders>
              <w:top w:val="nil"/>
              <w:left w:val="nil"/>
              <w:bottom w:val="single" w:sz="4" w:space="0" w:color="auto"/>
              <w:right w:val="single" w:sz="4" w:space="0" w:color="auto"/>
            </w:tcBorders>
            <w:shd w:val="clear" w:color="auto" w:fill="auto"/>
            <w:noWrap/>
            <w:hideMark/>
          </w:tcPr>
          <w:p w14:paraId="01AB5841"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25655A7B"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3C4CE240" w14:textId="77777777" w:rsidR="00597332" w:rsidRPr="00111180" w:rsidRDefault="00597332" w:rsidP="009046A5">
            <w:pPr>
              <w:jc w:val="center"/>
            </w:pPr>
            <w:r w:rsidRPr="00111180">
              <w:t>10061</w:t>
            </w:r>
          </w:p>
        </w:tc>
        <w:tc>
          <w:tcPr>
            <w:tcW w:w="576" w:type="dxa"/>
            <w:tcBorders>
              <w:top w:val="nil"/>
              <w:left w:val="nil"/>
              <w:bottom w:val="single" w:sz="4" w:space="0" w:color="auto"/>
              <w:right w:val="single" w:sz="4" w:space="0" w:color="auto"/>
            </w:tcBorders>
            <w:shd w:val="clear" w:color="auto" w:fill="auto"/>
            <w:noWrap/>
            <w:hideMark/>
          </w:tcPr>
          <w:p w14:paraId="6C907941"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7D88A1CE" w14:textId="77777777" w:rsidR="00597332" w:rsidRPr="00111180" w:rsidRDefault="00597332" w:rsidP="009046A5">
            <w:pPr>
              <w:jc w:val="right"/>
            </w:pPr>
            <w:r w:rsidRPr="00111180">
              <w:t>15,00</w:t>
            </w:r>
          </w:p>
        </w:tc>
        <w:tc>
          <w:tcPr>
            <w:tcW w:w="1620" w:type="dxa"/>
            <w:tcBorders>
              <w:top w:val="nil"/>
              <w:left w:val="nil"/>
              <w:bottom w:val="single" w:sz="4" w:space="0" w:color="auto"/>
              <w:right w:val="single" w:sz="4" w:space="0" w:color="auto"/>
            </w:tcBorders>
            <w:shd w:val="clear" w:color="auto" w:fill="auto"/>
            <w:noWrap/>
            <w:hideMark/>
          </w:tcPr>
          <w:p w14:paraId="7DB44AF3" w14:textId="77777777" w:rsidR="00597332" w:rsidRPr="00111180" w:rsidRDefault="00597332" w:rsidP="009046A5">
            <w:pPr>
              <w:jc w:val="right"/>
            </w:pPr>
            <w:r w:rsidRPr="00111180">
              <w:t>15,00</w:t>
            </w:r>
          </w:p>
        </w:tc>
        <w:tc>
          <w:tcPr>
            <w:tcW w:w="1559" w:type="dxa"/>
            <w:tcBorders>
              <w:top w:val="nil"/>
              <w:left w:val="nil"/>
              <w:bottom w:val="single" w:sz="4" w:space="0" w:color="auto"/>
              <w:right w:val="single" w:sz="4" w:space="0" w:color="auto"/>
            </w:tcBorders>
            <w:shd w:val="clear" w:color="auto" w:fill="auto"/>
            <w:noWrap/>
            <w:hideMark/>
          </w:tcPr>
          <w:p w14:paraId="08AC5ADF" w14:textId="77777777" w:rsidR="00597332" w:rsidRPr="00111180" w:rsidRDefault="00597332" w:rsidP="009046A5">
            <w:pPr>
              <w:jc w:val="right"/>
            </w:pPr>
            <w:r w:rsidRPr="00111180">
              <w:t>100,00</w:t>
            </w:r>
          </w:p>
        </w:tc>
      </w:tr>
      <w:tr w:rsidR="00597332" w:rsidRPr="00111180" w14:paraId="584DF7F0" w14:textId="77777777" w:rsidTr="009046A5">
        <w:trPr>
          <w:trHeight w:val="3060"/>
        </w:trPr>
        <w:tc>
          <w:tcPr>
            <w:tcW w:w="2850" w:type="dxa"/>
            <w:tcBorders>
              <w:top w:val="nil"/>
              <w:left w:val="single" w:sz="4" w:space="0" w:color="auto"/>
              <w:bottom w:val="single" w:sz="4" w:space="0" w:color="auto"/>
              <w:right w:val="single" w:sz="4" w:space="0" w:color="auto"/>
            </w:tcBorders>
            <w:shd w:val="clear" w:color="auto" w:fill="auto"/>
            <w:hideMark/>
          </w:tcPr>
          <w:p w14:paraId="052AB354" w14:textId="77777777" w:rsidR="00597332" w:rsidRPr="00111180" w:rsidRDefault="00597332" w:rsidP="009046A5">
            <w:proofErr w:type="gramStart"/>
            <w:r w:rsidRPr="00111180">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11180">
              <w:t xml:space="preserve"> рыболовства и среде их обитания), подлежащие зачислению в бюджет муниципального образования</w:t>
            </w:r>
          </w:p>
        </w:tc>
        <w:tc>
          <w:tcPr>
            <w:tcW w:w="503" w:type="dxa"/>
            <w:tcBorders>
              <w:top w:val="nil"/>
              <w:left w:val="nil"/>
              <w:bottom w:val="single" w:sz="4" w:space="0" w:color="auto"/>
              <w:right w:val="single" w:sz="4" w:space="0" w:color="auto"/>
            </w:tcBorders>
            <w:shd w:val="clear" w:color="auto" w:fill="auto"/>
            <w:noWrap/>
            <w:hideMark/>
          </w:tcPr>
          <w:p w14:paraId="522E62D3"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5892132A" w14:textId="77777777" w:rsidR="00597332" w:rsidRPr="00111180" w:rsidRDefault="00597332" w:rsidP="009046A5">
            <w:pPr>
              <w:jc w:val="center"/>
            </w:pPr>
            <w:r w:rsidRPr="00111180">
              <w:t>16</w:t>
            </w:r>
          </w:p>
        </w:tc>
        <w:tc>
          <w:tcPr>
            <w:tcW w:w="816" w:type="dxa"/>
            <w:tcBorders>
              <w:top w:val="nil"/>
              <w:left w:val="nil"/>
              <w:bottom w:val="single" w:sz="4" w:space="0" w:color="auto"/>
              <w:right w:val="single" w:sz="4" w:space="0" w:color="auto"/>
            </w:tcBorders>
            <w:shd w:val="clear" w:color="auto" w:fill="auto"/>
            <w:noWrap/>
            <w:hideMark/>
          </w:tcPr>
          <w:p w14:paraId="76F61C47" w14:textId="77777777" w:rsidR="00597332" w:rsidRPr="00111180" w:rsidRDefault="00597332" w:rsidP="009046A5">
            <w:pPr>
              <w:jc w:val="center"/>
            </w:pPr>
            <w:r w:rsidRPr="00111180">
              <w:t>11050</w:t>
            </w:r>
          </w:p>
        </w:tc>
        <w:tc>
          <w:tcPr>
            <w:tcW w:w="576" w:type="dxa"/>
            <w:tcBorders>
              <w:top w:val="nil"/>
              <w:left w:val="nil"/>
              <w:bottom w:val="single" w:sz="4" w:space="0" w:color="auto"/>
              <w:right w:val="single" w:sz="4" w:space="0" w:color="auto"/>
            </w:tcBorders>
            <w:shd w:val="clear" w:color="auto" w:fill="auto"/>
            <w:noWrap/>
            <w:hideMark/>
          </w:tcPr>
          <w:p w14:paraId="5AA7D0D1" w14:textId="77777777" w:rsidR="00597332" w:rsidRPr="00111180" w:rsidRDefault="00597332" w:rsidP="009046A5">
            <w:pPr>
              <w:jc w:val="center"/>
            </w:pPr>
            <w:r w:rsidRPr="00111180">
              <w:t>140</w:t>
            </w:r>
          </w:p>
        </w:tc>
        <w:tc>
          <w:tcPr>
            <w:tcW w:w="1651" w:type="dxa"/>
            <w:tcBorders>
              <w:top w:val="nil"/>
              <w:left w:val="nil"/>
              <w:bottom w:val="single" w:sz="4" w:space="0" w:color="auto"/>
              <w:right w:val="single" w:sz="4" w:space="0" w:color="auto"/>
            </w:tcBorders>
            <w:shd w:val="clear" w:color="auto" w:fill="auto"/>
            <w:noWrap/>
            <w:hideMark/>
          </w:tcPr>
          <w:p w14:paraId="7302D9E2" w14:textId="77777777" w:rsidR="00597332" w:rsidRPr="00111180" w:rsidRDefault="00597332" w:rsidP="009046A5">
            <w:pPr>
              <w:jc w:val="right"/>
            </w:pPr>
            <w:r w:rsidRPr="00111180">
              <w:t>5 607,20</w:t>
            </w:r>
          </w:p>
        </w:tc>
        <w:tc>
          <w:tcPr>
            <w:tcW w:w="1620" w:type="dxa"/>
            <w:tcBorders>
              <w:top w:val="nil"/>
              <w:left w:val="nil"/>
              <w:bottom w:val="single" w:sz="4" w:space="0" w:color="auto"/>
              <w:right w:val="single" w:sz="4" w:space="0" w:color="auto"/>
            </w:tcBorders>
            <w:shd w:val="clear" w:color="auto" w:fill="auto"/>
            <w:noWrap/>
            <w:hideMark/>
          </w:tcPr>
          <w:p w14:paraId="4F6DABE3" w14:textId="77777777" w:rsidR="00597332" w:rsidRPr="00111180" w:rsidRDefault="00597332" w:rsidP="009046A5">
            <w:pPr>
              <w:jc w:val="right"/>
            </w:pPr>
            <w:r w:rsidRPr="00111180">
              <w:t>5 598,96</w:t>
            </w:r>
          </w:p>
        </w:tc>
        <w:tc>
          <w:tcPr>
            <w:tcW w:w="1559" w:type="dxa"/>
            <w:tcBorders>
              <w:top w:val="nil"/>
              <w:left w:val="nil"/>
              <w:bottom w:val="single" w:sz="4" w:space="0" w:color="auto"/>
              <w:right w:val="single" w:sz="4" w:space="0" w:color="auto"/>
            </w:tcBorders>
            <w:shd w:val="clear" w:color="auto" w:fill="auto"/>
            <w:noWrap/>
            <w:hideMark/>
          </w:tcPr>
          <w:p w14:paraId="3D67F5D0" w14:textId="77777777" w:rsidR="00597332" w:rsidRPr="00111180" w:rsidRDefault="00597332" w:rsidP="009046A5">
            <w:pPr>
              <w:jc w:val="right"/>
            </w:pPr>
            <w:r w:rsidRPr="00111180">
              <w:t>99,85</w:t>
            </w:r>
          </w:p>
        </w:tc>
      </w:tr>
      <w:tr w:rsidR="00597332" w:rsidRPr="00111180" w14:paraId="6262B81F"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422DA80D" w14:textId="77777777" w:rsidR="00597332" w:rsidRPr="00111180" w:rsidRDefault="00597332" w:rsidP="009046A5">
            <w:pPr>
              <w:rPr>
                <w:b/>
                <w:bCs/>
              </w:rPr>
            </w:pPr>
            <w:r w:rsidRPr="00111180">
              <w:rPr>
                <w:b/>
                <w:bCs/>
              </w:rPr>
              <w:t>ПРОЧИЕ НЕНАЛОГОВЫЕ ДОХОДЫ</w:t>
            </w:r>
          </w:p>
        </w:tc>
        <w:tc>
          <w:tcPr>
            <w:tcW w:w="503" w:type="dxa"/>
            <w:tcBorders>
              <w:top w:val="nil"/>
              <w:left w:val="nil"/>
              <w:bottom w:val="single" w:sz="4" w:space="0" w:color="auto"/>
              <w:right w:val="single" w:sz="4" w:space="0" w:color="auto"/>
            </w:tcBorders>
            <w:shd w:val="clear" w:color="auto" w:fill="auto"/>
            <w:noWrap/>
            <w:hideMark/>
          </w:tcPr>
          <w:p w14:paraId="6C94C9D8" w14:textId="77777777" w:rsidR="00597332" w:rsidRPr="00111180" w:rsidRDefault="00597332" w:rsidP="009046A5">
            <w:pPr>
              <w:jc w:val="center"/>
              <w:rPr>
                <w:b/>
                <w:bCs/>
              </w:rPr>
            </w:pPr>
            <w:r w:rsidRPr="00111180">
              <w:rPr>
                <w:b/>
                <w:bCs/>
              </w:rPr>
              <w:t>1</w:t>
            </w:r>
          </w:p>
        </w:tc>
        <w:tc>
          <w:tcPr>
            <w:tcW w:w="646" w:type="dxa"/>
            <w:tcBorders>
              <w:top w:val="nil"/>
              <w:left w:val="nil"/>
              <w:bottom w:val="single" w:sz="4" w:space="0" w:color="auto"/>
              <w:right w:val="single" w:sz="4" w:space="0" w:color="auto"/>
            </w:tcBorders>
            <w:shd w:val="clear" w:color="auto" w:fill="auto"/>
            <w:noWrap/>
            <w:hideMark/>
          </w:tcPr>
          <w:p w14:paraId="23105C7B" w14:textId="77777777" w:rsidR="00597332" w:rsidRPr="00111180" w:rsidRDefault="00597332" w:rsidP="009046A5">
            <w:pPr>
              <w:jc w:val="center"/>
              <w:rPr>
                <w:b/>
                <w:bCs/>
              </w:rPr>
            </w:pPr>
            <w:r w:rsidRPr="00111180">
              <w:rPr>
                <w:b/>
                <w:bCs/>
              </w:rPr>
              <w:t>17</w:t>
            </w:r>
          </w:p>
        </w:tc>
        <w:tc>
          <w:tcPr>
            <w:tcW w:w="816" w:type="dxa"/>
            <w:tcBorders>
              <w:top w:val="nil"/>
              <w:left w:val="nil"/>
              <w:bottom w:val="single" w:sz="4" w:space="0" w:color="auto"/>
              <w:right w:val="single" w:sz="4" w:space="0" w:color="auto"/>
            </w:tcBorders>
            <w:shd w:val="clear" w:color="auto" w:fill="auto"/>
            <w:noWrap/>
            <w:hideMark/>
          </w:tcPr>
          <w:p w14:paraId="45B89BA5"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5637F549"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3BC9E463" w14:textId="77777777" w:rsidR="00597332" w:rsidRPr="00111180" w:rsidRDefault="00597332" w:rsidP="009046A5">
            <w:pPr>
              <w:jc w:val="right"/>
              <w:rPr>
                <w:b/>
                <w:bCs/>
              </w:rPr>
            </w:pPr>
            <w:r w:rsidRPr="00111180">
              <w:rPr>
                <w:b/>
                <w:bCs/>
              </w:rPr>
              <w:t>1 240,00</w:t>
            </w:r>
          </w:p>
        </w:tc>
        <w:tc>
          <w:tcPr>
            <w:tcW w:w="1620" w:type="dxa"/>
            <w:tcBorders>
              <w:top w:val="nil"/>
              <w:left w:val="nil"/>
              <w:bottom w:val="single" w:sz="4" w:space="0" w:color="auto"/>
              <w:right w:val="single" w:sz="4" w:space="0" w:color="auto"/>
            </w:tcBorders>
            <w:shd w:val="clear" w:color="auto" w:fill="auto"/>
            <w:noWrap/>
            <w:hideMark/>
          </w:tcPr>
          <w:p w14:paraId="4B4B6EE6" w14:textId="77777777" w:rsidR="00597332" w:rsidRPr="00111180" w:rsidRDefault="00597332" w:rsidP="009046A5">
            <w:pPr>
              <w:jc w:val="right"/>
              <w:rPr>
                <w:b/>
                <w:bCs/>
              </w:rPr>
            </w:pPr>
            <w:r w:rsidRPr="00111180">
              <w:rPr>
                <w:b/>
                <w:bCs/>
              </w:rPr>
              <w:t>1 003,80</w:t>
            </w:r>
          </w:p>
        </w:tc>
        <w:tc>
          <w:tcPr>
            <w:tcW w:w="1559" w:type="dxa"/>
            <w:tcBorders>
              <w:top w:val="nil"/>
              <w:left w:val="nil"/>
              <w:bottom w:val="single" w:sz="4" w:space="0" w:color="auto"/>
              <w:right w:val="single" w:sz="4" w:space="0" w:color="auto"/>
            </w:tcBorders>
            <w:shd w:val="clear" w:color="auto" w:fill="auto"/>
            <w:noWrap/>
            <w:hideMark/>
          </w:tcPr>
          <w:p w14:paraId="27EA4B97" w14:textId="77777777" w:rsidR="00597332" w:rsidRPr="00111180" w:rsidRDefault="00597332" w:rsidP="009046A5">
            <w:pPr>
              <w:jc w:val="right"/>
              <w:rPr>
                <w:b/>
                <w:bCs/>
              </w:rPr>
            </w:pPr>
            <w:r w:rsidRPr="00111180">
              <w:rPr>
                <w:b/>
                <w:bCs/>
              </w:rPr>
              <w:t>80,95</w:t>
            </w:r>
          </w:p>
        </w:tc>
      </w:tr>
      <w:tr w:rsidR="00597332" w:rsidRPr="00111180" w14:paraId="3A481F80"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003E560E" w14:textId="77777777" w:rsidR="00597332" w:rsidRPr="00111180" w:rsidRDefault="00597332" w:rsidP="009046A5">
            <w:r w:rsidRPr="00111180">
              <w:t>Невыясненные поступления, зачисляемые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727813ED"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03A157D3" w14:textId="77777777" w:rsidR="00597332" w:rsidRPr="00111180" w:rsidRDefault="00597332" w:rsidP="009046A5">
            <w:pPr>
              <w:jc w:val="center"/>
            </w:pPr>
            <w:r w:rsidRPr="00111180">
              <w:t>17</w:t>
            </w:r>
          </w:p>
        </w:tc>
        <w:tc>
          <w:tcPr>
            <w:tcW w:w="816" w:type="dxa"/>
            <w:tcBorders>
              <w:top w:val="nil"/>
              <w:left w:val="nil"/>
              <w:bottom w:val="single" w:sz="4" w:space="0" w:color="auto"/>
              <w:right w:val="single" w:sz="4" w:space="0" w:color="auto"/>
            </w:tcBorders>
            <w:shd w:val="clear" w:color="auto" w:fill="auto"/>
            <w:noWrap/>
            <w:hideMark/>
          </w:tcPr>
          <w:p w14:paraId="5FB2EA94" w14:textId="77777777" w:rsidR="00597332" w:rsidRPr="00111180" w:rsidRDefault="00597332" w:rsidP="009046A5">
            <w:pPr>
              <w:jc w:val="center"/>
            </w:pPr>
            <w:r w:rsidRPr="00111180">
              <w:t>01050</w:t>
            </w:r>
          </w:p>
        </w:tc>
        <w:tc>
          <w:tcPr>
            <w:tcW w:w="576" w:type="dxa"/>
            <w:tcBorders>
              <w:top w:val="nil"/>
              <w:left w:val="nil"/>
              <w:bottom w:val="single" w:sz="4" w:space="0" w:color="auto"/>
              <w:right w:val="single" w:sz="4" w:space="0" w:color="auto"/>
            </w:tcBorders>
            <w:shd w:val="clear" w:color="auto" w:fill="auto"/>
            <w:noWrap/>
            <w:hideMark/>
          </w:tcPr>
          <w:p w14:paraId="6DDE210E" w14:textId="77777777" w:rsidR="00597332" w:rsidRPr="00111180" w:rsidRDefault="00597332" w:rsidP="009046A5">
            <w:pPr>
              <w:jc w:val="center"/>
            </w:pPr>
            <w:r w:rsidRPr="00111180">
              <w:t>180</w:t>
            </w:r>
          </w:p>
        </w:tc>
        <w:tc>
          <w:tcPr>
            <w:tcW w:w="1651" w:type="dxa"/>
            <w:tcBorders>
              <w:top w:val="nil"/>
              <w:left w:val="nil"/>
              <w:bottom w:val="single" w:sz="4" w:space="0" w:color="auto"/>
              <w:right w:val="single" w:sz="4" w:space="0" w:color="auto"/>
            </w:tcBorders>
            <w:shd w:val="clear" w:color="auto" w:fill="auto"/>
            <w:noWrap/>
            <w:hideMark/>
          </w:tcPr>
          <w:p w14:paraId="7DA7087F" w14:textId="77777777" w:rsidR="00597332" w:rsidRPr="00111180" w:rsidRDefault="00597332" w:rsidP="009046A5">
            <w:pPr>
              <w:jc w:val="center"/>
              <w:rPr>
                <w:b/>
                <w:bCs/>
              </w:rPr>
            </w:pPr>
            <w:r>
              <w:rPr>
                <w:b/>
                <w:bCs/>
                <w:lang w:val="en-US"/>
              </w:rPr>
              <w:t>-</w:t>
            </w:r>
          </w:p>
        </w:tc>
        <w:tc>
          <w:tcPr>
            <w:tcW w:w="1620" w:type="dxa"/>
            <w:tcBorders>
              <w:top w:val="nil"/>
              <w:left w:val="nil"/>
              <w:bottom w:val="single" w:sz="4" w:space="0" w:color="auto"/>
              <w:right w:val="single" w:sz="4" w:space="0" w:color="auto"/>
            </w:tcBorders>
            <w:shd w:val="clear" w:color="auto" w:fill="auto"/>
            <w:noWrap/>
            <w:hideMark/>
          </w:tcPr>
          <w:p w14:paraId="0BFDFE6E" w14:textId="77777777" w:rsidR="00597332" w:rsidRPr="00111180" w:rsidRDefault="00597332" w:rsidP="009046A5">
            <w:pPr>
              <w:jc w:val="right"/>
            </w:pPr>
            <w:r w:rsidRPr="00111180">
              <w:t>-224,46</w:t>
            </w:r>
          </w:p>
        </w:tc>
        <w:tc>
          <w:tcPr>
            <w:tcW w:w="1559" w:type="dxa"/>
            <w:tcBorders>
              <w:top w:val="nil"/>
              <w:left w:val="nil"/>
              <w:bottom w:val="single" w:sz="4" w:space="0" w:color="auto"/>
              <w:right w:val="single" w:sz="4" w:space="0" w:color="auto"/>
            </w:tcBorders>
            <w:shd w:val="clear" w:color="auto" w:fill="auto"/>
            <w:noWrap/>
            <w:hideMark/>
          </w:tcPr>
          <w:p w14:paraId="2A16730A" w14:textId="77777777" w:rsidR="00597332" w:rsidRPr="00111180" w:rsidRDefault="00597332" w:rsidP="009046A5">
            <w:pPr>
              <w:jc w:val="center"/>
              <w:rPr>
                <w:lang w:val="en-US"/>
              </w:rPr>
            </w:pPr>
            <w:r>
              <w:rPr>
                <w:lang w:val="en-US"/>
              </w:rPr>
              <w:t>-</w:t>
            </w:r>
          </w:p>
        </w:tc>
      </w:tr>
      <w:tr w:rsidR="00597332" w:rsidRPr="00111180" w14:paraId="5567BC94"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7BED354F" w14:textId="77777777" w:rsidR="00597332" w:rsidRPr="00111180" w:rsidRDefault="00597332" w:rsidP="009046A5">
            <w:r w:rsidRPr="00111180">
              <w:t>Прочие неналоговые доходы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5623004C" w14:textId="77777777" w:rsidR="00597332" w:rsidRPr="00111180" w:rsidRDefault="00597332" w:rsidP="009046A5">
            <w:pPr>
              <w:jc w:val="center"/>
            </w:pPr>
            <w:r w:rsidRPr="00111180">
              <w:t>1</w:t>
            </w:r>
          </w:p>
        </w:tc>
        <w:tc>
          <w:tcPr>
            <w:tcW w:w="646" w:type="dxa"/>
            <w:tcBorders>
              <w:top w:val="nil"/>
              <w:left w:val="nil"/>
              <w:bottom w:val="single" w:sz="4" w:space="0" w:color="auto"/>
              <w:right w:val="single" w:sz="4" w:space="0" w:color="auto"/>
            </w:tcBorders>
            <w:shd w:val="clear" w:color="auto" w:fill="auto"/>
            <w:noWrap/>
            <w:hideMark/>
          </w:tcPr>
          <w:p w14:paraId="17CF5355" w14:textId="77777777" w:rsidR="00597332" w:rsidRPr="00111180" w:rsidRDefault="00597332" w:rsidP="009046A5">
            <w:pPr>
              <w:jc w:val="center"/>
            </w:pPr>
            <w:r w:rsidRPr="00111180">
              <w:t>17</w:t>
            </w:r>
          </w:p>
        </w:tc>
        <w:tc>
          <w:tcPr>
            <w:tcW w:w="816" w:type="dxa"/>
            <w:tcBorders>
              <w:top w:val="nil"/>
              <w:left w:val="nil"/>
              <w:bottom w:val="single" w:sz="4" w:space="0" w:color="auto"/>
              <w:right w:val="single" w:sz="4" w:space="0" w:color="auto"/>
            </w:tcBorders>
            <w:shd w:val="clear" w:color="auto" w:fill="auto"/>
            <w:noWrap/>
            <w:hideMark/>
          </w:tcPr>
          <w:p w14:paraId="07BC90B1" w14:textId="77777777" w:rsidR="00597332" w:rsidRPr="00111180" w:rsidRDefault="00597332" w:rsidP="009046A5">
            <w:pPr>
              <w:jc w:val="center"/>
            </w:pPr>
            <w:r w:rsidRPr="00111180">
              <w:t>05050</w:t>
            </w:r>
          </w:p>
        </w:tc>
        <w:tc>
          <w:tcPr>
            <w:tcW w:w="576" w:type="dxa"/>
            <w:tcBorders>
              <w:top w:val="nil"/>
              <w:left w:val="nil"/>
              <w:bottom w:val="single" w:sz="4" w:space="0" w:color="auto"/>
              <w:right w:val="single" w:sz="4" w:space="0" w:color="auto"/>
            </w:tcBorders>
            <w:shd w:val="clear" w:color="auto" w:fill="auto"/>
            <w:noWrap/>
            <w:hideMark/>
          </w:tcPr>
          <w:p w14:paraId="68077B3D" w14:textId="77777777" w:rsidR="00597332" w:rsidRPr="00111180" w:rsidRDefault="00597332" w:rsidP="009046A5">
            <w:pPr>
              <w:jc w:val="center"/>
            </w:pPr>
            <w:r w:rsidRPr="00111180">
              <w:t>180</w:t>
            </w:r>
          </w:p>
        </w:tc>
        <w:tc>
          <w:tcPr>
            <w:tcW w:w="1651" w:type="dxa"/>
            <w:tcBorders>
              <w:top w:val="nil"/>
              <w:left w:val="nil"/>
              <w:bottom w:val="single" w:sz="4" w:space="0" w:color="auto"/>
              <w:right w:val="single" w:sz="4" w:space="0" w:color="auto"/>
            </w:tcBorders>
            <w:shd w:val="clear" w:color="auto" w:fill="auto"/>
            <w:noWrap/>
            <w:hideMark/>
          </w:tcPr>
          <w:p w14:paraId="020FC20F" w14:textId="77777777" w:rsidR="00597332" w:rsidRPr="00111180" w:rsidRDefault="00597332" w:rsidP="009046A5">
            <w:pPr>
              <w:jc w:val="right"/>
            </w:pPr>
            <w:r w:rsidRPr="00111180">
              <w:t>1 240,00</w:t>
            </w:r>
          </w:p>
        </w:tc>
        <w:tc>
          <w:tcPr>
            <w:tcW w:w="1620" w:type="dxa"/>
            <w:tcBorders>
              <w:top w:val="nil"/>
              <w:left w:val="nil"/>
              <w:bottom w:val="single" w:sz="4" w:space="0" w:color="auto"/>
              <w:right w:val="single" w:sz="4" w:space="0" w:color="auto"/>
            </w:tcBorders>
            <w:shd w:val="clear" w:color="auto" w:fill="auto"/>
            <w:noWrap/>
            <w:hideMark/>
          </w:tcPr>
          <w:p w14:paraId="31946655" w14:textId="77777777" w:rsidR="00597332" w:rsidRPr="00111180" w:rsidRDefault="00597332" w:rsidP="009046A5">
            <w:pPr>
              <w:jc w:val="right"/>
            </w:pPr>
            <w:r w:rsidRPr="00111180">
              <w:t>1 228,26</w:t>
            </w:r>
          </w:p>
        </w:tc>
        <w:tc>
          <w:tcPr>
            <w:tcW w:w="1559" w:type="dxa"/>
            <w:tcBorders>
              <w:top w:val="nil"/>
              <w:left w:val="nil"/>
              <w:bottom w:val="single" w:sz="4" w:space="0" w:color="auto"/>
              <w:right w:val="single" w:sz="4" w:space="0" w:color="auto"/>
            </w:tcBorders>
            <w:shd w:val="clear" w:color="auto" w:fill="auto"/>
            <w:noWrap/>
            <w:hideMark/>
          </w:tcPr>
          <w:p w14:paraId="25269D28" w14:textId="77777777" w:rsidR="00597332" w:rsidRPr="00111180" w:rsidRDefault="00597332" w:rsidP="009046A5">
            <w:pPr>
              <w:jc w:val="right"/>
            </w:pPr>
            <w:r w:rsidRPr="00111180">
              <w:t>99,05</w:t>
            </w:r>
          </w:p>
        </w:tc>
      </w:tr>
      <w:tr w:rsidR="00597332" w:rsidRPr="00111180" w14:paraId="266B9AA3"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07BA6AB0" w14:textId="77777777" w:rsidR="00597332" w:rsidRPr="00111180" w:rsidRDefault="00597332" w:rsidP="009046A5">
            <w:pPr>
              <w:rPr>
                <w:b/>
                <w:bCs/>
              </w:rPr>
            </w:pPr>
            <w:r w:rsidRPr="00111180">
              <w:rPr>
                <w:b/>
                <w:bCs/>
              </w:rPr>
              <w:t>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14:paraId="159B8B27"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0B3606E7" w14:textId="77777777" w:rsidR="00597332" w:rsidRPr="00111180" w:rsidRDefault="00597332" w:rsidP="009046A5">
            <w:pPr>
              <w:jc w:val="center"/>
              <w:rPr>
                <w:b/>
                <w:bCs/>
              </w:rPr>
            </w:pPr>
            <w:r w:rsidRPr="00111180">
              <w:rPr>
                <w:b/>
                <w:bCs/>
              </w:rPr>
              <w:t> </w:t>
            </w:r>
          </w:p>
        </w:tc>
        <w:tc>
          <w:tcPr>
            <w:tcW w:w="816" w:type="dxa"/>
            <w:tcBorders>
              <w:top w:val="nil"/>
              <w:left w:val="nil"/>
              <w:bottom w:val="single" w:sz="4" w:space="0" w:color="auto"/>
              <w:right w:val="single" w:sz="4" w:space="0" w:color="auto"/>
            </w:tcBorders>
            <w:shd w:val="clear" w:color="auto" w:fill="auto"/>
            <w:noWrap/>
            <w:hideMark/>
          </w:tcPr>
          <w:p w14:paraId="32B37415"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29790AE5"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23A3AEB0" w14:textId="77777777" w:rsidR="00597332" w:rsidRPr="00111180" w:rsidRDefault="00597332" w:rsidP="009046A5">
            <w:pPr>
              <w:jc w:val="right"/>
              <w:rPr>
                <w:b/>
                <w:bCs/>
              </w:rPr>
            </w:pPr>
            <w:r w:rsidRPr="00111180">
              <w:rPr>
                <w:b/>
                <w:bCs/>
              </w:rPr>
              <w:t>3 849 203,38</w:t>
            </w:r>
          </w:p>
        </w:tc>
        <w:tc>
          <w:tcPr>
            <w:tcW w:w="1620" w:type="dxa"/>
            <w:tcBorders>
              <w:top w:val="nil"/>
              <w:left w:val="nil"/>
              <w:bottom w:val="single" w:sz="4" w:space="0" w:color="auto"/>
              <w:right w:val="single" w:sz="4" w:space="0" w:color="auto"/>
            </w:tcBorders>
            <w:shd w:val="clear" w:color="auto" w:fill="auto"/>
            <w:noWrap/>
            <w:hideMark/>
          </w:tcPr>
          <w:p w14:paraId="597151F4" w14:textId="77777777" w:rsidR="00597332" w:rsidRPr="00111180" w:rsidRDefault="00597332" w:rsidP="009046A5">
            <w:pPr>
              <w:jc w:val="right"/>
              <w:rPr>
                <w:b/>
                <w:bCs/>
              </w:rPr>
            </w:pPr>
            <w:r w:rsidRPr="00111180">
              <w:rPr>
                <w:b/>
                <w:bCs/>
              </w:rPr>
              <w:t>3 678 061,01</w:t>
            </w:r>
          </w:p>
        </w:tc>
        <w:tc>
          <w:tcPr>
            <w:tcW w:w="1559" w:type="dxa"/>
            <w:tcBorders>
              <w:top w:val="nil"/>
              <w:left w:val="nil"/>
              <w:bottom w:val="single" w:sz="4" w:space="0" w:color="auto"/>
              <w:right w:val="single" w:sz="4" w:space="0" w:color="auto"/>
            </w:tcBorders>
            <w:shd w:val="clear" w:color="auto" w:fill="auto"/>
            <w:noWrap/>
            <w:hideMark/>
          </w:tcPr>
          <w:p w14:paraId="6B61EA6F" w14:textId="77777777" w:rsidR="00597332" w:rsidRPr="00111180" w:rsidRDefault="00597332" w:rsidP="009046A5">
            <w:pPr>
              <w:jc w:val="right"/>
              <w:rPr>
                <w:b/>
                <w:bCs/>
              </w:rPr>
            </w:pPr>
            <w:r w:rsidRPr="00111180">
              <w:rPr>
                <w:b/>
                <w:bCs/>
              </w:rPr>
              <w:t>95,55</w:t>
            </w:r>
          </w:p>
        </w:tc>
      </w:tr>
      <w:tr w:rsidR="00597332" w:rsidRPr="00111180" w14:paraId="7413D07B"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091831DD" w14:textId="77777777" w:rsidR="00597332" w:rsidRPr="00111180" w:rsidRDefault="00597332" w:rsidP="009046A5">
            <w:pPr>
              <w:rPr>
                <w:b/>
                <w:bCs/>
              </w:rPr>
            </w:pPr>
            <w:r w:rsidRPr="00111180">
              <w:rPr>
                <w:b/>
                <w:bCs/>
              </w:rPr>
              <w:t>Безвозмездные поступления от других бюджетов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003DAC2D"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5902F95C" w14:textId="77777777" w:rsidR="00597332" w:rsidRPr="00111180" w:rsidRDefault="00597332" w:rsidP="009046A5">
            <w:pPr>
              <w:jc w:val="center"/>
              <w:rPr>
                <w:b/>
                <w:bCs/>
              </w:rPr>
            </w:pPr>
            <w:r w:rsidRPr="00111180">
              <w:rPr>
                <w:b/>
                <w:bCs/>
              </w:rPr>
              <w:t>02</w:t>
            </w:r>
          </w:p>
        </w:tc>
        <w:tc>
          <w:tcPr>
            <w:tcW w:w="816" w:type="dxa"/>
            <w:tcBorders>
              <w:top w:val="nil"/>
              <w:left w:val="nil"/>
              <w:bottom w:val="single" w:sz="4" w:space="0" w:color="auto"/>
              <w:right w:val="single" w:sz="4" w:space="0" w:color="auto"/>
            </w:tcBorders>
            <w:shd w:val="clear" w:color="auto" w:fill="auto"/>
            <w:noWrap/>
            <w:hideMark/>
          </w:tcPr>
          <w:p w14:paraId="62253568"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487ED017" w14:textId="77777777" w:rsidR="00597332" w:rsidRPr="00111180" w:rsidRDefault="00597332" w:rsidP="009046A5">
            <w:pPr>
              <w:jc w:val="center"/>
              <w:rPr>
                <w:b/>
                <w:bCs/>
              </w:rPr>
            </w:pPr>
            <w:r w:rsidRPr="00111180">
              <w:rPr>
                <w:b/>
                <w:bCs/>
              </w:rPr>
              <w:t>150</w:t>
            </w:r>
          </w:p>
        </w:tc>
        <w:tc>
          <w:tcPr>
            <w:tcW w:w="1651" w:type="dxa"/>
            <w:tcBorders>
              <w:top w:val="nil"/>
              <w:left w:val="nil"/>
              <w:bottom w:val="single" w:sz="4" w:space="0" w:color="auto"/>
              <w:right w:val="single" w:sz="4" w:space="0" w:color="auto"/>
            </w:tcBorders>
            <w:shd w:val="clear" w:color="auto" w:fill="auto"/>
            <w:noWrap/>
            <w:hideMark/>
          </w:tcPr>
          <w:p w14:paraId="4401DF1E" w14:textId="77777777" w:rsidR="00597332" w:rsidRPr="00111180" w:rsidRDefault="00597332" w:rsidP="009046A5">
            <w:pPr>
              <w:jc w:val="right"/>
              <w:rPr>
                <w:b/>
                <w:bCs/>
              </w:rPr>
            </w:pPr>
            <w:r w:rsidRPr="00111180">
              <w:rPr>
                <w:b/>
                <w:bCs/>
              </w:rPr>
              <w:t>3 836 166,48</w:t>
            </w:r>
          </w:p>
        </w:tc>
        <w:tc>
          <w:tcPr>
            <w:tcW w:w="1620" w:type="dxa"/>
            <w:tcBorders>
              <w:top w:val="nil"/>
              <w:left w:val="nil"/>
              <w:bottom w:val="single" w:sz="4" w:space="0" w:color="auto"/>
              <w:right w:val="single" w:sz="4" w:space="0" w:color="auto"/>
            </w:tcBorders>
            <w:shd w:val="clear" w:color="auto" w:fill="auto"/>
            <w:noWrap/>
            <w:hideMark/>
          </w:tcPr>
          <w:p w14:paraId="16D956CC" w14:textId="77777777" w:rsidR="00597332" w:rsidRPr="00111180" w:rsidRDefault="00597332" w:rsidP="009046A5">
            <w:pPr>
              <w:jc w:val="right"/>
              <w:rPr>
                <w:b/>
                <w:bCs/>
              </w:rPr>
            </w:pPr>
            <w:r w:rsidRPr="00111180">
              <w:rPr>
                <w:b/>
                <w:bCs/>
              </w:rPr>
              <w:t>3 667 807,58</w:t>
            </w:r>
          </w:p>
        </w:tc>
        <w:tc>
          <w:tcPr>
            <w:tcW w:w="1559" w:type="dxa"/>
            <w:tcBorders>
              <w:top w:val="nil"/>
              <w:left w:val="nil"/>
              <w:bottom w:val="single" w:sz="4" w:space="0" w:color="auto"/>
              <w:right w:val="single" w:sz="4" w:space="0" w:color="auto"/>
            </w:tcBorders>
            <w:shd w:val="clear" w:color="auto" w:fill="auto"/>
            <w:noWrap/>
            <w:hideMark/>
          </w:tcPr>
          <w:p w14:paraId="2AE37BDE" w14:textId="77777777" w:rsidR="00597332" w:rsidRPr="00111180" w:rsidRDefault="00597332" w:rsidP="009046A5">
            <w:pPr>
              <w:jc w:val="right"/>
              <w:rPr>
                <w:b/>
                <w:bCs/>
              </w:rPr>
            </w:pPr>
            <w:r w:rsidRPr="00111180">
              <w:rPr>
                <w:b/>
                <w:bCs/>
              </w:rPr>
              <w:t>95,61</w:t>
            </w:r>
          </w:p>
        </w:tc>
      </w:tr>
      <w:tr w:rsidR="00597332" w:rsidRPr="00111180" w14:paraId="7F42D5CC"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373200E9" w14:textId="77777777" w:rsidR="00597332" w:rsidRPr="00111180" w:rsidRDefault="00597332" w:rsidP="009046A5">
            <w:pPr>
              <w:rPr>
                <w:b/>
                <w:bCs/>
              </w:rPr>
            </w:pPr>
            <w:r w:rsidRPr="00111180">
              <w:rPr>
                <w:b/>
                <w:bCs/>
              </w:rPr>
              <w:t>ДОТАЦИИ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1459B8A6"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510D6F27" w14:textId="77777777" w:rsidR="00597332" w:rsidRPr="00111180" w:rsidRDefault="00597332" w:rsidP="009046A5">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14:paraId="0B6E0383" w14:textId="77777777" w:rsidR="00597332" w:rsidRPr="00111180" w:rsidRDefault="00597332" w:rsidP="009046A5">
            <w:pPr>
              <w:jc w:val="center"/>
              <w:rPr>
                <w:b/>
                <w:bCs/>
              </w:rPr>
            </w:pPr>
            <w:r w:rsidRPr="00111180">
              <w:rPr>
                <w:b/>
                <w:bCs/>
              </w:rPr>
              <w:t>10000</w:t>
            </w:r>
          </w:p>
        </w:tc>
        <w:tc>
          <w:tcPr>
            <w:tcW w:w="576" w:type="dxa"/>
            <w:tcBorders>
              <w:top w:val="nil"/>
              <w:left w:val="nil"/>
              <w:bottom w:val="single" w:sz="4" w:space="0" w:color="auto"/>
              <w:right w:val="single" w:sz="4" w:space="0" w:color="auto"/>
            </w:tcBorders>
            <w:shd w:val="clear" w:color="auto" w:fill="auto"/>
            <w:noWrap/>
            <w:hideMark/>
          </w:tcPr>
          <w:p w14:paraId="168971FD"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31E6AFA2" w14:textId="77777777" w:rsidR="00597332" w:rsidRPr="00111180" w:rsidRDefault="00597332" w:rsidP="009046A5">
            <w:pPr>
              <w:jc w:val="right"/>
              <w:rPr>
                <w:b/>
                <w:bCs/>
              </w:rPr>
            </w:pPr>
            <w:r w:rsidRPr="00111180">
              <w:rPr>
                <w:b/>
                <w:bCs/>
              </w:rPr>
              <w:t>723 780,02</w:t>
            </w:r>
          </w:p>
        </w:tc>
        <w:tc>
          <w:tcPr>
            <w:tcW w:w="1620" w:type="dxa"/>
            <w:tcBorders>
              <w:top w:val="nil"/>
              <w:left w:val="nil"/>
              <w:bottom w:val="single" w:sz="4" w:space="0" w:color="auto"/>
              <w:right w:val="single" w:sz="4" w:space="0" w:color="auto"/>
            </w:tcBorders>
            <w:shd w:val="clear" w:color="auto" w:fill="auto"/>
            <w:noWrap/>
            <w:hideMark/>
          </w:tcPr>
          <w:p w14:paraId="79ECA095" w14:textId="77777777" w:rsidR="00597332" w:rsidRPr="00111180" w:rsidRDefault="00597332" w:rsidP="009046A5">
            <w:pPr>
              <w:jc w:val="right"/>
              <w:rPr>
                <w:b/>
                <w:bCs/>
              </w:rPr>
            </w:pPr>
            <w:r w:rsidRPr="00111180">
              <w:rPr>
                <w:b/>
                <w:bCs/>
              </w:rPr>
              <w:t>723 780,02</w:t>
            </w:r>
          </w:p>
        </w:tc>
        <w:tc>
          <w:tcPr>
            <w:tcW w:w="1559" w:type="dxa"/>
            <w:tcBorders>
              <w:top w:val="nil"/>
              <w:left w:val="nil"/>
              <w:bottom w:val="single" w:sz="4" w:space="0" w:color="auto"/>
              <w:right w:val="single" w:sz="4" w:space="0" w:color="auto"/>
            </w:tcBorders>
            <w:shd w:val="clear" w:color="auto" w:fill="auto"/>
            <w:noWrap/>
            <w:hideMark/>
          </w:tcPr>
          <w:p w14:paraId="05D95FF4" w14:textId="77777777" w:rsidR="00597332" w:rsidRPr="00111180" w:rsidRDefault="00597332" w:rsidP="009046A5">
            <w:pPr>
              <w:jc w:val="right"/>
              <w:rPr>
                <w:b/>
                <w:bCs/>
              </w:rPr>
            </w:pPr>
            <w:r w:rsidRPr="00111180">
              <w:rPr>
                <w:b/>
                <w:bCs/>
              </w:rPr>
              <w:t>100,00</w:t>
            </w:r>
          </w:p>
        </w:tc>
      </w:tr>
      <w:tr w:rsidR="00597332" w:rsidRPr="00111180" w14:paraId="7F05EB80"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42110239" w14:textId="77777777" w:rsidR="00597332" w:rsidRPr="00111180" w:rsidRDefault="00597332" w:rsidP="009046A5">
            <w:r w:rsidRPr="00111180">
              <w:lastRenderedPageBreak/>
              <w:t>Дотации бюджетам муниципальных районов на выравнивание бюджетной обеспеченности из субъекта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218F1C00"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0A31F6EF"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9DAD484" w14:textId="77777777" w:rsidR="00597332" w:rsidRPr="00111180" w:rsidRDefault="00597332" w:rsidP="009046A5">
            <w:pPr>
              <w:jc w:val="center"/>
            </w:pPr>
            <w:r w:rsidRPr="00111180">
              <w:t>15001</w:t>
            </w:r>
          </w:p>
        </w:tc>
        <w:tc>
          <w:tcPr>
            <w:tcW w:w="576" w:type="dxa"/>
            <w:tcBorders>
              <w:top w:val="nil"/>
              <w:left w:val="nil"/>
              <w:bottom w:val="single" w:sz="4" w:space="0" w:color="auto"/>
              <w:right w:val="single" w:sz="4" w:space="0" w:color="auto"/>
            </w:tcBorders>
            <w:shd w:val="clear" w:color="auto" w:fill="auto"/>
            <w:noWrap/>
            <w:hideMark/>
          </w:tcPr>
          <w:p w14:paraId="1B178D71"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7199F872" w14:textId="77777777" w:rsidR="00597332" w:rsidRPr="00111180" w:rsidRDefault="00597332" w:rsidP="009046A5">
            <w:pPr>
              <w:jc w:val="right"/>
            </w:pPr>
            <w:r w:rsidRPr="00111180">
              <w:t>620 772,00</w:t>
            </w:r>
          </w:p>
        </w:tc>
        <w:tc>
          <w:tcPr>
            <w:tcW w:w="1620" w:type="dxa"/>
            <w:tcBorders>
              <w:top w:val="nil"/>
              <w:left w:val="nil"/>
              <w:bottom w:val="single" w:sz="4" w:space="0" w:color="auto"/>
              <w:right w:val="single" w:sz="4" w:space="0" w:color="auto"/>
            </w:tcBorders>
            <w:shd w:val="clear" w:color="auto" w:fill="auto"/>
            <w:noWrap/>
            <w:hideMark/>
          </w:tcPr>
          <w:p w14:paraId="3ADD29CC" w14:textId="77777777" w:rsidR="00597332" w:rsidRPr="00111180" w:rsidRDefault="00597332" w:rsidP="009046A5">
            <w:pPr>
              <w:jc w:val="right"/>
            </w:pPr>
            <w:r w:rsidRPr="00111180">
              <w:t>620 772,00</w:t>
            </w:r>
          </w:p>
        </w:tc>
        <w:tc>
          <w:tcPr>
            <w:tcW w:w="1559" w:type="dxa"/>
            <w:tcBorders>
              <w:top w:val="nil"/>
              <w:left w:val="nil"/>
              <w:bottom w:val="single" w:sz="4" w:space="0" w:color="auto"/>
              <w:right w:val="single" w:sz="4" w:space="0" w:color="auto"/>
            </w:tcBorders>
            <w:shd w:val="clear" w:color="auto" w:fill="auto"/>
            <w:noWrap/>
            <w:hideMark/>
          </w:tcPr>
          <w:p w14:paraId="51993EAA" w14:textId="77777777" w:rsidR="00597332" w:rsidRPr="00111180" w:rsidRDefault="00597332" w:rsidP="009046A5">
            <w:pPr>
              <w:jc w:val="right"/>
            </w:pPr>
            <w:r w:rsidRPr="00111180">
              <w:t>100,00</w:t>
            </w:r>
          </w:p>
        </w:tc>
      </w:tr>
      <w:tr w:rsidR="00597332" w:rsidRPr="00111180" w14:paraId="1663D64D"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21289559" w14:textId="77777777" w:rsidR="00597332" w:rsidRPr="00111180" w:rsidRDefault="00597332" w:rsidP="009046A5">
            <w:r w:rsidRPr="00111180">
              <w:t xml:space="preserve">Дотации бюджетам муниципальных районов на поддержку мер по обеспечению сбалансированности бюджетов </w:t>
            </w:r>
          </w:p>
        </w:tc>
        <w:tc>
          <w:tcPr>
            <w:tcW w:w="503" w:type="dxa"/>
            <w:tcBorders>
              <w:top w:val="nil"/>
              <w:left w:val="nil"/>
              <w:bottom w:val="single" w:sz="4" w:space="0" w:color="auto"/>
              <w:right w:val="single" w:sz="4" w:space="0" w:color="auto"/>
            </w:tcBorders>
            <w:shd w:val="clear" w:color="auto" w:fill="auto"/>
            <w:noWrap/>
            <w:hideMark/>
          </w:tcPr>
          <w:p w14:paraId="2CF636F3"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7CA6C3EB"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24B6FEB1" w14:textId="77777777" w:rsidR="00597332" w:rsidRPr="00111180" w:rsidRDefault="00597332" w:rsidP="009046A5">
            <w:pPr>
              <w:jc w:val="center"/>
            </w:pPr>
            <w:r w:rsidRPr="00111180">
              <w:t>15002</w:t>
            </w:r>
          </w:p>
        </w:tc>
        <w:tc>
          <w:tcPr>
            <w:tcW w:w="576" w:type="dxa"/>
            <w:tcBorders>
              <w:top w:val="nil"/>
              <w:left w:val="nil"/>
              <w:bottom w:val="single" w:sz="4" w:space="0" w:color="auto"/>
              <w:right w:val="single" w:sz="4" w:space="0" w:color="auto"/>
            </w:tcBorders>
            <w:shd w:val="clear" w:color="auto" w:fill="auto"/>
            <w:noWrap/>
            <w:hideMark/>
          </w:tcPr>
          <w:p w14:paraId="1B558A92"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3BB1B458" w14:textId="77777777" w:rsidR="00597332" w:rsidRPr="00111180" w:rsidRDefault="00597332" w:rsidP="009046A5">
            <w:pPr>
              <w:jc w:val="right"/>
            </w:pPr>
            <w:r w:rsidRPr="00111180">
              <w:t>99 707,92</w:t>
            </w:r>
          </w:p>
        </w:tc>
        <w:tc>
          <w:tcPr>
            <w:tcW w:w="1620" w:type="dxa"/>
            <w:tcBorders>
              <w:top w:val="nil"/>
              <w:left w:val="nil"/>
              <w:bottom w:val="single" w:sz="4" w:space="0" w:color="auto"/>
              <w:right w:val="single" w:sz="4" w:space="0" w:color="auto"/>
            </w:tcBorders>
            <w:shd w:val="clear" w:color="auto" w:fill="auto"/>
            <w:noWrap/>
            <w:hideMark/>
          </w:tcPr>
          <w:p w14:paraId="2B605B61" w14:textId="77777777" w:rsidR="00597332" w:rsidRPr="00111180" w:rsidRDefault="00597332" w:rsidP="009046A5">
            <w:pPr>
              <w:jc w:val="right"/>
            </w:pPr>
            <w:r w:rsidRPr="00111180">
              <w:t>99 707,92</w:t>
            </w:r>
          </w:p>
        </w:tc>
        <w:tc>
          <w:tcPr>
            <w:tcW w:w="1559" w:type="dxa"/>
            <w:tcBorders>
              <w:top w:val="nil"/>
              <w:left w:val="nil"/>
              <w:bottom w:val="single" w:sz="4" w:space="0" w:color="auto"/>
              <w:right w:val="single" w:sz="4" w:space="0" w:color="auto"/>
            </w:tcBorders>
            <w:shd w:val="clear" w:color="auto" w:fill="auto"/>
            <w:noWrap/>
            <w:hideMark/>
          </w:tcPr>
          <w:p w14:paraId="2A9E4FB0" w14:textId="77777777" w:rsidR="00597332" w:rsidRPr="00111180" w:rsidRDefault="00597332" w:rsidP="009046A5">
            <w:pPr>
              <w:jc w:val="right"/>
            </w:pPr>
            <w:r w:rsidRPr="00111180">
              <w:t>100,00</w:t>
            </w:r>
          </w:p>
        </w:tc>
      </w:tr>
      <w:tr w:rsidR="00597332" w:rsidRPr="00111180" w14:paraId="762582E0"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0F2106C4" w14:textId="77777777" w:rsidR="00597332" w:rsidRPr="00111180" w:rsidRDefault="00597332" w:rsidP="009046A5">
            <w:r w:rsidRPr="00111180">
              <w:t xml:space="preserve">Прочие дотации бюджетам муниципальных районов </w:t>
            </w:r>
          </w:p>
        </w:tc>
        <w:tc>
          <w:tcPr>
            <w:tcW w:w="503" w:type="dxa"/>
            <w:tcBorders>
              <w:top w:val="nil"/>
              <w:left w:val="nil"/>
              <w:bottom w:val="single" w:sz="4" w:space="0" w:color="auto"/>
              <w:right w:val="single" w:sz="4" w:space="0" w:color="auto"/>
            </w:tcBorders>
            <w:shd w:val="clear" w:color="auto" w:fill="auto"/>
            <w:noWrap/>
            <w:hideMark/>
          </w:tcPr>
          <w:p w14:paraId="010D48ED"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75B356A7"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7C104B76" w14:textId="77777777" w:rsidR="00597332" w:rsidRPr="00111180" w:rsidRDefault="00597332" w:rsidP="009046A5">
            <w:pPr>
              <w:jc w:val="center"/>
            </w:pPr>
            <w:r w:rsidRPr="00111180">
              <w:t>19999</w:t>
            </w:r>
          </w:p>
        </w:tc>
        <w:tc>
          <w:tcPr>
            <w:tcW w:w="576" w:type="dxa"/>
            <w:tcBorders>
              <w:top w:val="nil"/>
              <w:left w:val="nil"/>
              <w:bottom w:val="single" w:sz="4" w:space="0" w:color="auto"/>
              <w:right w:val="single" w:sz="4" w:space="0" w:color="auto"/>
            </w:tcBorders>
            <w:shd w:val="clear" w:color="auto" w:fill="auto"/>
            <w:noWrap/>
            <w:hideMark/>
          </w:tcPr>
          <w:p w14:paraId="182BF0C5"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68C075A1" w14:textId="77777777" w:rsidR="00597332" w:rsidRPr="00111180" w:rsidRDefault="00597332" w:rsidP="009046A5">
            <w:pPr>
              <w:jc w:val="right"/>
            </w:pPr>
            <w:r w:rsidRPr="00111180">
              <w:t>3 300,10</w:t>
            </w:r>
          </w:p>
        </w:tc>
        <w:tc>
          <w:tcPr>
            <w:tcW w:w="1620" w:type="dxa"/>
            <w:tcBorders>
              <w:top w:val="nil"/>
              <w:left w:val="nil"/>
              <w:bottom w:val="single" w:sz="4" w:space="0" w:color="auto"/>
              <w:right w:val="single" w:sz="4" w:space="0" w:color="auto"/>
            </w:tcBorders>
            <w:shd w:val="clear" w:color="auto" w:fill="auto"/>
            <w:noWrap/>
            <w:hideMark/>
          </w:tcPr>
          <w:p w14:paraId="3A6D86F1" w14:textId="77777777" w:rsidR="00597332" w:rsidRPr="00111180" w:rsidRDefault="00597332" w:rsidP="009046A5">
            <w:pPr>
              <w:jc w:val="right"/>
            </w:pPr>
            <w:r w:rsidRPr="00111180">
              <w:t>3 300,10</w:t>
            </w:r>
          </w:p>
        </w:tc>
        <w:tc>
          <w:tcPr>
            <w:tcW w:w="1559" w:type="dxa"/>
            <w:tcBorders>
              <w:top w:val="nil"/>
              <w:left w:val="nil"/>
              <w:bottom w:val="single" w:sz="4" w:space="0" w:color="auto"/>
              <w:right w:val="single" w:sz="4" w:space="0" w:color="auto"/>
            </w:tcBorders>
            <w:shd w:val="clear" w:color="auto" w:fill="auto"/>
            <w:noWrap/>
            <w:hideMark/>
          </w:tcPr>
          <w:p w14:paraId="16DEA325" w14:textId="77777777" w:rsidR="00597332" w:rsidRPr="00111180" w:rsidRDefault="00597332" w:rsidP="009046A5">
            <w:pPr>
              <w:jc w:val="right"/>
            </w:pPr>
            <w:r w:rsidRPr="00111180">
              <w:t>100,00</w:t>
            </w:r>
          </w:p>
        </w:tc>
      </w:tr>
      <w:tr w:rsidR="00597332" w:rsidRPr="00111180" w14:paraId="7AD0C3E2"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181AD3AC" w14:textId="77777777" w:rsidR="00597332" w:rsidRPr="00111180" w:rsidRDefault="00597332" w:rsidP="009046A5">
            <w:pPr>
              <w:rPr>
                <w:b/>
                <w:bCs/>
              </w:rPr>
            </w:pPr>
            <w:r w:rsidRPr="00111180">
              <w:rPr>
                <w:b/>
                <w:bCs/>
              </w:rPr>
              <w:t>СУБСИДИИ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5837308B"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584E3423" w14:textId="77777777" w:rsidR="00597332" w:rsidRPr="00111180" w:rsidRDefault="00597332" w:rsidP="009046A5">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14:paraId="4B331548" w14:textId="77777777" w:rsidR="00597332" w:rsidRPr="00111180" w:rsidRDefault="00597332" w:rsidP="009046A5">
            <w:pPr>
              <w:jc w:val="center"/>
              <w:rPr>
                <w:b/>
                <w:bCs/>
              </w:rPr>
            </w:pPr>
            <w:r w:rsidRPr="00111180">
              <w:rPr>
                <w:b/>
                <w:bCs/>
              </w:rPr>
              <w:t>20000</w:t>
            </w:r>
          </w:p>
        </w:tc>
        <w:tc>
          <w:tcPr>
            <w:tcW w:w="576" w:type="dxa"/>
            <w:tcBorders>
              <w:top w:val="nil"/>
              <w:left w:val="nil"/>
              <w:bottom w:val="single" w:sz="4" w:space="0" w:color="auto"/>
              <w:right w:val="single" w:sz="4" w:space="0" w:color="auto"/>
            </w:tcBorders>
            <w:shd w:val="clear" w:color="auto" w:fill="auto"/>
            <w:noWrap/>
            <w:hideMark/>
          </w:tcPr>
          <w:p w14:paraId="01C43A96"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60082E49" w14:textId="77777777" w:rsidR="00597332" w:rsidRPr="00111180" w:rsidRDefault="00597332" w:rsidP="009046A5">
            <w:pPr>
              <w:jc w:val="right"/>
              <w:rPr>
                <w:b/>
                <w:bCs/>
              </w:rPr>
            </w:pPr>
            <w:r w:rsidRPr="00111180">
              <w:rPr>
                <w:b/>
                <w:bCs/>
              </w:rPr>
              <w:t>1 209 856,63</w:t>
            </w:r>
          </w:p>
        </w:tc>
        <w:tc>
          <w:tcPr>
            <w:tcW w:w="1620" w:type="dxa"/>
            <w:tcBorders>
              <w:top w:val="nil"/>
              <w:left w:val="nil"/>
              <w:bottom w:val="single" w:sz="4" w:space="0" w:color="auto"/>
              <w:right w:val="single" w:sz="4" w:space="0" w:color="auto"/>
            </w:tcBorders>
            <w:shd w:val="clear" w:color="auto" w:fill="auto"/>
            <w:noWrap/>
            <w:hideMark/>
          </w:tcPr>
          <w:p w14:paraId="34E47D4A" w14:textId="77777777" w:rsidR="00597332" w:rsidRPr="00111180" w:rsidRDefault="00597332" w:rsidP="009046A5">
            <w:pPr>
              <w:jc w:val="right"/>
              <w:rPr>
                <w:b/>
                <w:bCs/>
              </w:rPr>
            </w:pPr>
            <w:r w:rsidRPr="00111180">
              <w:rPr>
                <w:b/>
                <w:bCs/>
              </w:rPr>
              <w:t>1 104 550,77</w:t>
            </w:r>
          </w:p>
        </w:tc>
        <w:tc>
          <w:tcPr>
            <w:tcW w:w="1559" w:type="dxa"/>
            <w:tcBorders>
              <w:top w:val="nil"/>
              <w:left w:val="nil"/>
              <w:bottom w:val="single" w:sz="4" w:space="0" w:color="auto"/>
              <w:right w:val="single" w:sz="4" w:space="0" w:color="auto"/>
            </w:tcBorders>
            <w:shd w:val="clear" w:color="auto" w:fill="auto"/>
            <w:noWrap/>
            <w:hideMark/>
          </w:tcPr>
          <w:p w14:paraId="3CA75766" w14:textId="77777777" w:rsidR="00597332" w:rsidRPr="00111180" w:rsidRDefault="00597332" w:rsidP="009046A5">
            <w:pPr>
              <w:jc w:val="right"/>
              <w:rPr>
                <w:b/>
                <w:bCs/>
              </w:rPr>
            </w:pPr>
            <w:r w:rsidRPr="00111180">
              <w:rPr>
                <w:b/>
                <w:bCs/>
              </w:rPr>
              <w:t>91,30</w:t>
            </w:r>
          </w:p>
        </w:tc>
      </w:tr>
      <w:tr w:rsidR="00597332" w:rsidRPr="00111180" w14:paraId="5D11EB99" w14:textId="77777777" w:rsidTr="009046A5">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14:paraId="35F7C185" w14:textId="77777777" w:rsidR="00597332" w:rsidRPr="00111180" w:rsidRDefault="00597332" w:rsidP="009046A5">
            <w:r w:rsidRPr="00111180">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503" w:type="dxa"/>
            <w:tcBorders>
              <w:top w:val="nil"/>
              <w:left w:val="nil"/>
              <w:bottom w:val="single" w:sz="4" w:space="0" w:color="auto"/>
              <w:right w:val="single" w:sz="4" w:space="0" w:color="auto"/>
            </w:tcBorders>
            <w:shd w:val="clear" w:color="auto" w:fill="auto"/>
            <w:noWrap/>
            <w:hideMark/>
          </w:tcPr>
          <w:p w14:paraId="7CC7CDED"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1833E94C"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1A89C72D" w14:textId="77777777" w:rsidR="00597332" w:rsidRPr="00111180" w:rsidRDefault="00597332" w:rsidP="009046A5">
            <w:pPr>
              <w:jc w:val="center"/>
            </w:pPr>
            <w:r w:rsidRPr="00111180">
              <w:t>20041</w:t>
            </w:r>
          </w:p>
        </w:tc>
        <w:tc>
          <w:tcPr>
            <w:tcW w:w="576" w:type="dxa"/>
            <w:tcBorders>
              <w:top w:val="nil"/>
              <w:left w:val="nil"/>
              <w:bottom w:val="single" w:sz="4" w:space="0" w:color="auto"/>
              <w:right w:val="single" w:sz="4" w:space="0" w:color="auto"/>
            </w:tcBorders>
            <w:shd w:val="clear" w:color="auto" w:fill="auto"/>
            <w:noWrap/>
            <w:hideMark/>
          </w:tcPr>
          <w:p w14:paraId="32AAD686"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5EF4AFF7" w14:textId="77777777" w:rsidR="00597332" w:rsidRPr="00111180" w:rsidRDefault="00597332" w:rsidP="009046A5">
            <w:pPr>
              <w:jc w:val="right"/>
            </w:pPr>
            <w:r w:rsidRPr="00111180">
              <w:t>49 705,10</w:t>
            </w:r>
          </w:p>
        </w:tc>
        <w:tc>
          <w:tcPr>
            <w:tcW w:w="1620" w:type="dxa"/>
            <w:tcBorders>
              <w:top w:val="nil"/>
              <w:left w:val="nil"/>
              <w:bottom w:val="single" w:sz="4" w:space="0" w:color="auto"/>
              <w:right w:val="single" w:sz="4" w:space="0" w:color="auto"/>
            </w:tcBorders>
            <w:shd w:val="clear" w:color="auto" w:fill="auto"/>
            <w:noWrap/>
            <w:hideMark/>
          </w:tcPr>
          <w:p w14:paraId="6C0F7609" w14:textId="77777777" w:rsidR="00597332" w:rsidRPr="00111180" w:rsidRDefault="00597332" w:rsidP="009046A5">
            <w:pPr>
              <w:jc w:val="right"/>
            </w:pPr>
            <w:r w:rsidRPr="00111180">
              <w:t>49 705,10</w:t>
            </w:r>
          </w:p>
        </w:tc>
        <w:tc>
          <w:tcPr>
            <w:tcW w:w="1559" w:type="dxa"/>
            <w:tcBorders>
              <w:top w:val="nil"/>
              <w:left w:val="nil"/>
              <w:bottom w:val="single" w:sz="4" w:space="0" w:color="auto"/>
              <w:right w:val="single" w:sz="4" w:space="0" w:color="auto"/>
            </w:tcBorders>
            <w:shd w:val="clear" w:color="auto" w:fill="auto"/>
            <w:noWrap/>
            <w:hideMark/>
          </w:tcPr>
          <w:p w14:paraId="28303946" w14:textId="77777777" w:rsidR="00597332" w:rsidRPr="00111180" w:rsidRDefault="00597332" w:rsidP="009046A5">
            <w:pPr>
              <w:jc w:val="right"/>
            </w:pPr>
            <w:r w:rsidRPr="00111180">
              <w:t>100,00</w:t>
            </w:r>
          </w:p>
        </w:tc>
      </w:tr>
      <w:tr w:rsidR="00597332" w:rsidRPr="00111180" w14:paraId="6336E275"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13883D21" w14:textId="77777777" w:rsidR="00597332" w:rsidRPr="00111180" w:rsidRDefault="00597332" w:rsidP="009046A5">
            <w:r w:rsidRPr="00111180">
              <w:t xml:space="preserve">Субсидии бюджетам муниципальных районов на </w:t>
            </w:r>
            <w:proofErr w:type="spellStart"/>
            <w:r w:rsidRPr="00111180">
              <w:t>софинансирование</w:t>
            </w:r>
            <w:proofErr w:type="spellEnd"/>
            <w:r w:rsidRPr="00111180">
              <w:t xml:space="preserve"> капитальных вложений в объекты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14:paraId="6C9DC7B8"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7C03C88A"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8314926" w14:textId="77777777" w:rsidR="00597332" w:rsidRPr="00111180" w:rsidRDefault="00597332" w:rsidP="009046A5">
            <w:pPr>
              <w:jc w:val="center"/>
            </w:pPr>
            <w:r w:rsidRPr="00111180">
              <w:t>20077</w:t>
            </w:r>
          </w:p>
        </w:tc>
        <w:tc>
          <w:tcPr>
            <w:tcW w:w="576" w:type="dxa"/>
            <w:tcBorders>
              <w:top w:val="nil"/>
              <w:left w:val="nil"/>
              <w:bottom w:val="single" w:sz="4" w:space="0" w:color="auto"/>
              <w:right w:val="single" w:sz="4" w:space="0" w:color="auto"/>
            </w:tcBorders>
            <w:shd w:val="clear" w:color="auto" w:fill="auto"/>
            <w:noWrap/>
            <w:hideMark/>
          </w:tcPr>
          <w:p w14:paraId="55D009C0"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2912E783" w14:textId="77777777" w:rsidR="00597332" w:rsidRPr="00111180" w:rsidRDefault="00597332" w:rsidP="009046A5">
            <w:pPr>
              <w:jc w:val="right"/>
            </w:pPr>
            <w:r w:rsidRPr="00111180">
              <w:t>421 373,61</w:t>
            </w:r>
          </w:p>
        </w:tc>
        <w:tc>
          <w:tcPr>
            <w:tcW w:w="1620" w:type="dxa"/>
            <w:tcBorders>
              <w:top w:val="nil"/>
              <w:left w:val="nil"/>
              <w:bottom w:val="single" w:sz="4" w:space="0" w:color="auto"/>
              <w:right w:val="single" w:sz="4" w:space="0" w:color="auto"/>
            </w:tcBorders>
            <w:shd w:val="clear" w:color="auto" w:fill="auto"/>
            <w:noWrap/>
            <w:hideMark/>
          </w:tcPr>
          <w:p w14:paraId="5548617C" w14:textId="77777777" w:rsidR="00597332" w:rsidRPr="00111180" w:rsidRDefault="00597332" w:rsidP="009046A5">
            <w:pPr>
              <w:jc w:val="right"/>
            </w:pPr>
            <w:r w:rsidRPr="00111180">
              <w:t>345 804,84</w:t>
            </w:r>
          </w:p>
        </w:tc>
        <w:tc>
          <w:tcPr>
            <w:tcW w:w="1559" w:type="dxa"/>
            <w:tcBorders>
              <w:top w:val="nil"/>
              <w:left w:val="nil"/>
              <w:bottom w:val="single" w:sz="4" w:space="0" w:color="auto"/>
              <w:right w:val="single" w:sz="4" w:space="0" w:color="auto"/>
            </w:tcBorders>
            <w:shd w:val="clear" w:color="auto" w:fill="auto"/>
            <w:noWrap/>
            <w:hideMark/>
          </w:tcPr>
          <w:p w14:paraId="54D0A42B" w14:textId="77777777" w:rsidR="00597332" w:rsidRPr="00111180" w:rsidRDefault="00597332" w:rsidP="009046A5">
            <w:pPr>
              <w:jc w:val="right"/>
            </w:pPr>
            <w:r w:rsidRPr="00111180">
              <w:t>82,07</w:t>
            </w:r>
          </w:p>
        </w:tc>
      </w:tr>
      <w:tr w:rsidR="00597332" w:rsidRPr="00111180" w14:paraId="40EE7BF8" w14:textId="77777777" w:rsidTr="009046A5">
        <w:trPr>
          <w:trHeight w:val="705"/>
        </w:trPr>
        <w:tc>
          <w:tcPr>
            <w:tcW w:w="2850" w:type="dxa"/>
            <w:tcBorders>
              <w:top w:val="nil"/>
              <w:left w:val="single" w:sz="4" w:space="0" w:color="auto"/>
              <w:bottom w:val="single" w:sz="4" w:space="0" w:color="auto"/>
              <w:right w:val="single" w:sz="4" w:space="0" w:color="auto"/>
            </w:tcBorders>
            <w:shd w:val="clear" w:color="auto" w:fill="auto"/>
            <w:hideMark/>
          </w:tcPr>
          <w:p w14:paraId="4B9A7E5E" w14:textId="77777777" w:rsidR="00597332" w:rsidRPr="00111180" w:rsidRDefault="00597332" w:rsidP="009046A5">
            <w:r w:rsidRPr="00111180">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w:t>
            </w:r>
            <w:r w:rsidRPr="00111180">
              <w:lastRenderedPageBreak/>
              <w:t>компании "Фонд развития территорий"</w:t>
            </w:r>
          </w:p>
        </w:tc>
        <w:tc>
          <w:tcPr>
            <w:tcW w:w="503" w:type="dxa"/>
            <w:tcBorders>
              <w:top w:val="nil"/>
              <w:left w:val="nil"/>
              <w:bottom w:val="single" w:sz="4" w:space="0" w:color="auto"/>
              <w:right w:val="single" w:sz="4" w:space="0" w:color="auto"/>
            </w:tcBorders>
            <w:shd w:val="clear" w:color="auto" w:fill="auto"/>
            <w:noWrap/>
            <w:hideMark/>
          </w:tcPr>
          <w:p w14:paraId="00EEAA27" w14:textId="77777777" w:rsidR="00597332" w:rsidRPr="00111180" w:rsidRDefault="00597332" w:rsidP="009046A5">
            <w:pPr>
              <w:jc w:val="center"/>
            </w:pPr>
            <w:r w:rsidRPr="00111180">
              <w:lastRenderedPageBreak/>
              <w:t>2</w:t>
            </w:r>
          </w:p>
        </w:tc>
        <w:tc>
          <w:tcPr>
            <w:tcW w:w="646" w:type="dxa"/>
            <w:tcBorders>
              <w:top w:val="nil"/>
              <w:left w:val="nil"/>
              <w:bottom w:val="single" w:sz="4" w:space="0" w:color="auto"/>
              <w:right w:val="single" w:sz="4" w:space="0" w:color="auto"/>
            </w:tcBorders>
            <w:shd w:val="clear" w:color="auto" w:fill="auto"/>
            <w:noWrap/>
            <w:hideMark/>
          </w:tcPr>
          <w:p w14:paraId="5F025104"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76EADECB" w14:textId="77777777" w:rsidR="00597332" w:rsidRPr="00111180" w:rsidRDefault="00597332" w:rsidP="009046A5">
            <w:pPr>
              <w:jc w:val="center"/>
            </w:pPr>
            <w:r w:rsidRPr="00111180">
              <w:t>20299</w:t>
            </w:r>
          </w:p>
        </w:tc>
        <w:tc>
          <w:tcPr>
            <w:tcW w:w="576" w:type="dxa"/>
            <w:tcBorders>
              <w:top w:val="nil"/>
              <w:left w:val="nil"/>
              <w:bottom w:val="single" w:sz="4" w:space="0" w:color="auto"/>
              <w:right w:val="single" w:sz="4" w:space="0" w:color="auto"/>
            </w:tcBorders>
            <w:shd w:val="clear" w:color="auto" w:fill="auto"/>
            <w:noWrap/>
            <w:hideMark/>
          </w:tcPr>
          <w:p w14:paraId="2B71FCF8"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4F028D3C" w14:textId="77777777" w:rsidR="00597332" w:rsidRPr="00111180" w:rsidRDefault="00597332" w:rsidP="009046A5">
            <w:pPr>
              <w:jc w:val="right"/>
            </w:pPr>
            <w:r w:rsidRPr="00111180">
              <w:t>283 786,24</w:t>
            </w:r>
          </w:p>
        </w:tc>
        <w:tc>
          <w:tcPr>
            <w:tcW w:w="1620" w:type="dxa"/>
            <w:tcBorders>
              <w:top w:val="nil"/>
              <w:left w:val="nil"/>
              <w:bottom w:val="single" w:sz="4" w:space="0" w:color="auto"/>
              <w:right w:val="single" w:sz="4" w:space="0" w:color="auto"/>
            </w:tcBorders>
            <w:shd w:val="clear" w:color="auto" w:fill="auto"/>
            <w:noWrap/>
            <w:hideMark/>
          </w:tcPr>
          <w:p w14:paraId="2FF11A27" w14:textId="77777777" w:rsidR="00597332" w:rsidRPr="00111180" w:rsidRDefault="00597332" w:rsidP="009046A5">
            <w:pPr>
              <w:jc w:val="right"/>
            </w:pPr>
            <w:r w:rsidRPr="00111180">
              <w:t>254 506,24</w:t>
            </w:r>
          </w:p>
        </w:tc>
        <w:tc>
          <w:tcPr>
            <w:tcW w:w="1559" w:type="dxa"/>
            <w:tcBorders>
              <w:top w:val="nil"/>
              <w:left w:val="nil"/>
              <w:bottom w:val="single" w:sz="4" w:space="0" w:color="auto"/>
              <w:right w:val="single" w:sz="4" w:space="0" w:color="auto"/>
            </w:tcBorders>
            <w:shd w:val="clear" w:color="auto" w:fill="auto"/>
            <w:noWrap/>
            <w:hideMark/>
          </w:tcPr>
          <w:p w14:paraId="4F851E76" w14:textId="77777777" w:rsidR="00597332" w:rsidRPr="00111180" w:rsidRDefault="00597332" w:rsidP="009046A5">
            <w:pPr>
              <w:jc w:val="right"/>
            </w:pPr>
            <w:r w:rsidRPr="00111180">
              <w:t>89,68</w:t>
            </w:r>
          </w:p>
        </w:tc>
      </w:tr>
      <w:tr w:rsidR="00597332" w:rsidRPr="00111180" w14:paraId="55C53B34" w14:textId="77777777" w:rsidTr="009046A5">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14:paraId="1816B08A" w14:textId="77777777" w:rsidR="00597332" w:rsidRPr="00111180" w:rsidRDefault="00597332" w:rsidP="009046A5">
            <w:r w:rsidRPr="00111180">
              <w:lastRenderedPageBreak/>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503" w:type="dxa"/>
            <w:tcBorders>
              <w:top w:val="nil"/>
              <w:left w:val="nil"/>
              <w:bottom w:val="single" w:sz="4" w:space="0" w:color="auto"/>
              <w:right w:val="single" w:sz="4" w:space="0" w:color="auto"/>
            </w:tcBorders>
            <w:shd w:val="clear" w:color="auto" w:fill="auto"/>
            <w:noWrap/>
            <w:hideMark/>
          </w:tcPr>
          <w:p w14:paraId="397F50A3"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4454106"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4FDC6BC7" w14:textId="77777777" w:rsidR="00597332" w:rsidRPr="00111180" w:rsidRDefault="00597332" w:rsidP="009046A5">
            <w:pPr>
              <w:jc w:val="center"/>
            </w:pPr>
            <w:r w:rsidRPr="00111180">
              <w:t>20302</w:t>
            </w:r>
          </w:p>
        </w:tc>
        <w:tc>
          <w:tcPr>
            <w:tcW w:w="576" w:type="dxa"/>
            <w:tcBorders>
              <w:top w:val="nil"/>
              <w:left w:val="nil"/>
              <w:bottom w:val="single" w:sz="4" w:space="0" w:color="auto"/>
              <w:right w:val="single" w:sz="4" w:space="0" w:color="auto"/>
            </w:tcBorders>
            <w:shd w:val="clear" w:color="auto" w:fill="auto"/>
            <w:noWrap/>
            <w:hideMark/>
          </w:tcPr>
          <w:p w14:paraId="561FA103"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1670C343" w14:textId="77777777" w:rsidR="00597332" w:rsidRPr="00111180" w:rsidRDefault="00597332" w:rsidP="009046A5">
            <w:pPr>
              <w:jc w:val="right"/>
            </w:pPr>
            <w:r w:rsidRPr="00111180">
              <w:t>159 808,10</w:t>
            </w:r>
          </w:p>
        </w:tc>
        <w:tc>
          <w:tcPr>
            <w:tcW w:w="1620" w:type="dxa"/>
            <w:tcBorders>
              <w:top w:val="nil"/>
              <w:left w:val="nil"/>
              <w:bottom w:val="single" w:sz="4" w:space="0" w:color="auto"/>
              <w:right w:val="single" w:sz="4" w:space="0" w:color="auto"/>
            </w:tcBorders>
            <w:shd w:val="clear" w:color="auto" w:fill="auto"/>
            <w:noWrap/>
            <w:hideMark/>
          </w:tcPr>
          <w:p w14:paraId="7EFFACA4" w14:textId="77777777" w:rsidR="00597332" w:rsidRPr="00111180" w:rsidRDefault="00597332" w:rsidP="009046A5">
            <w:pPr>
              <w:jc w:val="right"/>
            </w:pPr>
            <w:r w:rsidRPr="00111180">
              <w:t>159 808,10</w:t>
            </w:r>
          </w:p>
        </w:tc>
        <w:tc>
          <w:tcPr>
            <w:tcW w:w="1559" w:type="dxa"/>
            <w:tcBorders>
              <w:top w:val="nil"/>
              <w:left w:val="nil"/>
              <w:bottom w:val="single" w:sz="4" w:space="0" w:color="auto"/>
              <w:right w:val="single" w:sz="4" w:space="0" w:color="auto"/>
            </w:tcBorders>
            <w:shd w:val="clear" w:color="auto" w:fill="auto"/>
            <w:noWrap/>
            <w:hideMark/>
          </w:tcPr>
          <w:p w14:paraId="318EFE79" w14:textId="77777777" w:rsidR="00597332" w:rsidRPr="00111180" w:rsidRDefault="00597332" w:rsidP="009046A5">
            <w:pPr>
              <w:jc w:val="right"/>
            </w:pPr>
            <w:r w:rsidRPr="00111180">
              <w:t>100,00</w:t>
            </w:r>
          </w:p>
        </w:tc>
      </w:tr>
      <w:tr w:rsidR="00597332" w:rsidRPr="00111180" w14:paraId="73B64B72" w14:textId="77777777" w:rsidTr="009046A5">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14:paraId="0A7D0C2A" w14:textId="77777777" w:rsidR="00597332" w:rsidRPr="00111180" w:rsidRDefault="00597332" w:rsidP="009046A5">
            <w:r w:rsidRPr="00111180">
              <w:t>Субсидии бюджетам муниципальных районов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7A486BAA"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475752BE"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7C0E11C5" w14:textId="77777777" w:rsidR="00597332" w:rsidRPr="00111180" w:rsidRDefault="00597332" w:rsidP="009046A5">
            <w:pPr>
              <w:jc w:val="center"/>
            </w:pPr>
            <w:r w:rsidRPr="00111180">
              <w:t>25081</w:t>
            </w:r>
          </w:p>
        </w:tc>
        <w:tc>
          <w:tcPr>
            <w:tcW w:w="576" w:type="dxa"/>
            <w:tcBorders>
              <w:top w:val="nil"/>
              <w:left w:val="nil"/>
              <w:bottom w:val="single" w:sz="4" w:space="0" w:color="auto"/>
              <w:right w:val="single" w:sz="4" w:space="0" w:color="auto"/>
            </w:tcBorders>
            <w:shd w:val="clear" w:color="auto" w:fill="auto"/>
            <w:noWrap/>
            <w:hideMark/>
          </w:tcPr>
          <w:p w14:paraId="42CCAF19"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41662793" w14:textId="77777777" w:rsidR="00597332" w:rsidRPr="00111180" w:rsidRDefault="00597332" w:rsidP="009046A5">
            <w:pPr>
              <w:jc w:val="right"/>
            </w:pPr>
            <w:r w:rsidRPr="00111180">
              <w:t>12 316,30</w:t>
            </w:r>
          </w:p>
        </w:tc>
        <w:tc>
          <w:tcPr>
            <w:tcW w:w="1620" w:type="dxa"/>
            <w:tcBorders>
              <w:top w:val="nil"/>
              <w:left w:val="nil"/>
              <w:bottom w:val="single" w:sz="4" w:space="0" w:color="auto"/>
              <w:right w:val="single" w:sz="4" w:space="0" w:color="auto"/>
            </w:tcBorders>
            <w:shd w:val="clear" w:color="auto" w:fill="auto"/>
            <w:noWrap/>
            <w:hideMark/>
          </w:tcPr>
          <w:p w14:paraId="070915E9" w14:textId="77777777" w:rsidR="00597332" w:rsidRPr="00111180" w:rsidRDefault="00597332" w:rsidP="009046A5">
            <w:pPr>
              <w:jc w:val="right"/>
            </w:pPr>
            <w:r w:rsidRPr="00111180">
              <w:t>12 316,30</w:t>
            </w:r>
          </w:p>
        </w:tc>
        <w:tc>
          <w:tcPr>
            <w:tcW w:w="1559" w:type="dxa"/>
            <w:tcBorders>
              <w:top w:val="nil"/>
              <w:left w:val="nil"/>
              <w:bottom w:val="single" w:sz="4" w:space="0" w:color="auto"/>
              <w:right w:val="single" w:sz="4" w:space="0" w:color="auto"/>
            </w:tcBorders>
            <w:shd w:val="clear" w:color="auto" w:fill="auto"/>
            <w:noWrap/>
            <w:hideMark/>
          </w:tcPr>
          <w:p w14:paraId="029A4784" w14:textId="77777777" w:rsidR="00597332" w:rsidRPr="00111180" w:rsidRDefault="00597332" w:rsidP="009046A5">
            <w:pPr>
              <w:jc w:val="right"/>
            </w:pPr>
            <w:r w:rsidRPr="00111180">
              <w:t>100,00</w:t>
            </w:r>
          </w:p>
        </w:tc>
      </w:tr>
      <w:tr w:rsidR="00597332" w:rsidRPr="00111180" w14:paraId="257CEBA2"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337952F9" w14:textId="77777777" w:rsidR="00597332" w:rsidRPr="00111180" w:rsidRDefault="00597332" w:rsidP="009046A5">
            <w:r w:rsidRPr="00111180">
              <w:t>Субсидии бюджетам муниципальных районов на создание системы долговременного ухода за гражданами пожилого возраста и инвалидами</w:t>
            </w:r>
          </w:p>
        </w:tc>
        <w:tc>
          <w:tcPr>
            <w:tcW w:w="503" w:type="dxa"/>
            <w:tcBorders>
              <w:top w:val="nil"/>
              <w:left w:val="nil"/>
              <w:bottom w:val="single" w:sz="4" w:space="0" w:color="auto"/>
              <w:right w:val="single" w:sz="4" w:space="0" w:color="auto"/>
            </w:tcBorders>
            <w:shd w:val="clear" w:color="auto" w:fill="auto"/>
            <w:noWrap/>
            <w:hideMark/>
          </w:tcPr>
          <w:p w14:paraId="5070DCEB"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14D801A2"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DC36AA9" w14:textId="77777777" w:rsidR="00597332" w:rsidRPr="00111180" w:rsidRDefault="00597332" w:rsidP="009046A5">
            <w:pPr>
              <w:jc w:val="center"/>
            </w:pPr>
            <w:r w:rsidRPr="00111180">
              <w:t>25163</w:t>
            </w:r>
          </w:p>
        </w:tc>
        <w:tc>
          <w:tcPr>
            <w:tcW w:w="576" w:type="dxa"/>
            <w:tcBorders>
              <w:top w:val="nil"/>
              <w:left w:val="nil"/>
              <w:bottom w:val="single" w:sz="4" w:space="0" w:color="auto"/>
              <w:right w:val="single" w:sz="4" w:space="0" w:color="auto"/>
            </w:tcBorders>
            <w:shd w:val="clear" w:color="auto" w:fill="auto"/>
            <w:noWrap/>
            <w:hideMark/>
          </w:tcPr>
          <w:p w14:paraId="0CDFA1D3"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7A4FD99D" w14:textId="77777777" w:rsidR="00597332" w:rsidRPr="00111180" w:rsidRDefault="00597332" w:rsidP="009046A5">
            <w:pPr>
              <w:jc w:val="right"/>
            </w:pPr>
            <w:r w:rsidRPr="00111180">
              <w:t>7 451,60</w:t>
            </w:r>
          </w:p>
        </w:tc>
        <w:tc>
          <w:tcPr>
            <w:tcW w:w="1620" w:type="dxa"/>
            <w:tcBorders>
              <w:top w:val="nil"/>
              <w:left w:val="nil"/>
              <w:bottom w:val="single" w:sz="4" w:space="0" w:color="auto"/>
              <w:right w:val="single" w:sz="4" w:space="0" w:color="auto"/>
            </w:tcBorders>
            <w:shd w:val="clear" w:color="auto" w:fill="auto"/>
            <w:noWrap/>
            <w:hideMark/>
          </w:tcPr>
          <w:p w14:paraId="645C648D" w14:textId="77777777" w:rsidR="00597332" w:rsidRPr="00111180" w:rsidRDefault="00597332" w:rsidP="009046A5">
            <w:pPr>
              <w:jc w:val="right"/>
            </w:pPr>
            <w:r w:rsidRPr="00111180">
              <w:t>7 451,60</w:t>
            </w:r>
          </w:p>
        </w:tc>
        <w:tc>
          <w:tcPr>
            <w:tcW w:w="1559" w:type="dxa"/>
            <w:tcBorders>
              <w:top w:val="nil"/>
              <w:left w:val="nil"/>
              <w:bottom w:val="single" w:sz="4" w:space="0" w:color="auto"/>
              <w:right w:val="single" w:sz="4" w:space="0" w:color="auto"/>
            </w:tcBorders>
            <w:shd w:val="clear" w:color="auto" w:fill="auto"/>
            <w:noWrap/>
            <w:hideMark/>
          </w:tcPr>
          <w:p w14:paraId="478A737A" w14:textId="77777777" w:rsidR="00597332" w:rsidRPr="00111180" w:rsidRDefault="00597332" w:rsidP="009046A5">
            <w:pPr>
              <w:jc w:val="right"/>
            </w:pPr>
            <w:r w:rsidRPr="00111180">
              <w:t>100,00</w:t>
            </w:r>
          </w:p>
        </w:tc>
      </w:tr>
      <w:tr w:rsidR="00597332" w:rsidRPr="00111180" w14:paraId="12CB244B"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4468774C" w14:textId="77777777" w:rsidR="00597332" w:rsidRPr="00111180" w:rsidRDefault="00597332" w:rsidP="009046A5">
            <w:r w:rsidRPr="00111180">
              <w:t>Субсидии бюджетам муниципальных районов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14:paraId="76B58974"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2D672818"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6979EB6C" w14:textId="77777777" w:rsidR="00597332" w:rsidRPr="00111180" w:rsidRDefault="00597332" w:rsidP="009046A5">
            <w:pPr>
              <w:jc w:val="center"/>
            </w:pPr>
            <w:r w:rsidRPr="00111180">
              <w:t>25171</w:t>
            </w:r>
          </w:p>
        </w:tc>
        <w:tc>
          <w:tcPr>
            <w:tcW w:w="576" w:type="dxa"/>
            <w:tcBorders>
              <w:top w:val="nil"/>
              <w:left w:val="nil"/>
              <w:bottom w:val="single" w:sz="4" w:space="0" w:color="auto"/>
              <w:right w:val="single" w:sz="4" w:space="0" w:color="auto"/>
            </w:tcBorders>
            <w:shd w:val="clear" w:color="auto" w:fill="auto"/>
            <w:noWrap/>
            <w:hideMark/>
          </w:tcPr>
          <w:p w14:paraId="05496BC0"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6CB74C3C" w14:textId="77777777" w:rsidR="00597332" w:rsidRPr="00111180" w:rsidRDefault="00597332" w:rsidP="009046A5">
            <w:pPr>
              <w:jc w:val="right"/>
            </w:pPr>
            <w:r w:rsidRPr="00111180">
              <w:t>949,50</w:t>
            </w:r>
          </w:p>
        </w:tc>
        <w:tc>
          <w:tcPr>
            <w:tcW w:w="1620" w:type="dxa"/>
            <w:tcBorders>
              <w:top w:val="nil"/>
              <w:left w:val="nil"/>
              <w:bottom w:val="single" w:sz="4" w:space="0" w:color="auto"/>
              <w:right w:val="single" w:sz="4" w:space="0" w:color="auto"/>
            </w:tcBorders>
            <w:shd w:val="clear" w:color="auto" w:fill="auto"/>
            <w:noWrap/>
            <w:hideMark/>
          </w:tcPr>
          <w:p w14:paraId="4EF48F6F" w14:textId="77777777" w:rsidR="00597332" w:rsidRPr="00111180" w:rsidRDefault="00597332" w:rsidP="009046A5">
            <w:pPr>
              <w:jc w:val="right"/>
            </w:pPr>
            <w:r w:rsidRPr="00111180">
              <w:t>949,50</w:t>
            </w:r>
          </w:p>
        </w:tc>
        <w:tc>
          <w:tcPr>
            <w:tcW w:w="1559" w:type="dxa"/>
            <w:tcBorders>
              <w:top w:val="nil"/>
              <w:left w:val="nil"/>
              <w:bottom w:val="single" w:sz="4" w:space="0" w:color="auto"/>
              <w:right w:val="single" w:sz="4" w:space="0" w:color="auto"/>
            </w:tcBorders>
            <w:shd w:val="clear" w:color="auto" w:fill="auto"/>
            <w:noWrap/>
            <w:hideMark/>
          </w:tcPr>
          <w:p w14:paraId="172F75E9" w14:textId="77777777" w:rsidR="00597332" w:rsidRPr="00111180" w:rsidRDefault="00597332" w:rsidP="009046A5">
            <w:pPr>
              <w:jc w:val="right"/>
            </w:pPr>
            <w:r w:rsidRPr="00111180">
              <w:t>100,00</w:t>
            </w:r>
          </w:p>
        </w:tc>
      </w:tr>
      <w:tr w:rsidR="00597332" w:rsidRPr="00111180" w14:paraId="349A0B9E" w14:textId="77777777" w:rsidTr="009046A5">
        <w:trPr>
          <w:trHeight w:val="1632"/>
        </w:trPr>
        <w:tc>
          <w:tcPr>
            <w:tcW w:w="2850" w:type="dxa"/>
            <w:tcBorders>
              <w:top w:val="nil"/>
              <w:left w:val="single" w:sz="4" w:space="0" w:color="auto"/>
              <w:bottom w:val="single" w:sz="4" w:space="0" w:color="auto"/>
              <w:right w:val="single" w:sz="4" w:space="0" w:color="auto"/>
            </w:tcBorders>
            <w:shd w:val="clear" w:color="auto" w:fill="auto"/>
            <w:hideMark/>
          </w:tcPr>
          <w:p w14:paraId="163C1103" w14:textId="77777777" w:rsidR="00597332" w:rsidRPr="00111180" w:rsidRDefault="00597332" w:rsidP="009046A5">
            <w:r w:rsidRPr="00111180">
              <w:lastRenderedPageBreak/>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03" w:type="dxa"/>
            <w:tcBorders>
              <w:top w:val="nil"/>
              <w:left w:val="nil"/>
              <w:bottom w:val="single" w:sz="4" w:space="0" w:color="auto"/>
              <w:right w:val="single" w:sz="4" w:space="0" w:color="auto"/>
            </w:tcBorders>
            <w:shd w:val="clear" w:color="auto" w:fill="auto"/>
            <w:noWrap/>
            <w:hideMark/>
          </w:tcPr>
          <w:p w14:paraId="196569AC"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293AD32"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56683C77" w14:textId="77777777" w:rsidR="00597332" w:rsidRPr="00111180" w:rsidRDefault="00597332" w:rsidP="009046A5">
            <w:pPr>
              <w:jc w:val="center"/>
            </w:pPr>
            <w:r w:rsidRPr="00111180">
              <w:t>25172</w:t>
            </w:r>
          </w:p>
        </w:tc>
        <w:tc>
          <w:tcPr>
            <w:tcW w:w="576" w:type="dxa"/>
            <w:tcBorders>
              <w:top w:val="nil"/>
              <w:left w:val="nil"/>
              <w:bottom w:val="single" w:sz="4" w:space="0" w:color="auto"/>
              <w:right w:val="single" w:sz="4" w:space="0" w:color="auto"/>
            </w:tcBorders>
            <w:shd w:val="clear" w:color="auto" w:fill="auto"/>
            <w:noWrap/>
            <w:hideMark/>
          </w:tcPr>
          <w:p w14:paraId="77E4913F"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16A50CEF" w14:textId="77777777" w:rsidR="00597332" w:rsidRPr="00111180" w:rsidRDefault="00597332" w:rsidP="009046A5">
            <w:pPr>
              <w:jc w:val="right"/>
            </w:pPr>
            <w:r w:rsidRPr="00111180">
              <w:t>7 508,40</w:t>
            </w:r>
          </w:p>
        </w:tc>
        <w:tc>
          <w:tcPr>
            <w:tcW w:w="1620" w:type="dxa"/>
            <w:tcBorders>
              <w:top w:val="nil"/>
              <w:left w:val="nil"/>
              <w:bottom w:val="single" w:sz="4" w:space="0" w:color="auto"/>
              <w:right w:val="single" w:sz="4" w:space="0" w:color="auto"/>
            </w:tcBorders>
            <w:shd w:val="clear" w:color="auto" w:fill="auto"/>
            <w:noWrap/>
            <w:hideMark/>
          </w:tcPr>
          <w:p w14:paraId="54EDE7A4" w14:textId="77777777" w:rsidR="00597332" w:rsidRPr="00111180" w:rsidRDefault="00597332" w:rsidP="009046A5">
            <w:pPr>
              <w:jc w:val="right"/>
            </w:pPr>
            <w:r w:rsidRPr="00111180">
              <w:t>7 436,26</w:t>
            </w:r>
          </w:p>
        </w:tc>
        <w:tc>
          <w:tcPr>
            <w:tcW w:w="1559" w:type="dxa"/>
            <w:tcBorders>
              <w:top w:val="nil"/>
              <w:left w:val="nil"/>
              <w:bottom w:val="single" w:sz="4" w:space="0" w:color="auto"/>
              <w:right w:val="single" w:sz="4" w:space="0" w:color="auto"/>
            </w:tcBorders>
            <w:shd w:val="clear" w:color="auto" w:fill="auto"/>
            <w:noWrap/>
            <w:hideMark/>
          </w:tcPr>
          <w:p w14:paraId="45DC6EF8" w14:textId="77777777" w:rsidR="00597332" w:rsidRPr="00111180" w:rsidRDefault="00597332" w:rsidP="009046A5">
            <w:pPr>
              <w:jc w:val="right"/>
            </w:pPr>
            <w:r w:rsidRPr="00111180">
              <w:t>99,04</w:t>
            </w:r>
          </w:p>
        </w:tc>
      </w:tr>
      <w:tr w:rsidR="00597332" w:rsidRPr="00111180" w14:paraId="2E1F3077" w14:textId="77777777" w:rsidTr="009046A5">
        <w:trPr>
          <w:trHeight w:val="1224"/>
        </w:trPr>
        <w:tc>
          <w:tcPr>
            <w:tcW w:w="2850" w:type="dxa"/>
            <w:tcBorders>
              <w:top w:val="nil"/>
              <w:left w:val="single" w:sz="4" w:space="0" w:color="auto"/>
              <w:bottom w:val="single" w:sz="4" w:space="0" w:color="auto"/>
              <w:right w:val="single" w:sz="4" w:space="0" w:color="auto"/>
            </w:tcBorders>
            <w:shd w:val="clear" w:color="auto" w:fill="auto"/>
            <w:hideMark/>
          </w:tcPr>
          <w:p w14:paraId="14BC78FA" w14:textId="77777777" w:rsidR="00597332" w:rsidRPr="00111180" w:rsidRDefault="00597332" w:rsidP="009046A5">
            <w:r w:rsidRPr="00111180">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14:paraId="1D79DABA"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6C8C51E"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F3F0EE7" w14:textId="77777777" w:rsidR="00597332" w:rsidRPr="00111180" w:rsidRDefault="00597332" w:rsidP="009046A5">
            <w:pPr>
              <w:jc w:val="center"/>
            </w:pPr>
            <w:r w:rsidRPr="00111180">
              <w:t>25179</w:t>
            </w:r>
          </w:p>
        </w:tc>
        <w:tc>
          <w:tcPr>
            <w:tcW w:w="576" w:type="dxa"/>
            <w:tcBorders>
              <w:top w:val="nil"/>
              <w:left w:val="nil"/>
              <w:bottom w:val="single" w:sz="4" w:space="0" w:color="auto"/>
              <w:right w:val="single" w:sz="4" w:space="0" w:color="auto"/>
            </w:tcBorders>
            <w:shd w:val="clear" w:color="auto" w:fill="auto"/>
            <w:noWrap/>
            <w:hideMark/>
          </w:tcPr>
          <w:p w14:paraId="712B892F"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2E3AC50A" w14:textId="77777777" w:rsidR="00597332" w:rsidRPr="00111180" w:rsidRDefault="00597332" w:rsidP="009046A5">
            <w:pPr>
              <w:jc w:val="right"/>
            </w:pPr>
            <w:r w:rsidRPr="00111180">
              <w:t>4 595,13</w:t>
            </w:r>
          </w:p>
        </w:tc>
        <w:tc>
          <w:tcPr>
            <w:tcW w:w="1620" w:type="dxa"/>
            <w:tcBorders>
              <w:top w:val="nil"/>
              <w:left w:val="nil"/>
              <w:bottom w:val="single" w:sz="4" w:space="0" w:color="auto"/>
              <w:right w:val="single" w:sz="4" w:space="0" w:color="auto"/>
            </w:tcBorders>
            <w:shd w:val="clear" w:color="auto" w:fill="auto"/>
            <w:noWrap/>
            <w:hideMark/>
          </w:tcPr>
          <w:p w14:paraId="1FA5D8F1" w14:textId="77777777" w:rsidR="00597332" w:rsidRPr="00111180" w:rsidRDefault="00597332" w:rsidP="009046A5">
            <w:pPr>
              <w:jc w:val="right"/>
            </w:pPr>
            <w:r w:rsidRPr="00111180">
              <w:t>4 396,23</w:t>
            </w:r>
          </w:p>
        </w:tc>
        <w:tc>
          <w:tcPr>
            <w:tcW w:w="1559" w:type="dxa"/>
            <w:tcBorders>
              <w:top w:val="nil"/>
              <w:left w:val="nil"/>
              <w:bottom w:val="single" w:sz="4" w:space="0" w:color="auto"/>
              <w:right w:val="single" w:sz="4" w:space="0" w:color="auto"/>
            </w:tcBorders>
            <w:shd w:val="clear" w:color="auto" w:fill="auto"/>
            <w:noWrap/>
            <w:hideMark/>
          </w:tcPr>
          <w:p w14:paraId="388053E4" w14:textId="77777777" w:rsidR="00597332" w:rsidRPr="00111180" w:rsidRDefault="00597332" w:rsidP="009046A5">
            <w:pPr>
              <w:jc w:val="right"/>
            </w:pPr>
            <w:r w:rsidRPr="00111180">
              <w:t>95,67</w:t>
            </w:r>
          </w:p>
        </w:tc>
      </w:tr>
      <w:tr w:rsidR="00597332" w:rsidRPr="00111180" w14:paraId="5AE50DC0" w14:textId="77777777" w:rsidTr="009046A5">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14:paraId="7D930883" w14:textId="77777777" w:rsidR="00597332" w:rsidRPr="00111180" w:rsidRDefault="00597332" w:rsidP="009046A5">
            <w:r w:rsidRPr="00111180">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14:paraId="0CBA8E24"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BEBBAFD"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4D7179CA" w14:textId="77777777" w:rsidR="00597332" w:rsidRPr="00111180" w:rsidRDefault="00597332" w:rsidP="009046A5">
            <w:pPr>
              <w:jc w:val="center"/>
            </w:pPr>
            <w:r w:rsidRPr="00111180">
              <w:t>25304</w:t>
            </w:r>
          </w:p>
        </w:tc>
        <w:tc>
          <w:tcPr>
            <w:tcW w:w="576" w:type="dxa"/>
            <w:tcBorders>
              <w:top w:val="nil"/>
              <w:left w:val="nil"/>
              <w:bottom w:val="single" w:sz="4" w:space="0" w:color="auto"/>
              <w:right w:val="single" w:sz="4" w:space="0" w:color="auto"/>
            </w:tcBorders>
            <w:shd w:val="clear" w:color="auto" w:fill="auto"/>
            <w:noWrap/>
            <w:hideMark/>
          </w:tcPr>
          <w:p w14:paraId="155A1A38"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3CAC9609" w14:textId="77777777" w:rsidR="00597332" w:rsidRPr="00111180" w:rsidRDefault="00597332" w:rsidP="009046A5">
            <w:pPr>
              <w:jc w:val="right"/>
            </w:pPr>
            <w:r w:rsidRPr="00111180">
              <w:t>34 389,86</w:t>
            </w:r>
          </w:p>
        </w:tc>
        <w:tc>
          <w:tcPr>
            <w:tcW w:w="1620" w:type="dxa"/>
            <w:tcBorders>
              <w:top w:val="nil"/>
              <w:left w:val="nil"/>
              <w:bottom w:val="single" w:sz="4" w:space="0" w:color="auto"/>
              <w:right w:val="single" w:sz="4" w:space="0" w:color="auto"/>
            </w:tcBorders>
            <w:shd w:val="clear" w:color="auto" w:fill="auto"/>
            <w:noWrap/>
            <w:hideMark/>
          </w:tcPr>
          <w:p w14:paraId="440499E2" w14:textId="77777777" w:rsidR="00597332" w:rsidRPr="00111180" w:rsidRDefault="00597332" w:rsidP="009046A5">
            <w:pPr>
              <w:jc w:val="right"/>
            </w:pPr>
            <w:r w:rsidRPr="00111180">
              <w:t>34 389,86</w:t>
            </w:r>
          </w:p>
        </w:tc>
        <w:tc>
          <w:tcPr>
            <w:tcW w:w="1559" w:type="dxa"/>
            <w:tcBorders>
              <w:top w:val="nil"/>
              <w:left w:val="nil"/>
              <w:bottom w:val="single" w:sz="4" w:space="0" w:color="auto"/>
              <w:right w:val="single" w:sz="4" w:space="0" w:color="auto"/>
            </w:tcBorders>
            <w:shd w:val="clear" w:color="auto" w:fill="auto"/>
            <w:noWrap/>
            <w:hideMark/>
          </w:tcPr>
          <w:p w14:paraId="7F9038EE" w14:textId="77777777" w:rsidR="00597332" w:rsidRPr="00111180" w:rsidRDefault="00597332" w:rsidP="009046A5">
            <w:pPr>
              <w:jc w:val="right"/>
            </w:pPr>
            <w:r w:rsidRPr="00111180">
              <w:t>100,00</w:t>
            </w:r>
          </w:p>
        </w:tc>
      </w:tr>
      <w:tr w:rsidR="00597332" w:rsidRPr="00111180" w14:paraId="570EFE0B"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204D725E" w14:textId="77777777" w:rsidR="00597332" w:rsidRPr="00111180" w:rsidRDefault="00597332" w:rsidP="009046A5">
            <w:r w:rsidRPr="00111180">
              <w:t>Субсидии бюджетам муниципальных районов на реализацию мероприятий по обеспечению жильем молодых семей</w:t>
            </w:r>
          </w:p>
        </w:tc>
        <w:tc>
          <w:tcPr>
            <w:tcW w:w="503" w:type="dxa"/>
            <w:tcBorders>
              <w:top w:val="nil"/>
              <w:left w:val="nil"/>
              <w:bottom w:val="single" w:sz="4" w:space="0" w:color="auto"/>
              <w:right w:val="single" w:sz="4" w:space="0" w:color="auto"/>
            </w:tcBorders>
            <w:shd w:val="clear" w:color="auto" w:fill="auto"/>
            <w:noWrap/>
            <w:hideMark/>
          </w:tcPr>
          <w:p w14:paraId="56293E0A"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073DE0D3"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6BE6B44C" w14:textId="77777777" w:rsidR="00597332" w:rsidRPr="00111180" w:rsidRDefault="00597332" w:rsidP="009046A5">
            <w:pPr>
              <w:jc w:val="center"/>
            </w:pPr>
            <w:r w:rsidRPr="00111180">
              <w:t>25497</w:t>
            </w:r>
          </w:p>
        </w:tc>
        <w:tc>
          <w:tcPr>
            <w:tcW w:w="576" w:type="dxa"/>
            <w:tcBorders>
              <w:top w:val="nil"/>
              <w:left w:val="nil"/>
              <w:bottom w:val="single" w:sz="4" w:space="0" w:color="auto"/>
              <w:right w:val="single" w:sz="4" w:space="0" w:color="auto"/>
            </w:tcBorders>
            <w:shd w:val="clear" w:color="auto" w:fill="auto"/>
            <w:noWrap/>
            <w:hideMark/>
          </w:tcPr>
          <w:p w14:paraId="0C9FC9EA"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6911C4B0" w14:textId="77777777" w:rsidR="00597332" w:rsidRPr="00111180" w:rsidRDefault="00597332" w:rsidP="009046A5">
            <w:pPr>
              <w:jc w:val="right"/>
            </w:pPr>
            <w:r w:rsidRPr="00111180">
              <w:t>1 053,34</w:t>
            </w:r>
          </w:p>
        </w:tc>
        <w:tc>
          <w:tcPr>
            <w:tcW w:w="1620" w:type="dxa"/>
            <w:tcBorders>
              <w:top w:val="nil"/>
              <w:left w:val="nil"/>
              <w:bottom w:val="single" w:sz="4" w:space="0" w:color="auto"/>
              <w:right w:val="single" w:sz="4" w:space="0" w:color="auto"/>
            </w:tcBorders>
            <w:shd w:val="clear" w:color="auto" w:fill="auto"/>
            <w:noWrap/>
            <w:hideMark/>
          </w:tcPr>
          <w:p w14:paraId="69B373FE" w14:textId="77777777" w:rsidR="00597332" w:rsidRPr="00111180" w:rsidRDefault="00597332" w:rsidP="009046A5">
            <w:pPr>
              <w:jc w:val="right"/>
            </w:pPr>
            <w:r w:rsidRPr="00111180">
              <w:t>1 053,34</w:t>
            </w:r>
          </w:p>
        </w:tc>
        <w:tc>
          <w:tcPr>
            <w:tcW w:w="1559" w:type="dxa"/>
            <w:tcBorders>
              <w:top w:val="nil"/>
              <w:left w:val="nil"/>
              <w:bottom w:val="single" w:sz="4" w:space="0" w:color="auto"/>
              <w:right w:val="single" w:sz="4" w:space="0" w:color="auto"/>
            </w:tcBorders>
            <w:shd w:val="clear" w:color="auto" w:fill="auto"/>
            <w:noWrap/>
            <w:hideMark/>
          </w:tcPr>
          <w:p w14:paraId="2475D23C" w14:textId="77777777" w:rsidR="00597332" w:rsidRPr="00111180" w:rsidRDefault="00597332" w:rsidP="009046A5">
            <w:pPr>
              <w:jc w:val="right"/>
            </w:pPr>
            <w:r w:rsidRPr="00111180">
              <w:t>100,00</w:t>
            </w:r>
          </w:p>
        </w:tc>
      </w:tr>
      <w:tr w:rsidR="00597332" w:rsidRPr="00111180" w14:paraId="1AEA0352"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7534D950" w14:textId="77777777" w:rsidR="00597332" w:rsidRPr="00111180" w:rsidRDefault="00597332" w:rsidP="009046A5">
            <w:r w:rsidRPr="00111180">
              <w:t>Субсидии бюджетам муниципальных районов на поддержку отрасли культуры</w:t>
            </w:r>
          </w:p>
        </w:tc>
        <w:tc>
          <w:tcPr>
            <w:tcW w:w="503" w:type="dxa"/>
            <w:tcBorders>
              <w:top w:val="nil"/>
              <w:left w:val="nil"/>
              <w:bottom w:val="single" w:sz="4" w:space="0" w:color="auto"/>
              <w:right w:val="single" w:sz="4" w:space="0" w:color="auto"/>
            </w:tcBorders>
            <w:shd w:val="clear" w:color="auto" w:fill="auto"/>
            <w:noWrap/>
            <w:hideMark/>
          </w:tcPr>
          <w:p w14:paraId="0781D2CB"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1A806B79"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4BA7BD80" w14:textId="77777777" w:rsidR="00597332" w:rsidRPr="00111180" w:rsidRDefault="00597332" w:rsidP="009046A5">
            <w:pPr>
              <w:jc w:val="center"/>
            </w:pPr>
            <w:r w:rsidRPr="00111180">
              <w:t>25519</w:t>
            </w:r>
          </w:p>
        </w:tc>
        <w:tc>
          <w:tcPr>
            <w:tcW w:w="576" w:type="dxa"/>
            <w:tcBorders>
              <w:top w:val="nil"/>
              <w:left w:val="nil"/>
              <w:bottom w:val="single" w:sz="4" w:space="0" w:color="auto"/>
              <w:right w:val="single" w:sz="4" w:space="0" w:color="auto"/>
            </w:tcBorders>
            <w:shd w:val="clear" w:color="auto" w:fill="auto"/>
            <w:noWrap/>
            <w:hideMark/>
          </w:tcPr>
          <w:p w14:paraId="7D1DA858"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75D037CB" w14:textId="77777777" w:rsidR="00597332" w:rsidRPr="00111180" w:rsidRDefault="00597332" w:rsidP="009046A5">
            <w:pPr>
              <w:jc w:val="right"/>
            </w:pPr>
            <w:r w:rsidRPr="00111180">
              <w:t>12 680,86</w:t>
            </w:r>
          </w:p>
        </w:tc>
        <w:tc>
          <w:tcPr>
            <w:tcW w:w="1620" w:type="dxa"/>
            <w:tcBorders>
              <w:top w:val="nil"/>
              <w:left w:val="nil"/>
              <w:bottom w:val="single" w:sz="4" w:space="0" w:color="auto"/>
              <w:right w:val="single" w:sz="4" w:space="0" w:color="auto"/>
            </w:tcBorders>
            <w:shd w:val="clear" w:color="auto" w:fill="auto"/>
            <w:noWrap/>
            <w:hideMark/>
          </w:tcPr>
          <w:p w14:paraId="4FF9624D" w14:textId="77777777" w:rsidR="00597332" w:rsidRPr="00111180" w:rsidRDefault="00597332" w:rsidP="009046A5">
            <w:pPr>
              <w:jc w:val="right"/>
            </w:pPr>
            <w:r w:rsidRPr="00111180">
              <w:t>12 680,86</w:t>
            </w:r>
          </w:p>
        </w:tc>
        <w:tc>
          <w:tcPr>
            <w:tcW w:w="1559" w:type="dxa"/>
            <w:tcBorders>
              <w:top w:val="nil"/>
              <w:left w:val="nil"/>
              <w:bottom w:val="single" w:sz="4" w:space="0" w:color="auto"/>
              <w:right w:val="single" w:sz="4" w:space="0" w:color="auto"/>
            </w:tcBorders>
            <w:shd w:val="clear" w:color="auto" w:fill="auto"/>
            <w:noWrap/>
            <w:hideMark/>
          </w:tcPr>
          <w:p w14:paraId="2D3D120B" w14:textId="77777777" w:rsidR="00597332" w:rsidRPr="00111180" w:rsidRDefault="00597332" w:rsidP="009046A5">
            <w:pPr>
              <w:jc w:val="right"/>
            </w:pPr>
            <w:r w:rsidRPr="00111180">
              <w:t>100,00</w:t>
            </w:r>
          </w:p>
        </w:tc>
      </w:tr>
      <w:tr w:rsidR="00597332" w:rsidRPr="00111180" w14:paraId="0B3BB4D0"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1E8E13AB" w14:textId="77777777" w:rsidR="00597332" w:rsidRPr="00111180" w:rsidRDefault="00597332" w:rsidP="009046A5">
            <w:r w:rsidRPr="00111180">
              <w:t>Прочие субсидии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4B954769"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38E15B24"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8723F4F" w14:textId="77777777" w:rsidR="00597332" w:rsidRPr="00111180" w:rsidRDefault="00597332" w:rsidP="009046A5">
            <w:pPr>
              <w:jc w:val="center"/>
            </w:pPr>
            <w:r w:rsidRPr="00111180">
              <w:t>29999</w:t>
            </w:r>
          </w:p>
        </w:tc>
        <w:tc>
          <w:tcPr>
            <w:tcW w:w="576" w:type="dxa"/>
            <w:tcBorders>
              <w:top w:val="nil"/>
              <w:left w:val="nil"/>
              <w:bottom w:val="single" w:sz="4" w:space="0" w:color="auto"/>
              <w:right w:val="single" w:sz="4" w:space="0" w:color="auto"/>
            </w:tcBorders>
            <w:shd w:val="clear" w:color="auto" w:fill="auto"/>
            <w:noWrap/>
            <w:hideMark/>
          </w:tcPr>
          <w:p w14:paraId="11F37B44"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44CC90B5" w14:textId="77777777" w:rsidR="00597332" w:rsidRPr="00111180" w:rsidRDefault="00597332" w:rsidP="009046A5">
            <w:pPr>
              <w:jc w:val="right"/>
            </w:pPr>
            <w:r w:rsidRPr="00111180">
              <w:t>214 238,59</w:t>
            </w:r>
          </w:p>
        </w:tc>
        <w:tc>
          <w:tcPr>
            <w:tcW w:w="1620" w:type="dxa"/>
            <w:tcBorders>
              <w:top w:val="nil"/>
              <w:left w:val="nil"/>
              <w:bottom w:val="single" w:sz="4" w:space="0" w:color="auto"/>
              <w:right w:val="single" w:sz="4" w:space="0" w:color="auto"/>
            </w:tcBorders>
            <w:shd w:val="clear" w:color="auto" w:fill="auto"/>
            <w:noWrap/>
            <w:hideMark/>
          </w:tcPr>
          <w:p w14:paraId="76D841A6" w14:textId="77777777" w:rsidR="00597332" w:rsidRPr="00111180" w:rsidRDefault="00597332" w:rsidP="009046A5">
            <w:pPr>
              <w:jc w:val="right"/>
            </w:pPr>
            <w:r w:rsidRPr="00111180">
              <w:t>214 052,54</w:t>
            </w:r>
          </w:p>
        </w:tc>
        <w:tc>
          <w:tcPr>
            <w:tcW w:w="1559" w:type="dxa"/>
            <w:tcBorders>
              <w:top w:val="nil"/>
              <w:left w:val="nil"/>
              <w:bottom w:val="single" w:sz="4" w:space="0" w:color="auto"/>
              <w:right w:val="single" w:sz="4" w:space="0" w:color="auto"/>
            </w:tcBorders>
            <w:shd w:val="clear" w:color="auto" w:fill="auto"/>
            <w:noWrap/>
            <w:hideMark/>
          </w:tcPr>
          <w:p w14:paraId="615B6B99" w14:textId="77777777" w:rsidR="00597332" w:rsidRPr="00111180" w:rsidRDefault="00597332" w:rsidP="009046A5">
            <w:pPr>
              <w:jc w:val="right"/>
            </w:pPr>
            <w:r w:rsidRPr="00111180">
              <w:t>99,91</w:t>
            </w:r>
          </w:p>
        </w:tc>
      </w:tr>
      <w:tr w:rsidR="00597332" w:rsidRPr="00111180" w14:paraId="7D8C12C3"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0C943614" w14:textId="77777777" w:rsidR="00597332" w:rsidRPr="00111180" w:rsidRDefault="00597332" w:rsidP="009046A5">
            <w:pPr>
              <w:rPr>
                <w:b/>
                <w:bCs/>
              </w:rPr>
            </w:pPr>
            <w:r w:rsidRPr="00111180">
              <w:rPr>
                <w:b/>
                <w:bCs/>
              </w:rPr>
              <w:lastRenderedPageBreak/>
              <w:t>СУБВЕНЦИИ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2CEB5EAE"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5C9C02A4" w14:textId="77777777" w:rsidR="00597332" w:rsidRPr="00111180" w:rsidRDefault="00597332" w:rsidP="009046A5">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14:paraId="681E27B7" w14:textId="77777777" w:rsidR="00597332" w:rsidRPr="00111180" w:rsidRDefault="00597332" w:rsidP="009046A5">
            <w:pPr>
              <w:jc w:val="center"/>
              <w:rPr>
                <w:b/>
                <w:bCs/>
              </w:rPr>
            </w:pPr>
            <w:r w:rsidRPr="00111180">
              <w:rPr>
                <w:b/>
                <w:bCs/>
              </w:rPr>
              <w:t>30000</w:t>
            </w:r>
          </w:p>
        </w:tc>
        <w:tc>
          <w:tcPr>
            <w:tcW w:w="576" w:type="dxa"/>
            <w:tcBorders>
              <w:top w:val="nil"/>
              <w:left w:val="nil"/>
              <w:bottom w:val="single" w:sz="4" w:space="0" w:color="auto"/>
              <w:right w:val="single" w:sz="4" w:space="0" w:color="auto"/>
            </w:tcBorders>
            <w:shd w:val="clear" w:color="auto" w:fill="auto"/>
            <w:noWrap/>
            <w:hideMark/>
          </w:tcPr>
          <w:p w14:paraId="67E68506"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118A2674" w14:textId="77777777" w:rsidR="00597332" w:rsidRPr="00111180" w:rsidRDefault="00597332" w:rsidP="009046A5">
            <w:pPr>
              <w:jc w:val="right"/>
              <w:rPr>
                <w:b/>
                <w:bCs/>
              </w:rPr>
            </w:pPr>
            <w:r w:rsidRPr="00111180">
              <w:rPr>
                <w:b/>
                <w:bCs/>
              </w:rPr>
              <w:t>1 680 584,77</w:t>
            </w:r>
          </w:p>
        </w:tc>
        <w:tc>
          <w:tcPr>
            <w:tcW w:w="1620" w:type="dxa"/>
            <w:tcBorders>
              <w:top w:val="nil"/>
              <w:left w:val="nil"/>
              <w:bottom w:val="single" w:sz="4" w:space="0" w:color="auto"/>
              <w:right w:val="single" w:sz="4" w:space="0" w:color="auto"/>
            </w:tcBorders>
            <w:shd w:val="clear" w:color="auto" w:fill="auto"/>
            <w:noWrap/>
            <w:hideMark/>
          </w:tcPr>
          <w:p w14:paraId="7BF1D97F" w14:textId="77777777" w:rsidR="00597332" w:rsidRPr="00111180" w:rsidRDefault="00597332" w:rsidP="009046A5">
            <w:pPr>
              <w:jc w:val="right"/>
              <w:rPr>
                <w:b/>
                <w:bCs/>
              </w:rPr>
            </w:pPr>
            <w:r w:rsidRPr="00111180">
              <w:rPr>
                <w:b/>
                <w:bCs/>
              </w:rPr>
              <w:t>1 633 924,63</w:t>
            </w:r>
          </w:p>
        </w:tc>
        <w:tc>
          <w:tcPr>
            <w:tcW w:w="1559" w:type="dxa"/>
            <w:tcBorders>
              <w:top w:val="nil"/>
              <w:left w:val="nil"/>
              <w:bottom w:val="single" w:sz="4" w:space="0" w:color="auto"/>
              <w:right w:val="single" w:sz="4" w:space="0" w:color="auto"/>
            </w:tcBorders>
            <w:shd w:val="clear" w:color="auto" w:fill="auto"/>
            <w:noWrap/>
            <w:hideMark/>
          </w:tcPr>
          <w:p w14:paraId="0831E788" w14:textId="77777777" w:rsidR="00597332" w:rsidRPr="00111180" w:rsidRDefault="00597332" w:rsidP="009046A5">
            <w:pPr>
              <w:jc w:val="right"/>
              <w:rPr>
                <w:b/>
                <w:bCs/>
              </w:rPr>
            </w:pPr>
            <w:r w:rsidRPr="00111180">
              <w:rPr>
                <w:b/>
                <w:bCs/>
              </w:rPr>
              <w:t>97,22</w:t>
            </w:r>
          </w:p>
        </w:tc>
      </w:tr>
      <w:tr w:rsidR="00597332" w:rsidRPr="00111180" w14:paraId="749DFA1B"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01B8B230" w14:textId="77777777" w:rsidR="00597332" w:rsidRPr="00111180" w:rsidRDefault="00597332" w:rsidP="009046A5">
            <w:r w:rsidRPr="00111180">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503" w:type="dxa"/>
            <w:tcBorders>
              <w:top w:val="nil"/>
              <w:left w:val="nil"/>
              <w:bottom w:val="single" w:sz="4" w:space="0" w:color="auto"/>
              <w:right w:val="single" w:sz="4" w:space="0" w:color="auto"/>
            </w:tcBorders>
            <w:shd w:val="clear" w:color="auto" w:fill="auto"/>
            <w:noWrap/>
            <w:hideMark/>
          </w:tcPr>
          <w:p w14:paraId="25988BC5"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836BE1D"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17283C33" w14:textId="77777777" w:rsidR="00597332" w:rsidRPr="00111180" w:rsidRDefault="00597332" w:rsidP="009046A5">
            <w:pPr>
              <w:jc w:val="center"/>
            </w:pPr>
            <w:r w:rsidRPr="00111180">
              <w:t>30013</w:t>
            </w:r>
          </w:p>
        </w:tc>
        <w:tc>
          <w:tcPr>
            <w:tcW w:w="576" w:type="dxa"/>
            <w:tcBorders>
              <w:top w:val="nil"/>
              <w:left w:val="nil"/>
              <w:bottom w:val="single" w:sz="4" w:space="0" w:color="auto"/>
              <w:right w:val="single" w:sz="4" w:space="0" w:color="auto"/>
            </w:tcBorders>
            <w:shd w:val="clear" w:color="auto" w:fill="auto"/>
            <w:noWrap/>
            <w:hideMark/>
          </w:tcPr>
          <w:p w14:paraId="7D9A25F3"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1DAEC8AD" w14:textId="77777777" w:rsidR="00597332" w:rsidRPr="00111180" w:rsidRDefault="00597332" w:rsidP="009046A5">
            <w:pPr>
              <w:jc w:val="right"/>
            </w:pPr>
            <w:r w:rsidRPr="00111180">
              <w:t>60,00</w:t>
            </w:r>
          </w:p>
        </w:tc>
        <w:tc>
          <w:tcPr>
            <w:tcW w:w="1620" w:type="dxa"/>
            <w:tcBorders>
              <w:top w:val="nil"/>
              <w:left w:val="nil"/>
              <w:bottom w:val="single" w:sz="4" w:space="0" w:color="auto"/>
              <w:right w:val="single" w:sz="4" w:space="0" w:color="auto"/>
            </w:tcBorders>
            <w:shd w:val="clear" w:color="auto" w:fill="auto"/>
            <w:noWrap/>
            <w:hideMark/>
          </w:tcPr>
          <w:p w14:paraId="55554FD1" w14:textId="77777777" w:rsidR="00597332" w:rsidRPr="00111180" w:rsidRDefault="00597332" w:rsidP="009046A5">
            <w:pPr>
              <w:jc w:val="right"/>
            </w:pPr>
            <w:r w:rsidRPr="00111180">
              <w:t>60,00</w:t>
            </w:r>
          </w:p>
        </w:tc>
        <w:tc>
          <w:tcPr>
            <w:tcW w:w="1559" w:type="dxa"/>
            <w:tcBorders>
              <w:top w:val="nil"/>
              <w:left w:val="nil"/>
              <w:bottom w:val="single" w:sz="4" w:space="0" w:color="auto"/>
              <w:right w:val="single" w:sz="4" w:space="0" w:color="auto"/>
            </w:tcBorders>
            <w:shd w:val="clear" w:color="auto" w:fill="auto"/>
            <w:noWrap/>
            <w:hideMark/>
          </w:tcPr>
          <w:p w14:paraId="44E3DCE4" w14:textId="77777777" w:rsidR="00597332" w:rsidRPr="00111180" w:rsidRDefault="00597332" w:rsidP="009046A5">
            <w:pPr>
              <w:jc w:val="right"/>
            </w:pPr>
            <w:r w:rsidRPr="00111180">
              <w:t>100,00</w:t>
            </w:r>
          </w:p>
        </w:tc>
      </w:tr>
      <w:tr w:rsidR="00597332" w:rsidRPr="00111180" w14:paraId="6682F27A"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6B90D17F" w14:textId="77777777" w:rsidR="00597332" w:rsidRPr="00111180" w:rsidRDefault="00597332" w:rsidP="009046A5">
            <w:r w:rsidRPr="00111180">
              <w:t>Субвенции бюджетам муниципальных районов на выполнение передаваемых полномочий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2DC1E05C"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01C90091"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172777AC" w14:textId="77777777" w:rsidR="00597332" w:rsidRPr="00111180" w:rsidRDefault="00597332" w:rsidP="009046A5">
            <w:pPr>
              <w:jc w:val="center"/>
            </w:pPr>
            <w:r w:rsidRPr="00111180">
              <w:t>30024</w:t>
            </w:r>
          </w:p>
        </w:tc>
        <w:tc>
          <w:tcPr>
            <w:tcW w:w="576" w:type="dxa"/>
            <w:tcBorders>
              <w:top w:val="nil"/>
              <w:left w:val="nil"/>
              <w:bottom w:val="single" w:sz="4" w:space="0" w:color="auto"/>
              <w:right w:val="single" w:sz="4" w:space="0" w:color="auto"/>
            </w:tcBorders>
            <w:shd w:val="clear" w:color="auto" w:fill="auto"/>
            <w:noWrap/>
            <w:hideMark/>
          </w:tcPr>
          <w:p w14:paraId="6026AF6B"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4724739D" w14:textId="77777777" w:rsidR="00597332" w:rsidRPr="00111180" w:rsidRDefault="00597332" w:rsidP="009046A5">
            <w:pPr>
              <w:jc w:val="right"/>
            </w:pPr>
            <w:r w:rsidRPr="00111180">
              <w:t>1 621 411,88</w:t>
            </w:r>
          </w:p>
        </w:tc>
        <w:tc>
          <w:tcPr>
            <w:tcW w:w="1620" w:type="dxa"/>
            <w:tcBorders>
              <w:top w:val="nil"/>
              <w:left w:val="nil"/>
              <w:bottom w:val="single" w:sz="4" w:space="0" w:color="auto"/>
              <w:right w:val="single" w:sz="4" w:space="0" w:color="auto"/>
            </w:tcBorders>
            <w:shd w:val="clear" w:color="auto" w:fill="auto"/>
            <w:noWrap/>
            <w:hideMark/>
          </w:tcPr>
          <w:p w14:paraId="5C741C69" w14:textId="77777777" w:rsidR="00597332" w:rsidRPr="00111180" w:rsidRDefault="00597332" w:rsidP="009046A5">
            <w:pPr>
              <w:jc w:val="right"/>
            </w:pPr>
            <w:r w:rsidRPr="00111180">
              <w:t>1 576 711,17</w:t>
            </w:r>
          </w:p>
        </w:tc>
        <w:tc>
          <w:tcPr>
            <w:tcW w:w="1559" w:type="dxa"/>
            <w:tcBorders>
              <w:top w:val="nil"/>
              <w:left w:val="nil"/>
              <w:bottom w:val="single" w:sz="4" w:space="0" w:color="auto"/>
              <w:right w:val="single" w:sz="4" w:space="0" w:color="auto"/>
            </w:tcBorders>
            <w:shd w:val="clear" w:color="auto" w:fill="auto"/>
            <w:noWrap/>
            <w:hideMark/>
          </w:tcPr>
          <w:p w14:paraId="6D72C1D5" w14:textId="77777777" w:rsidR="00597332" w:rsidRPr="00111180" w:rsidRDefault="00597332" w:rsidP="009046A5">
            <w:pPr>
              <w:jc w:val="right"/>
            </w:pPr>
            <w:r w:rsidRPr="00111180">
              <w:t>97,24</w:t>
            </w:r>
          </w:p>
        </w:tc>
      </w:tr>
      <w:tr w:rsidR="00597332" w:rsidRPr="00111180" w14:paraId="32107430"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489D13F4" w14:textId="77777777" w:rsidR="00597332" w:rsidRPr="00111180" w:rsidRDefault="00597332" w:rsidP="009046A5">
            <w:r w:rsidRPr="00111180">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503" w:type="dxa"/>
            <w:tcBorders>
              <w:top w:val="nil"/>
              <w:left w:val="nil"/>
              <w:bottom w:val="single" w:sz="4" w:space="0" w:color="auto"/>
              <w:right w:val="single" w:sz="4" w:space="0" w:color="auto"/>
            </w:tcBorders>
            <w:shd w:val="clear" w:color="auto" w:fill="auto"/>
            <w:noWrap/>
            <w:hideMark/>
          </w:tcPr>
          <w:p w14:paraId="4D13451E"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774F62B1"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B8A157D" w14:textId="77777777" w:rsidR="00597332" w:rsidRPr="00111180" w:rsidRDefault="00597332" w:rsidP="009046A5">
            <w:pPr>
              <w:jc w:val="center"/>
            </w:pPr>
            <w:r w:rsidRPr="00111180">
              <w:t>30027</w:t>
            </w:r>
          </w:p>
        </w:tc>
        <w:tc>
          <w:tcPr>
            <w:tcW w:w="576" w:type="dxa"/>
            <w:tcBorders>
              <w:top w:val="nil"/>
              <w:left w:val="nil"/>
              <w:bottom w:val="single" w:sz="4" w:space="0" w:color="auto"/>
              <w:right w:val="single" w:sz="4" w:space="0" w:color="auto"/>
            </w:tcBorders>
            <w:shd w:val="clear" w:color="auto" w:fill="auto"/>
            <w:noWrap/>
            <w:hideMark/>
          </w:tcPr>
          <w:p w14:paraId="3B67398C"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0217813C" w14:textId="77777777" w:rsidR="00597332" w:rsidRPr="00111180" w:rsidRDefault="00597332" w:rsidP="009046A5">
            <w:pPr>
              <w:jc w:val="right"/>
            </w:pPr>
            <w:r w:rsidRPr="00111180">
              <w:t>47 538,20</w:t>
            </w:r>
          </w:p>
        </w:tc>
        <w:tc>
          <w:tcPr>
            <w:tcW w:w="1620" w:type="dxa"/>
            <w:tcBorders>
              <w:top w:val="nil"/>
              <w:left w:val="nil"/>
              <w:bottom w:val="single" w:sz="4" w:space="0" w:color="auto"/>
              <w:right w:val="single" w:sz="4" w:space="0" w:color="auto"/>
            </w:tcBorders>
            <w:shd w:val="clear" w:color="auto" w:fill="auto"/>
            <w:noWrap/>
            <w:hideMark/>
          </w:tcPr>
          <w:p w14:paraId="5AC59850" w14:textId="77777777" w:rsidR="00597332" w:rsidRPr="00111180" w:rsidRDefault="00597332" w:rsidP="009046A5">
            <w:pPr>
              <w:jc w:val="right"/>
            </w:pPr>
            <w:r w:rsidRPr="00111180">
              <w:t>47 536,61</w:t>
            </w:r>
          </w:p>
        </w:tc>
        <w:tc>
          <w:tcPr>
            <w:tcW w:w="1559" w:type="dxa"/>
            <w:tcBorders>
              <w:top w:val="nil"/>
              <w:left w:val="nil"/>
              <w:bottom w:val="single" w:sz="4" w:space="0" w:color="auto"/>
              <w:right w:val="single" w:sz="4" w:space="0" w:color="auto"/>
            </w:tcBorders>
            <w:shd w:val="clear" w:color="auto" w:fill="auto"/>
            <w:noWrap/>
            <w:hideMark/>
          </w:tcPr>
          <w:p w14:paraId="697113C6" w14:textId="77777777" w:rsidR="00597332" w:rsidRPr="00111180" w:rsidRDefault="00597332" w:rsidP="009046A5">
            <w:pPr>
              <w:jc w:val="right"/>
            </w:pPr>
            <w:r w:rsidRPr="00111180">
              <w:t>100,00</w:t>
            </w:r>
          </w:p>
        </w:tc>
      </w:tr>
      <w:tr w:rsidR="00597332" w:rsidRPr="00111180" w14:paraId="5BF25BE1" w14:textId="77777777" w:rsidTr="009046A5">
        <w:trPr>
          <w:trHeight w:val="1428"/>
        </w:trPr>
        <w:tc>
          <w:tcPr>
            <w:tcW w:w="2850" w:type="dxa"/>
            <w:tcBorders>
              <w:top w:val="nil"/>
              <w:left w:val="single" w:sz="4" w:space="0" w:color="auto"/>
              <w:bottom w:val="single" w:sz="4" w:space="0" w:color="auto"/>
              <w:right w:val="single" w:sz="4" w:space="0" w:color="auto"/>
            </w:tcBorders>
            <w:shd w:val="clear" w:color="auto" w:fill="auto"/>
            <w:hideMark/>
          </w:tcPr>
          <w:p w14:paraId="3C46266F" w14:textId="77777777" w:rsidR="00597332" w:rsidRPr="00111180" w:rsidRDefault="00597332" w:rsidP="009046A5">
            <w:r w:rsidRPr="00111180">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03" w:type="dxa"/>
            <w:tcBorders>
              <w:top w:val="nil"/>
              <w:left w:val="nil"/>
              <w:bottom w:val="single" w:sz="4" w:space="0" w:color="auto"/>
              <w:right w:val="single" w:sz="4" w:space="0" w:color="auto"/>
            </w:tcBorders>
            <w:shd w:val="clear" w:color="auto" w:fill="auto"/>
            <w:noWrap/>
            <w:hideMark/>
          </w:tcPr>
          <w:p w14:paraId="6A3D57B9"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4E5B4785"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1ED3A810" w14:textId="77777777" w:rsidR="00597332" w:rsidRPr="00111180" w:rsidRDefault="00597332" w:rsidP="009046A5">
            <w:pPr>
              <w:jc w:val="center"/>
            </w:pPr>
            <w:r w:rsidRPr="00111180">
              <w:t>30029</w:t>
            </w:r>
          </w:p>
        </w:tc>
        <w:tc>
          <w:tcPr>
            <w:tcW w:w="576" w:type="dxa"/>
            <w:tcBorders>
              <w:top w:val="nil"/>
              <w:left w:val="nil"/>
              <w:bottom w:val="single" w:sz="4" w:space="0" w:color="auto"/>
              <w:right w:val="single" w:sz="4" w:space="0" w:color="auto"/>
            </w:tcBorders>
            <w:shd w:val="clear" w:color="auto" w:fill="auto"/>
            <w:noWrap/>
            <w:hideMark/>
          </w:tcPr>
          <w:p w14:paraId="38E3331F"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7F2D06C6" w14:textId="77777777" w:rsidR="00597332" w:rsidRPr="00111180" w:rsidRDefault="00597332" w:rsidP="009046A5">
            <w:pPr>
              <w:jc w:val="right"/>
            </w:pPr>
            <w:r w:rsidRPr="00111180">
              <w:t>66,30</w:t>
            </w:r>
          </w:p>
        </w:tc>
        <w:tc>
          <w:tcPr>
            <w:tcW w:w="1620" w:type="dxa"/>
            <w:tcBorders>
              <w:top w:val="nil"/>
              <w:left w:val="nil"/>
              <w:bottom w:val="single" w:sz="4" w:space="0" w:color="auto"/>
              <w:right w:val="single" w:sz="4" w:space="0" w:color="auto"/>
            </w:tcBorders>
            <w:shd w:val="clear" w:color="auto" w:fill="auto"/>
            <w:noWrap/>
            <w:hideMark/>
          </w:tcPr>
          <w:p w14:paraId="7D69C3F3" w14:textId="77777777" w:rsidR="00597332" w:rsidRPr="00111180" w:rsidRDefault="00597332" w:rsidP="009046A5">
            <w:pPr>
              <w:jc w:val="right"/>
            </w:pPr>
            <w:r w:rsidRPr="00111180">
              <w:t>65,09</w:t>
            </w:r>
          </w:p>
        </w:tc>
        <w:tc>
          <w:tcPr>
            <w:tcW w:w="1559" w:type="dxa"/>
            <w:tcBorders>
              <w:top w:val="nil"/>
              <w:left w:val="nil"/>
              <w:bottom w:val="single" w:sz="4" w:space="0" w:color="auto"/>
              <w:right w:val="single" w:sz="4" w:space="0" w:color="auto"/>
            </w:tcBorders>
            <w:shd w:val="clear" w:color="auto" w:fill="auto"/>
            <w:noWrap/>
            <w:hideMark/>
          </w:tcPr>
          <w:p w14:paraId="5D8F4261" w14:textId="77777777" w:rsidR="00597332" w:rsidRPr="00111180" w:rsidRDefault="00597332" w:rsidP="009046A5">
            <w:pPr>
              <w:jc w:val="right"/>
            </w:pPr>
            <w:r w:rsidRPr="00111180">
              <w:t>98,17</w:t>
            </w:r>
          </w:p>
        </w:tc>
      </w:tr>
      <w:tr w:rsidR="00597332" w:rsidRPr="00111180" w14:paraId="7AED9FFC" w14:textId="77777777" w:rsidTr="009046A5">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14:paraId="7BBB9C01" w14:textId="77777777" w:rsidR="00597332" w:rsidRPr="00111180" w:rsidRDefault="00597332" w:rsidP="009046A5">
            <w:r w:rsidRPr="00111180">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03" w:type="dxa"/>
            <w:tcBorders>
              <w:top w:val="nil"/>
              <w:left w:val="nil"/>
              <w:bottom w:val="single" w:sz="4" w:space="0" w:color="auto"/>
              <w:right w:val="single" w:sz="4" w:space="0" w:color="auto"/>
            </w:tcBorders>
            <w:shd w:val="clear" w:color="auto" w:fill="auto"/>
            <w:noWrap/>
            <w:hideMark/>
          </w:tcPr>
          <w:p w14:paraId="675CC753"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D57A9D2"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571AC1FE" w14:textId="77777777" w:rsidR="00597332" w:rsidRPr="00111180" w:rsidRDefault="00597332" w:rsidP="009046A5">
            <w:pPr>
              <w:jc w:val="center"/>
            </w:pPr>
            <w:r w:rsidRPr="00111180">
              <w:t>35082</w:t>
            </w:r>
          </w:p>
        </w:tc>
        <w:tc>
          <w:tcPr>
            <w:tcW w:w="576" w:type="dxa"/>
            <w:tcBorders>
              <w:top w:val="nil"/>
              <w:left w:val="nil"/>
              <w:bottom w:val="single" w:sz="4" w:space="0" w:color="auto"/>
              <w:right w:val="single" w:sz="4" w:space="0" w:color="auto"/>
            </w:tcBorders>
            <w:shd w:val="clear" w:color="auto" w:fill="auto"/>
            <w:noWrap/>
            <w:hideMark/>
          </w:tcPr>
          <w:p w14:paraId="38910BE9"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2F82ACEE" w14:textId="77777777" w:rsidR="00597332" w:rsidRPr="00111180" w:rsidRDefault="00597332" w:rsidP="009046A5">
            <w:pPr>
              <w:jc w:val="right"/>
            </w:pPr>
            <w:r w:rsidRPr="00111180">
              <w:t>9 547,16</w:t>
            </w:r>
          </w:p>
        </w:tc>
        <w:tc>
          <w:tcPr>
            <w:tcW w:w="1620" w:type="dxa"/>
            <w:tcBorders>
              <w:top w:val="nil"/>
              <w:left w:val="nil"/>
              <w:bottom w:val="single" w:sz="4" w:space="0" w:color="auto"/>
              <w:right w:val="single" w:sz="4" w:space="0" w:color="auto"/>
            </w:tcBorders>
            <w:shd w:val="clear" w:color="auto" w:fill="auto"/>
            <w:noWrap/>
            <w:hideMark/>
          </w:tcPr>
          <w:p w14:paraId="433104A5" w14:textId="77777777" w:rsidR="00597332" w:rsidRPr="00111180" w:rsidRDefault="00597332" w:rsidP="009046A5">
            <w:pPr>
              <w:jc w:val="right"/>
            </w:pPr>
            <w:r w:rsidRPr="00111180">
              <w:t>9 547,16</w:t>
            </w:r>
          </w:p>
        </w:tc>
        <w:tc>
          <w:tcPr>
            <w:tcW w:w="1559" w:type="dxa"/>
            <w:tcBorders>
              <w:top w:val="nil"/>
              <w:left w:val="nil"/>
              <w:bottom w:val="single" w:sz="4" w:space="0" w:color="auto"/>
              <w:right w:val="single" w:sz="4" w:space="0" w:color="auto"/>
            </w:tcBorders>
            <w:shd w:val="clear" w:color="auto" w:fill="auto"/>
            <w:noWrap/>
            <w:hideMark/>
          </w:tcPr>
          <w:p w14:paraId="4A8C1425" w14:textId="77777777" w:rsidR="00597332" w:rsidRPr="00111180" w:rsidRDefault="00597332" w:rsidP="009046A5">
            <w:pPr>
              <w:jc w:val="right"/>
            </w:pPr>
            <w:r w:rsidRPr="00111180">
              <w:t>100,00</w:t>
            </w:r>
          </w:p>
        </w:tc>
      </w:tr>
      <w:tr w:rsidR="00597332" w:rsidRPr="00111180" w14:paraId="2496FBA5" w14:textId="77777777" w:rsidTr="009046A5">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14:paraId="091F90DE" w14:textId="77777777" w:rsidR="00597332" w:rsidRPr="00111180" w:rsidRDefault="00597332" w:rsidP="009046A5">
            <w:r w:rsidRPr="00111180">
              <w:t xml:space="preserve">Субвенции бюджетам муниципальных районов на осуществление полномочий по </w:t>
            </w:r>
            <w:r w:rsidRPr="00111180">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1B0553F7" w14:textId="77777777" w:rsidR="00597332" w:rsidRPr="00111180" w:rsidRDefault="00597332" w:rsidP="009046A5">
            <w:pPr>
              <w:jc w:val="center"/>
            </w:pPr>
            <w:r w:rsidRPr="00111180">
              <w:lastRenderedPageBreak/>
              <w:t>2</w:t>
            </w:r>
          </w:p>
        </w:tc>
        <w:tc>
          <w:tcPr>
            <w:tcW w:w="646" w:type="dxa"/>
            <w:tcBorders>
              <w:top w:val="nil"/>
              <w:left w:val="nil"/>
              <w:bottom w:val="single" w:sz="4" w:space="0" w:color="auto"/>
              <w:right w:val="single" w:sz="4" w:space="0" w:color="auto"/>
            </w:tcBorders>
            <w:shd w:val="clear" w:color="auto" w:fill="auto"/>
            <w:noWrap/>
            <w:hideMark/>
          </w:tcPr>
          <w:p w14:paraId="3672F0DD"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728F28B9" w14:textId="77777777" w:rsidR="00597332" w:rsidRPr="00111180" w:rsidRDefault="00597332" w:rsidP="009046A5">
            <w:pPr>
              <w:jc w:val="center"/>
            </w:pPr>
            <w:r w:rsidRPr="00111180">
              <w:t>35120</w:t>
            </w:r>
          </w:p>
        </w:tc>
        <w:tc>
          <w:tcPr>
            <w:tcW w:w="576" w:type="dxa"/>
            <w:tcBorders>
              <w:top w:val="nil"/>
              <w:left w:val="nil"/>
              <w:bottom w:val="single" w:sz="4" w:space="0" w:color="auto"/>
              <w:right w:val="single" w:sz="4" w:space="0" w:color="auto"/>
            </w:tcBorders>
            <w:shd w:val="clear" w:color="auto" w:fill="auto"/>
            <w:noWrap/>
            <w:hideMark/>
          </w:tcPr>
          <w:p w14:paraId="791A2442"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7AEDFD1F" w14:textId="77777777" w:rsidR="00597332" w:rsidRPr="00111180" w:rsidRDefault="00597332" w:rsidP="009046A5">
            <w:pPr>
              <w:jc w:val="right"/>
            </w:pPr>
            <w:r w:rsidRPr="00111180">
              <w:t>4,60</w:t>
            </w:r>
          </w:p>
        </w:tc>
        <w:tc>
          <w:tcPr>
            <w:tcW w:w="1620" w:type="dxa"/>
            <w:tcBorders>
              <w:top w:val="nil"/>
              <w:left w:val="nil"/>
              <w:bottom w:val="single" w:sz="4" w:space="0" w:color="auto"/>
              <w:right w:val="single" w:sz="4" w:space="0" w:color="auto"/>
            </w:tcBorders>
            <w:shd w:val="clear" w:color="auto" w:fill="auto"/>
            <w:noWrap/>
            <w:hideMark/>
          </w:tcPr>
          <w:p w14:paraId="171485ED" w14:textId="77777777" w:rsidR="00597332" w:rsidRPr="00111180" w:rsidRDefault="00597332" w:rsidP="009046A5">
            <w:pPr>
              <w:jc w:val="right"/>
            </w:pPr>
            <w:r w:rsidRPr="00111180">
              <w:t>4,60</w:t>
            </w:r>
          </w:p>
        </w:tc>
        <w:tc>
          <w:tcPr>
            <w:tcW w:w="1559" w:type="dxa"/>
            <w:tcBorders>
              <w:top w:val="nil"/>
              <w:left w:val="nil"/>
              <w:bottom w:val="single" w:sz="4" w:space="0" w:color="auto"/>
              <w:right w:val="single" w:sz="4" w:space="0" w:color="auto"/>
            </w:tcBorders>
            <w:shd w:val="clear" w:color="auto" w:fill="auto"/>
            <w:noWrap/>
            <w:hideMark/>
          </w:tcPr>
          <w:p w14:paraId="09628BB9" w14:textId="77777777" w:rsidR="00597332" w:rsidRPr="00111180" w:rsidRDefault="00597332" w:rsidP="009046A5">
            <w:pPr>
              <w:jc w:val="right"/>
            </w:pPr>
            <w:r w:rsidRPr="00111180">
              <w:t>100,00</w:t>
            </w:r>
          </w:p>
        </w:tc>
      </w:tr>
      <w:tr w:rsidR="00597332" w:rsidRPr="00111180" w14:paraId="0F121F30" w14:textId="77777777" w:rsidTr="009046A5">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14:paraId="4F40AEB3" w14:textId="77777777" w:rsidR="00597332" w:rsidRPr="00111180" w:rsidRDefault="00597332" w:rsidP="009046A5">
            <w:r w:rsidRPr="00111180">
              <w:lastRenderedPageBreak/>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03" w:type="dxa"/>
            <w:tcBorders>
              <w:top w:val="nil"/>
              <w:left w:val="nil"/>
              <w:bottom w:val="single" w:sz="4" w:space="0" w:color="auto"/>
              <w:right w:val="single" w:sz="4" w:space="0" w:color="auto"/>
            </w:tcBorders>
            <w:shd w:val="clear" w:color="auto" w:fill="auto"/>
            <w:noWrap/>
            <w:hideMark/>
          </w:tcPr>
          <w:p w14:paraId="7F7AE6FC"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28FC4936"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7191533D" w14:textId="77777777" w:rsidR="00597332" w:rsidRPr="00111180" w:rsidRDefault="00597332" w:rsidP="009046A5">
            <w:pPr>
              <w:jc w:val="center"/>
            </w:pPr>
            <w:r w:rsidRPr="00111180">
              <w:t>35135</w:t>
            </w:r>
          </w:p>
        </w:tc>
        <w:tc>
          <w:tcPr>
            <w:tcW w:w="576" w:type="dxa"/>
            <w:tcBorders>
              <w:top w:val="nil"/>
              <w:left w:val="nil"/>
              <w:bottom w:val="single" w:sz="4" w:space="0" w:color="auto"/>
              <w:right w:val="single" w:sz="4" w:space="0" w:color="auto"/>
            </w:tcBorders>
            <w:shd w:val="clear" w:color="auto" w:fill="auto"/>
            <w:noWrap/>
            <w:hideMark/>
          </w:tcPr>
          <w:p w14:paraId="6F3334F5"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1A838721" w14:textId="77777777" w:rsidR="00597332" w:rsidRPr="00111180" w:rsidRDefault="00597332" w:rsidP="009046A5">
            <w:pPr>
              <w:jc w:val="right"/>
            </w:pPr>
            <w:r w:rsidRPr="00111180">
              <w:t>1 956,63</w:t>
            </w:r>
          </w:p>
        </w:tc>
        <w:tc>
          <w:tcPr>
            <w:tcW w:w="1620" w:type="dxa"/>
            <w:tcBorders>
              <w:top w:val="nil"/>
              <w:left w:val="nil"/>
              <w:bottom w:val="single" w:sz="4" w:space="0" w:color="auto"/>
              <w:right w:val="single" w:sz="4" w:space="0" w:color="auto"/>
            </w:tcBorders>
            <w:shd w:val="clear" w:color="auto" w:fill="auto"/>
            <w:noWrap/>
            <w:hideMark/>
          </w:tcPr>
          <w:p w14:paraId="42E3B4A9" w14:textId="77777777" w:rsidR="00597332" w:rsidRPr="00111180" w:rsidRDefault="00597332" w:rsidP="009046A5">
            <w:pPr>
              <w:jc w:val="right"/>
            </w:pPr>
            <w:r w:rsidRPr="00111180">
              <w:t>0,00</w:t>
            </w:r>
          </w:p>
        </w:tc>
        <w:tc>
          <w:tcPr>
            <w:tcW w:w="1559" w:type="dxa"/>
            <w:tcBorders>
              <w:top w:val="nil"/>
              <w:left w:val="nil"/>
              <w:bottom w:val="single" w:sz="4" w:space="0" w:color="auto"/>
              <w:right w:val="single" w:sz="4" w:space="0" w:color="auto"/>
            </w:tcBorders>
            <w:shd w:val="clear" w:color="auto" w:fill="auto"/>
            <w:noWrap/>
            <w:hideMark/>
          </w:tcPr>
          <w:p w14:paraId="34968FA9" w14:textId="77777777" w:rsidR="00597332" w:rsidRPr="00111180" w:rsidRDefault="00597332" w:rsidP="009046A5">
            <w:pPr>
              <w:jc w:val="right"/>
              <w:rPr>
                <w:lang w:val="en-US"/>
              </w:rPr>
            </w:pPr>
            <w:r>
              <w:rPr>
                <w:lang w:val="en-US"/>
              </w:rPr>
              <w:t>-</w:t>
            </w:r>
          </w:p>
        </w:tc>
      </w:tr>
      <w:tr w:rsidR="00597332" w:rsidRPr="00111180" w14:paraId="494B5AB0"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45433147" w14:textId="77777777" w:rsidR="00597332" w:rsidRPr="00111180" w:rsidRDefault="00597332" w:rsidP="009046A5">
            <w:pPr>
              <w:rPr>
                <w:b/>
                <w:bCs/>
              </w:rPr>
            </w:pPr>
            <w:r w:rsidRPr="00111180">
              <w:rPr>
                <w:b/>
                <w:bCs/>
              </w:rPr>
              <w:t>МЕЖБЮДЖЕТНЫЕ ТРАНСФЕРТЫ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14:paraId="3DC65D84"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7DFE59EE" w14:textId="77777777" w:rsidR="00597332" w:rsidRPr="00111180" w:rsidRDefault="00597332" w:rsidP="009046A5">
            <w:pPr>
              <w:jc w:val="center"/>
              <w:rPr>
                <w:b/>
                <w:bCs/>
              </w:rPr>
            </w:pPr>
            <w:r w:rsidRPr="00111180">
              <w:rPr>
                <w:b/>
                <w:bCs/>
              </w:rPr>
              <w:t>2</w:t>
            </w:r>
          </w:p>
        </w:tc>
        <w:tc>
          <w:tcPr>
            <w:tcW w:w="816" w:type="dxa"/>
            <w:tcBorders>
              <w:top w:val="nil"/>
              <w:left w:val="nil"/>
              <w:bottom w:val="single" w:sz="4" w:space="0" w:color="auto"/>
              <w:right w:val="single" w:sz="4" w:space="0" w:color="auto"/>
            </w:tcBorders>
            <w:shd w:val="clear" w:color="auto" w:fill="auto"/>
            <w:noWrap/>
            <w:hideMark/>
          </w:tcPr>
          <w:p w14:paraId="21CCFC85" w14:textId="77777777" w:rsidR="00597332" w:rsidRPr="00111180" w:rsidRDefault="00597332" w:rsidP="009046A5">
            <w:pPr>
              <w:jc w:val="center"/>
              <w:rPr>
                <w:b/>
                <w:bCs/>
              </w:rPr>
            </w:pPr>
            <w:r w:rsidRPr="00111180">
              <w:rPr>
                <w:b/>
                <w:bCs/>
              </w:rPr>
              <w:t>40000</w:t>
            </w:r>
          </w:p>
        </w:tc>
        <w:tc>
          <w:tcPr>
            <w:tcW w:w="576" w:type="dxa"/>
            <w:tcBorders>
              <w:top w:val="nil"/>
              <w:left w:val="nil"/>
              <w:bottom w:val="single" w:sz="4" w:space="0" w:color="auto"/>
              <w:right w:val="single" w:sz="4" w:space="0" w:color="auto"/>
            </w:tcBorders>
            <w:shd w:val="clear" w:color="auto" w:fill="auto"/>
            <w:noWrap/>
            <w:hideMark/>
          </w:tcPr>
          <w:p w14:paraId="500033F0"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32D54BD0" w14:textId="77777777" w:rsidR="00597332" w:rsidRPr="00111180" w:rsidRDefault="00597332" w:rsidP="009046A5">
            <w:pPr>
              <w:jc w:val="right"/>
              <w:rPr>
                <w:b/>
                <w:bCs/>
              </w:rPr>
            </w:pPr>
            <w:r w:rsidRPr="00111180">
              <w:rPr>
                <w:b/>
                <w:bCs/>
              </w:rPr>
              <w:t>221 945,06</w:t>
            </w:r>
          </w:p>
        </w:tc>
        <w:tc>
          <w:tcPr>
            <w:tcW w:w="1620" w:type="dxa"/>
            <w:tcBorders>
              <w:top w:val="nil"/>
              <w:left w:val="nil"/>
              <w:bottom w:val="single" w:sz="4" w:space="0" w:color="auto"/>
              <w:right w:val="single" w:sz="4" w:space="0" w:color="auto"/>
            </w:tcBorders>
            <w:shd w:val="clear" w:color="auto" w:fill="auto"/>
            <w:noWrap/>
            <w:hideMark/>
          </w:tcPr>
          <w:p w14:paraId="3BCA4B4C" w14:textId="77777777" w:rsidR="00597332" w:rsidRPr="00111180" w:rsidRDefault="00597332" w:rsidP="009046A5">
            <w:pPr>
              <w:jc w:val="right"/>
              <w:rPr>
                <w:b/>
                <w:bCs/>
              </w:rPr>
            </w:pPr>
            <w:r w:rsidRPr="00111180">
              <w:rPr>
                <w:b/>
                <w:bCs/>
              </w:rPr>
              <w:t>205 552,16</w:t>
            </w:r>
          </w:p>
        </w:tc>
        <w:tc>
          <w:tcPr>
            <w:tcW w:w="1559" w:type="dxa"/>
            <w:tcBorders>
              <w:top w:val="nil"/>
              <w:left w:val="nil"/>
              <w:bottom w:val="single" w:sz="4" w:space="0" w:color="auto"/>
              <w:right w:val="single" w:sz="4" w:space="0" w:color="auto"/>
            </w:tcBorders>
            <w:shd w:val="clear" w:color="auto" w:fill="auto"/>
            <w:noWrap/>
            <w:hideMark/>
          </w:tcPr>
          <w:p w14:paraId="5AB76931" w14:textId="77777777" w:rsidR="00597332" w:rsidRPr="00111180" w:rsidRDefault="00597332" w:rsidP="009046A5">
            <w:pPr>
              <w:jc w:val="right"/>
              <w:rPr>
                <w:b/>
                <w:bCs/>
              </w:rPr>
            </w:pPr>
            <w:r w:rsidRPr="00111180">
              <w:rPr>
                <w:b/>
                <w:bCs/>
              </w:rPr>
              <w:t>92,61</w:t>
            </w:r>
          </w:p>
        </w:tc>
      </w:tr>
      <w:tr w:rsidR="00597332" w:rsidRPr="00111180" w14:paraId="76D6E494" w14:textId="77777777" w:rsidTr="009046A5">
        <w:trPr>
          <w:trHeight w:val="1020"/>
        </w:trPr>
        <w:tc>
          <w:tcPr>
            <w:tcW w:w="2850" w:type="dxa"/>
            <w:tcBorders>
              <w:top w:val="nil"/>
              <w:left w:val="single" w:sz="4" w:space="0" w:color="auto"/>
              <w:bottom w:val="single" w:sz="4" w:space="0" w:color="auto"/>
              <w:right w:val="single" w:sz="4" w:space="0" w:color="auto"/>
            </w:tcBorders>
            <w:shd w:val="clear" w:color="auto" w:fill="auto"/>
            <w:hideMark/>
          </w:tcPr>
          <w:p w14:paraId="6AE2DC44" w14:textId="77777777" w:rsidR="00597332" w:rsidRPr="00111180" w:rsidRDefault="00597332" w:rsidP="009046A5">
            <w:r w:rsidRPr="00111180">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03" w:type="dxa"/>
            <w:tcBorders>
              <w:top w:val="nil"/>
              <w:left w:val="nil"/>
              <w:bottom w:val="single" w:sz="4" w:space="0" w:color="auto"/>
              <w:right w:val="single" w:sz="4" w:space="0" w:color="auto"/>
            </w:tcBorders>
            <w:shd w:val="clear" w:color="auto" w:fill="auto"/>
            <w:noWrap/>
            <w:hideMark/>
          </w:tcPr>
          <w:p w14:paraId="1C28FDBD"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B9AF7D3"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33225463" w14:textId="77777777" w:rsidR="00597332" w:rsidRPr="00111180" w:rsidRDefault="00597332" w:rsidP="009046A5">
            <w:pPr>
              <w:jc w:val="center"/>
            </w:pPr>
            <w:r w:rsidRPr="00111180">
              <w:t>40014</w:t>
            </w:r>
          </w:p>
        </w:tc>
        <w:tc>
          <w:tcPr>
            <w:tcW w:w="576" w:type="dxa"/>
            <w:tcBorders>
              <w:top w:val="nil"/>
              <w:left w:val="nil"/>
              <w:bottom w:val="single" w:sz="4" w:space="0" w:color="auto"/>
              <w:right w:val="single" w:sz="4" w:space="0" w:color="auto"/>
            </w:tcBorders>
            <w:shd w:val="clear" w:color="auto" w:fill="auto"/>
            <w:noWrap/>
            <w:hideMark/>
          </w:tcPr>
          <w:p w14:paraId="470C21AC"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377496CE" w14:textId="77777777" w:rsidR="00597332" w:rsidRPr="00111180" w:rsidRDefault="00597332" w:rsidP="009046A5">
            <w:pPr>
              <w:jc w:val="right"/>
            </w:pPr>
            <w:r w:rsidRPr="00111180">
              <w:t>157 370,80</w:t>
            </w:r>
          </w:p>
        </w:tc>
        <w:tc>
          <w:tcPr>
            <w:tcW w:w="1620" w:type="dxa"/>
            <w:tcBorders>
              <w:top w:val="nil"/>
              <w:left w:val="nil"/>
              <w:bottom w:val="single" w:sz="4" w:space="0" w:color="auto"/>
              <w:right w:val="single" w:sz="4" w:space="0" w:color="auto"/>
            </w:tcBorders>
            <w:shd w:val="clear" w:color="auto" w:fill="auto"/>
            <w:noWrap/>
            <w:hideMark/>
          </w:tcPr>
          <w:p w14:paraId="0ECA3614" w14:textId="77777777" w:rsidR="00597332" w:rsidRPr="00111180" w:rsidRDefault="00597332" w:rsidP="009046A5">
            <w:pPr>
              <w:jc w:val="right"/>
            </w:pPr>
            <w:r w:rsidRPr="00111180">
              <w:t>144 124,30</w:t>
            </w:r>
          </w:p>
        </w:tc>
        <w:tc>
          <w:tcPr>
            <w:tcW w:w="1559" w:type="dxa"/>
            <w:tcBorders>
              <w:top w:val="nil"/>
              <w:left w:val="nil"/>
              <w:bottom w:val="single" w:sz="4" w:space="0" w:color="auto"/>
              <w:right w:val="single" w:sz="4" w:space="0" w:color="auto"/>
            </w:tcBorders>
            <w:shd w:val="clear" w:color="auto" w:fill="auto"/>
            <w:noWrap/>
            <w:hideMark/>
          </w:tcPr>
          <w:p w14:paraId="7E895D8D" w14:textId="77777777" w:rsidR="00597332" w:rsidRPr="00111180" w:rsidRDefault="00597332" w:rsidP="009046A5">
            <w:pPr>
              <w:jc w:val="right"/>
            </w:pPr>
            <w:r w:rsidRPr="00111180">
              <w:t>91,58</w:t>
            </w:r>
          </w:p>
        </w:tc>
      </w:tr>
      <w:tr w:rsidR="00597332" w:rsidRPr="00111180" w14:paraId="7022C99C" w14:textId="77777777" w:rsidTr="009046A5">
        <w:trPr>
          <w:trHeight w:val="2406"/>
        </w:trPr>
        <w:tc>
          <w:tcPr>
            <w:tcW w:w="2850" w:type="dxa"/>
            <w:tcBorders>
              <w:top w:val="nil"/>
              <w:left w:val="single" w:sz="4" w:space="0" w:color="auto"/>
              <w:bottom w:val="single" w:sz="4" w:space="0" w:color="auto"/>
              <w:right w:val="single" w:sz="4" w:space="0" w:color="auto"/>
            </w:tcBorders>
            <w:shd w:val="clear" w:color="auto" w:fill="auto"/>
            <w:hideMark/>
          </w:tcPr>
          <w:p w14:paraId="2D0BF36F" w14:textId="77777777" w:rsidR="00597332" w:rsidRPr="00111180" w:rsidRDefault="00597332" w:rsidP="009046A5">
            <w:proofErr w:type="gramStart"/>
            <w:r w:rsidRPr="00111180">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w:t>
            </w:r>
            <w:r w:rsidRPr="00111180">
              <w:lastRenderedPageBreak/>
              <w:t>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03" w:type="dxa"/>
            <w:tcBorders>
              <w:top w:val="nil"/>
              <w:left w:val="nil"/>
              <w:bottom w:val="single" w:sz="4" w:space="0" w:color="auto"/>
              <w:right w:val="single" w:sz="4" w:space="0" w:color="auto"/>
            </w:tcBorders>
            <w:shd w:val="clear" w:color="auto" w:fill="auto"/>
            <w:noWrap/>
            <w:hideMark/>
          </w:tcPr>
          <w:p w14:paraId="3E86B1EE" w14:textId="77777777" w:rsidR="00597332" w:rsidRPr="00111180" w:rsidRDefault="00597332" w:rsidP="009046A5">
            <w:pPr>
              <w:jc w:val="center"/>
            </w:pPr>
            <w:r w:rsidRPr="00111180">
              <w:lastRenderedPageBreak/>
              <w:t>2</w:t>
            </w:r>
          </w:p>
        </w:tc>
        <w:tc>
          <w:tcPr>
            <w:tcW w:w="646" w:type="dxa"/>
            <w:tcBorders>
              <w:top w:val="nil"/>
              <w:left w:val="nil"/>
              <w:bottom w:val="single" w:sz="4" w:space="0" w:color="auto"/>
              <w:right w:val="single" w:sz="4" w:space="0" w:color="auto"/>
            </w:tcBorders>
            <w:shd w:val="clear" w:color="auto" w:fill="auto"/>
            <w:noWrap/>
            <w:hideMark/>
          </w:tcPr>
          <w:p w14:paraId="5064D1AD"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46CCA7FF" w14:textId="77777777" w:rsidR="00597332" w:rsidRPr="00111180" w:rsidRDefault="00597332" w:rsidP="009046A5">
            <w:pPr>
              <w:jc w:val="center"/>
            </w:pPr>
            <w:r w:rsidRPr="00111180">
              <w:t>45050</w:t>
            </w:r>
          </w:p>
        </w:tc>
        <w:tc>
          <w:tcPr>
            <w:tcW w:w="576" w:type="dxa"/>
            <w:tcBorders>
              <w:top w:val="nil"/>
              <w:left w:val="nil"/>
              <w:bottom w:val="single" w:sz="4" w:space="0" w:color="auto"/>
              <w:right w:val="single" w:sz="4" w:space="0" w:color="auto"/>
            </w:tcBorders>
            <w:shd w:val="clear" w:color="auto" w:fill="auto"/>
            <w:noWrap/>
            <w:hideMark/>
          </w:tcPr>
          <w:p w14:paraId="3455CCC9"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5A9E0B1E" w14:textId="77777777" w:rsidR="00597332" w:rsidRPr="00111180" w:rsidRDefault="00597332" w:rsidP="009046A5">
            <w:pPr>
              <w:jc w:val="right"/>
            </w:pPr>
            <w:r w:rsidRPr="00111180">
              <w:t>609,34</w:t>
            </w:r>
          </w:p>
        </w:tc>
        <w:tc>
          <w:tcPr>
            <w:tcW w:w="1620" w:type="dxa"/>
            <w:tcBorders>
              <w:top w:val="nil"/>
              <w:left w:val="nil"/>
              <w:bottom w:val="single" w:sz="4" w:space="0" w:color="auto"/>
              <w:right w:val="single" w:sz="4" w:space="0" w:color="auto"/>
            </w:tcBorders>
            <w:shd w:val="clear" w:color="auto" w:fill="auto"/>
            <w:noWrap/>
            <w:hideMark/>
          </w:tcPr>
          <w:p w14:paraId="7C1D5E67" w14:textId="77777777" w:rsidR="00597332" w:rsidRPr="00111180" w:rsidRDefault="00597332" w:rsidP="009046A5">
            <w:pPr>
              <w:jc w:val="right"/>
            </w:pPr>
            <w:r w:rsidRPr="00111180">
              <w:t>609,34</w:t>
            </w:r>
          </w:p>
        </w:tc>
        <w:tc>
          <w:tcPr>
            <w:tcW w:w="1559" w:type="dxa"/>
            <w:tcBorders>
              <w:top w:val="nil"/>
              <w:left w:val="nil"/>
              <w:bottom w:val="single" w:sz="4" w:space="0" w:color="auto"/>
              <w:right w:val="single" w:sz="4" w:space="0" w:color="auto"/>
            </w:tcBorders>
            <w:shd w:val="clear" w:color="auto" w:fill="auto"/>
            <w:noWrap/>
            <w:hideMark/>
          </w:tcPr>
          <w:p w14:paraId="0DBB93D3" w14:textId="77777777" w:rsidR="00597332" w:rsidRPr="00111180" w:rsidRDefault="00597332" w:rsidP="009046A5">
            <w:pPr>
              <w:jc w:val="right"/>
            </w:pPr>
            <w:r w:rsidRPr="00111180">
              <w:t>100,00</w:t>
            </w:r>
          </w:p>
        </w:tc>
      </w:tr>
      <w:tr w:rsidR="00597332" w:rsidRPr="00111180" w14:paraId="6D5E288E" w14:textId="77777777" w:rsidTr="009046A5">
        <w:trPr>
          <w:trHeight w:val="2244"/>
        </w:trPr>
        <w:tc>
          <w:tcPr>
            <w:tcW w:w="2850" w:type="dxa"/>
            <w:tcBorders>
              <w:top w:val="nil"/>
              <w:left w:val="single" w:sz="4" w:space="0" w:color="auto"/>
              <w:bottom w:val="single" w:sz="4" w:space="0" w:color="auto"/>
              <w:right w:val="single" w:sz="4" w:space="0" w:color="auto"/>
            </w:tcBorders>
            <w:shd w:val="clear" w:color="auto" w:fill="auto"/>
            <w:hideMark/>
          </w:tcPr>
          <w:p w14:paraId="019D5C36" w14:textId="77777777" w:rsidR="00597332" w:rsidRPr="00111180" w:rsidRDefault="00597332" w:rsidP="009046A5">
            <w:r w:rsidRPr="00111180">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3" w:type="dxa"/>
            <w:tcBorders>
              <w:top w:val="nil"/>
              <w:left w:val="nil"/>
              <w:bottom w:val="single" w:sz="4" w:space="0" w:color="auto"/>
              <w:right w:val="single" w:sz="4" w:space="0" w:color="auto"/>
            </w:tcBorders>
            <w:shd w:val="clear" w:color="auto" w:fill="auto"/>
            <w:noWrap/>
            <w:hideMark/>
          </w:tcPr>
          <w:p w14:paraId="0CE744BC"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1F448DDB"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2402DA52" w14:textId="77777777" w:rsidR="00597332" w:rsidRPr="00111180" w:rsidRDefault="00597332" w:rsidP="009046A5">
            <w:pPr>
              <w:jc w:val="center"/>
            </w:pPr>
            <w:r w:rsidRPr="00111180">
              <w:t>45303</w:t>
            </w:r>
          </w:p>
        </w:tc>
        <w:tc>
          <w:tcPr>
            <w:tcW w:w="576" w:type="dxa"/>
            <w:tcBorders>
              <w:top w:val="nil"/>
              <w:left w:val="nil"/>
              <w:bottom w:val="single" w:sz="4" w:space="0" w:color="auto"/>
              <w:right w:val="single" w:sz="4" w:space="0" w:color="auto"/>
            </w:tcBorders>
            <w:shd w:val="clear" w:color="auto" w:fill="auto"/>
            <w:noWrap/>
            <w:hideMark/>
          </w:tcPr>
          <w:p w14:paraId="1C7E5020"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34D48CAB" w14:textId="77777777" w:rsidR="00597332" w:rsidRPr="00111180" w:rsidRDefault="00597332" w:rsidP="009046A5">
            <w:pPr>
              <w:jc w:val="right"/>
            </w:pPr>
            <w:r w:rsidRPr="00111180">
              <w:t>61 312,10</w:t>
            </w:r>
          </w:p>
        </w:tc>
        <w:tc>
          <w:tcPr>
            <w:tcW w:w="1620" w:type="dxa"/>
            <w:tcBorders>
              <w:top w:val="nil"/>
              <w:left w:val="nil"/>
              <w:bottom w:val="single" w:sz="4" w:space="0" w:color="auto"/>
              <w:right w:val="single" w:sz="4" w:space="0" w:color="auto"/>
            </w:tcBorders>
            <w:shd w:val="clear" w:color="auto" w:fill="auto"/>
            <w:noWrap/>
            <w:hideMark/>
          </w:tcPr>
          <w:p w14:paraId="59253E52" w14:textId="77777777" w:rsidR="00597332" w:rsidRPr="00111180" w:rsidRDefault="00597332" w:rsidP="009046A5">
            <w:pPr>
              <w:jc w:val="right"/>
            </w:pPr>
            <w:r w:rsidRPr="00111180">
              <w:t>58 165,70</w:t>
            </w:r>
          </w:p>
        </w:tc>
        <w:tc>
          <w:tcPr>
            <w:tcW w:w="1559" w:type="dxa"/>
            <w:tcBorders>
              <w:top w:val="nil"/>
              <w:left w:val="nil"/>
              <w:bottom w:val="single" w:sz="4" w:space="0" w:color="auto"/>
              <w:right w:val="single" w:sz="4" w:space="0" w:color="auto"/>
            </w:tcBorders>
            <w:shd w:val="clear" w:color="auto" w:fill="auto"/>
            <w:noWrap/>
            <w:hideMark/>
          </w:tcPr>
          <w:p w14:paraId="04D4A8D8" w14:textId="77777777" w:rsidR="00597332" w:rsidRPr="00111180" w:rsidRDefault="00597332" w:rsidP="009046A5">
            <w:pPr>
              <w:jc w:val="right"/>
            </w:pPr>
            <w:r w:rsidRPr="00111180">
              <w:t>94,87</w:t>
            </w:r>
          </w:p>
        </w:tc>
      </w:tr>
      <w:tr w:rsidR="00597332" w:rsidRPr="00111180" w14:paraId="7321875B"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5046B15E" w14:textId="77777777" w:rsidR="00597332" w:rsidRPr="00111180" w:rsidRDefault="00597332" w:rsidP="009046A5">
            <w:r w:rsidRPr="00111180">
              <w:t>Прочие межбюджетные трансферты, передаваемые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430F3EA3"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3AE2C4BD" w14:textId="77777777" w:rsidR="00597332" w:rsidRPr="00111180" w:rsidRDefault="00597332" w:rsidP="009046A5">
            <w:pPr>
              <w:jc w:val="center"/>
            </w:pPr>
            <w:r w:rsidRPr="00111180">
              <w:t>02</w:t>
            </w:r>
          </w:p>
        </w:tc>
        <w:tc>
          <w:tcPr>
            <w:tcW w:w="816" w:type="dxa"/>
            <w:tcBorders>
              <w:top w:val="nil"/>
              <w:left w:val="nil"/>
              <w:bottom w:val="single" w:sz="4" w:space="0" w:color="auto"/>
              <w:right w:val="single" w:sz="4" w:space="0" w:color="auto"/>
            </w:tcBorders>
            <w:shd w:val="clear" w:color="auto" w:fill="auto"/>
            <w:noWrap/>
            <w:hideMark/>
          </w:tcPr>
          <w:p w14:paraId="28A2521D" w14:textId="77777777" w:rsidR="00597332" w:rsidRPr="00111180" w:rsidRDefault="00597332" w:rsidP="009046A5">
            <w:pPr>
              <w:jc w:val="center"/>
            </w:pPr>
            <w:r w:rsidRPr="00111180">
              <w:t>49999</w:t>
            </w:r>
          </w:p>
        </w:tc>
        <w:tc>
          <w:tcPr>
            <w:tcW w:w="576" w:type="dxa"/>
            <w:tcBorders>
              <w:top w:val="nil"/>
              <w:left w:val="nil"/>
              <w:bottom w:val="single" w:sz="4" w:space="0" w:color="auto"/>
              <w:right w:val="single" w:sz="4" w:space="0" w:color="auto"/>
            </w:tcBorders>
            <w:shd w:val="clear" w:color="auto" w:fill="auto"/>
            <w:noWrap/>
            <w:hideMark/>
          </w:tcPr>
          <w:p w14:paraId="7634F900"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6941665D" w14:textId="77777777" w:rsidR="00597332" w:rsidRPr="00111180" w:rsidRDefault="00597332" w:rsidP="009046A5">
            <w:pPr>
              <w:jc w:val="right"/>
            </w:pPr>
            <w:r w:rsidRPr="00111180">
              <w:t>2 652,82</w:t>
            </w:r>
          </w:p>
        </w:tc>
        <w:tc>
          <w:tcPr>
            <w:tcW w:w="1620" w:type="dxa"/>
            <w:tcBorders>
              <w:top w:val="nil"/>
              <w:left w:val="nil"/>
              <w:bottom w:val="single" w:sz="4" w:space="0" w:color="auto"/>
              <w:right w:val="single" w:sz="4" w:space="0" w:color="auto"/>
            </w:tcBorders>
            <w:shd w:val="clear" w:color="auto" w:fill="auto"/>
            <w:noWrap/>
            <w:hideMark/>
          </w:tcPr>
          <w:p w14:paraId="0D00F73F" w14:textId="77777777" w:rsidR="00597332" w:rsidRPr="00111180" w:rsidRDefault="00597332" w:rsidP="009046A5">
            <w:pPr>
              <w:jc w:val="right"/>
            </w:pPr>
            <w:r w:rsidRPr="00111180">
              <w:t>2 652,82</w:t>
            </w:r>
          </w:p>
        </w:tc>
        <w:tc>
          <w:tcPr>
            <w:tcW w:w="1559" w:type="dxa"/>
            <w:tcBorders>
              <w:top w:val="nil"/>
              <w:left w:val="nil"/>
              <w:bottom w:val="single" w:sz="4" w:space="0" w:color="auto"/>
              <w:right w:val="single" w:sz="4" w:space="0" w:color="auto"/>
            </w:tcBorders>
            <w:shd w:val="clear" w:color="auto" w:fill="auto"/>
            <w:noWrap/>
            <w:hideMark/>
          </w:tcPr>
          <w:p w14:paraId="7919F038" w14:textId="77777777" w:rsidR="00597332" w:rsidRPr="00111180" w:rsidRDefault="00597332" w:rsidP="009046A5">
            <w:pPr>
              <w:jc w:val="right"/>
            </w:pPr>
            <w:r w:rsidRPr="00111180">
              <w:t>100,00</w:t>
            </w:r>
          </w:p>
        </w:tc>
      </w:tr>
      <w:tr w:rsidR="00597332" w:rsidRPr="00111180" w14:paraId="12F823BC"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6852A75E" w14:textId="77777777" w:rsidR="00597332" w:rsidRPr="00111180" w:rsidRDefault="00597332" w:rsidP="009046A5">
            <w:pPr>
              <w:rPr>
                <w:b/>
                <w:bCs/>
              </w:rPr>
            </w:pPr>
            <w:r w:rsidRPr="00111180">
              <w:rPr>
                <w:b/>
                <w:bCs/>
              </w:rPr>
              <w:t>БЕЗВОЗМЕЗДНЫЕ ПОСТУПЛЕНИЯ ОТ НЕГОСУДАРСТВЕННЫХ ОРГАНИЗАЦИЙ</w:t>
            </w:r>
          </w:p>
        </w:tc>
        <w:tc>
          <w:tcPr>
            <w:tcW w:w="503" w:type="dxa"/>
            <w:tcBorders>
              <w:top w:val="nil"/>
              <w:left w:val="nil"/>
              <w:bottom w:val="single" w:sz="4" w:space="0" w:color="auto"/>
              <w:right w:val="single" w:sz="4" w:space="0" w:color="auto"/>
            </w:tcBorders>
            <w:shd w:val="clear" w:color="auto" w:fill="auto"/>
            <w:noWrap/>
            <w:hideMark/>
          </w:tcPr>
          <w:p w14:paraId="45EB9DFC"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7B18A868" w14:textId="77777777" w:rsidR="00597332" w:rsidRPr="00111180" w:rsidRDefault="00597332" w:rsidP="009046A5">
            <w:pPr>
              <w:jc w:val="center"/>
              <w:rPr>
                <w:b/>
                <w:bCs/>
              </w:rPr>
            </w:pPr>
            <w:r w:rsidRPr="00111180">
              <w:rPr>
                <w:b/>
                <w:bCs/>
              </w:rPr>
              <w:t>04</w:t>
            </w:r>
          </w:p>
        </w:tc>
        <w:tc>
          <w:tcPr>
            <w:tcW w:w="816" w:type="dxa"/>
            <w:tcBorders>
              <w:top w:val="nil"/>
              <w:left w:val="nil"/>
              <w:bottom w:val="single" w:sz="4" w:space="0" w:color="auto"/>
              <w:right w:val="single" w:sz="4" w:space="0" w:color="auto"/>
            </w:tcBorders>
            <w:shd w:val="clear" w:color="auto" w:fill="auto"/>
            <w:noWrap/>
            <w:hideMark/>
          </w:tcPr>
          <w:p w14:paraId="7C019224"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635072BA"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204E28F5" w14:textId="77777777" w:rsidR="00597332" w:rsidRPr="00111180" w:rsidRDefault="00597332" w:rsidP="009046A5">
            <w:pPr>
              <w:jc w:val="right"/>
              <w:rPr>
                <w:b/>
                <w:bCs/>
              </w:rPr>
            </w:pPr>
            <w:r w:rsidRPr="00111180">
              <w:rPr>
                <w:b/>
                <w:bCs/>
              </w:rPr>
              <w:t>1 858,50</w:t>
            </w:r>
          </w:p>
        </w:tc>
        <w:tc>
          <w:tcPr>
            <w:tcW w:w="1620" w:type="dxa"/>
            <w:tcBorders>
              <w:top w:val="nil"/>
              <w:left w:val="nil"/>
              <w:bottom w:val="single" w:sz="4" w:space="0" w:color="auto"/>
              <w:right w:val="single" w:sz="4" w:space="0" w:color="auto"/>
            </w:tcBorders>
            <w:shd w:val="clear" w:color="auto" w:fill="auto"/>
            <w:noWrap/>
            <w:hideMark/>
          </w:tcPr>
          <w:p w14:paraId="7185FB3E" w14:textId="77777777" w:rsidR="00597332" w:rsidRPr="00111180" w:rsidRDefault="00597332" w:rsidP="009046A5">
            <w:pPr>
              <w:jc w:val="right"/>
              <w:rPr>
                <w:b/>
                <w:bCs/>
              </w:rPr>
            </w:pPr>
            <w:r w:rsidRPr="00111180">
              <w:rPr>
                <w:b/>
                <w:bCs/>
              </w:rPr>
              <w:t>1 840,88</w:t>
            </w:r>
          </w:p>
        </w:tc>
        <w:tc>
          <w:tcPr>
            <w:tcW w:w="1559" w:type="dxa"/>
            <w:tcBorders>
              <w:top w:val="nil"/>
              <w:left w:val="nil"/>
              <w:bottom w:val="single" w:sz="4" w:space="0" w:color="auto"/>
              <w:right w:val="single" w:sz="4" w:space="0" w:color="auto"/>
            </w:tcBorders>
            <w:shd w:val="clear" w:color="auto" w:fill="auto"/>
            <w:noWrap/>
            <w:hideMark/>
          </w:tcPr>
          <w:p w14:paraId="3C047B3A" w14:textId="77777777" w:rsidR="00597332" w:rsidRPr="00111180" w:rsidRDefault="00597332" w:rsidP="009046A5">
            <w:pPr>
              <w:jc w:val="right"/>
              <w:rPr>
                <w:b/>
                <w:bCs/>
              </w:rPr>
            </w:pPr>
            <w:r w:rsidRPr="00111180">
              <w:rPr>
                <w:b/>
                <w:bCs/>
              </w:rPr>
              <w:t>99,05</w:t>
            </w:r>
          </w:p>
        </w:tc>
      </w:tr>
      <w:tr w:rsidR="00597332" w:rsidRPr="00111180" w14:paraId="30F45E18" w14:textId="77777777" w:rsidTr="009046A5">
        <w:trPr>
          <w:trHeight w:val="612"/>
        </w:trPr>
        <w:tc>
          <w:tcPr>
            <w:tcW w:w="2850" w:type="dxa"/>
            <w:tcBorders>
              <w:top w:val="nil"/>
              <w:left w:val="single" w:sz="4" w:space="0" w:color="auto"/>
              <w:bottom w:val="single" w:sz="4" w:space="0" w:color="auto"/>
              <w:right w:val="single" w:sz="4" w:space="0" w:color="auto"/>
            </w:tcBorders>
            <w:shd w:val="clear" w:color="auto" w:fill="auto"/>
            <w:hideMark/>
          </w:tcPr>
          <w:p w14:paraId="547F9799" w14:textId="77777777" w:rsidR="00597332" w:rsidRPr="00111180" w:rsidRDefault="00597332" w:rsidP="009046A5">
            <w:r w:rsidRPr="00111180">
              <w:t>Прочие безвозмездные поступления от негосударственных организаций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3DE79A2E"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7912A921" w14:textId="77777777" w:rsidR="00597332" w:rsidRPr="00111180" w:rsidRDefault="00597332" w:rsidP="009046A5">
            <w:pPr>
              <w:jc w:val="center"/>
            </w:pPr>
            <w:r w:rsidRPr="00111180">
              <w:t>04</w:t>
            </w:r>
          </w:p>
        </w:tc>
        <w:tc>
          <w:tcPr>
            <w:tcW w:w="816" w:type="dxa"/>
            <w:tcBorders>
              <w:top w:val="nil"/>
              <w:left w:val="nil"/>
              <w:bottom w:val="single" w:sz="4" w:space="0" w:color="auto"/>
              <w:right w:val="single" w:sz="4" w:space="0" w:color="auto"/>
            </w:tcBorders>
            <w:shd w:val="clear" w:color="auto" w:fill="auto"/>
            <w:noWrap/>
            <w:hideMark/>
          </w:tcPr>
          <w:p w14:paraId="5BEF4FB2" w14:textId="77777777" w:rsidR="00597332" w:rsidRPr="00111180" w:rsidRDefault="00597332" w:rsidP="009046A5">
            <w:pPr>
              <w:jc w:val="center"/>
            </w:pPr>
            <w:r w:rsidRPr="00111180">
              <w:t>05099</w:t>
            </w:r>
          </w:p>
        </w:tc>
        <w:tc>
          <w:tcPr>
            <w:tcW w:w="576" w:type="dxa"/>
            <w:tcBorders>
              <w:top w:val="nil"/>
              <w:left w:val="nil"/>
              <w:bottom w:val="single" w:sz="4" w:space="0" w:color="auto"/>
              <w:right w:val="single" w:sz="4" w:space="0" w:color="auto"/>
            </w:tcBorders>
            <w:shd w:val="clear" w:color="auto" w:fill="auto"/>
            <w:noWrap/>
            <w:hideMark/>
          </w:tcPr>
          <w:p w14:paraId="06D1517C"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272FB227" w14:textId="77777777" w:rsidR="00597332" w:rsidRPr="00111180" w:rsidRDefault="00597332" w:rsidP="009046A5">
            <w:pPr>
              <w:jc w:val="right"/>
            </w:pPr>
            <w:r w:rsidRPr="00111180">
              <w:t>1 858,50</w:t>
            </w:r>
          </w:p>
        </w:tc>
        <w:tc>
          <w:tcPr>
            <w:tcW w:w="1620" w:type="dxa"/>
            <w:tcBorders>
              <w:top w:val="nil"/>
              <w:left w:val="nil"/>
              <w:bottom w:val="single" w:sz="4" w:space="0" w:color="auto"/>
              <w:right w:val="single" w:sz="4" w:space="0" w:color="auto"/>
            </w:tcBorders>
            <w:shd w:val="clear" w:color="auto" w:fill="auto"/>
            <w:noWrap/>
            <w:hideMark/>
          </w:tcPr>
          <w:p w14:paraId="6BD24D2B" w14:textId="77777777" w:rsidR="00597332" w:rsidRPr="00111180" w:rsidRDefault="00597332" w:rsidP="009046A5">
            <w:pPr>
              <w:jc w:val="right"/>
            </w:pPr>
            <w:r w:rsidRPr="00111180">
              <w:t>1 840,88</w:t>
            </w:r>
          </w:p>
        </w:tc>
        <w:tc>
          <w:tcPr>
            <w:tcW w:w="1559" w:type="dxa"/>
            <w:tcBorders>
              <w:top w:val="nil"/>
              <w:left w:val="nil"/>
              <w:bottom w:val="single" w:sz="4" w:space="0" w:color="auto"/>
              <w:right w:val="single" w:sz="4" w:space="0" w:color="auto"/>
            </w:tcBorders>
            <w:shd w:val="clear" w:color="auto" w:fill="auto"/>
            <w:noWrap/>
            <w:hideMark/>
          </w:tcPr>
          <w:p w14:paraId="7DE76400" w14:textId="77777777" w:rsidR="00597332" w:rsidRPr="00111180" w:rsidRDefault="00597332" w:rsidP="009046A5">
            <w:pPr>
              <w:jc w:val="right"/>
            </w:pPr>
            <w:r w:rsidRPr="00111180">
              <w:t>99,05</w:t>
            </w:r>
          </w:p>
        </w:tc>
      </w:tr>
      <w:tr w:rsidR="00597332" w:rsidRPr="00111180" w14:paraId="1658A69F" w14:textId="77777777" w:rsidTr="009046A5">
        <w:trPr>
          <w:trHeight w:val="204"/>
        </w:trPr>
        <w:tc>
          <w:tcPr>
            <w:tcW w:w="2850" w:type="dxa"/>
            <w:tcBorders>
              <w:top w:val="nil"/>
              <w:left w:val="single" w:sz="4" w:space="0" w:color="auto"/>
              <w:bottom w:val="single" w:sz="4" w:space="0" w:color="auto"/>
              <w:right w:val="single" w:sz="4" w:space="0" w:color="auto"/>
            </w:tcBorders>
            <w:shd w:val="clear" w:color="auto" w:fill="auto"/>
            <w:hideMark/>
          </w:tcPr>
          <w:p w14:paraId="29CA8F91" w14:textId="77777777" w:rsidR="00597332" w:rsidRPr="00111180" w:rsidRDefault="00597332" w:rsidP="009046A5">
            <w:pPr>
              <w:rPr>
                <w:b/>
                <w:bCs/>
              </w:rPr>
            </w:pPr>
            <w:r w:rsidRPr="00111180">
              <w:rPr>
                <w:b/>
                <w:bCs/>
              </w:rPr>
              <w:t>ПРОЧИЕ 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14:paraId="5AF28724" w14:textId="77777777" w:rsidR="00597332" w:rsidRPr="00111180" w:rsidRDefault="00597332" w:rsidP="009046A5">
            <w:pPr>
              <w:jc w:val="center"/>
              <w:rPr>
                <w:b/>
                <w:bCs/>
              </w:rPr>
            </w:pPr>
            <w:r w:rsidRPr="00111180">
              <w:rPr>
                <w:b/>
                <w:bCs/>
              </w:rPr>
              <w:t>2</w:t>
            </w:r>
          </w:p>
        </w:tc>
        <w:tc>
          <w:tcPr>
            <w:tcW w:w="646" w:type="dxa"/>
            <w:tcBorders>
              <w:top w:val="nil"/>
              <w:left w:val="nil"/>
              <w:bottom w:val="single" w:sz="4" w:space="0" w:color="auto"/>
              <w:right w:val="single" w:sz="4" w:space="0" w:color="auto"/>
            </w:tcBorders>
            <w:shd w:val="clear" w:color="auto" w:fill="auto"/>
            <w:noWrap/>
            <w:hideMark/>
          </w:tcPr>
          <w:p w14:paraId="25374546" w14:textId="77777777" w:rsidR="00597332" w:rsidRPr="00111180" w:rsidRDefault="00597332" w:rsidP="009046A5">
            <w:pPr>
              <w:jc w:val="center"/>
              <w:rPr>
                <w:b/>
                <w:bCs/>
              </w:rPr>
            </w:pPr>
            <w:r w:rsidRPr="00111180">
              <w:rPr>
                <w:b/>
                <w:bCs/>
              </w:rPr>
              <w:t>07</w:t>
            </w:r>
          </w:p>
        </w:tc>
        <w:tc>
          <w:tcPr>
            <w:tcW w:w="816" w:type="dxa"/>
            <w:tcBorders>
              <w:top w:val="nil"/>
              <w:left w:val="nil"/>
              <w:bottom w:val="single" w:sz="4" w:space="0" w:color="auto"/>
              <w:right w:val="single" w:sz="4" w:space="0" w:color="auto"/>
            </w:tcBorders>
            <w:shd w:val="clear" w:color="auto" w:fill="auto"/>
            <w:noWrap/>
            <w:hideMark/>
          </w:tcPr>
          <w:p w14:paraId="5469560F"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6817702A"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6636D89E" w14:textId="77777777" w:rsidR="00597332" w:rsidRPr="00111180" w:rsidRDefault="00597332" w:rsidP="009046A5">
            <w:pPr>
              <w:jc w:val="right"/>
              <w:rPr>
                <w:b/>
                <w:bCs/>
              </w:rPr>
            </w:pPr>
            <w:r w:rsidRPr="00111180">
              <w:rPr>
                <w:b/>
                <w:bCs/>
              </w:rPr>
              <w:t>11 178,40</w:t>
            </w:r>
          </w:p>
        </w:tc>
        <w:tc>
          <w:tcPr>
            <w:tcW w:w="1620" w:type="dxa"/>
            <w:tcBorders>
              <w:top w:val="nil"/>
              <w:left w:val="nil"/>
              <w:bottom w:val="single" w:sz="4" w:space="0" w:color="auto"/>
              <w:right w:val="single" w:sz="4" w:space="0" w:color="auto"/>
            </w:tcBorders>
            <w:shd w:val="clear" w:color="auto" w:fill="auto"/>
            <w:noWrap/>
            <w:hideMark/>
          </w:tcPr>
          <w:p w14:paraId="61210BAD" w14:textId="77777777" w:rsidR="00597332" w:rsidRPr="00111180" w:rsidRDefault="00597332" w:rsidP="009046A5">
            <w:pPr>
              <w:jc w:val="right"/>
              <w:rPr>
                <w:b/>
                <w:bCs/>
              </w:rPr>
            </w:pPr>
            <w:r w:rsidRPr="00111180">
              <w:rPr>
                <w:b/>
                <w:bCs/>
              </w:rPr>
              <w:t>11 110,07</w:t>
            </w:r>
          </w:p>
        </w:tc>
        <w:tc>
          <w:tcPr>
            <w:tcW w:w="1559" w:type="dxa"/>
            <w:tcBorders>
              <w:top w:val="nil"/>
              <w:left w:val="nil"/>
              <w:bottom w:val="single" w:sz="4" w:space="0" w:color="auto"/>
              <w:right w:val="single" w:sz="4" w:space="0" w:color="auto"/>
            </w:tcBorders>
            <w:shd w:val="clear" w:color="auto" w:fill="auto"/>
            <w:noWrap/>
            <w:hideMark/>
          </w:tcPr>
          <w:p w14:paraId="4BC9C35D" w14:textId="77777777" w:rsidR="00597332" w:rsidRPr="00111180" w:rsidRDefault="00597332" w:rsidP="009046A5">
            <w:pPr>
              <w:jc w:val="right"/>
              <w:rPr>
                <w:b/>
                <w:bCs/>
              </w:rPr>
            </w:pPr>
            <w:r w:rsidRPr="00111180">
              <w:rPr>
                <w:b/>
                <w:bCs/>
              </w:rPr>
              <w:t>99,39</w:t>
            </w:r>
          </w:p>
        </w:tc>
      </w:tr>
      <w:tr w:rsidR="00597332" w:rsidRPr="00111180" w14:paraId="7440D067"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61FCE173" w14:textId="77777777" w:rsidR="00597332" w:rsidRPr="00111180" w:rsidRDefault="00597332" w:rsidP="009046A5">
            <w:r w:rsidRPr="00111180">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3D61E1C1"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F1E6EF2" w14:textId="77777777" w:rsidR="00597332" w:rsidRPr="00111180" w:rsidRDefault="00597332" w:rsidP="009046A5">
            <w:pPr>
              <w:jc w:val="center"/>
            </w:pPr>
            <w:r w:rsidRPr="00111180">
              <w:t>07</w:t>
            </w:r>
          </w:p>
        </w:tc>
        <w:tc>
          <w:tcPr>
            <w:tcW w:w="816" w:type="dxa"/>
            <w:tcBorders>
              <w:top w:val="nil"/>
              <w:left w:val="nil"/>
              <w:bottom w:val="single" w:sz="4" w:space="0" w:color="auto"/>
              <w:right w:val="single" w:sz="4" w:space="0" w:color="auto"/>
            </w:tcBorders>
            <w:shd w:val="clear" w:color="auto" w:fill="auto"/>
            <w:noWrap/>
            <w:hideMark/>
          </w:tcPr>
          <w:p w14:paraId="7D931ED7" w14:textId="77777777" w:rsidR="00597332" w:rsidRPr="00111180" w:rsidRDefault="00597332" w:rsidP="009046A5">
            <w:pPr>
              <w:jc w:val="center"/>
            </w:pPr>
            <w:r w:rsidRPr="00111180">
              <w:t>05030</w:t>
            </w:r>
          </w:p>
        </w:tc>
        <w:tc>
          <w:tcPr>
            <w:tcW w:w="576" w:type="dxa"/>
            <w:tcBorders>
              <w:top w:val="nil"/>
              <w:left w:val="nil"/>
              <w:bottom w:val="single" w:sz="4" w:space="0" w:color="auto"/>
              <w:right w:val="single" w:sz="4" w:space="0" w:color="auto"/>
            </w:tcBorders>
            <w:shd w:val="clear" w:color="auto" w:fill="auto"/>
            <w:noWrap/>
            <w:hideMark/>
          </w:tcPr>
          <w:p w14:paraId="101311B9"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469BA42C" w14:textId="77777777" w:rsidR="00597332" w:rsidRPr="00111180" w:rsidRDefault="00597332" w:rsidP="009046A5">
            <w:pPr>
              <w:jc w:val="right"/>
            </w:pPr>
            <w:r w:rsidRPr="00111180">
              <w:t>11 178,40</w:t>
            </w:r>
          </w:p>
        </w:tc>
        <w:tc>
          <w:tcPr>
            <w:tcW w:w="1620" w:type="dxa"/>
            <w:tcBorders>
              <w:top w:val="nil"/>
              <w:left w:val="nil"/>
              <w:bottom w:val="single" w:sz="4" w:space="0" w:color="auto"/>
              <w:right w:val="single" w:sz="4" w:space="0" w:color="auto"/>
            </w:tcBorders>
            <w:shd w:val="clear" w:color="auto" w:fill="auto"/>
            <w:noWrap/>
            <w:hideMark/>
          </w:tcPr>
          <w:p w14:paraId="5BF60E24" w14:textId="77777777" w:rsidR="00597332" w:rsidRPr="00111180" w:rsidRDefault="00597332" w:rsidP="009046A5">
            <w:pPr>
              <w:jc w:val="right"/>
            </w:pPr>
            <w:r w:rsidRPr="00111180">
              <w:t>11 110,07</w:t>
            </w:r>
          </w:p>
        </w:tc>
        <w:tc>
          <w:tcPr>
            <w:tcW w:w="1559" w:type="dxa"/>
            <w:tcBorders>
              <w:top w:val="nil"/>
              <w:left w:val="nil"/>
              <w:bottom w:val="single" w:sz="4" w:space="0" w:color="auto"/>
              <w:right w:val="single" w:sz="4" w:space="0" w:color="auto"/>
            </w:tcBorders>
            <w:shd w:val="clear" w:color="auto" w:fill="auto"/>
            <w:noWrap/>
            <w:hideMark/>
          </w:tcPr>
          <w:p w14:paraId="098952F9" w14:textId="77777777" w:rsidR="00597332" w:rsidRPr="00111180" w:rsidRDefault="00597332" w:rsidP="009046A5">
            <w:pPr>
              <w:jc w:val="right"/>
            </w:pPr>
            <w:r w:rsidRPr="00111180">
              <w:t>99,39</w:t>
            </w:r>
          </w:p>
        </w:tc>
      </w:tr>
      <w:tr w:rsidR="00597332" w:rsidRPr="00111180" w14:paraId="54FCC1C2" w14:textId="77777777" w:rsidTr="009046A5">
        <w:trPr>
          <w:trHeight w:val="816"/>
        </w:trPr>
        <w:tc>
          <w:tcPr>
            <w:tcW w:w="2850" w:type="dxa"/>
            <w:tcBorders>
              <w:top w:val="nil"/>
              <w:left w:val="single" w:sz="4" w:space="0" w:color="auto"/>
              <w:bottom w:val="single" w:sz="4" w:space="0" w:color="auto"/>
              <w:right w:val="single" w:sz="4" w:space="0" w:color="auto"/>
            </w:tcBorders>
            <w:shd w:val="clear" w:color="auto" w:fill="auto"/>
            <w:hideMark/>
          </w:tcPr>
          <w:p w14:paraId="7587F73A" w14:textId="77777777" w:rsidR="00597332" w:rsidRPr="00111180" w:rsidRDefault="00597332" w:rsidP="009046A5">
            <w:pPr>
              <w:rPr>
                <w:b/>
                <w:bCs/>
              </w:rPr>
            </w:pPr>
            <w:r w:rsidRPr="00111180">
              <w:rPr>
                <w:b/>
                <w:bCs/>
              </w:rPr>
              <w:t xml:space="preserve">ВОЗВРАТ ОСТАТКОВ СУБСИДИЙ, СУБВЕНЦИЙ И ИНЫХ </w:t>
            </w:r>
            <w:r w:rsidRPr="00111180">
              <w:rPr>
                <w:b/>
                <w:bCs/>
              </w:rPr>
              <w:lastRenderedPageBreak/>
              <w:t>МЕЖБЮДЖЕТНЫХ ТРАНСФЕРТОВ, ИМЕЮЩИХ ЦЕЛЕВОЕ НАЗНАЧЕНИЕ, ПРОШЛЫХ ЛЕТ</w:t>
            </w:r>
          </w:p>
        </w:tc>
        <w:tc>
          <w:tcPr>
            <w:tcW w:w="503" w:type="dxa"/>
            <w:tcBorders>
              <w:top w:val="nil"/>
              <w:left w:val="nil"/>
              <w:bottom w:val="single" w:sz="4" w:space="0" w:color="auto"/>
              <w:right w:val="single" w:sz="4" w:space="0" w:color="auto"/>
            </w:tcBorders>
            <w:shd w:val="clear" w:color="auto" w:fill="auto"/>
            <w:noWrap/>
            <w:hideMark/>
          </w:tcPr>
          <w:p w14:paraId="7C2456FD" w14:textId="77777777" w:rsidR="00597332" w:rsidRPr="00111180" w:rsidRDefault="00597332" w:rsidP="009046A5">
            <w:pPr>
              <w:jc w:val="center"/>
              <w:rPr>
                <w:b/>
                <w:bCs/>
              </w:rPr>
            </w:pPr>
            <w:r w:rsidRPr="00111180">
              <w:rPr>
                <w:b/>
                <w:bCs/>
              </w:rPr>
              <w:lastRenderedPageBreak/>
              <w:t>2</w:t>
            </w:r>
          </w:p>
        </w:tc>
        <w:tc>
          <w:tcPr>
            <w:tcW w:w="646" w:type="dxa"/>
            <w:tcBorders>
              <w:top w:val="nil"/>
              <w:left w:val="nil"/>
              <w:bottom w:val="single" w:sz="4" w:space="0" w:color="auto"/>
              <w:right w:val="single" w:sz="4" w:space="0" w:color="auto"/>
            </w:tcBorders>
            <w:shd w:val="clear" w:color="auto" w:fill="auto"/>
            <w:noWrap/>
            <w:hideMark/>
          </w:tcPr>
          <w:p w14:paraId="192A2FE8" w14:textId="77777777" w:rsidR="00597332" w:rsidRPr="00111180" w:rsidRDefault="00597332" w:rsidP="009046A5">
            <w:pPr>
              <w:jc w:val="center"/>
              <w:rPr>
                <w:b/>
                <w:bCs/>
              </w:rPr>
            </w:pPr>
            <w:r w:rsidRPr="00111180">
              <w:rPr>
                <w:b/>
                <w:bCs/>
              </w:rPr>
              <w:t>19</w:t>
            </w:r>
          </w:p>
        </w:tc>
        <w:tc>
          <w:tcPr>
            <w:tcW w:w="816" w:type="dxa"/>
            <w:tcBorders>
              <w:top w:val="nil"/>
              <w:left w:val="nil"/>
              <w:bottom w:val="single" w:sz="4" w:space="0" w:color="auto"/>
              <w:right w:val="single" w:sz="4" w:space="0" w:color="auto"/>
            </w:tcBorders>
            <w:shd w:val="clear" w:color="auto" w:fill="auto"/>
            <w:noWrap/>
            <w:hideMark/>
          </w:tcPr>
          <w:p w14:paraId="027CA4D6" w14:textId="77777777" w:rsidR="00597332" w:rsidRPr="00111180" w:rsidRDefault="00597332" w:rsidP="009046A5">
            <w:pPr>
              <w:jc w:val="center"/>
              <w:rPr>
                <w:b/>
                <w:bCs/>
              </w:rPr>
            </w:pPr>
            <w:r w:rsidRPr="00111180">
              <w:rPr>
                <w:b/>
                <w:bCs/>
              </w:rPr>
              <w:t> </w:t>
            </w:r>
          </w:p>
        </w:tc>
        <w:tc>
          <w:tcPr>
            <w:tcW w:w="576" w:type="dxa"/>
            <w:tcBorders>
              <w:top w:val="nil"/>
              <w:left w:val="nil"/>
              <w:bottom w:val="single" w:sz="4" w:space="0" w:color="auto"/>
              <w:right w:val="single" w:sz="4" w:space="0" w:color="auto"/>
            </w:tcBorders>
            <w:shd w:val="clear" w:color="auto" w:fill="auto"/>
            <w:noWrap/>
            <w:hideMark/>
          </w:tcPr>
          <w:p w14:paraId="02CC5926" w14:textId="77777777" w:rsidR="00597332" w:rsidRPr="00111180" w:rsidRDefault="00597332" w:rsidP="009046A5">
            <w:pPr>
              <w:jc w:val="center"/>
              <w:rPr>
                <w:b/>
                <w:bCs/>
              </w:rPr>
            </w:pPr>
            <w:r w:rsidRPr="00111180">
              <w:rPr>
                <w:b/>
                <w:bCs/>
              </w:rPr>
              <w:t> </w:t>
            </w:r>
          </w:p>
        </w:tc>
        <w:tc>
          <w:tcPr>
            <w:tcW w:w="1651" w:type="dxa"/>
            <w:tcBorders>
              <w:top w:val="nil"/>
              <w:left w:val="nil"/>
              <w:bottom w:val="single" w:sz="4" w:space="0" w:color="auto"/>
              <w:right w:val="single" w:sz="4" w:space="0" w:color="auto"/>
            </w:tcBorders>
            <w:shd w:val="clear" w:color="auto" w:fill="auto"/>
            <w:noWrap/>
            <w:hideMark/>
          </w:tcPr>
          <w:p w14:paraId="7484AB25" w14:textId="77777777" w:rsidR="00597332" w:rsidRPr="00111180" w:rsidRDefault="00597332" w:rsidP="009046A5">
            <w:pPr>
              <w:jc w:val="right"/>
              <w:rPr>
                <w:b/>
                <w:bCs/>
              </w:rPr>
            </w:pPr>
            <w:r>
              <w:rPr>
                <w:b/>
                <w:bCs/>
                <w:lang w:val="en-US"/>
              </w:rPr>
              <w:t>-</w:t>
            </w:r>
            <w:r w:rsidRPr="00111180">
              <w:rPr>
                <w:b/>
                <w:bCs/>
              </w:rPr>
              <w:t> </w:t>
            </w:r>
          </w:p>
        </w:tc>
        <w:tc>
          <w:tcPr>
            <w:tcW w:w="1620" w:type="dxa"/>
            <w:tcBorders>
              <w:top w:val="nil"/>
              <w:left w:val="nil"/>
              <w:bottom w:val="single" w:sz="4" w:space="0" w:color="auto"/>
              <w:right w:val="single" w:sz="4" w:space="0" w:color="auto"/>
            </w:tcBorders>
            <w:shd w:val="clear" w:color="auto" w:fill="auto"/>
            <w:noWrap/>
            <w:hideMark/>
          </w:tcPr>
          <w:p w14:paraId="20A69EF4" w14:textId="77777777" w:rsidR="00597332" w:rsidRPr="00111180" w:rsidRDefault="00597332" w:rsidP="009046A5">
            <w:pPr>
              <w:jc w:val="right"/>
              <w:rPr>
                <w:b/>
                <w:bCs/>
              </w:rPr>
            </w:pPr>
            <w:r w:rsidRPr="00111180">
              <w:rPr>
                <w:b/>
                <w:bCs/>
              </w:rPr>
              <w:t>-2 697,52</w:t>
            </w:r>
          </w:p>
        </w:tc>
        <w:tc>
          <w:tcPr>
            <w:tcW w:w="1559" w:type="dxa"/>
            <w:tcBorders>
              <w:top w:val="nil"/>
              <w:left w:val="nil"/>
              <w:bottom w:val="single" w:sz="4" w:space="0" w:color="auto"/>
              <w:right w:val="single" w:sz="4" w:space="0" w:color="auto"/>
            </w:tcBorders>
            <w:shd w:val="clear" w:color="auto" w:fill="auto"/>
            <w:noWrap/>
            <w:hideMark/>
          </w:tcPr>
          <w:p w14:paraId="332CB3DC" w14:textId="77777777" w:rsidR="00597332" w:rsidRPr="00111180" w:rsidRDefault="00597332" w:rsidP="009046A5">
            <w:pPr>
              <w:jc w:val="right"/>
              <w:rPr>
                <w:b/>
                <w:bCs/>
                <w:lang w:val="en-US"/>
              </w:rPr>
            </w:pPr>
            <w:r>
              <w:rPr>
                <w:b/>
                <w:bCs/>
                <w:lang w:val="en-US"/>
              </w:rPr>
              <w:t>-</w:t>
            </w:r>
          </w:p>
        </w:tc>
      </w:tr>
      <w:tr w:rsidR="00597332" w:rsidRPr="00111180" w14:paraId="1B52BDF1" w14:textId="77777777" w:rsidTr="009046A5">
        <w:trPr>
          <w:trHeight w:val="408"/>
        </w:trPr>
        <w:tc>
          <w:tcPr>
            <w:tcW w:w="2850" w:type="dxa"/>
            <w:tcBorders>
              <w:top w:val="nil"/>
              <w:left w:val="single" w:sz="4" w:space="0" w:color="auto"/>
              <w:bottom w:val="single" w:sz="4" w:space="0" w:color="auto"/>
              <w:right w:val="single" w:sz="4" w:space="0" w:color="auto"/>
            </w:tcBorders>
            <w:shd w:val="clear" w:color="auto" w:fill="auto"/>
            <w:hideMark/>
          </w:tcPr>
          <w:p w14:paraId="7FA20A36" w14:textId="77777777" w:rsidR="00597332" w:rsidRPr="00111180" w:rsidRDefault="00597332" w:rsidP="009046A5">
            <w:r w:rsidRPr="00111180">
              <w:lastRenderedPageBreak/>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14:paraId="066EB88D" w14:textId="77777777" w:rsidR="00597332" w:rsidRPr="00111180" w:rsidRDefault="00597332" w:rsidP="009046A5">
            <w:pPr>
              <w:jc w:val="center"/>
            </w:pPr>
            <w:r w:rsidRPr="00111180">
              <w:t>2</w:t>
            </w:r>
          </w:p>
        </w:tc>
        <w:tc>
          <w:tcPr>
            <w:tcW w:w="646" w:type="dxa"/>
            <w:tcBorders>
              <w:top w:val="nil"/>
              <w:left w:val="nil"/>
              <w:bottom w:val="single" w:sz="4" w:space="0" w:color="auto"/>
              <w:right w:val="single" w:sz="4" w:space="0" w:color="auto"/>
            </w:tcBorders>
            <w:shd w:val="clear" w:color="auto" w:fill="auto"/>
            <w:noWrap/>
            <w:hideMark/>
          </w:tcPr>
          <w:p w14:paraId="60AAA128" w14:textId="77777777" w:rsidR="00597332" w:rsidRPr="00111180" w:rsidRDefault="00597332" w:rsidP="009046A5">
            <w:pPr>
              <w:jc w:val="center"/>
            </w:pPr>
            <w:r w:rsidRPr="00111180">
              <w:t>19</w:t>
            </w:r>
          </w:p>
        </w:tc>
        <w:tc>
          <w:tcPr>
            <w:tcW w:w="816" w:type="dxa"/>
            <w:tcBorders>
              <w:top w:val="nil"/>
              <w:left w:val="nil"/>
              <w:bottom w:val="single" w:sz="4" w:space="0" w:color="auto"/>
              <w:right w:val="single" w:sz="4" w:space="0" w:color="auto"/>
            </w:tcBorders>
            <w:shd w:val="clear" w:color="auto" w:fill="auto"/>
            <w:noWrap/>
            <w:hideMark/>
          </w:tcPr>
          <w:p w14:paraId="0CF5749E" w14:textId="77777777" w:rsidR="00597332" w:rsidRPr="00111180" w:rsidRDefault="00597332" w:rsidP="009046A5">
            <w:pPr>
              <w:jc w:val="center"/>
            </w:pPr>
            <w:r w:rsidRPr="00111180">
              <w:t>60010</w:t>
            </w:r>
          </w:p>
        </w:tc>
        <w:tc>
          <w:tcPr>
            <w:tcW w:w="576" w:type="dxa"/>
            <w:tcBorders>
              <w:top w:val="nil"/>
              <w:left w:val="nil"/>
              <w:bottom w:val="single" w:sz="4" w:space="0" w:color="auto"/>
              <w:right w:val="single" w:sz="4" w:space="0" w:color="auto"/>
            </w:tcBorders>
            <w:shd w:val="clear" w:color="auto" w:fill="auto"/>
            <w:noWrap/>
            <w:hideMark/>
          </w:tcPr>
          <w:p w14:paraId="3F879941" w14:textId="77777777" w:rsidR="00597332" w:rsidRPr="00111180" w:rsidRDefault="00597332" w:rsidP="009046A5">
            <w:pPr>
              <w:jc w:val="center"/>
            </w:pPr>
            <w:r w:rsidRPr="00111180">
              <w:t>150</w:t>
            </w:r>
          </w:p>
        </w:tc>
        <w:tc>
          <w:tcPr>
            <w:tcW w:w="1651" w:type="dxa"/>
            <w:tcBorders>
              <w:top w:val="nil"/>
              <w:left w:val="nil"/>
              <w:bottom w:val="single" w:sz="4" w:space="0" w:color="auto"/>
              <w:right w:val="single" w:sz="4" w:space="0" w:color="auto"/>
            </w:tcBorders>
            <w:shd w:val="clear" w:color="auto" w:fill="auto"/>
            <w:noWrap/>
            <w:hideMark/>
          </w:tcPr>
          <w:p w14:paraId="500F33DF" w14:textId="77777777" w:rsidR="00597332" w:rsidRPr="00111180" w:rsidRDefault="00597332" w:rsidP="009046A5">
            <w:pPr>
              <w:jc w:val="right"/>
            </w:pPr>
            <w:r>
              <w:rPr>
                <w:lang w:val="en-US"/>
              </w:rPr>
              <w:t>-</w:t>
            </w:r>
            <w:r w:rsidRPr="00111180">
              <w:t> </w:t>
            </w:r>
          </w:p>
        </w:tc>
        <w:tc>
          <w:tcPr>
            <w:tcW w:w="1620" w:type="dxa"/>
            <w:tcBorders>
              <w:top w:val="nil"/>
              <w:left w:val="nil"/>
              <w:bottom w:val="single" w:sz="4" w:space="0" w:color="auto"/>
              <w:right w:val="single" w:sz="4" w:space="0" w:color="auto"/>
            </w:tcBorders>
            <w:shd w:val="clear" w:color="auto" w:fill="auto"/>
            <w:noWrap/>
            <w:hideMark/>
          </w:tcPr>
          <w:p w14:paraId="7245C302" w14:textId="77777777" w:rsidR="00597332" w:rsidRPr="00111180" w:rsidRDefault="00597332" w:rsidP="009046A5">
            <w:pPr>
              <w:jc w:val="right"/>
            </w:pPr>
            <w:r w:rsidRPr="00111180">
              <w:t>-2 697,52</w:t>
            </w:r>
          </w:p>
        </w:tc>
        <w:tc>
          <w:tcPr>
            <w:tcW w:w="1559" w:type="dxa"/>
            <w:tcBorders>
              <w:top w:val="nil"/>
              <w:left w:val="nil"/>
              <w:bottom w:val="single" w:sz="4" w:space="0" w:color="auto"/>
              <w:right w:val="single" w:sz="4" w:space="0" w:color="auto"/>
            </w:tcBorders>
            <w:shd w:val="clear" w:color="auto" w:fill="auto"/>
            <w:noWrap/>
            <w:hideMark/>
          </w:tcPr>
          <w:p w14:paraId="79570B20" w14:textId="77777777" w:rsidR="00597332" w:rsidRPr="00111180" w:rsidRDefault="00597332" w:rsidP="009046A5">
            <w:pPr>
              <w:jc w:val="right"/>
              <w:rPr>
                <w:lang w:val="en-US"/>
              </w:rPr>
            </w:pPr>
            <w:r>
              <w:rPr>
                <w:lang w:val="en-US"/>
              </w:rPr>
              <w:t>-</w:t>
            </w:r>
          </w:p>
        </w:tc>
      </w:tr>
    </w:tbl>
    <w:p w14:paraId="504D8F01" w14:textId="77777777" w:rsidR="00597332" w:rsidRPr="00AD3B60" w:rsidRDefault="00597332" w:rsidP="00597332">
      <w:pPr>
        <w:rPr>
          <w:color w:val="FF0000"/>
          <w:sz w:val="28"/>
          <w:szCs w:val="28"/>
        </w:rPr>
      </w:pPr>
    </w:p>
    <w:p w14:paraId="4A740C01" w14:textId="77777777" w:rsidR="00597332" w:rsidRPr="00AD3B60" w:rsidRDefault="00597332" w:rsidP="00597332">
      <w:pPr>
        <w:jc w:val="right"/>
        <w:rPr>
          <w:color w:val="FF0000"/>
          <w:sz w:val="28"/>
          <w:szCs w:val="28"/>
        </w:rPr>
      </w:pPr>
    </w:p>
    <w:p w14:paraId="093350AF" w14:textId="77777777" w:rsidR="00597332" w:rsidRPr="00597332" w:rsidRDefault="00597332" w:rsidP="00EE27F1">
      <w:pPr>
        <w:pStyle w:val="ConsPlusNormal"/>
        <w:tabs>
          <w:tab w:val="left" w:pos="2940"/>
        </w:tabs>
        <w:jc w:val="center"/>
        <w:rPr>
          <w:rFonts w:ascii="Times New Roman" w:hAnsi="Times New Roman" w:cs="Times New Roman"/>
          <w:sz w:val="20"/>
          <w:szCs w:val="20"/>
          <w:lang w:val="en-US"/>
        </w:rPr>
      </w:pPr>
    </w:p>
    <w:p w14:paraId="59725A5C" w14:textId="13017436" w:rsidR="00A13D35" w:rsidRDefault="00A13D35" w:rsidP="00F00D1B">
      <w:pPr>
        <w:jc w:val="right"/>
        <w:rPr>
          <w:sz w:val="28"/>
          <w:szCs w:val="28"/>
        </w:rPr>
      </w:pPr>
    </w:p>
    <w:p w14:paraId="39D3E79A" w14:textId="1168CA54" w:rsidR="00A13D35" w:rsidRDefault="00A13D35" w:rsidP="00F00D1B">
      <w:pPr>
        <w:jc w:val="right"/>
        <w:rPr>
          <w:sz w:val="28"/>
          <w:szCs w:val="28"/>
        </w:rPr>
      </w:pPr>
    </w:p>
    <w:p w14:paraId="7C26A1A6" w14:textId="711452CA" w:rsidR="00A13D35" w:rsidRDefault="00A13D35" w:rsidP="00F00D1B">
      <w:pPr>
        <w:jc w:val="right"/>
        <w:rPr>
          <w:sz w:val="28"/>
          <w:szCs w:val="28"/>
        </w:rPr>
      </w:pPr>
    </w:p>
    <w:p w14:paraId="33B90865" w14:textId="5C83CBA7" w:rsidR="00A13D35" w:rsidRDefault="00A13D35" w:rsidP="00F00D1B">
      <w:pPr>
        <w:jc w:val="right"/>
        <w:rPr>
          <w:sz w:val="28"/>
          <w:szCs w:val="28"/>
        </w:rPr>
      </w:pPr>
    </w:p>
    <w:p w14:paraId="4728B204" w14:textId="7F420FF4" w:rsidR="00A13D35" w:rsidRDefault="00A13D35" w:rsidP="00F00D1B">
      <w:pPr>
        <w:jc w:val="right"/>
        <w:rPr>
          <w:sz w:val="28"/>
          <w:szCs w:val="28"/>
        </w:rPr>
      </w:pPr>
    </w:p>
    <w:p w14:paraId="246AEEF1" w14:textId="355D4B39" w:rsidR="00A13D35" w:rsidRDefault="00A13D35" w:rsidP="00F00D1B">
      <w:pPr>
        <w:jc w:val="right"/>
        <w:rPr>
          <w:sz w:val="28"/>
          <w:szCs w:val="28"/>
        </w:rPr>
      </w:pPr>
    </w:p>
    <w:p w14:paraId="571BA1F9" w14:textId="5A21A63F" w:rsidR="00A13D35" w:rsidRDefault="00A13D35" w:rsidP="00F00D1B">
      <w:pPr>
        <w:jc w:val="right"/>
        <w:rPr>
          <w:sz w:val="28"/>
          <w:szCs w:val="28"/>
        </w:rPr>
      </w:pPr>
    </w:p>
    <w:p w14:paraId="57F3A217" w14:textId="389E3914" w:rsidR="00A13D35" w:rsidRDefault="00A13D35" w:rsidP="00F00D1B">
      <w:pPr>
        <w:jc w:val="right"/>
        <w:rPr>
          <w:sz w:val="28"/>
          <w:szCs w:val="28"/>
        </w:rPr>
      </w:pPr>
    </w:p>
    <w:p w14:paraId="29007D3F" w14:textId="12D1B095" w:rsidR="00A13D35" w:rsidRDefault="00A13D35" w:rsidP="00F00D1B">
      <w:pPr>
        <w:jc w:val="right"/>
        <w:rPr>
          <w:sz w:val="28"/>
          <w:szCs w:val="28"/>
        </w:rPr>
      </w:pPr>
    </w:p>
    <w:p w14:paraId="116FFDAD" w14:textId="10639C82" w:rsidR="00A13D35" w:rsidRDefault="00A13D35" w:rsidP="00F00D1B">
      <w:pPr>
        <w:jc w:val="right"/>
        <w:rPr>
          <w:sz w:val="28"/>
          <w:szCs w:val="28"/>
        </w:rPr>
      </w:pPr>
    </w:p>
    <w:p w14:paraId="5877E5B7" w14:textId="0AB48A0E" w:rsidR="00A13D35" w:rsidRDefault="00A13D35" w:rsidP="00F00D1B">
      <w:pPr>
        <w:jc w:val="right"/>
        <w:rPr>
          <w:sz w:val="28"/>
          <w:szCs w:val="28"/>
        </w:rPr>
      </w:pPr>
    </w:p>
    <w:p w14:paraId="4B20F621" w14:textId="4A8F2EEC" w:rsidR="00A13D35" w:rsidRDefault="00A13D35" w:rsidP="00F00D1B">
      <w:pPr>
        <w:jc w:val="right"/>
        <w:rPr>
          <w:sz w:val="28"/>
          <w:szCs w:val="28"/>
        </w:rPr>
      </w:pPr>
    </w:p>
    <w:p w14:paraId="7207F2E4" w14:textId="35FE08E5" w:rsidR="00A13D35" w:rsidRDefault="00A13D35" w:rsidP="00F00D1B">
      <w:pPr>
        <w:jc w:val="right"/>
        <w:rPr>
          <w:sz w:val="28"/>
          <w:szCs w:val="28"/>
        </w:rPr>
      </w:pPr>
    </w:p>
    <w:p w14:paraId="6DA7FA9A" w14:textId="6045D5BD" w:rsidR="00A13D35" w:rsidRDefault="00A13D35" w:rsidP="00F00D1B">
      <w:pPr>
        <w:jc w:val="right"/>
        <w:rPr>
          <w:sz w:val="28"/>
          <w:szCs w:val="28"/>
        </w:rPr>
      </w:pPr>
    </w:p>
    <w:p w14:paraId="72258DCC" w14:textId="25BDB8A8" w:rsidR="00A13D35" w:rsidRDefault="00A13D35" w:rsidP="00F00D1B">
      <w:pPr>
        <w:jc w:val="right"/>
        <w:rPr>
          <w:sz w:val="28"/>
          <w:szCs w:val="28"/>
        </w:rPr>
      </w:pPr>
    </w:p>
    <w:p w14:paraId="7A61CE15" w14:textId="152BFFA8" w:rsidR="00A13D35" w:rsidRDefault="00A13D35" w:rsidP="00F00D1B">
      <w:pPr>
        <w:jc w:val="right"/>
        <w:rPr>
          <w:sz w:val="28"/>
          <w:szCs w:val="28"/>
        </w:rPr>
      </w:pPr>
    </w:p>
    <w:p w14:paraId="53FB859B" w14:textId="73416046" w:rsidR="00A13D35" w:rsidRDefault="00A13D35" w:rsidP="00F00D1B">
      <w:pPr>
        <w:jc w:val="right"/>
        <w:rPr>
          <w:sz w:val="28"/>
          <w:szCs w:val="28"/>
        </w:rPr>
      </w:pPr>
    </w:p>
    <w:p w14:paraId="2E175CE2" w14:textId="515322E4" w:rsidR="00A13D35" w:rsidRDefault="00A13D35" w:rsidP="00F00D1B">
      <w:pPr>
        <w:jc w:val="right"/>
        <w:rPr>
          <w:sz w:val="28"/>
          <w:szCs w:val="28"/>
        </w:rPr>
      </w:pPr>
    </w:p>
    <w:p w14:paraId="7D6E6808" w14:textId="0F99E7A1" w:rsidR="00A13D35" w:rsidRDefault="00A13D35" w:rsidP="00F00D1B">
      <w:pPr>
        <w:jc w:val="right"/>
        <w:rPr>
          <w:sz w:val="28"/>
          <w:szCs w:val="28"/>
        </w:rPr>
      </w:pPr>
    </w:p>
    <w:p w14:paraId="1FA306C8" w14:textId="77777777" w:rsidR="005D0226" w:rsidRDefault="005D0226" w:rsidP="005D0226">
      <w:pPr>
        <w:rPr>
          <w:sz w:val="28"/>
          <w:szCs w:val="28"/>
          <w:lang w:val="en-US"/>
        </w:rPr>
      </w:pPr>
    </w:p>
    <w:p w14:paraId="6B858E22" w14:textId="77777777" w:rsidR="000E2DE8" w:rsidRDefault="000E2DE8">
      <w:pPr>
        <w:rPr>
          <w:sz w:val="28"/>
          <w:szCs w:val="28"/>
        </w:rPr>
      </w:pPr>
      <w:r>
        <w:rPr>
          <w:sz w:val="28"/>
          <w:szCs w:val="28"/>
        </w:rPr>
        <w:br w:type="page"/>
      </w:r>
    </w:p>
    <w:p w14:paraId="4C47E54C" w14:textId="65F10CD1" w:rsidR="00F00D1B" w:rsidRPr="00535C33" w:rsidRDefault="00F00D1B" w:rsidP="005D0226">
      <w:pPr>
        <w:jc w:val="right"/>
        <w:rPr>
          <w:sz w:val="28"/>
          <w:szCs w:val="28"/>
        </w:rPr>
      </w:pPr>
      <w:r w:rsidRPr="00535C33">
        <w:rPr>
          <w:sz w:val="28"/>
          <w:szCs w:val="28"/>
        </w:rPr>
        <w:lastRenderedPageBreak/>
        <w:t>Приложение № 2 к проекту решения</w:t>
      </w:r>
    </w:p>
    <w:p w14:paraId="7D3468C0" w14:textId="77777777" w:rsidR="00F00D1B" w:rsidRPr="00535C33" w:rsidRDefault="00F00D1B" w:rsidP="00F00D1B">
      <w:pPr>
        <w:jc w:val="right"/>
        <w:rPr>
          <w:sz w:val="28"/>
          <w:szCs w:val="28"/>
        </w:rPr>
      </w:pPr>
      <w:r w:rsidRPr="00535C33">
        <w:rPr>
          <w:sz w:val="28"/>
          <w:szCs w:val="28"/>
        </w:rPr>
        <w:t>Совета народных депутатов</w:t>
      </w:r>
    </w:p>
    <w:p w14:paraId="5EA38D47" w14:textId="77777777" w:rsidR="00F00D1B" w:rsidRPr="00535C33" w:rsidRDefault="00F00D1B" w:rsidP="00F00D1B">
      <w:pPr>
        <w:jc w:val="right"/>
        <w:rPr>
          <w:sz w:val="28"/>
          <w:szCs w:val="28"/>
        </w:rPr>
      </w:pPr>
      <w:r w:rsidRPr="00535C33">
        <w:rPr>
          <w:sz w:val="28"/>
          <w:szCs w:val="28"/>
        </w:rPr>
        <w:t>Таштагольского муниципального района</w:t>
      </w:r>
    </w:p>
    <w:p w14:paraId="436FBCA0" w14:textId="12137A3B" w:rsidR="00F00D1B" w:rsidRPr="00535C33" w:rsidRDefault="00F00D1B" w:rsidP="00F00D1B">
      <w:pPr>
        <w:jc w:val="right"/>
        <w:rPr>
          <w:sz w:val="28"/>
          <w:szCs w:val="28"/>
        </w:rPr>
      </w:pPr>
      <w:r w:rsidRPr="00535C33">
        <w:rPr>
          <w:sz w:val="28"/>
          <w:szCs w:val="28"/>
        </w:rPr>
        <w:t>от</w:t>
      </w:r>
      <w:r w:rsidR="000E2DE8">
        <w:rPr>
          <w:sz w:val="28"/>
          <w:szCs w:val="28"/>
        </w:rPr>
        <w:t xml:space="preserve"> </w:t>
      </w:r>
      <w:r w:rsidR="005D754F">
        <w:rPr>
          <w:sz w:val="28"/>
          <w:szCs w:val="28"/>
        </w:rPr>
        <w:t xml:space="preserve">18 </w:t>
      </w:r>
      <w:r w:rsidR="001803FB">
        <w:rPr>
          <w:sz w:val="28"/>
          <w:szCs w:val="28"/>
        </w:rPr>
        <w:t>марта</w:t>
      </w:r>
      <w:r w:rsidRPr="00535C33">
        <w:rPr>
          <w:sz w:val="28"/>
          <w:szCs w:val="28"/>
        </w:rPr>
        <w:t xml:space="preserve"> 202</w:t>
      </w:r>
      <w:r w:rsidR="004F6A96">
        <w:rPr>
          <w:sz w:val="28"/>
          <w:szCs w:val="28"/>
        </w:rPr>
        <w:t>5</w:t>
      </w:r>
      <w:r w:rsidRPr="00535C33">
        <w:rPr>
          <w:sz w:val="28"/>
          <w:szCs w:val="28"/>
        </w:rPr>
        <w:t xml:space="preserve"> г. №</w:t>
      </w:r>
      <w:r w:rsidR="005D754F">
        <w:rPr>
          <w:sz w:val="28"/>
          <w:szCs w:val="28"/>
        </w:rPr>
        <w:t>103</w:t>
      </w:r>
      <w:r w:rsidRPr="00535C33">
        <w:rPr>
          <w:sz w:val="28"/>
          <w:szCs w:val="28"/>
        </w:rPr>
        <w:t>-рр</w:t>
      </w:r>
    </w:p>
    <w:p w14:paraId="30A42C2E" w14:textId="77777777" w:rsidR="00F00D1B" w:rsidRDefault="00F00D1B" w:rsidP="005327A5">
      <w:pPr>
        <w:rPr>
          <w:sz w:val="28"/>
          <w:szCs w:val="28"/>
        </w:rPr>
      </w:pPr>
    </w:p>
    <w:p w14:paraId="2666CFB1" w14:textId="77777777" w:rsidR="00ED2D35" w:rsidRPr="00535C33" w:rsidRDefault="00ED2D35" w:rsidP="005327A5">
      <w:pPr>
        <w:rPr>
          <w:sz w:val="28"/>
          <w:szCs w:val="28"/>
        </w:rPr>
      </w:pPr>
    </w:p>
    <w:p w14:paraId="253FA353" w14:textId="77777777" w:rsidR="00F00D1B" w:rsidRPr="00535C33" w:rsidRDefault="00F00D1B" w:rsidP="00F00D1B">
      <w:pPr>
        <w:jc w:val="center"/>
        <w:rPr>
          <w:b/>
          <w:bCs/>
          <w:sz w:val="28"/>
          <w:szCs w:val="28"/>
        </w:rPr>
      </w:pPr>
      <w:r w:rsidRPr="00535C33">
        <w:rPr>
          <w:b/>
          <w:bCs/>
          <w:sz w:val="28"/>
          <w:szCs w:val="28"/>
        </w:rPr>
        <w:t>Расходы местного бюджета</w:t>
      </w:r>
    </w:p>
    <w:p w14:paraId="15696CFD" w14:textId="0E75AA02" w:rsidR="00F00D1B" w:rsidRDefault="00F00D1B" w:rsidP="00F00D1B">
      <w:pPr>
        <w:jc w:val="center"/>
        <w:rPr>
          <w:b/>
          <w:bCs/>
          <w:sz w:val="28"/>
          <w:szCs w:val="28"/>
        </w:rPr>
      </w:pPr>
      <w:r w:rsidRPr="00535C33">
        <w:rPr>
          <w:b/>
          <w:bCs/>
          <w:sz w:val="28"/>
          <w:szCs w:val="28"/>
        </w:rPr>
        <w:t>по ведомственной структуре расходов бюджета за 202</w:t>
      </w:r>
      <w:r w:rsidR="004F6A96">
        <w:rPr>
          <w:b/>
          <w:bCs/>
          <w:sz w:val="28"/>
          <w:szCs w:val="28"/>
        </w:rPr>
        <w:t>4</w:t>
      </w:r>
      <w:r w:rsidRPr="00535C33">
        <w:rPr>
          <w:b/>
          <w:bCs/>
          <w:sz w:val="28"/>
          <w:szCs w:val="28"/>
        </w:rPr>
        <w:t xml:space="preserve"> год</w:t>
      </w:r>
    </w:p>
    <w:p w14:paraId="0886E47B" w14:textId="77777777" w:rsidR="00912AEA" w:rsidRDefault="00912AEA" w:rsidP="00912AEA">
      <w:pPr>
        <w:jc w:val="right"/>
        <w:rPr>
          <w:sz w:val="20"/>
          <w:szCs w:val="20"/>
        </w:rPr>
      </w:pPr>
    </w:p>
    <w:p w14:paraId="39F7E97F" w14:textId="77777777" w:rsidR="00912AEA" w:rsidRPr="00912AEA" w:rsidRDefault="00912AEA" w:rsidP="00912AEA">
      <w:pPr>
        <w:jc w:val="right"/>
        <w:rPr>
          <w:sz w:val="20"/>
          <w:szCs w:val="20"/>
        </w:rPr>
      </w:pPr>
      <w:r w:rsidRPr="00912AEA">
        <w:rPr>
          <w:sz w:val="20"/>
          <w:szCs w:val="20"/>
        </w:rPr>
        <w:t>тыс.</w:t>
      </w:r>
      <w:r w:rsidR="00F5773C">
        <w:rPr>
          <w:sz w:val="20"/>
          <w:szCs w:val="20"/>
          <w:lang w:val="en-US"/>
        </w:rPr>
        <w:t xml:space="preserve"> </w:t>
      </w:r>
      <w:r w:rsidRPr="00912AEA">
        <w:rPr>
          <w:sz w:val="20"/>
          <w:szCs w:val="20"/>
        </w:rPr>
        <w:t>рублей</w:t>
      </w:r>
    </w:p>
    <w:tbl>
      <w:tblPr>
        <w:tblW w:w="11255" w:type="dxa"/>
        <w:jc w:val="center"/>
        <w:tblLook w:val="04A0" w:firstRow="1" w:lastRow="0" w:firstColumn="1" w:lastColumn="0" w:noHBand="0" w:noVBand="1"/>
      </w:tblPr>
      <w:tblGrid>
        <w:gridCol w:w="5077"/>
        <w:gridCol w:w="2195"/>
        <w:gridCol w:w="1826"/>
        <w:gridCol w:w="2157"/>
      </w:tblGrid>
      <w:tr w:rsidR="004F6A96" w:rsidRPr="00D603AF" w14:paraId="7593DEAB" w14:textId="77777777" w:rsidTr="004F6A96">
        <w:trPr>
          <w:trHeight w:val="2496"/>
          <w:jc w:val="center"/>
        </w:trPr>
        <w:tc>
          <w:tcPr>
            <w:tcW w:w="5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18619" w14:textId="77777777" w:rsidR="004F6A96" w:rsidRPr="00D603AF" w:rsidRDefault="004F6A96" w:rsidP="004F6A96">
            <w:pPr>
              <w:jc w:val="center"/>
              <w:rPr>
                <w:color w:val="000000"/>
              </w:rPr>
            </w:pPr>
            <w:r w:rsidRPr="00D603AF">
              <w:rPr>
                <w:color w:val="000000"/>
              </w:rPr>
              <w:t>Наименование</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14:paraId="597258D4" w14:textId="77777777" w:rsidR="004F6A96" w:rsidRPr="00D603AF" w:rsidRDefault="004F6A96" w:rsidP="004F6A96">
            <w:pPr>
              <w:jc w:val="center"/>
              <w:rPr>
                <w:color w:val="000000"/>
              </w:rPr>
            </w:pPr>
            <w:r w:rsidRPr="00D603AF">
              <w:rPr>
                <w:color w:val="000000"/>
              </w:rPr>
              <w:t>Код главного распорядителя бюджетных средств</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12C69E80" w14:textId="77777777" w:rsidR="004F6A96" w:rsidRPr="00D603AF" w:rsidRDefault="004F6A96" w:rsidP="004F6A96">
            <w:pPr>
              <w:jc w:val="center"/>
              <w:rPr>
                <w:color w:val="000000"/>
              </w:rPr>
            </w:pPr>
            <w:r w:rsidRPr="00D603AF">
              <w:rPr>
                <w:color w:val="000000"/>
              </w:rPr>
              <w:t>План</w:t>
            </w:r>
          </w:p>
        </w:tc>
        <w:tc>
          <w:tcPr>
            <w:tcW w:w="2157" w:type="dxa"/>
            <w:tcBorders>
              <w:top w:val="single" w:sz="4" w:space="0" w:color="auto"/>
              <w:left w:val="nil"/>
              <w:bottom w:val="single" w:sz="4" w:space="0" w:color="auto"/>
              <w:right w:val="single" w:sz="4" w:space="0" w:color="auto"/>
            </w:tcBorders>
            <w:shd w:val="clear" w:color="auto" w:fill="auto"/>
            <w:vAlign w:val="center"/>
            <w:hideMark/>
          </w:tcPr>
          <w:p w14:paraId="68BB5409" w14:textId="77777777" w:rsidR="004F6A96" w:rsidRPr="00D603AF" w:rsidRDefault="004F6A96" w:rsidP="004F6A96">
            <w:pPr>
              <w:jc w:val="center"/>
              <w:rPr>
                <w:color w:val="000000"/>
              </w:rPr>
            </w:pPr>
            <w:r w:rsidRPr="00D603AF">
              <w:rPr>
                <w:color w:val="000000"/>
              </w:rPr>
              <w:t>Исполнено</w:t>
            </w:r>
          </w:p>
        </w:tc>
      </w:tr>
      <w:tr w:rsidR="004F6A96" w:rsidRPr="00D603AF" w14:paraId="15870888" w14:textId="77777777" w:rsidTr="004F6A96">
        <w:trPr>
          <w:trHeight w:val="1248"/>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44D23A8F" w14:textId="77777777" w:rsidR="004F6A96" w:rsidRPr="00D603AF" w:rsidRDefault="004F6A96" w:rsidP="004F6A96">
            <w:pPr>
              <w:rPr>
                <w:color w:val="000000"/>
              </w:rPr>
            </w:pPr>
            <w:r w:rsidRPr="00D603AF">
              <w:rPr>
                <w:color w:val="000000"/>
              </w:rPr>
              <w:t xml:space="preserve"> Администрация муниципального образования "Таштагольский муниципальный район"</w:t>
            </w:r>
          </w:p>
        </w:tc>
        <w:tc>
          <w:tcPr>
            <w:tcW w:w="2195" w:type="dxa"/>
            <w:tcBorders>
              <w:top w:val="nil"/>
              <w:left w:val="nil"/>
              <w:bottom w:val="single" w:sz="4" w:space="0" w:color="auto"/>
              <w:right w:val="single" w:sz="4" w:space="0" w:color="auto"/>
            </w:tcBorders>
            <w:shd w:val="clear" w:color="auto" w:fill="auto"/>
            <w:vAlign w:val="center"/>
            <w:hideMark/>
          </w:tcPr>
          <w:p w14:paraId="501D6421" w14:textId="77777777" w:rsidR="004F6A96" w:rsidRPr="00D603AF" w:rsidRDefault="004F6A96" w:rsidP="004F6A96">
            <w:pPr>
              <w:jc w:val="center"/>
              <w:rPr>
                <w:color w:val="000000"/>
              </w:rPr>
            </w:pPr>
            <w:r w:rsidRPr="00D603AF">
              <w:rPr>
                <w:color w:val="000000"/>
              </w:rPr>
              <w:t>900</w:t>
            </w:r>
          </w:p>
        </w:tc>
        <w:tc>
          <w:tcPr>
            <w:tcW w:w="1826" w:type="dxa"/>
            <w:tcBorders>
              <w:top w:val="nil"/>
              <w:left w:val="nil"/>
              <w:bottom w:val="single" w:sz="4" w:space="0" w:color="auto"/>
              <w:right w:val="single" w:sz="4" w:space="0" w:color="auto"/>
            </w:tcBorders>
            <w:shd w:val="clear" w:color="auto" w:fill="auto"/>
            <w:vAlign w:val="center"/>
            <w:hideMark/>
          </w:tcPr>
          <w:p w14:paraId="12971A36" w14:textId="77777777" w:rsidR="004F6A96" w:rsidRPr="00D603AF" w:rsidRDefault="004F6A96" w:rsidP="004F6A96">
            <w:pPr>
              <w:jc w:val="center"/>
              <w:rPr>
                <w:color w:val="000000"/>
              </w:rPr>
            </w:pPr>
            <w:r w:rsidRPr="00D603AF">
              <w:rPr>
                <w:color w:val="000000"/>
              </w:rPr>
              <w:t>1 269 094,39</w:t>
            </w:r>
          </w:p>
        </w:tc>
        <w:tc>
          <w:tcPr>
            <w:tcW w:w="2157" w:type="dxa"/>
            <w:tcBorders>
              <w:top w:val="nil"/>
              <w:left w:val="nil"/>
              <w:bottom w:val="single" w:sz="4" w:space="0" w:color="auto"/>
              <w:right w:val="single" w:sz="4" w:space="0" w:color="auto"/>
            </w:tcBorders>
            <w:shd w:val="clear" w:color="auto" w:fill="auto"/>
            <w:vAlign w:val="center"/>
            <w:hideMark/>
          </w:tcPr>
          <w:p w14:paraId="49D54363" w14:textId="77777777" w:rsidR="004F6A96" w:rsidRPr="00D603AF" w:rsidRDefault="004F6A96" w:rsidP="004F6A96">
            <w:pPr>
              <w:jc w:val="center"/>
              <w:rPr>
                <w:color w:val="000000"/>
              </w:rPr>
            </w:pPr>
            <w:r w:rsidRPr="00D603AF">
              <w:rPr>
                <w:color w:val="000000"/>
              </w:rPr>
              <w:t>1 128 597,62</w:t>
            </w:r>
          </w:p>
        </w:tc>
      </w:tr>
      <w:tr w:rsidR="004F6A96" w:rsidRPr="00D603AF" w14:paraId="63936C6F" w14:textId="77777777" w:rsidTr="004F6A96">
        <w:trPr>
          <w:trHeight w:val="1560"/>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785EFB88" w14:textId="77777777" w:rsidR="004F6A96" w:rsidRPr="00D603AF" w:rsidRDefault="004F6A96" w:rsidP="004F6A96">
            <w:pPr>
              <w:rPr>
                <w:color w:val="000000"/>
              </w:rPr>
            </w:pPr>
            <w:r w:rsidRPr="00D603AF">
              <w:rPr>
                <w:color w:val="000000"/>
              </w:rPr>
              <w:t xml:space="preserve"> муниципальное казенное учреждение "Единая дежурно-диспетчерская служба"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6EE47E19" w14:textId="77777777" w:rsidR="004F6A96" w:rsidRPr="00D603AF" w:rsidRDefault="004F6A96" w:rsidP="004F6A96">
            <w:pPr>
              <w:jc w:val="center"/>
              <w:rPr>
                <w:color w:val="000000"/>
              </w:rPr>
            </w:pPr>
            <w:r w:rsidRPr="00D603AF">
              <w:rPr>
                <w:color w:val="000000"/>
              </w:rPr>
              <w:t>902</w:t>
            </w:r>
          </w:p>
        </w:tc>
        <w:tc>
          <w:tcPr>
            <w:tcW w:w="1826" w:type="dxa"/>
            <w:tcBorders>
              <w:top w:val="nil"/>
              <w:left w:val="nil"/>
              <w:bottom w:val="single" w:sz="4" w:space="0" w:color="auto"/>
              <w:right w:val="single" w:sz="4" w:space="0" w:color="auto"/>
            </w:tcBorders>
            <w:shd w:val="clear" w:color="auto" w:fill="auto"/>
            <w:vAlign w:val="center"/>
            <w:hideMark/>
          </w:tcPr>
          <w:p w14:paraId="4EC68249" w14:textId="77777777" w:rsidR="004F6A96" w:rsidRPr="00D603AF" w:rsidRDefault="004F6A96" w:rsidP="004F6A96">
            <w:pPr>
              <w:jc w:val="center"/>
              <w:rPr>
                <w:color w:val="000000"/>
              </w:rPr>
            </w:pPr>
            <w:r w:rsidRPr="00D603AF">
              <w:rPr>
                <w:color w:val="000000"/>
              </w:rPr>
              <w:t>10 640,31</w:t>
            </w:r>
          </w:p>
        </w:tc>
        <w:tc>
          <w:tcPr>
            <w:tcW w:w="2157" w:type="dxa"/>
            <w:tcBorders>
              <w:top w:val="nil"/>
              <w:left w:val="nil"/>
              <w:bottom w:val="single" w:sz="4" w:space="0" w:color="auto"/>
              <w:right w:val="single" w:sz="4" w:space="0" w:color="auto"/>
            </w:tcBorders>
            <w:shd w:val="clear" w:color="auto" w:fill="auto"/>
            <w:vAlign w:val="center"/>
            <w:hideMark/>
          </w:tcPr>
          <w:p w14:paraId="30811871" w14:textId="77777777" w:rsidR="004F6A96" w:rsidRPr="00D603AF" w:rsidRDefault="004F6A96" w:rsidP="004F6A96">
            <w:pPr>
              <w:jc w:val="center"/>
              <w:rPr>
                <w:color w:val="000000"/>
              </w:rPr>
            </w:pPr>
            <w:r w:rsidRPr="00D603AF">
              <w:rPr>
                <w:color w:val="000000"/>
              </w:rPr>
              <w:t>10 630,31</w:t>
            </w:r>
          </w:p>
        </w:tc>
      </w:tr>
      <w:tr w:rsidR="004F6A96" w:rsidRPr="00D603AF" w14:paraId="297F3E92" w14:textId="77777777" w:rsidTr="004F6A96">
        <w:trPr>
          <w:trHeight w:val="2808"/>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29B3BFCF" w14:textId="77777777" w:rsidR="004F6A96" w:rsidRPr="00D603AF" w:rsidRDefault="004F6A96" w:rsidP="004F6A96">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"Управление по физической культуре и спорту администрации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6FD227BC" w14:textId="77777777" w:rsidR="004F6A96" w:rsidRPr="00D603AF" w:rsidRDefault="004F6A96" w:rsidP="004F6A96">
            <w:pPr>
              <w:jc w:val="center"/>
              <w:rPr>
                <w:color w:val="000000"/>
              </w:rPr>
            </w:pPr>
            <w:r w:rsidRPr="00D603AF">
              <w:rPr>
                <w:color w:val="000000"/>
              </w:rPr>
              <w:t>904</w:t>
            </w:r>
          </w:p>
        </w:tc>
        <w:tc>
          <w:tcPr>
            <w:tcW w:w="1826" w:type="dxa"/>
            <w:tcBorders>
              <w:top w:val="nil"/>
              <w:left w:val="nil"/>
              <w:bottom w:val="single" w:sz="4" w:space="0" w:color="auto"/>
              <w:right w:val="single" w:sz="4" w:space="0" w:color="auto"/>
            </w:tcBorders>
            <w:shd w:val="clear" w:color="auto" w:fill="auto"/>
            <w:vAlign w:val="center"/>
            <w:hideMark/>
          </w:tcPr>
          <w:p w14:paraId="6C4B58B2" w14:textId="77777777" w:rsidR="004F6A96" w:rsidRPr="00D603AF" w:rsidRDefault="004F6A96" w:rsidP="004F6A96">
            <w:pPr>
              <w:jc w:val="center"/>
              <w:rPr>
                <w:color w:val="000000"/>
              </w:rPr>
            </w:pPr>
            <w:r w:rsidRPr="00D603AF">
              <w:rPr>
                <w:color w:val="000000"/>
              </w:rPr>
              <w:t>233 371,01</w:t>
            </w:r>
          </w:p>
        </w:tc>
        <w:tc>
          <w:tcPr>
            <w:tcW w:w="2157" w:type="dxa"/>
            <w:tcBorders>
              <w:top w:val="nil"/>
              <w:left w:val="nil"/>
              <w:bottom w:val="single" w:sz="4" w:space="0" w:color="auto"/>
              <w:right w:val="single" w:sz="4" w:space="0" w:color="auto"/>
            </w:tcBorders>
            <w:shd w:val="clear" w:color="auto" w:fill="auto"/>
            <w:vAlign w:val="center"/>
            <w:hideMark/>
          </w:tcPr>
          <w:p w14:paraId="2196992E" w14:textId="77777777" w:rsidR="004F6A96" w:rsidRPr="00D603AF" w:rsidRDefault="004F6A96" w:rsidP="004F6A96">
            <w:pPr>
              <w:jc w:val="center"/>
              <w:rPr>
                <w:color w:val="000000"/>
              </w:rPr>
            </w:pPr>
            <w:r w:rsidRPr="00D603AF">
              <w:rPr>
                <w:color w:val="000000"/>
              </w:rPr>
              <w:t>229 836,41</w:t>
            </w:r>
          </w:p>
        </w:tc>
      </w:tr>
      <w:tr w:rsidR="004F6A96" w:rsidRPr="00D603AF" w14:paraId="3094ACD0" w14:textId="77777777" w:rsidTr="004F6A96">
        <w:trPr>
          <w:trHeight w:val="1248"/>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11903E1C" w14:textId="77777777" w:rsidR="004F6A96" w:rsidRPr="00D603AF" w:rsidRDefault="004F6A96" w:rsidP="004F6A96">
            <w:pPr>
              <w:rPr>
                <w:color w:val="000000"/>
              </w:rPr>
            </w:pPr>
            <w:r w:rsidRPr="00D603AF">
              <w:rPr>
                <w:color w:val="000000"/>
              </w:rPr>
              <w:t xml:space="preserve"> Комитет по управлению муниципальным имуществом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65AB6E31" w14:textId="77777777" w:rsidR="004F6A96" w:rsidRPr="00D603AF" w:rsidRDefault="004F6A96" w:rsidP="004F6A96">
            <w:pPr>
              <w:jc w:val="center"/>
              <w:rPr>
                <w:color w:val="000000"/>
              </w:rPr>
            </w:pPr>
            <w:r w:rsidRPr="00D603AF">
              <w:rPr>
                <w:color w:val="000000"/>
              </w:rPr>
              <w:t>905</w:t>
            </w:r>
          </w:p>
        </w:tc>
        <w:tc>
          <w:tcPr>
            <w:tcW w:w="1826" w:type="dxa"/>
            <w:tcBorders>
              <w:top w:val="nil"/>
              <w:left w:val="nil"/>
              <w:bottom w:val="single" w:sz="4" w:space="0" w:color="auto"/>
              <w:right w:val="single" w:sz="4" w:space="0" w:color="auto"/>
            </w:tcBorders>
            <w:shd w:val="clear" w:color="auto" w:fill="auto"/>
            <w:vAlign w:val="center"/>
            <w:hideMark/>
          </w:tcPr>
          <w:p w14:paraId="7CAF4C93" w14:textId="77777777" w:rsidR="004F6A96" w:rsidRPr="00D603AF" w:rsidRDefault="004F6A96" w:rsidP="004F6A96">
            <w:pPr>
              <w:jc w:val="center"/>
              <w:rPr>
                <w:color w:val="000000"/>
              </w:rPr>
            </w:pPr>
            <w:r w:rsidRPr="00D603AF">
              <w:rPr>
                <w:color w:val="000000"/>
              </w:rPr>
              <w:t>16 360,19</w:t>
            </w:r>
          </w:p>
        </w:tc>
        <w:tc>
          <w:tcPr>
            <w:tcW w:w="2157" w:type="dxa"/>
            <w:tcBorders>
              <w:top w:val="nil"/>
              <w:left w:val="nil"/>
              <w:bottom w:val="single" w:sz="4" w:space="0" w:color="auto"/>
              <w:right w:val="single" w:sz="4" w:space="0" w:color="auto"/>
            </w:tcBorders>
            <w:shd w:val="clear" w:color="auto" w:fill="auto"/>
            <w:vAlign w:val="center"/>
            <w:hideMark/>
          </w:tcPr>
          <w:p w14:paraId="6C19B07D" w14:textId="77777777" w:rsidR="004F6A96" w:rsidRPr="00D603AF" w:rsidRDefault="004F6A96" w:rsidP="004F6A96">
            <w:pPr>
              <w:jc w:val="center"/>
              <w:rPr>
                <w:color w:val="000000"/>
              </w:rPr>
            </w:pPr>
            <w:r w:rsidRPr="00D603AF">
              <w:rPr>
                <w:color w:val="000000"/>
              </w:rPr>
              <w:t>16 176,00</w:t>
            </w:r>
          </w:p>
        </w:tc>
      </w:tr>
      <w:tr w:rsidR="004F6A96" w:rsidRPr="00D603AF" w14:paraId="13C1273A" w14:textId="77777777" w:rsidTr="004F6A96">
        <w:trPr>
          <w:trHeight w:val="1560"/>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52B675B6" w14:textId="77777777" w:rsidR="004F6A96" w:rsidRPr="00D603AF" w:rsidRDefault="004F6A96" w:rsidP="004F6A96">
            <w:pPr>
              <w:rPr>
                <w:color w:val="000000"/>
              </w:rPr>
            </w:pPr>
            <w:r w:rsidRPr="00D603AF">
              <w:rPr>
                <w:color w:val="000000"/>
              </w:rPr>
              <w:t xml:space="preserve"> Муниципальное казенное учреждение "Управление жилищно-коммунального хозяйства Таштагольского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3CCEB244" w14:textId="77777777" w:rsidR="004F6A96" w:rsidRPr="00D603AF" w:rsidRDefault="004F6A96" w:rsidP="004F6A96">
            <w:pPr>
              <w:jc w:val="center"/>
              <w:rPr>
                <w:color w:val="000000"/>
              </w:rPr>
            </w:pPr>
            <w:r w:rsidRPr="00D603AF">
              <w:rPr>
                <w:color w:val="000000"/>
              </w:rPr>
              <w:t>906</w:t>
            </w:r>
          </w:p>
        </w:tc>
        <w:tc>
          <w:tcPr>
            <w:tcW w:w="1826" w:type="dxa"/>
            <w:tcBorders>
              <w:top w:val="nil"/>
              <w:left w:val="nil"/>
              <w:bottom w:val="single" w:sz="4" w:space="0" w:color="auto"/>
              <w:right w:val="single" w:sz="4" w:space="0" w:color="auto"/>
            </w:tcBorders>
            <w:shd w:val="clear" w:color="auto" w:fill="auto"/>
            <w:vAlign w:val="center"/>
            <w:hideMark/>
          </w:tcPr>
          <w:p w14:paraId="6099AACD" w14:textId="77777777" w:rsidR="004F6A96" w:rsidRPr="00D603AF" w:rsidRDefault="004F6A96" w:rsidP="004F6A96">
            <w:pPr>
              <w:jc w:val="center"/>
              <w:rPr>
                <w:color w:val="000000"/>
              </w:rPr>
            </w:pPr>
            <w:r w:rsidRPr="00D603AF">
              <w:rPr>
                <w:color w:val="000000"/>
              </w:rPr>
              <w:t>488 728,26</w:t>
            </w:r>
          </w:p>
        </w:tc>
        <w:tc>
          <w:tcPr>
            <w:tcW w:w="2157" w:type="dxa"/>
            <w:tcBorders>
              <w:top w:val="nil"/>
              <w:left w:val="nil"/>
              <w:bottom w:val="single" w:sz="4" w:space="0" w:color="auto"/>
              <w:right w:val="single" w:sz="4" w:space="0" w:color="auto"/>
            </w:tcBorders>
            <w:shd w:val="clear" w:color="auto" w:fill="auto"/>
            <w:vAlign w:val="center"/>
            <w:hideMark/>
          </w:tcPr>
          <w:p w14:paraId="023A5AFC" w14:textId="77777777" w:rsidR="004F6A96" w:rsidRPr="00D603AF" w:rsidRDefault="004F6A96" w:rsidP="004F6A96">
            <w:pPr>
              <w:jc w:val="center"/>
              <w:rPr>
                <w:color w:val="000000"/>
              </w:rPr>
            </w:pPr>
            <w:r w:rsidRPr="00D603AF">
              <w:rPr>
                <w:color w:val="000000"/>
              </w:rPr>
              <w:t>462 976,88</w:t>
            </w:r>
          </w:p>
        </w:tc>
      </w:tr>
      <w:tr w:rsidR="004F6A96" w:rsidRPr="00D603AF" w14:paraId="1451400F" w14:textId="77777777" w:rsidTr="004F6A96">
        <w:trPr>
          <w:trHeight w:val="2496"/>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740A9FF4" w14:textId="77777777" w:rsidR="004F6A96" w:rsidRPr="00D603AF" w:rsidRDefault="004F6A96" w:rsidP="004F6A96">
            <w:pPr>
              <w:rPr>
                <w:color w:val="000000"/>
              </w:rPr>
            </w:pPr>
            <w:r w:rsidRPr="00D603AF">
              <w:rPr>
                <w:color w:val="000000"/>
              </w:rPr>
              <w:lastRenderedPageBreak/>
              <w:t xml:space="preserve"> отраслевой (функциональный) орган администрации Таштагольского муниципального района - муниципальное казенное учреждение "Управление образования администрации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56A75A36" w14:textId="77777777" w:rsidR="004F6A96" w:rsidRPr="00D603AF" w:rsidRDefault="004F6A96" w:rsidP="004F6A96">
            <w:pPr>
              <w:jc w:val="center"/>
              <w:rPr>
                <w:color w:val="000000"/>
              </w:rPr>
            </w:pPr>
            <w:r w:rsidRPr="00D603AF">
              <w:rPr>
                <w:color w:val="000000"/>
              </w:rPr>
              <w:t>911</w:t>
            </w:r>
          </w:p>
        </w:tc>
        <w:tc>
          <w:tcPr>
            <w:tcW w:w="1826" w:type="dxa"/>
            <w:tcBorders>
              <w:top w:val="nil"/>
              <w:left w:val="nil"/>
              <w:bottom w:val="single" w:sz="4" w:space="0" w:color="auto"/>
              <w:right w:val="single" w:sz="4" w:space="0" w:color="auto"/>
            </w:tcBorders>
            <w:shd w:val="clear" w:color="auto" w:fill="auto"/>
            <w:vAlign w:val="center"/>
            <w:hideMark/>
          </w:tcPr>
          <w:p w14:paraId="6D3CAC25" w14:textId="77777777" w:rsidR="004F6A96" w:rsidRPr="00D603AF" w:rsidRDefault="004F6A96" w:rsidP="004F6A96">
            <w:pPr>
              <w:jc w:val="center"/>
              <w:rPr>
                <w:color w:val="000000"/>
              </w:rPr>
            </w:pPr>
            <w:r w:rsidRPr="00D603AF">
              <w:rPr>
                <w:color w:val="000000"/>
              </w:rPr>
              <w:t>1 798 677,67</w:t>
            </w:r>
          </w:p>
        </w:tc>
        <w:tc>
          <w:tcPr>
            <w:tcW w:w="2157" w:type="dxa"/>
            <w:tcBorders>
              <w:top w:val="nil"/>
              <w:left w:val="nil"/>
              <w:bottom w:val="single" w:sz="4" w:space="0" w:color="auto"/>
              <w:right w:val="single" w:sz="4" w:space="0" w:color="auto"/>
            </w:tcBorders>
            <w:shd w:val="clear" w:color="auto" w:fill="auto"/>
            <w:vAlign w:val="center"/>
            <w:hideMark/>
          </w:tcPr>
          <w:p w14:paraId="4BA5022C" w14:textId="77777777" w:rsidR="004F6A96" w:rsidRPr="00D603AF" w:rsidRDefault="004F6A96" w:rsidP="004F6A96">
            <w:pPr>
              <w:jc w:val="center"/>
              <w:rPr>
                <w:color w:val="000000"/>
              </w:rPr>
            </w:pPr>
            <w:r w:rsidRPr="00D603AF">
              <w:rPr>
                <w:color w:val="000000"/>
              </w:rPr>
              <w:t>1 730 972,92</w:t>
            </w:r>
          </w:p>
        </w:tc>
      </w:tr>
      <w:tr w:rsidR="004F6A96" w:rsidRPr="00D603AF" w14:paraId="00F50C16" w14:textId="77777777" w:rsidTr="004F6A96">
        <w:trPr>
          <w:trHeight w:val="2496"/>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0C132C69" w14:textId="77777777" w:rsidR="004F6A96" w:rsidRPr="00D603AF" w:rsidRDefault="004F6A96" w:rsidP="004F6A96">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"Управление культуры администрации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569B6B05" w14:textId="77777777" w:rsidR="004F6A96" w:rsidRPr="00D603AF" w:rsidRDefault="004F6A96" w:rsidP="004F6A96">
            <w:pPr>
              <w:jc w:val="center"/>
              <w:rPr>
                <w:color w:val="000000"/>
              </w:rPr>
            </w:pPr>
            <w:r w:rsidRPr="00D603AF">
              <w:rPr>
                <w:color w:val="000000"/>
              </w:rPr>
              <w:t>913</w:t>
            </w:r>
          </w:p>
        </w:tc>
        <w:tc>
          <w:tcPr>
            <w:tcW w:w="1826" w:type="dxa"/>
            <w:tcBorders>
              <w:top w:val="nil"/>
              <w:left w:val="nil"/>
              <w:bottom w:val="single" w:sz="4" w:space="0" w:color="auto"/>
              <w:right w:val="single" w:sz="4" w:space="0" w:color="auto"/>
            </w:tcBorders>
            <w:shd w:val="clear" w:color="auto" w:fill="auto"/>
            <w:vAlign w:val="center"/>
            <w:hideMark/>
          </w:tcPr>
          <w:p w14:paraId="23658578" w14:textId="77777777" w:rsidR="004F6A96" w:rsidRPr="00D603AF" w:rsidRDefault="004F6A96" w:rsidP="004F6A96">
            <w:pPr>
              <w:jc w:val="center"/>
              <w:rPr>
                <w:color w:val="000000"/>
              </w:rPr>
            </w:pPr>
            <w:r w:rsidRPr="00D603AF">
              <w:rPr>
                <w:color w:val="000000"/>
              </w:rPr>
              <w:t>326 776,74</w:t>
            </w:r>
          </w:p>
        </w:tc>
        <w:tc>
          <w:tcPr>
            <w:tcW w:w="2157" w:type="dxa"/>
            <w:tcBorders>
              <w:top w:val="nil"/>
              <w:left w:val="nil"/>
              <w:bottom w:val="single" w:sz="4" w:space="0" w:color="auto"/>
              <w:right w:val="single" w:sz="4" w:space="0" w:color="auto"/>
            </w:tcBorders>
            <w:shd w:val="clear" w:color="auto" w:fill="auto"/>
            <w:vAlign w:val="center"/>
            <w:hideMark/>
          </w:tcPr>
          <w:p w14:paraId="08BE2098" w14:textId="77777777" w:rsidR="004F6A96" w:rsidRPr="00D603AF" w:rsidRDefault="004F6A96" w:rsidP="004F6A96">
            <w:pPr>
              <w:jc w:val="center"/>
              <w:rPr>
                <w:color w:val="000000"/>
              </w:rPr>
            </w:pPr>
            <w:r w:rsidRPr="00D603AF">
              <w:rPr>
                <w:color w:val="000000"/>
              </w:rPr>
              <w:t>317 851,81</w:t>
            </w:r>
          </w:p>
        </w:tc>
      </w:tr>
      <w:tr w:rsidR="004F6A96" w:rsidRPr="00D603AF" w14:paraId="590CB64F" w14:textId="77777777" w:rsidTr="004F6A96">
        <w:trPr>
          <w:trHeight w:val="2808"/>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53DD698E" w14:textId="77777777" w:rsidR="004F6A96" w:rsidRPr="00D603AF" w:rsidRDefault="004F6A96" w:rsidP="004F6A96">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"Управление социальной защиты населения администрации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702743F3" w14:textId="77777777" w:rsidR="004F6A96" w:rsidRPr="00D603AF" w:rsidRDefault="004F6A96" w:rsidP="004F6A96">
            <w:pPr>
              <w:jc w:val="center"/>
              <w:rPr>
                <w:color w:val="000000"/>
              </w:rPr>
            </w:pPr>
            <w:r w:rsidRPr="00D603AF">
              <w:rPr>
                <w:color w:val="000000"/>
              </w:rPr>
              <w:t>915</w:t>
            </w:r>
          </w:p>
        </w:tc>
        <w:tc>
          <w:tcPr>
            <w:tcW w:w="1826" w:type="dxa"/>
            <w:tcBorders>
              <w:top w:val="nil"/>
              <w:left w:val="nil"/>
              <w:bottom w:val="single" w:sz="4" w:space="0" w:color="auto"/>
              <w:right w:val="single" w:sz="4" w:space="0" w:color="auto"/>
            </w:tcBorders>
            <w:shd w:val="clear" w:color="auto" w:fill="auto"/>
            <w:vAlign w:val="center"/>
            <w:hideMark/>
          </w:tcPr>
          <w:p w14:paraId="2D66C501" w14:textId="77777777" w:rsidR="004F6A96" w:rsidRPr="00D603AF" w:rsidRDefault="004F6A96" w:rsidP="004F6A96">
            <w:pPr>
              <w:jc w:val="center"/>
              <w:rPr>
                <w:color w:val="000000"/>
              </w:rPr>
            </w:pPr>
            <w:r w:rsidRPr="00D603AF">
              <w:rPr>
                <w:color w:val="000000"/>
              </w:rPr>
              <w:t>330 034,25</w:t>
            </w:r>
          </w:p>
        </w:tc>
        <w:tc>
          <w:tcPr>
            <w:tcW w:w="2157" w:type="dxa"/>
            <w:tcBorders>
              <w:top w:val="nil"/>
              <w:left w:val="nil"/>
              <w:bottom w:val="single" w:sz="4" w:space="0" w:color="auto"/>
              <w:right w:val="single" w:sz="4" w:space="0" w:color="auto"/>
            </w:tcBorders>
            <w:shd w:val="clear" w:color="auto" w:fill="auto"/>
            <w:vAlign w:val="center"/>
            <w:hideMark/>
          </w:tcPr>
          <w:p w14:paraId="5AA07747" w14:textId="77777777" w:rsidR="004F6A96" w:rsidRPr="00D603AF" w:rsidRDefault="004F6A96" w:rsidP="004F6A96">
            <w:pPr>
              <w:jc w:val="center"/>
              <w:rPr>
                <w:color w:val="000000"/>
              </w:rPr>
            </w:pPr>
            <w:r w:rsidRPr="00D603AF">
              <w:rPr>
                <w:color w:val="000000"/>
              </w:rPr>
              <w:t>327 612,30</w:t>
            </w:r>
          </w:p>
        </w:tc>
      </w:tr>
      <w:tr w:rsidR="004F6A96" w:rsidRPr="00D603AF" w14:paraId="0173C0E3" w14:textId="77777777" w:rsidTr="004F6A96">
        <w:trPr>
          <w:trHeight w:val="624"/>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57BAD488" w14:textId="77777777" w:rsidR="004F6A96" w:rsidRPr="00D603AF" w:rsidRDefault="004F6A96" w:rsidP="004F6A96">
            <w:pPr>
              <w:rPr>
                <w:color w:val="000000"/>
              </w:rPr>
            </w:pPr>
            <w:r w:rsidRPr="00D603AF">
              <w:rPr>
                <w:color w:val="000000"/>
              </w:rPr>
              <w:t xml:space="preserve"> Таштагольский районный Совет народных депутатов</w:t>
            </w:r>
          </w:p>
        </w:tc>
        <w:tc>
          <w:tcPr>
            <w:tcW w:w="2195" w:type="dxa"/>
            <w:tcBorders>
              <w:top w:val="nil"/>
              <w:left w:val="nil"/>
              <w:bottom w:val="single" w:sz="4" w:space="0" w:color="auto"/>
              <w:right w:val="single" w:sz="4" w:space="0" w:color="auto"/>
            </w:tcBorders>
            <w:shd w:val="clear" w:color="auto" w:fill="auto"/>
            <w:vAlign w:val="center"/>
            <w:hideMark/>
          </w:tcPr>
          <w:p w14:paraId="35784B76" w14:textId="77777777" w:rsidR="004F6A96" w:rsidRPr="00D603AF" w:rsidRDefault="004F6A96" w:rsidP="004F6A96">
            <w:pPr>
              <w:jc w:val="center"/>
              <w:rPr>
                <w:color w:val="000000"/>
              </w:rPr>
            </w:pPr>
            <w:r w:rsidRPr="00D603AF">
              <w:rPr>
                <w:color w:val="000000"/>
              </w:rPr>
              <w:t>932</w:t>
            </w:r>
          </w:p>
        </w:tc>
        <w:tc>
          <w:tcPr>
            <w:tcW w:w="1826" w:type="dxa"/>
            <w:tcBorders>
              <w:top w:val="nil"/>
              <w:left w:val="nil"/>
              <w:bottom w:val="single" w:sz="4" w:space="0" w:color="auto"/>
              <w:right w:val="single" w:sz="4" w:space="0" w:color="auto"/>
            </w:tcBorders>
            <w:shd w:val="clear" w:color="auto" w:fill="auto"/>
            <w:vAlign w:val="center"/>
            <w:hideMark/>
          </w:tcPr>
          <w:p w14:paraId="62F3B07A" w14:textId="77777777" w:rsidR="004F6A96" w:rsidRPr="00D603AF" w:rsidRDefault="004F6A96" w:rsidP="004F6A96">
            <w:pPr>
              <w:jc w:val="center"/>
              <w:rPr>
                <w:color w:val="000000"/>
              </w:rPr>
            </w:pPr>
            <w:r w:rsidRPr="00D603AF">
              <w:rPr>
                <w:color w:val="000000"/>
              </w:rPr>
              <w:t>5 889,89</w:t>
            </w:r>
          </w:p>
        </w:tc>
        <w:tc>
          <w:tcPr>
            <w:tcW w:w="2157" w:type="dxa"/>
            <w:tcBorders>
              <w:top w:val="nil"/>
              <w:left w:val="nil"/>
              <w:bottom w:val="single" w:sz="4" w:space="0" w:color="auto"/>
              <w:right w:val="single" w:sz="4" w:space="0" w:color="auto"/>
            </w:tcBorders>
            <w:shd w:val="clear" w:color="auto" w:fill="auto"/>
            <w:vAlign w:val="center"/>
            <w:hideMark/>
          </w:tcPr>
          <w:p w14:paraId="39C62484" w14:textId="77777777" w:rsidR="004F6A96" w:rsidRPr="00D603AF" w:rsidRDefault="004F6A96" w:rsidP="004F6A96">
            <w:pPr>
              <w:jc w:val="center"/>
              <w:rPr>
                <w:color w:val="000000"/>
              </w:rPr>
            </w:pPr>
            <w:r w:rsidRPr="00D603AF">
              <w:rPr>
                <w:color w:val="000000"/>
              </w:rPr>
              <w:t>5 889,89</w:t>
            </w:r>
          </w:p>
        </w:tc>
      </w:tr>
      <w:tr w:rsidR="004F6A96" w:rsidRPr="00D603AF" w14:paraId="0D2A4D5E" w14:textId="77777777" w:rsidTr="004F6A96">
        <w:trPr>
          <w:trHeight w:val="936"/>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50BB6B47" w14:textId="77777777" w:rsidR="004F6A96" w:rsidRPr="00D603AF" w:rsidRDefault="004F6A96" w:rsidP="004F6A96">
            <w:pPr>
              <w:rPr>
                <w:color w:val="000000"/>
              </w:rPr>
            </w:pPr>
            <w:r w:rsidRPr="00D603AF">
              <w:rPr>
                <w:color w:val="000000"/>
              </w:rPr>
              <w:t xml:space="preserve"> Контрольно-счетная комиссия Таштагольского муниципального района</w:t>
            </w:r>
          </w:p>
        </w:tc>
        <w:tc>
          <w:tcPr>
            <w:tcW w:w="2195" w:type="dxa"/>
            <w:tcBorders>
              <w:top w:val="nil"/>
              <w:left w:val="nil"/>
              <w:bottom w:val="single" w:sz="4" w:space="0" w:color="auto"/>
              <w:right w:val="single" w:sz="4" w:space="0" w:color="auto"/>
            </w:tcBorders>
            <w:shd w:val="clear" w:color="auto" w:fill="auto"/>
            <w:vAlign w:val="center"/>
            <w:hideMark/>
          </w:tcPr>
          <w:p w14:paraId="410F6015" w14:textId="77777777" w:rsidR="004F6A96" w:rsidRPr="00D603AF" w:rsidRDefault="004F6A96" w:rsidP="004F6A96">
            <w:pPr>
              <w:jc w:val="center"/>
              <w:rPr>
                <w:color w:val="000000"/>
              </w:rPr>
            </w:pPr>
            <w:r w:rsidRPr="00D603AF">
              <w:rPr>
                <w:color w:val="000000"/>
              </w:rPr>
              <w:t>933</w:t>
            </w:r>
          </w:p>
        </w:tc>
        <w:tc>
          <w:tcPr>
            <w:tcW w:w="1826" w:type="dxa"/>
            <w:tcBorders>
              <w:top w:val="nil"/>
              <w:left w:val="nil"/>
              <w:bottom w:val="single" w:sz="4" w:space="0" w:color="auto"/>
              <w:right w:val="single" w:sz="4" w:space="0" w:color="auto"/>
            </w:tcBorders>
            <w:shd w:val="clear" w:color="auto" w:fill="auto"/>
            <w:vAlign w:val="center"/>
            <w:hideMark/>
          </w:tcPr>
          <w:p w14:paraId="05E5CA0B" w14:textId="77777777" w:rsidR="004F6A96" w:rsidRPr="00D603AF" w:rsidRDefault="004F6A96" w:rsidP="004F6A96">
            <w:pPr>
              <w:jc w:val="center"/>
              <w:rPr>
                <w:color w:val="000000"/>
              </w:rPr>
            </w:pPr>
            <w:r w:rsidRPr="00D603AF">
              <w:rPr>
                <w:color w:val="000000"/>
              </w:rPr>
              <w:t>2 080,18</w:t>
            </w:r>
          </w:p>
        </w:tc>
        <w:tc>
          <w:tcPr>
            <w:tcW w:w="2157" w:type="dxa"/>
            <w:tcBorders>
              <w:top w:val="nil"/>
              <w:left w:val="nil"/>
              <w:bottom w:val="single" w:sz="4" w:space="0" w:color="auto"/>
              <w:right w:val="single" w:sz="4" w:space="0" w:color="auto"/>
            </w:tcBorders>
            <w:shd w:val="clear" w:color="auto" w:fill="auto"/>
            <w:vAlign w:val="center"/>
            <w:hideMark/>
          </w:tcPr>
          <w:p w14:paraId="5B84B540" w14:textId="77777777" w:rsidR="004F6A96" w:rsidRPr="00D603AF" w:rsidRDefault="004F6A96" w:rsidP="004F6A96">
            <w:pPr>
              <w:jc w:val="center"/>
              <w:rPr>
                <w:color w:val="000000"/>
              </w:rPr>
            </w:pPr>
            <w:r w:rsidRPr="00D603AF">
              <w:rPr>
                <w:color w:val="000000"/>
              </w:rPr>
              <w:t>2 078,05</w:t>
            </w:r>
          </w:p>
        </w:tc>
      </w:tr>
      <w:tr w:rsidR="004F6A96" w:rsidRPr="00D603AF" w14:paraId="5E3E5A3E" w14:textId="77777777" w:rsidTr="004F6A96">
        <w:trPr>
          <w:trHeight w:val="2496"/>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2AE6BEF4" w14:textId="77777777" w:rsidR="004F6A96" w:rsidRPr="00D603AF" w:rsidRDefault="004F6A96" w:rsidP="004F6A96">
            <w:pPr>
              <w:rPr>
                <w:color w:val="000000"/>
              </w:rPr>
            </w:pPr>
            <w:r w:rsidRPr="00D603AF">
              <w:rPr>
                <w:color w:val="000000"/>
              </w:rPr>
              <w:t xml:space="preserve"> отраслевой (функциональный) орган Администрации Таштагольского муниципального района - муниципальное казенное учреждение "Финансовое управление по Таштагольскому муниципальному району"</w:t>
            </w:r>
          </w:p>
        </w:tc>
        <w:tc>
          <w:tcPr>
            <w:tcW w:w="2195" w:type="dxa"/>
            <w:tcBorders>
              <w:top w:val="nil"/>
              <w:left w:val="nil"/>
              <w:bottom w:val="single" w:sz="4" w:space="0" w:color="auto"/>
              <w:right w:val="single" w:sz="4" w:space="0" w:color="auto"/>
            </w:tcBorders>
            <w:shd w:val="clear" w:color="auto" w:fill="auto"/>
            <w:vAlign w:val="center"/>
            <w:hideMark/>
          </w:tcPr>
          <w:p w14:paraId="71386C22" w14:textId="77777777" w:rsidR="004F6A96" w:rsidRPr="00D603AF" w:rsidRDefault="004F6A96" w:rsidP="004F6A96">
            <w:pPr>
              <w:jc w:val="center"/>
              <w:rPr>
                <w:color w:val="000000"/>
              </w:rPr>
            </w:pPr>
            <w:r w:rsidRPr="00D603AF">
              <w:rPr>
                <w:color w:val="000000"/>
              </w:rPr>
              <w:t>955</w:t>
            </w:r>
          </w:p>
        </w:tc>
        <w:tc>
          <w:tcPr>
            <w:tcW w:w="1826" w:type="dxa"/>
            <w:tcBorders>
              <w:top w:val="nil"/>
              <w:left w:val="nil"/>
              <w:bottom w:val="single" w:sz="4" w:space="0" w:color="auto"/>
              <w:right w:val="single" w:sz="4" w:space="0" w:color="auto"/>
            </w:tcBorders>
            <w:shd w:val="clear" w:color="auto" w:fill="auto"/>
            <w:vAlign w:val="center"/>
            <w:hideMark/>
          </w:tcPr>
          <w:p w14:paraId="1C9937DC" w14:textId="77777777" w:rsidR="004F6A96" w:rsidRPr="00D603AF" w:rsidRDefault="004F6A96" w:rsidP="004F6A96">
            <w:pPr>
              <w:jc w:val="center"/>
              <w:rPr>
                <w:color w:val="000000"/>
              </w:rPr>
            </w:pPr>
            <w:r w:rsidRPr="00D603AF">
              <w:rPr>
                <w:color w:val="000000"/>
              </w:rPr>
              <w:t>245 491,49</w:t>
            </w:r>
          </w:p>
        </w:tc>
        <w:tc>
          <w:tcPr>
            <w:tcW w:w="2157" w:type="dxa"/>
            <w:tcBorders>
              <w:top w:val="nil"/>
              <w:left w:val="nil"/>
              <w:bottom w:val="single" w:sz="4" w:space="0" w:color="auto"/>
              <w:right w:val="single" w:sz="4" w:space="0" w:color="auto"/>
            </w:tcBorders>
            <w:shd w:val="clear" w:color="auto" w:fill="auto"/>
            <w:vAlign w:val="center"/>
            <w:hideMark/>
          </w:tcPr>
          <w:p w14:paraId="3D00AECA" w14:textId="77777777" w:rsidR="004F6A96" w:rsidRPr="00D603AF" w:rsidRDefault="004F6A96" w:rsidP="004F6A96">
            <w:pPr>
              <w:jc w:val="center"/>
              <w:rPr>
                <w:color w:val="000000"/>
              </w:rPr>
            </w:pPr>
            <w:r w:rsidRPr="00D603AF">
              <w:rPr>
                <w:color w:val="000000"/>
              </w:rPr>
              <w:t>245 392,53</w:t>
            </w:r>
          </w:p>
        </w:tc>
      </w:tr>
      <w:tr w:rsidR="004F6A96" w:rsidRPr="00D603AF" w14:paraId="3C283982" w14:textId="77777777" w:rsidTr="004F6A96">
        <w:trPr>
          <w:trHeight w:val="312"/>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1918D4B7" w14:textId="77777777" w:rsidR="004F6A96" w:rsidRPr="00D603AF" w:rsidRDefault="004F6A96" w:rsidP="004F6A96">
            <w:pPr>
              <w:rPr>
                <w:color w:val="000000"/>
              </w:rPr>
            </w:pPr>
            <w:r w:rsidRPr="00D603AF">
              <w:rPr>
                <w:color w:val="000000"/>
              </w:rPr>
              <w:t>В том числе</w:t>
            </w:r>
          </w:p>
        </w:tc>
        <w:tc>
          <w:tcPr>
            <w:tcW w:w="2195" w:type="dxa"/>
            <w:vMerge w:val="restart"/>
            <w:tcBorders>
              <w:top w:val="nil"/>
              <w:left w:val="single" w:sz="4" w:space="0" w:color="auto"/>
              <w:bottom w:val="single" w:sz="4" w:space="0" w:color="auto"/>
              <w:right w:val="single" w:sz="4" w:space="0" w:color="auto"/>
            </w:tcBorders>
            <w:shd w:val="clear" w:color="auto" w:fill="auto"/>
            <w:vAlign w:val="center"/>
            <w:hideMark/>
          </w:tcPr>
          <w:p w14:paraId="68A5424D" w14:textId="77777777" w:rsidR="004F6A96" w:rsidRPr="00D603AF" w:rsidRDefault="004F6A96" w:rsidP="004F6A96">
            <w:pPr>
              <w:jc w:val="center"/>
              <w:rPr>
                <w:color w:val="000000"/>
              </w:rPr>
            </w:pPr>
            <w:r w:rsidRPr="00D603AF">
              <w:rPr>
                <w:color w:val="000000"/>
              </w:rPr>
              <w:t>955</w:t>
            </w:r>
          </w:p>
        </w:tc>
        <w:tc>
          <w:tcPr>
            <w:tcW w:w="1826" w:type="dxa"/>
            <w:vMerge w:val="restart"/>
            <w:tcBorders>
              <w:top w:val="nil"/>
              <w:left w:val="single" w:sz="4" w:space="0" w:color="auto"/>
              <w:bottom w:val="single" w:sz="4" w:space="0" w:color="auto"/>
              <w:right w:val="single" w:sz="4" w:space="0" w:color="auto"/>
            </w:tcBorders>
            <w:shd w:val="clear" w:color="auto" w:fill="auto"/>
            <w:vAlign w:val="center"/>
            <w:hideMark/>
          </w:tcPr>
          <w:p w14:paraId="26ED6B4D" w14:textId="77777777" w:rsidR="004F6A96" w:rsidRPr="00D603AF" w:rsidRDefault="004F6A96" w:rsidP="004F6A96">
            <w:pPr>
              <w:jc w:val="center"/>
              <w:rPr>
                <w:color w:val="000000"/>
              </w:rPr>
            </w:pPr>
            <w:r w:rsidRPr="00D603AF">
              <w:rPr>
                <w:color w:val="000000"/>
              </w:rPr>
              <w:t>23 410,56</w:t>
            </w:r>
          </w:p>
        </w:tc>
        <w:tc>
          <w:tcPr>
            <w:tcW w:w="2157" w:type="dxa"/>
            <w:vMerge w:val="restart"/>
            <w:tcBorders>
              <w:top w:val="nil"/>
              <w:left w:val="single" w:sz="4" w:space="0" w:color="auto"/>
              <w:bottom w:val="single" w:sz="4" w:space="0" w:color="auto"/>
              <w:right w:val="single" w:sz="4" w:space="0" w:color="auto"/>
            </w:tcBorders>
            <w:shd w:val="clear" w:color="auto" w:fill="auto"/>
            <w:vAlign w:val="center"/>
            <w:hideMark/>
          </w:tcPr>
          <w:p w14:paraId="7D3A2EF4" w14:textId="77777777" w:rsidR="004F6A96" w:rsidRPr="00D603AF" w:rsidRDefault="004F6A96" w:rsidP="004F6A96">
            <w:pPr>
              <w:jc w:val="center"/>
              <w:rPr>
                <w:color w:val="000000"/>
              </w:rPr>
            </w:pPr>
            <w:r w:rsidRPr="00D603AF">
              <w:rPr>
                <w:color w:val="000000"/>
              </w:rPr>
              <w:t>23 371,54</w:t>
            </w:r>
          </w:p>
        </w:tc>
      </w:tr>
      <w:tr w:rsidR="004F6A96" w:rsidRPr="00D603AF" w14:paraId="51027CFF" w14:textId="77777777" w:rsidTr="004F6A96">
        <w:trPr>
          <w:trHeight w:val="1560"/>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6E32F53C" w14:textId="77777777" w:rsidR="004F6A96" w:rsidRPr="00D603AF" w:rsidRDefault="004F6A96" w:rsidP="004F6A96">
            <w:pPr>
              <w:rPr>
                <w:color w:val="000000"/>
              </w:rPr>
            </w:pPr>
            <w:r w:rsidRPr="00D603AF">
              <w:rPr>
                <w:color w:val="000000"/>
              </w:rPr>
              <w:t>Обеспечение деятельности финансового органа  (Расходы на выплаты персоналу государственных (муниципальных) органов)</w:t>
            </w:r>
          </w:p>
        </w:tc>
        <w:tc>
          <w:tcPr>
            <w:tcW w:w="2195" w:type="dxa"/>
            <w:vMerge/>
            <w:tcBorders>
              <w:top w:val="nil"/>
              <w:left w:val="single" w:sz="4" w:space="0" w:color="auto"/>
              <w:bottom w:val="single" w:sz="4" w:space="0" w:color="auto"/>
              <w:right w:val="single" w:sz="4" w:space="0" w:color="auto"/>
            </w:tcBorders>
            <w:vAlign w:val="center"/>
            <w:hideMark/>
          </w:tcPr>
          <w:p w14:paraId="33F6E3CD" w14:textId="77777777" w:rsidR="004F6A96" w:rsidRPr="00D603AF" w:rsidRDefault="004F6A96" w:rsidP="004F6A96">
            <w:pPr>
              <w:rPr>
                <w:color w:val="000000"/>
              </w:rPr>
            </w:pPr>
          </w:p>
        </w:tc>
        <w:tc>
          <w:tcPr>
            <w:tcW w:w="1826" w:type="dxa"/>
            <w:vMerge/>
            <w:tcBorders>
              <w:top w:val="nil"/>
              <w:left w:val="single" w:sz="4" w:space="0" w:color="auto"/>
              <w:bottom w:val="single" w:sz="4" w:space="0" w:color="auto"/>
              <w:right w:val="single" w:sz="4" w:space="0" w:color="auto"/>
            </w:tcBorders>
            <w:vAlign w:val="center"/>
            <w:hideMark/>
          </w:tcPr>
          <w:p w14:paraId="218E039F" w14:textId="77777777" w:rsidR="004F6A96" w:rsidRPr="00D603AF" w:rsidRDefault="004F6A96" w:rsidP="004F6A96">
            <w:pPr>
              <w:rPr>
                <w:color w:val="000000"/>
              </w:rPr>
            </w:pPr>
          </w:p>
        </w:tc>
        <w:tc>
          <w:tcPr>
            <w:tcW w:w="2157" w:type="dxa"/>
            <w:vMerge/>
            <w:tcBorders>
              <w:top w:val="nil"/>
              <w:left w:val="single" w:sz="4" w:space="0" w:color="auto"/>
              <w:bottom w:val="single" w:sz="4" w:space="0" w:color="auto"/>
              <w:right w:val="single" w:sz="4" w:space="0" w:color="auto"/>
            </w:tcBorders>
            <w:vAlign w:val="center"/>
            <w:hideMark/>
          </w:tcPr>
          <w:p w14:paraId="602D9D90" w14:textId="77777777" w:rsidR="004F6A96" w:rsidRPr="00D603AF" w:rsidRDefault="004F6A96" w:rsidP="004F6A96">
            <w:pPr>
              <w:rPr>
                <w:color w:val="000000"/>
              </w:rPr>
            </w:pPr>
          </w:p>
        </w:tc>
      </w:tr>
      <w:tr w:rsidR="004F6A96" w:rsidRPr="00D603AF" w14:paraId="1ECF4AD1" w14:textId="77777777" w:rsidTr="004F6A96">
        <w:trPr>
          <w:trHeight w:val="936"/>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67821AC0" w14:textId="77777777" w:rsidR="004F6A96" w:rsidRPr="00D603AF" w:rsidRDefault="004F6A96" w:rsidP="004F6A96">
            <w:pPr>
              <w:rPr>
                <w:color w:val="000000"/>
              </w:rPr>
            </w:pPr>
            <w:r w:rsidRPr="00D603AF">
              <w:rPr>
                <w:color w:val="000000"/>
              </w:rPr>
              <w:t>Финансовое управление по Таштагольскому муниципальному району</w:t>
            </w:r>
          </w:p>
        </w:tc>
        <w:tc>
          <w:tcPr>
            <w:tcW w:w="2195" w:type="dxa"/>
            <w:tcBorders>
              <w:top w:val="nil"/>
              <w:left w:val="nil"/>
              <w:bottom w:val="single" w:sz="4" w:space="0" w:color="auto"/>
              <w:right w:val="single" w:sz="4" w:space="0" w:color="auto"/>
            </w:tcBorders>
            <w:shd w:val="clear" w:color="auto" w:fill="auto"/>
            <w:vAlign w:val="center"/>
            <w:hideMark/>
          </w:tcPr>
          <w:p w14:paraId="054928F8" w14:textId="77777777" w:rsidR="004F6A96" w:rsidRPr="00D603AF" w:rsidRDefault="004F6A96" w:rsidP="004F6A96">
            <w:pPr>
              <w:jc w:val="center"/>
              <w:rPr>
                <w:color w:val="000000"/>
              </w:rPr>
            </w:pPr>
            <w:r w:rsidRPr="00D603AF">
              <w:rPr>
                <w:color w:val="000000"/>
              </w:rPr>
              <w:t>955</w:t>
            </w:r>
          </w:p>
        </w:tc>
        <w:tc>
          <w:tcPr>
            <w:tcW w:w="1826" w:type="dxa"/>
            <w:tcBorders>
              <w:top w:val="nil"/>
              <w:left w:val="nil"/>
              <w:bottom w:val="single" w:sz="4" w:space="0" w:color="auto"/>
              <w:right w:val="single" w:sz="4" w:space="0" w:color="auto"/>
            </w:tcBorders>
            <w:shd w:val="clear" w:color="auto" w:fill="auto"/>
            <w:vAlign w:val="center"/>
            <w:hideMark/>
          </w:tcPr>
          <w:p w14:paraId="62B5772D" w14:textId="77777777" w:rsidR="004F6A96" w:rsidRPr="00D603AF" w:rsidRDefault="004F6A96" w:rsidP="004F6A96">
            <w:pPr>
              <w:jc w:val="center"/>
              <w:rPr>
                <w:color w:val="000000"/>
              </w:rPr>
            </w:pPr>
            <w:r w:rsidRPr="00D603AF">
              <w:rPr>
                <w:color w:val="000000"/>
              </w:rPr>
              <w:t>222 080,93</w:t>
            </w:r>
          </w:p>
        </w:tc>
        <w:tc>
          <w:tcPr>
            <w:tcW w:w="2157" w:type="dxa"/>
            <w:tcBorders>
              <w:top w:val="nil"/>
              <w:left w:val="nil"/>
              <w:bottom w:val="single" w:sz="4" w:space="0" w:color="auto"/>
              <w:right w:val="single" w:sz="4" w:space="0" w:color="auto"/>
            </w:tcBorders>
            <w:shd w:val="clear" w:color="auto" w:fill="auto"/>
            <w:vAlign w:val="center"/>
            <w:hideMark/>
          </w:tcPr>
          <w:p w14:paraId="66A9E551" w14:textId="77777777" w:rsidR="004F6A96" w:rsidRPr="00D603AF" w:rsidRDefault="004F6A96" w:rsidP="004F6A96">
            <w:pPr>
              <w:jc w:val="center"/>
              <w:rPr>
                <w:color w:val="000000"/>
              </w:rPr>
            </w:pPr>
            <w:r w:rsidRPr="00D603AF">
              <w:rPr>
                <w:color w:val="000000"/>
              </w:rPr>
              <w:t>222 020,99</w:t>
            </w:r>
          </w:p>
        </w:tc>
      </w:tr>
      <w:tr w:rsidR="004F6A96" w:rsidRPr="00D603AF" w14:paraId="7F902D2E" w14:textId="77777777" w:rsidTr="004F6A96">
        <w:trPr>
          <w:trHeight w:val="312"/>
          <w:jc w:val="center"/>
        </w:trPr>
        <w:tc>
          <w:tcPr>
            <w:tcW w:w="5077" w:type="dxa"/>
            <w:tcBorders>
              <w:top w:val="nil"/>
              <w:left w:val="single" w:sz="4" w:space="0" w:color="auto"/>
              <w:bottom w:val="single" w:sz="4" w:space="0" w:color="auto"/>
              <w:right w:val="single" w:sz="4" w:space="0" w:color="auto"/>
            </w:tcBorders>
            <w:shd w:val="clear" w:color="auto" w:fill="auto"/>
            <w:vAlign w:val="center"/>
            <w:hideMark/>
          </w:tcPr>
          <w:p w14:paraId="1175E71B" w14:textId="77777777" w:rsidR="004F6A96" w:rsidRPr="00D603AF" w:rsidRDefault="004F6A96" w:rsidP="004F6A96">
            <w:pPr>
              <w:jc w:val="center"/>
              <w:rPr>
                <w:color w:val="000000"/>
              </w:rPr>
            </w:pPr>
            <w:r w:rsidRPr="00D603AF">
              <w:rPr>
                <w:color w:val="000000"/>
              </w:rPr>
              <w:t xml:space="preserve"> ИТОГО</w:t>
            </w:r>
          </w:p>
        </w:tc>
        <w:tc>
          <w:tcPr>
            <w:tcW w:w="2195" w:type="dxa"/>
            <w:tcBorders>
              <w:top w:val="nil"/>
              <w:left w:val="nil"/>
              <w:bottom w:val="single" w:sz="4" w:space="0" w:color="auto"/>
              <w:right w:val="single" w:sz="4" w:space="0" w:color="auto"/>
            </w:tcBorders>
            <w:shd w:val="clear" w:color="auto" w:fill="auto"/>
            <w:noWrap/>
            <w:vAlign w:val="center"/>
            <w:hideMark/>
          </w:tcPr>
          <w:p w14:paraId="732FAC9B" w14:textId="77777777" w:rsidR="004F6A96" w:rsidRPr="00D603AF" w:rsidRDefault="004F6A96" w:rsidP="004F6A96">
            <w:pPr>
              <w:rPr>
                <w:rFonts w:ascii="Arial" w:hAnsi="Arial" w:cs="Arial"/>
                <w:color w:val="000000"/>
              </w:rPr>
            </w:pPr>
            <w:r w:rsidRPr="00D603AF">
              <w:rPr>
                <w:rFonts w:ascii="Arial" w:hAnsi="Arial" w:cs="Arial"/>
                <w:color w:val="000000"/>
              </w:rPr>
              <w:t> </w:t>
            </w:r>
          </w:p>
        </w:tc>
        <w:tc>
          <w:tcPr>
            <w:tcW w:w="1826" w:type="dxa"/>
            <w:tcBorders>
              <w:top w:val="nil"/>
              <w:left w:val="nil"/>
              <w:bottom w:val="single" w:sz="4" w:space="0" w:color="auto"/>
              <w:right w:val="single" w:sz="4" w:space="0" w:color="auto"/>
            </w:tcBorders>
            <w:shd w:val="clear" w:color="auto" w:fill="auto"/>
            <w:vAlign w:val="center"/>
            <w:hideMark/>
          </w:tcPr>
          <w:p w14:paraId="06FDA030" w14:textId="77777777" w:rsidR="004F6A96" w:rsidRPr="00D603AF" w:rsidRDefault="004F6A96" w:rsidP="004F6A96">
            <w:pPr>
              <w:jc w:val="center"/>
              <w:rPr>
                <w:color w:val="000000"/>
              </w:rPr>
            </w:pPr>
            <w:r w:rsidRPr="00D603AF">
              <w:rPr>
                <w:color w:val="000000"/>
              </w:rPr>
              <w:t>4 727 144,38</w:t>
            </w:r>
          </w:p>
        </w:tc>
        <w:tc>
          <w:tcPr>
            <w:tcW w:w="2157" w:type="dxa"/>
            <w:tcBorders>
              <w:top w:val="nil"/>
              <w:left w:val="nil"/>
              <w:bottom w:val="single" w:sz="4" w:space="0" w:color="auto"/>
              <w:right w:val="single" w:sz="4" w:space="0" w:color="auto"/>
            </w:tcBorders>
            <w:shd w:val="clear" w:color="auto" w:fill="auto"/>
            <w:vAlign w:val="center"/>
            <w:hideMark/>
          </w:tcPr>
          <w:p w14:paraId="4AF6F7E0" w14:textId="77777777" w:rsidR="004F6A96" w:rsidRPr="00D603AF" w:rsidRDefault="004F6A96" w:rsidP="004F6A96">
            <w:pPr>
              <w:jc w:val="center"/>
              <w:rPr>
                <w:color w:val="000000"/>
              </w:rPr>
            </w:pPr>
            <w:r w:rsidRPr="00D603AF">
              <w:rPr>
                <w:color w:val="000000"/>
              </w:rPr>
              <w:t>4 478 014,72</w:t>
            </w:r>
          </w:p>
        </w:tc>
      </w:tr>
    </w:tbl>
    <w:p w14:paraId="592231A0" w14:textId="77777777" w:rsidR="004F6A96" w:rsidRDefault="004F6A96" w:rsidP="004F6A96">
      <w:pPr>
        <w:jc w:val="right"/>
        <w:rPr>
          <w:sz w:val="28"/>
          <w:szCs w:val="28"/>
        </w:rPr>
      </w:pPr>
    </w:p>
    <w:p w14:paraId="0EE4AD45" w14:textId="44B9B9AB" w:rsidR="000B3F40" w:rsidRPr="00535C33" w:rsidRDefault="00F00D1B" w:rsidP="00F00D1B">
      <w:pPr>
        <w:jc w:val="right"/>
        <w:rPr>
          <w:sz w:val="28"/>
          <w:szCs w:val="28"/>
        </w:rPr>
      </w:pPr>
      <w:r w:rsidRPr="00535C33">
        <w:rPr>
          <w:sz w:val="28"/>
          <w:szCs w:val="28"/>
        </w:rPr>
        <w:lastRenderedPageBreak/>
        <w:t>Приложение № 3  к проекту решения</w:t>
      </w:r>
    </w:p>
    <w:p w14:paraId="75D7D77A" w14:textId="77777777" w:rsidR="00F00D1B" w:rsidRPr="00535C33" w:rsidRDefault="00F00D1B" w:rsidP="00F00D1B">
      <w:pPr>
        <w:jc w:val="right"/>
        <w:rPr>
          <w:sz w:val="28"/>
          <w:szCs w:val="28"/>
        </w:rPr>
      </w:pPr>
      <w:r w:rsidRPr="00535C33">
        <w:rPr>
          <w:sz w:val="28"/>
          <w:szCs w:val="28"/>
        </w:rPr>
        <w:t>Совета народных депутатов</w:t>
      </w:r>
    </w:p>
    <w:p w14:paraId="747251FD" w14:textId="77777777" w:rsidR="00F00D1B" w:rsidRPr="00535C33" w:rsidRDefault="00F00D1B" w:rsidP="00F00D1B">
      <w:pPr>
        <w:jc w:val="right"/>
        <w:rPr>
          <w:sz w:val="28"/>
          <w:szCs w:val="28"/>
        </w:rPr>
      </w:pPr>
      <w:r w:rsidRPr="00535C33">
        <w:rPr>
          <w:sz w:val="28"/>
          <w:szCs w:val="28"/>
        </w:rPr>
        <w:t>Таштагольского муниципального района</w:t>
      </w:r>
    </w:p>
    <w:p w14:paraId="60C03BB0" w14:textId="725633D1" w:rsidR="00F00D1B" w:rsidRDefault="005D754F" w:rsidP="00F00D1B">
      <w:pPr>
        <w:jc w:val="right"/>
        <w:rPr>
          <w:sz w:val="28"/>
          <w:szCs w:val="28"/>
        </w:rPr>
      </w:pPr>
      <w:r>
        <w:rPr>
          <w:sz w:val="28"/>
          <w:szCs w:val="28"/>
        </w:rPr>
        <w:t xml:space="preserve">        </w:t>
      </w:r>
      <w:r w:rsidR="001803FB">
        <w:rPr>
          <w:sz w:val="28"/>
          <w:szCs w:val="28"/>
        </w:rPr>
        <w:t xml:space="preserve">от </w:t>
      </w:r>
      <w:r>
        <w:rPr>
          <w:sz w:val="28"/>
          <w:szCs w:val="28"/>
        </w:rPr>
        <w:t>18</w:t>
      </w:r>
      <w:r w:rsidR="000E2DE8">
        <w:rPr>
          <w:sz w:val="28"/>
          <w:szCs w:val="28"/>
        </w:rPr>
        <w:t xml:space="preserve"> </w:t>
      </w:r>
      <w:r w:rsidR="001803FB">
        <w:rPr>
          <w:sz w:val="28"/>
          <w:szCs w:val="28"/>
        </w:rPr>
        <w:t>марта</w:t>
      </w:r>
      <w:r w:rsidR="00F00D1B" w:rsidRPr="00535C33">
        <w:rPr>
          <w:sz w:val="28"/>
          <w:szCs w:val="28"/>
        </w:rPr>
        <w:t xml:space="preserve"> 202</w:t>
      </w:r>
      <w:r w:rsidR="004F6A96">
        <w:rPr>
          <w:sz w:val="28"/>
          <w:szCs w:val="28"/>
        </w:rPr>
        <w:t>5</w:t>
      </w:r>
      <w:r w:rsidR="00F00D1B" w:rsidRPr="00535C33">
        <w:rPr>
          <w:sz w:val="28"/>
          <w:szCs w:val="28"/>
        </w:rPr>
        <w:t xml:space="preserve"> г. №</w:t>
      </w:r>
      <w:r>
        <w:rPr>
          <w:sz w:val="28"/>
          <w:szCs w:val="28"/>
        </w:rPr>
        <w:t>103</w:t>
      </w:r>
      <w:r w:rsidR="00F00D1B" w:rsidRPr="00535C33">
        <w:rPr>
          <w:sz w:val="28"/>
          <w:szCs w:val="28"/>
        </w:rPr>
        <w:t>-рр</w:t>
      </w:r>
    </w:p>
    <w:p w14:paraId="49BEB49D" w14:textId="77777777" w:rsidR="009E456A" w:rsidRDefault="009E456A" w:rsidP="00F00D1B">
      <w:pPr>
        <w:jc w:val="right"/>
        <w:rPr>
          <w:sz w:val="28"/>
          <w:szCs w:val="28"/>
        </w:rPr>
      </w:pPr>
    </w:p>
    <w:p w14:paraId="40876CD4" w14:textId="77777777" w:rsidR="00ED2D35" w:rsidRPr="00535C33" w:rsidRDefault="00ED2D35" w:rsidP="00F00D1B">
      <w:pPr>
        <w:jc w:val="right"/>
        <w:rPr>
          <w:sz w:val="28"/>
          <w:szCs w:val="28"/>
        </w:rPr>
      </w:pPr>
    </w:p>
    <w:p w14:paraId="3423D788" w14:textId="77777777" w:rsidR="00F00D1B" w:rsidRPr="00535C33" w:rsidRDefault="00F00D1B" w:rsidP="00F00D1B">
      <w:pPr>
        <w:jc w:val="center"/>
        <w:rPr>
          <w:b/>
          <w:bCs/>
          <w:sz w:val="28"/>
          <w:szCs w:val="28"/>
        </w:rPr>
      </w:pPr>
      <w:r w:rsidRPr="00535C33">
        <w:rPr>
          <w:b/>
          <w:bCs/>
          <w:sz w:val="28"/>
          <w:szCs w:val="28"/>
        </w:rPr>
        <w:t>Расходы местного бюджета по разделам и подразделам</w:t>
      </w:r>
    </w:p>
    <w:p w14:paraId="5E1056D8" w14:textId="7C5A955A" w:rsidR="00F00D1B" w:rsidRDefault="00F00D1B" w:rsidP="00F00D1B">
      <w:pPr>
        <w:jc w:val="center"/>
        <w:rPr>
          <w:b/>
          <w:bCs/>
          <w:sz w:val="28"/>
          <w:szCs w:val="28"/>
        </w:rPr>
      </w:pPr>
      <w:r w:rsidRPr="00535C33">
        <w:rPr>
          <w:b/>
          <w:bCs/>
          <w:sz w:val="28"/>
          <w:szCs w:val="28"/>
        </w:rPr>
        <w:t>классификации расходов бюджетов за 202</w:t>
      </w:r>
      <w:r w:rsidR="004F6A96">
        <w:rPr>
          <w:b/>
          <w:bCs/>
          <w:sz w:val="28"/>
          <w:szCs w:val="28"/>
        </w:rPr>
        <w:t>4</w:t>
      </w:r>
      <w:r w:rsidRPr="00535C33">
        <w:rPr>
          <w:b/>
          <w:bCs/>
          <w:sz w:val="28"/>
          <w:szCs w:val="28"/>
        </w:rPr>
        <w:t xml:space="preserve"> год</w:t>
      </w:r>
    </w:p>
    <w:p w14:paraId="68026FC9" w14:textId="77777777" w:rsidR="00ED2D35" w:rsidRPr="00535C33" w:rsidRDefault="00ED2D35" w:rsidP="00F00D1B">
      <w:pPr>
        <w:jc w:val="center"/>
        <w:rPr>
          <w:sz w:val="28"/>
          <w:szCs w:val="28"/>
        </w:rPr>
      </w:pPr>
    </w:p>
    <w:p w14:paraId="33E07F86" w14:textId="77777777" w:rsidR="000B3F40" w:rsidRDefault="00912AEA" w:rsidP="00B06E08">
      <w:pPr>
        <w:jc w:val="right"/>
        <w:rPr>
          <w:sz w:val="20"/>
          <w:szCs w:val="20"/>
        </w:rPr>
      </w:pPr>
      <w:r w:rsidRPr="00912AEA">
        <w:rPr>
          <w:sz w:val="20"/>
          <w:szCs w:val="20"/>
        </w:rPr>
        <w:t>тыс.</w:t>
      </w:r>
      <w:r w:rsidR="004F6F75" w:rsidRPr="00DD7069">
        <w:rPr>
          <w:sz w:val="20"/>
          <w:szCs w:val="20"/>
        </w:rPr>
        <w:t xml:space="preserve"> </w:t>
      </w:r>
      <w:r w:rsidRPr="00912AEA">
        <w:rPr>
          <w:sz w:val="20"/>
          <w:szCs w:val="20"/>
        </w:rPr>
        <w:t>рублей</w:t>
      </w:r>
    </w:p>
    <w:p w14:paraId="1E785397" w14:textId="77777777" w:rsidR="004F6A96" w:rsidRDefault="004F6A96" w:rsidP="00B06E08">
      <w:pPr>
        <w:jc w:val="right"/>
        <w:rPr>
          <w:sz w:val="20"/>
          <w:szCs w:val="20"/>
        </w:rPr>
      </w:pPr>
    </w:p>
    <w:p w14:paraId="092B85E6" w14:textId="77777777" w:rsidR="004F6A96" w:rsidRDefault="004F6A96" w:rsidP="00B06E08">
      <w:pPr>
        <w:jc w:val="right"/>
        <w:rPr>
          <w:sz w:val="20"/>
          <w:szCs w:val="20"/>
        </w:rPr>
      </w:pPr>
    </w:p>
    <w:p w14:paraId="65BC8B50" w14:textId="77777777" w:rsidR="004F6A96" w:rsidRDefault="004F6A96" w:rsidP="00B06E08">
      <w:pPr>
        <w:jc w:val="right"/>
        <w:rPr>
          <w:sz w:val="20"/>
          <w:szCs w:val="20"/>
        </w:rPr>
      </w:pPr>
    </w:p>
    <w:tbl>
      <w:tblPr>
        <w:tblW w:w="11036" w:type="dxa"/>
        <w:jc w:val="center"/>
        <w:tblLayout w:type="fixed"/>
        <w:tblLook w:val="04A0" w:firstRow="1" w:lastRow="0" w:firstColumn="1" w:lastColumn="0" w:noHBand="0" w:noVBand="1"/>
      </w:tblPr>
      <w:tblGrid>
        <w:gridCol w:w="4722"/>
        <w:gridCol w:w="781"/>
        <w:gridCol w:w="837"/>
        <w:gridCol w:w="1573"/>
        <w:gridCol w:w="1701"/>
        <w:gridCol w:w="1422"/>
      </w:tblGrid>
      <w:tr w:rsidR="004F6A96" w:rsidRPr="00D603AF" w14:paraId="160E360A" w14:textId="77777777" w:rsidTr="004F6A96">
        <w:trPr>
          <w:trHeight w:val="936"/>
          <w:jc w:val="center"/>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55C30" w14:textId="77777777" w:rsidR="004F6A96" w:rsidRPr="00D603AF" w:rsidRDefault="004F6A96" w:rsidP="004F6A96">
            <w:pPr>
              <w:jc w:val="center"/>
              <w:rPr>
                <w:color w:val="000000"/>
              </w:rPr>
            </w:pPr>
            <w:r w:rsidRPr="00D603AF">
              <w:rPr>
                <w:color w:val="000000"/>
              </w:rPr>
              <w:t>Наименование</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97E97DF" w14:textId="77777777" w:rsidR="004F6A96" w:rsidRPr="00D603AF" w:rsidRDefault="004F6A96" w:rsidP="004F6A96">
            <w:pPr>
              <w:jc w:val="center"/>
              <w:rPr>
                <w:color w:val="000000"/>
              </w:rPr>
            </w:pPr>
            <w:r w:rsidRPr="00D603AF">
              <w:rPr>
                <w:color w:val="000000"/>
              </w:rPr>
              <w:t>Раздел</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48951835" w14:textId="77777777" w:rsidR="004F6A96" w:rsidRPr="00D603AF" w:rsidRDefault="004F6A96" w:rsidP="004F6A96">
            <w:pPr>
              <w:jc w:val="center"/>
              <w:rPr>
                <w:color w:val="000000"/>
              </w:rPr>
            </w:pPr>
            <w:r w:rsidRPr="00D603AF">
              <w:rPr>
                <w:color w:val="000000"/>
              </w:rPr>
              <w:t>Подраздел</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1ACE8D10" w14:textId="77777777" w:rsidR="004F6A96" w:rsidRPr="00D603AF" w:rsidRDefault="004F6A96" w:rsidP="004F6A96">
            <w:pPr>
              <w:jc w:val="center"/>
              <w:rPr>
                <w:color w:val="000000"/>
              </w:rPr>
            </w:pPr>
            <w:r w:rsidRPr="00D603AF">
              <w:rPr>
                <w:color w:val="000000"/>
              </w:rPr>
              <w:t>Уточненный план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065032" w14:textId="77777777" w:rsidR="004F6A96" w:rsidRPr="00D603AF" w:rsidRDefault="004F6A96" w:rsidP="004F6A96">
            <w:pPr>
              <w:jc w:val="center"/>
              <w:rPr>
                <w:color w:val="000000"/>
              </w:rPr>
            </w:pPr>
            <w:r w:rsidRPr="00D603AF">
              <w:rPr>
                <w:color w:val="000000"/>
              </w:rPr>
              <w:t>Исполнено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6A3F362C" w14:textId="77777777" w:rsidR="004F6A96" w:rsidRPr="00D603AF" w:rsidRDefault="004F6A96" w:rsidP="004F6A96">
            <w:pPr>
              <w:jc w:val="center"/>
              <w:rPr>
                <w:color w:val="000000"/>
              </w:rPr>
            </w:pPr>
            <w:r w:rsidRPr="00D603AF">
              <w:rPr>
                <w:color w:val="000000"/>
              </w:rPr>
              <w:t>% исполнения</w:t>
            </w:r>
          </w:p>
        </w:tc>
      </w:tr>
      <w:tr w:rsidR="004F6A96" w:rsidRPr="00D603AF" w14:paraId="4D1AED21"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A3BECD5" w14:textId="77777777" w:rsidR="004F6A96" w:rsidRPr="00D603AF" w:rsidRDefault="004F6A96" w:rsidP="004F6A96">
            <w:pPr>
              <w:jc w:val="center"/>
              <w:rPr>
                <w:color w:val="000000"/>
              </w:rPr>
            </w:pPr>
            <w:r w:rsidRPr="00D603AF">
              <w:rPr>
                <w:color w:val="000000"/>
              </w:rPr>
              <w:t>ОБЩЕГОСУДАРСТВЕННЫЕ ВОПРОСЫ</w:t>
            </w:r>
          </w:p>
        </w:tc>
        <w:tc>
          <w:tcPr>
            <w:tcW w:w="781" w:type="dxa"/>
            <w:tcBorders>
              <w:top w:val="nil"/>
              <w:left w:val="nil"/>
              <w:bottom w:val="single" w:sz="4" w:space="0" w:color="auto"/>
              <w:right w:val="single" w:sz="4" w:space="0" w:color="auto"/>
            </w:tcBorders>
            <w:shd w:val="clear" w:color="auto" w:fill="auto"/>
            <w:noWrap/>
            <w:vAlign w:val="center"/>
            <w:hideMark/>
          </w:tcPr>
          <w:p w14:paraId="27F980FF"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29D67368"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23161C2C" w14:textId="77777777" w:rsidR="004F6A96" w:rsidRPr="00D603AF" w:rsidRDefault="004F6A96" w:rsidP="004F6A96">
            <w:pPr>
              <w:jc w:val="center"/>
              <w:rPr>
                <w:color w:val="000000"/>
              </w:rPr>
            </w:pPr>
            <w:r w:rsidRPr="00D603AF">
              <w:rPr>
                <w:color w:val="000000"/>
              </w:rPr>
              <w:t>173 273,58</w:t>
            </w:r>
          </w:p>
        </w:tc>
        <w:tc>
          <w:tcPr>
            <w:tcW w:w="1701" w:type="dxa"/>
            <w:tcBorders>
              <w:top w:val="nil"/>
              <w:left w:val="nil"/>
              <w:bottom w:val="single" w:sz="4" w:space="0" w:color="auto"/>
              <w:right w:val="single" w:sz="4" w:space="0" w:color="auto"/>
            </w:tcBorders>
            <w:shd w:val="clear" w:color="auto" w:fill="auto"/>
            <w:noWrap/>
            <w:vAlign w:val="center"/>
            <w:hideMark/>
          </w:tcPr>
          <w:p w14:paraId="22439116" w14:textId="77777777" w:rsidR="004F6A96" w:rsidRPr="00D603AF" w:rsidRDefault="004F6A96" w:rsidP="004F6A96">
            <w:pPr>
              <w:jc w:val="center"/>
              <w:rPr>
                <w:color w:val="000000"/>
              </w:rPr>
            </w:pPr>
            <w:r w:rsidRPr="00D603AF">
              <w:rPr>
                <w:color w:val="000000"/>
              </w:rPr>
              <w:t>166 831,55</w:t>
            </w:r>
          </w:p>
        </w:tc>
        <w:tc>
          <w:tcPr>
            <w:tcW w:w="1422" w:type="dxa"/>
            <w:tcBorders>
              <w:top w:val="nil"/>
              <w:left w:val="nil"/>
              <w:bottom w:val="single" w:sz="4" w:space="0" w:color="auto"/>
              <w:right w:val="single" w:sz="4" w:space="0" w:color="auto"/>
            </w:tcBorders>
            <w:shd w:val="clear" w:color="auto" w:fill="auto"/>
            <w:noWrap/>
            <w:vAlign w:val="center"/>
            <w:hideMark/>
          </w:tcPr>
          <w:p w14:paraId="1521CF50" w14:textId="77777777" w:rsidR="004F6A96" w:rsidRPr="00D603AF" w:rsidRDefault="004F6A96" w:rsidP="004F6A96">
            <w:pPr>
              <w:jc w:val="center"/>
              <w:rPr>
                <w:color w:val="000000"/>
              </w:rPr>
            </w:pPr>
            <w:r w:rsidRPr="00D603AF">
              <w:rPr>
                <w:color w:val="000000"/>
              </w:rPr>
              <w:t>96,28</w:t>
            </w:r>
          </w:p>
        </w:tc>
      </w:tr>
      <w:tr w:rsidR="004F6A96" w:rsidRPr="00D603AF" w14:paraId="63A55C2E" w14:textId="77777777" w:rsidTr="004F6A96">
        <w:trPr>
          <w:trHeight w:val="156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D07E641" w14:textId="77777777" w:rsidR="004F6A96" w:rsidRPr="00D603AF" w:rsidRDefault="004F6A96" w:rsidP="004F6A96">
            <w:pPr>
              <w:jc w:val="center"/>
              <w:rPr>
                <w:color w:val="000000"/>
              </w:rPr>
            </w:pPr>
            <w:r w:rsidRPr="00D603AF">
              <w:rPr>
                <w:color w:val="000000"/>
              </w:rPr>
              <w:t>Функционирование высшего должностного лица субъекта Российской Федерации и муниципального образования</w:t>
            </w:r>
          </w:p>
        </w:tc>
        <w:tc>
          <w:tcPr>
            <w:tcW w:w="781" w:type="dxa"/>
            <w:tcBorders>
              <w:top w:val="nil"/>
              <w:left w:val="nil"/>
              <w:bottom w:val="single" w:sz="4" w:space="0" w:color="auto"/>
              <w:right w:val="single" w:sz="4" w:space="0" w:color="auto"/>
            </w:tcBorders>
            <w:shd w:val="clear" w:color="auto" w:fill="auto"/>
            <w:noWrap/>
            <w:vAlign w:val="center"/>
            <w:hideMark/>
          </w:tcPr>
          <w:p w14:paraId="5319083B"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025D9741"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5B804798" w14:textId="77777777" w:rsidR="004F6A96" w:rsidRPr="00D603AF" w:rsidRDefault="004F6A96" w:rsidP="004F6A96">
            <w:pPr>
              <w:jc w:val="center"/>
              <w:rPr>
                <w:color w:val="000000"/>
              </w:rPr>
            </w:pPr>
            <w:r w:rsidRPr="00D603AF">
              <w:rPr>
                <w:color w:val="000000"/>
              </w:rPr>
              <w:t>3 109,10</w:t>
            </w:r>
          </w:p>
        </w:tc>
        <w:tc>
          <w:tcPr>
            <w:tcW w:w="1701" w:type="dxa"/>
            <w:tcBorders>
              <w:top w:val="nil"/>
              <w:left w:val="nil"/>
              <w:bottom w:val="single" w:sz="4" w:space="0" w:color="auto"/>
              <w:right w:val="single" w:sz="4" w:space="0" w:color="auto"/>
            </w:tcBorders>
            <w:shd w:val="clear" w:color="auto" w:fill="auto"/>
            <w:noWrap/>
            <w:vAlign w:val="center"/>
            <w:hideMark/>
          </w:tcPr>
          <w:p w14:paraId="634767CA" w14:textId="77777777" w:rsidR="004F6A96" w:rsidRPr="00D603AF" w:rsidRDefault="004F6A96" w:rsidP="004F6A96">
            <w:pPr>
              <w:jc w:val="center"/>
              <w:rPr>
                <w:color w:val="000000"/>
              </w:rPr>
            </w:pPr>
            <w:r w:rsidRPr="00D603AF">
              <w:rPr>
                <w:color w:val="000000"/>
              </w:rPr>
              <w:t>2 957,11</w:t>
            </w:r>
          </w:p>
        </w:tc>
        <w:tc>
          <w:tcPr>
            <w:tcW w:w="1422" w:type="dxa"/>
            <w:tcBorders>
              <w:top w:val="nil"/>
              <w:left w:val="nil"/>
              <w:bottom w:val="single" w:sz="4" w:space="0" w:color="auto"/>
              <w:right w:val="single" w:sz="4" w:space="0" w:color="auto"/>
            </w:tcBorders>
            <w:shd w:val="clear" w:color="auto" w:fill="auto"/>
            <w:noWrap/>
            <w:vAlign w:val="center"/>
            <w:hideMark/>
          </w:tcPr>
          <w:p w14:paraId="45658B7F" w14:textId="77777777" w:rsidR="004F6A96" w:rsidRPr="00D603AF" w:rsidRDefault="004F6A96" w:rsidP="004F6A96">
            <w:pPr>
              <w:jc w:val="center"/>
              <w:rPr>
                <w:color w:val="000000"/>
              </w:rPr>
            </w:pPr>
            <w:r w:rsidRPr="00D603AF">
              <w:rPr>
                <w:color w:val="000000"/>
              </w:rPr>
              <w:t>95,11</w:t>
            </w:r>
          </w:p>
        </w:tc>
      </w:tr>
      <w:tr w:rsidR="004F6A96" w:rsidRPr="00D603AF" w14:paraId="52830CD6" w14:textId="77777777" w:rsidTr="004F6A96">
        <w:trPr>
          <w:trHeight w:val="187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59CE30C5" w14:textId="77777777" w:rsidR="004F6A96" w:rsidRPr="00D603AF" w:rsidRDefault="004F6A96" w:rsidP="004F6A96">
            <w:pPr>
              <w:jc w:val="center"/>
              <w:rPr>
                <w:color w:val="000000"/>
              </w:rPr>
            </w:pPr>
            <w:r w:rsidRPr="00D603AF">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1" w:type="dxa"/>
            <w:tcBorders>
              <w:top w:val="nil"/>
              <w:left w:val="nil"/>
              <w:bottom w:val="single" w:sz="4" w:space="0" w:color="auto"/>
              <w:right w:val="single" w:sz="4" w:space="0" w:color="auto"/>
            </w:tcBorders>
            <w:shd w:val="clear" w:color="auto" w:fill="auto"/>
            <w:noWrap/>
            <w:vAlign w:val="center"/>
            <w:hideMark/>
          </w:tcPr>
          <w:p w14:paraId="5631CA29"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4F256381" w14:textId="77777777" w:rsidR="004F6A96" w:rsidRPr="00D603AF" w:rsidRDefault="004F6A96" w:rsidP="004F6A96">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14:paraId="6867392E" w14:textId="77777777" w:rsidR="004F6A96" w:rsidRPr="00D603AF" w:rsidRDefault="004F6A96" w:rsidP="004F6A96">
            <w:pPr>
              <w:jc w:val="center"/>
              <w:rPr>
                <w:color w:val="000000"/>
              </w:rPr>
            </w:pPr>
            <w:r w:rsidRPr="00D603AF">
              <w:rPr>
                <w:color w:val="000000"/>
              </w:rPr>
              <w:t>5 889,88</w:t>
            </w:r>
          </w:p>
        </w:tc>
        <w:tc>
          <w:tcPr>
            <w:tcW w:w="1701" w:type="dxa"/>
            <w:tcBorders>
              <w:top w:val="nil"/>
              <w:left w:val="nil"/>
              <w:bottom w:val="single" w:sz="4" w:space="0" w:color="auto"/>
              <w:right w:val="single" w:sz="4" w:space="0" w:color="auto"/>
            </w:tcBorders>
            <w:shd w:val="clear" w:color="auto" w:fill="auto"/>
            <w:noWrap/>
            <w:vAlign w:val="center"/>
            <w:hideMark/>
          </w:tcPr>
          <w:p w14:paraId="5B099A70" w14:textId="77777777" w:rsidR="004F6A96" w:rsidRPr="00D603AF" w:rsidRDefault="004F6A96" w:rsidP="004F6A96">
            <w:pPr>
              <w:jc w:val="center"/>
              <w:rPr>
                <w:color w:val="000000"/>
              </w:rPr>
            </w:pPr>
            <w:r w:rsidRPr="00D603AF">
              <w:rPr>
                <w:color w:val="000000"/>
              </w:rPr>
              <w:t>5 889,88</w:t>
            </w:r>
          </w:p>
        </w:tc>
        <w:tc>
          <w:tcPr>
            <w:tcW w:w="1422" w:type="dxa"/>
            <w:tcBorders>
              <w:top w:val="nil"/>
              <w:left w:val="nil"/>
              <w:bottom w:val="single" w:sz="4" w:space="0" w:color="auto"/>
              <w:right w:val="single" w:sz="4" w:space="0" w:color="auto"/>
            </w:tcBorders>
            <w:shd w:val="clear" w:color="auto" w:fill="auto"/>
            <w:noWrap/>
            <w:vAlign w:val="center"/>
            <w:hideMark/>
          </w:tcPr>
          <w:p w14:paraId="1A7696C7" w14:textId="77777777" w:rsidR="004F6A96" w:rsidRPr="00D603AF" w:rsidRDefault="004F6A96" w:rsidP="004F6A96">
            <w:pPr>
              <w:jc w:val="center"/>
              <w:rPr>
                <w:color w:val="000000"/>
              </w:rPr>
            </w:pPr>
            <w:r w:rsidRPr="00D603AF">
              <w:rPr>
                <w:color w:val="000000"/>
              </w:rPr>
              <w:t>100,00</w:t>
            </w:r>
          </w:p>
        </w:tc>
      </w:tr>
      <w:tr w:rsidR="004F6A96" w:rsidRPr="00D603AF" w14:paraId="76C20342" w14:textId="77777777" w:rsidTr="004F6A96">
        <w:trPr>
          <w:trHeight w:val="2496"/>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8903E98" w14:textId="77777777" w:rsidR="004F6A96" w:rsidRPr="00D603AF" w:rsidRDefault="004F6A96" w:rsidP="004F6A96">
            <w:pPr>
              <w:jc w:val="center"/>
              <w:rPr>
                <w:color w:val="000000"/>
              </w:rPr>
            </w:pPr>
            <w:r w:rsidRPr="00D603AF">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1" w:type="dxa"/>
            <w:tcBorders>
              <w:top w:val="nil"/>
              <w:left w:val="nil"/>
              <w:bottom w:val="single" w:sz="4" w:space="0" w:color="auto"/>
              <w:right w:val="single" w:sz="4" w:space="0" w:color="auto"/>
            </w:tcBorders>
            <w:shd w:val="clear" w:color="auto" w:fill="auto"/>
            <w:noWrap/>
            <w:vAlign w:val="center"/>
            <w:hideMark/>
          </w:tcPr>
          <w:p w14:paraId="20BE0052"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341F1EFC" w14:textId="77777777" w:rsidR="004F6A96" w:rsidRPr="00D603AF" w:rsidRDefault="004F6A96" w:rsidP="004F6A96">
            <w:pPr>
              <w:jc w:val="center"/>
              <w:rPr>
                <w:color w:val="000000"/>
              </w:rPr>
            </w:pPr>
            <w:r w:rsidRPr="00D603AF">
              <w:rPr>
                <w:color w:val="000000"/>
              </w:rPr>
              <w:t>04</w:t>
            </w:r>
          </w:p>
        </w:tc>
        <w:tc>
          <w:tcPr>
            <w:tcW w:w="1573" w:type="dxa"/>
            <w:tcBorders>
              <w:top w:val="nil"/>
              <w:left w:val="nil"/>
              <w:bottom w:val="single" w:sz="4" w:space="0" w:color="auto"/>
              <w:right w:val="single" w:sz="4" w:space="0" w:color="auto"/>
            </w:tcBorders>
            <w:shd w:val="clear" w:color="auto" w:fill="auto"/>
            <w:noWrap/>
            <w:vAlign w:val="center"/>
            <w:hideMark/>
          </w:tcPr>
          <w:p w14:paraId="28F4712E" w14:textId="77777777" w:rsidR="004F6A96" w:rsidRPr="00D603AF" w:rsidRDefault="004F6A96" w:rsidP="004F6A96">
            <w:pPr>
              <w:jc w:val="center"/>
              <w:rPr>
                <w:color w:val="000000"/>
              </w:rPr>
            </w:pPr>
            <w:r w:rsidRPr="00D603AF">
              <w:rPr>
                <w:color w:val="000000"/>
              </w:rPr>
              <w:t>83 616,82</w:t>
            </w:r>
          </w:p>
        </w:tc>
        <w:tc>
          <w:tcPr>
            <w:tcW w:w="1701" w:type="dxa"/>
            <w:tcBorders>
              <w:top w:val="nil"/>
              <w:left w:val="nil"/>
              <w:bottom w:val="single" w:sz="4" w:space="0" w:color="auto"/>
              <w:right w:val="single" w:sz="4" w:space="0" w:color="auto"/>
            </w:tcBorders>
            <w:shd w:val="clear" w:color="auto" w:fill="auto"/>
            <w:noWrap/>
            <w:vAlign w:val="center"/>
            <w:hideMark/>
          </w:tcPr>
          <w:p w14:paraId="44A6BE10" w14:textId="77777777" w:rsidR="004F6A96" w:rsidRPr="00D603AF" w:rsidRDefault="004F6A96" w:rsidP="004F6A96">
            <w:pPr>
              <w:jc w:val="center"/>
              <w:rPr>
                <w:color w:val="000000"/>
              </w:rPr>
            </w:pPr>
            <w:r w:rsidRPr="00D603AF">
              <w:rPr>
                <w:color w:val="000000"/>
              </w:rPr>
              <w:t>77 601,29</w:t>
            </w:r>
          </w:p>
        </w:tc>
        <w:tc>
          <w:tcPr>
            <w:tcW w:w="1422" w:type="dxa"/>
            <w:tcBorders>
              <w:top w:val="nil"/>
              <w:left w:val="nil"/>
              <w:bottom w:val="single" w:sz="4" w:space="0" w:color="auto"/>
              <w:right w:val="single" w:sz="4" w:space="0" w:color="auto"/>
            </w:tcBorders>
            <w:shd w:val="clear" w:color="auto" w:fill="auto"/>
            <w:noWrap/>
            <w:vAlign w:val="center"/>
            <w:hideMark/>
          </w:tcPr>
          <w:p w14:paraId="4BD6492C" w14:textId="77777777" w:rsidR="004F6A96" w:rsidRPr="00D603AF" w:rsidRDefault="004F6A96" w:rsidP="004F6A96">
            <w:pPr>
              <w:jc w:val="center"/>
              <w:rPr>
                <w:color w:val="000000"/>
              </w:rPr>
            </w:pPr>
            <w:r w:rsidRPr="00D603AF">
              <w:rPr>
                <w:color w:val="000000"/>
              </w:rPr>
              <w:t>92,81</w:t>
            </w:r>
          </w:p>
        </w:tc>
      </w:tr>
      <w:tr w:rsidR="004F6A96" w:rsidRPr="00D603AF" w14:paraId="53AEAAF3"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C03F8DC" w14:textId="77777777" w:rsidR="004F6A96" w:rsidRPr="00D603AF" w:rsidRDefault="004F6A96" w:rsidP="004F6A96">
            <w:pPr>
              <w:jc w:val="center"/>
              <w:rPr>
                <w:color w:val="000000"/>
              </w:rPr>
            </w:pPr>
            <w:r w:rsidRPr="00D603AF">
              <w:rPr>
                <w:color w:val="000000"/>
              </w:rPr>
              <w:t>Судебная система</w:t>
            </w:r>
          </w:p>
        </w:tc>
        <w:tc>
          <w:tcPr>
            <w:tcW w:w="781" w:type="dxa"/>
            <w:tcBorders>
              <w:top w:val="nil"/>
              <w:left w:val="nil"/>
              <w:bottom w:val="single" w:sz="4" w:space="0" w:color="auto"/>
              <w:right w:val="single" w:sz="4" w:space="0" w:color="auto"/>
            </w:tcBorders>
            <w:shd w:val="clear" w:color="auto" w:fill="auto"/>
            <w:noWrap/>
            <w:vAlign w:val="center"/>
            <w:hideMark/>
          </w:tcPr>
          <w:p w14:paraId="0F6EC965"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2830E762" w14:textId="77777777" w:rsidR="004F6A96" w:rsidRPr="00D603AF" w:rsidRDefault="004F6A96" w:rsidP="004F6A96">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14:paraId="77295D36" w14:textId="77777777" w:rsidR="004F6A96" w:rsidRPr="00D603AF" w:rsidRDefault="004F6A96" w:rsidP="004F6A96">
            <w:pPr>
              <w:jc w:val="center"/>
              <w:rPr>
                <w:color w:val="000000"/>
              </w:rPr>
            </w:pPr>
            <w:r w:rsidRPr="00D603AF">
              <w:rPr>
                <w:color w:val="000000"/>
              </w:rPr>
              <w:t>4,6</w:t>
            </w:r>
          </w:p>
        </w:tc>
        <w:tc>
          <w:tcPr>
            <w:tcW w:w="1701" w:type="dxa"/>
            <w:tcBorders>
              <w:top w:val="nil"/>
              <w:left w:val="nil"/>
              <w:bottom w:val="single" w:sz="4" w:space="0" w:color="auto"/>
              <w:right w:val="single" w:sz="4" w:space="0" w:color="auto"/>
            </w:tcBorders>
            <w:shd w:val="clear" w:color="auto" w:fill="auto"/>
            <w:noWrap/>
            <w:vAlign w:val="center"/>
            <w:hideMark/>
          </w:tcPr>
          <w:p w14:paraId="08E9CCD1" w14:textId="77777777" w:rsidR="004F6A96" w:rsidRPr="00D603AF" w:rsidRDefault="004F6A96" w:rsidP="004F6A96">
            <w:pPr>
              <w:jc w:val="center"/>
              <w:rPr>
                <w:color w:val="000000"/>
              </w:rPr>
            </w:pPr>
            <w:r w:rsidRPr="00D603AF">
              <w:rPr>
                <w:color w:val="000000"/>
              </w:rPr>
              <w:t>4,6</w:t>
            </w:r>
          </w:p>
        </w:tc>
        <w:tc>
          <w:tcPr>
            <w:tcW w:w="1422" w:type="dxa"/>
            <w:tcBorders>
              <w:top w:val="nil"/>
              <w:left w:val="nil"/>
              <w:bottom w:val="single" w:sz="4" w:space="0" w:color="auto"/>
              <w:right w:val="single" w:sz="4" w:space="0" w:color="auto"/>
            </w:tcBorders>
            <w:shd w:val="clear" w:color="auto" w:fill="auto"/>
            <w:noWrap/>
            <w:vAlign w:val="center"/>
            <w:hideMark/>
          </w:tcPr>
          <w:p w14:paraId="0C632C7F" w14:textId="77777777" w:rsidR="004F6A96" w:rsidRPr="00D603AF" w:rsidRDefault="004F6A96" w:rsidP="004F6A96">
            <w:pPr>
              <w:jc w:val="center"/>
              <w:rPr>
                <w:color w:val="000000"/>
              </w:rPr>
            </w:pPr>
            <w:r w:rsidRPr="00D603AF">
              <w:rPr>
                <w:color w:val="000000"/>
              </w:rPr>
              <w:t>100,00</w:t>
            </w:r>
          </w:p>
        </w:tc>
      </w:tr>
      <w:tr w:rsidR="004F6A96" w:rsidRPr="00D603AF" w14:paraId="08158849" w14:textId="77777777" w:rsidTr="004F6A96">
        <w:trPr>
          <w:trHeight w:val="187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EE1098F" w14:textId="77777777" w:rsidR="004F6A96" w:rsidRPr="00D603AF" w:rsidRDefault="004F6A96" w:rsidP="004F6A96">
            <w:pPr>
              <w:jc w:val="center"/>
              <w:rPr>
                <w:color w:val="000000"/>
              </w:rPr>
            </w:pPr>
            <w:r w:rsidRPr="00D603AF">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81" w:type="dxa"/>
            <w:tcBorders>
              <w:top w:val="nil"/>
              <w:left w:val="nil"/>
              <w:bottom w:val="single" w:sz="4" w:space="0" w:color="auto"/>
              <w:right w:val="single" w:sz="4" w:space="0" w:color="auto"/>
            </w:tcBorders>
            <w:shd w:val="clear" w:color="auto" w:fill="auto"/>
            <w:noWrap/>
            <w:vAlign w:val="center"/>
            <w:hideMark/>
          </w:tcPr>
          <w:p w14:paraId="4A38B89F"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7D0F8765" w14:textId="77777777" w:rsidR="004F6A96" w:rsidRPr="00D603AF" w:rsidRDefault="004F6A96" w:rsidP="004F6A96">
            <w:pPr>
              <w:jc w:val="center"/>
              <w:rPr>
                <w:color w:val="000000"/>
              </w:rPr>
            </w:pPr>
            <w:r w:rsidRPr="00D603AF">
              <w:rPr>
                <w:color w:val="000000"/>
              </w:rPr>
              <w:t>06</w:t>
            </w:r>
          </w:p>
        </w:tc>
        <w:tc>
          <w:tcPr>
            <w:tcW w:w="1573" w:type="dxa"/>
            <w:tcBorders>
              <w:top w:val="nil"/>
              <w:left w:val="nil"/>
              <w:bottom w:val="single" w:sz="4" w:space="0" w:color="auto"/>
              <w:right w:val="single" w:sz="4" w:space="0" w:color="auto"/>
            </w:tcBorders>
            <w:shd w:val="clear" w:color="auto" w:fill="auto"/>
            <w:noWrap/>
            <w:vAlign w:val="center"/>
            <w:hideMark/>
          </w:tcPr>
          <w:p w14:paraId="57CA3383" w14:textId="77777777" w:rsidR="004F6A96" w:rsidRPr="00D603AF" w:rsidRDefault="004F6A96" w:rsidP="004F6A96">
            <w:pPr>
              <w:jc w:val="center"/>
              <w:rPr>
                <w:color w:val="000000"/>
              </w:rPr>
            </w:pPr>
            <w:r w:rsidRPr="00D603AF">
              <w:rPr>
                <w:color w:val="000000"/>
              </w:rPr>
              <w:t>24 292,63</w:t>
            </w:r>
          </w:p>
        </w:tc>
        <w:tc>
          <w:tcPr>
            <w:tcW w:w="1701" w:type="dxa"/>
            <w:tcBorders>
              <w:top w:val="nil"/>
              <w:left w:val="nil"/>
              <w:bottom w:val="single" w:sz="4" w:space="0" w:color="auto"/>
              <w:right w:val="single" w:sz="4" w:space="0" w:color="auto"/>
            </w:tcBorders>
            <w:shd w:val="clear" w:color="auto" w:fill="auto"/>
            <w:noWrap/>
            <w:vAlign w:val="center"/>
            <w:hideMark/>
          </w:tcPr>
          <w:p w14:paraId="0327122B" w14:textId="77777777" w:rsidR="004F6A96" w:rsidRPr="00D603AF" w:rsidRDefault="004F6A96" w:rsidP="004F6A96">
            <w:pPr>
              <w:jc w:val="center"/>
              <w:rPr>
                <w:color w:val="000000"/>
              </w:rPr>
            </w:pPr>
            <w:r w:rsidRPr="00D603AF">
              <w:rPr>
                <w:color w:val="000000"/>
              </w:rPr>
              <w:t>24 251,49</w:t>
            </w:r>
          </w:p>
        </w:tc>
        <w:tc>
          <w:tcPr>
            <w:tcW w:w="1422" w:type="dxa"/>
            <w:tcBorders>
              <w:top w:val="nil"/>
              <w:left w:val="nil"/>
              <w:bottom w:val="single" w:sz="4" w:space="0" w:color="auto"/>
              <w:right w:val="single" w:sz="4" w:space="0" w:color="auto"/>
            </w:tcBorders>
            <w:shd w:val="clear" w:color="auto" w:fill="auto"/>
            <w:noWrap/>
            <w:vAlign w:val="center"/>
            <w:hideMark/>
          </w:tcPr>
          <w:p w14:paraId="0CF0AC7A" w14:textId="77777777" w:rsidR="004F6A96" w:rsidRPr="00D603AF" w:rsidRDefault="004F6A96" w:rsidP="004F6A96">
            <w:pPr>
              <w:jc w:val="center"/>
              <w:rPr>
                <w:color w:val="000000"/>
              </w:rPr>
            </w:pPr>
            <w:r w:rsidRPr="00D603AF">
              <w:rPr>
                <w:color w:val="000000"/>
              </w:rPr>
              <w:t>99,83</w:t>
            </w:r>
          </w:p>
        </w:tc>
      </w:tr>
      <w:tr w:rsidR="004F6A96" w:rsidRPr="00D603AF" w14:paraId="6277828B"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D1A1953" w14:textId="77777777" w:rsidR="004F6A96" w:rsidRPr="00D603AF" w:rsidRDefault="004F6A96" w:rsidP="004F6A96">
            <w:pPr>
              <w:jc w:val="center"/>
              <w:rPr>
                <w:color w:val="000000"/>
              </w:rPr>
            </w:pPr>
            <w:r w:rsidRPr="00D603AF">
              <w:rPr>
                <w:color w:val="000000"/>
              </w:rPr>
              <w:t>Обеспечение проведения выборов и референдумов</w:t>
            </w:r>
          </w:p>
        </w:tc>
        <w:tc>
          <w:tcPr>
            <w:tcW w:w="781" w:type="dxa"/>
            <w:tcBorders>
              <w:top w:val="nil"/>
              <w:left w:val="nil"/>
              <w:bottom w:val="single" w:sz="4" w:space="0" w:color="auto"/>
              <w:right w:val="single" w:sz="4" w:space="0" w:color="auto"/>
            </w:tcBorders>
            <w:shd w:val="clear" w:color="auto" w:fill="auto"/>
            <w:noWrap/>
            <w:vAlign w:val="center"/>
            <w:hideMark/>
          </w:tcPr>
          <w:p w14:paraId="2D4A544E"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17910E67" w14:textId="77777777" w:rsidR="004F6A96" w:rsidRPr="00D603AF" w:rsidRDefault="004F6A96" w:rsidP="004F6A96">
            <w:pPr>
              <w:jc w:val="center"/>
              <w:rPr>
                <w:color w:val="000000"/>
              </w:rPr>
            </w:pPr>
            <w:r w:rsidRPr="00D603AF">
              <w:rPr>
                <w:color w:val="000000"/>
              </w:rPr>
              <w:t>07</w:t>
            </w:r>
          </w:p>
        </w:tc>
        <w:tc>
          <w:tcPr>
            <w:tcW w:w="1573" w:type="dxa"/>
            <w:tcBorders>
              <w:top w:val="nil"/>
              <w:left w:val="nil"/>
              <w:bottom w:val="single" w:sz="4" w:space="0" w:color="auto"/>
              <w:right w:val="single" w:sz="4" w:space="0" w:color="auto"/>
            </w:tcBorders>
            <w:shd w:val="clear" w:color="auto" w:fill="auto"/>
            <w:noWrap/>
            <w:vAlign w:val="center"/>
            <w:hideMark/>
          </w:tcPr>
          <w:p w14:paraId="32E245A2" w14:textId="77777777" w:rsidR="004F6A96" w:rsidRPr="00D603AF" w:rsidRDefault="004F6A96" w:rsidP="004F6A96">
            <w:pPr>
              <w:jc w:val="center"/>
              <w:rPr>
                <w:color w:val="000000"/>
              </w:rPr>
            </w:pPr>
            <w:r w:rsidRPr="00D603AF">
              <w:rPr>
                <w:color w:val="00000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D9624E1" w14:textId="77777777" w:rsidR="004F6A96" w:rsidRPr="00D603AF" w:rsidRDefault="004F6A96" w:rsidP="004F6A96">
            <w:pPr>
              <w:jc w:val="center"/>
              <w:rPr>
                <w:color w:val="000000"/>
              </w:rPr>
            </w:pPr>
            <w:r w:rsidRPr="00D603AF">
              <w:rPr>
                <w:color w:val="000000"/>
              </w:rPr>
              <w:t>0,00</w:t>
            </w:r>
          </w:p>
        </w:tc>
        <w:tc>
          <w:tcPr>
            <w:tcW w:w="1422" w:type="dxa"/>
            <w:tcBorders>
              <w:top w:val="nil"/>
              <w:left w:val="nil"/>
              <w:bottom w:val="single" w:sz="4" w:space="0" w:color="auto"/>
              <w:right w:val="single" w:sz="4" w:space="0" w:color="auto"/>
            </w:tcBorders>
            <w:shd w:val="clear" w:color="auto" w:fill="auto"/>
            <w:noWrap/>
            <w:vAlign w:val="center"/>
            <w:hideMark/>
          </w:tcPr>
          <w:p w14:paraId="74119B16" w14:textId="77777777" w:rsidR="004F6A96" w:rsidRPr="00D603AF" w:rsidRDefault="004F6A96" w:rsidP="004F6A96">
            <w:pPr>
              <w:jc w:val="center"/>
              <w:rPr>
                <w:color w:val="000000"/>
              </w:rPr>
            </w:pPr>
            <w:r w:rsidRPr="00D603AF">
              <w:rPr>
                <w:color w:val="000000"/>
              </w:rPr>
              <w:t>#ДЕЛ/0!</w:t>
            </w:r>
          </w:p>
        </w:tc>
      </w:tr>
      <w:tr w:rsidR="004F6A96" w:rsidRPr="00D603AF" w14:paraId="7DCB6B15"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DD7E963" w14:textId="77777777" w:rsidR="004F6A96" w:rsidRPr="00D603AF" w:rsidRDefault="004F6A96" w:rsidP="004F6A96">
            <w:pPr>
              <w:jc w:val="center"/>
              <w:rPr>
                <w:color w:val="000000"/>
              </w:rPr>
            </w:pPr>
            <w:r w:rsidRPr="00D603AF">
              <w:rPr>
                <w:color w:val="000000"/>
              </w:rPr>
              <w:t>Резервные фонды</w:t>
            </w:r>
          </w:p>
        </w:tc>
        <w:tc>
          <w:tcPr>
            <w:tcW w:w="781" w:type="dxa"/>
            <w:tcBorders>
              <w:top w:val="nil"/>
              <w:left w:val="nil"/>
              <w:bottom w:val="single" w:sz="4" w:space="0" w:color="auto"/>
              <w:right w:val="single" w:sz="4" w:space="0" w:color="auto"/>
            </w:tcBorders>
            <w:shd w:val="clear" w:color="auto" w:fill="auto"/>
            <w:noWrap/>
            <w:vAlign w:val="center"/>
            <w:hideMark/>
          </w:tcPr>
          <w:p w14:paraId="7F213B1A"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38E540DE" w14:textId="77777777" w:rsidR="004F6A96" w:rsidRPr="00D603AF" w:rsidRDefault="004F6A96" w:rsidP="004F6A96">
            <w:pPr>
              <w:jc w:val="center"/>
              <w:rPr>
                <w:color w:val="000000"/>
              </w:rPr>
            </w:pPr>
            <w:r w:rsidRPr="00D603AF">
              <w:rPr>
                <w:color w:val="000000"/>
              </w:rPr>
              <w:t>11</w:t>
            </w:r>
          </w:p>
        </w:tc>
        <w:tc>
          <w:tcPr>
            <w:tcW w:w="1573" w:type="dxa"/>
            <w:tcBorders>
              <w:top w:val="nil"/>
              <w:left w:val="nil"/>
              <w:bottom w:val="single" w:sz="4" w:space="0" w:color="auto"/>
              <w:right w:val="single" w:sz="4" w:space="0" w:color="auto"/>
            </w:tcBorders>
            <w:shd w:val="clear" w:color="auto" w:fill="auto"/>
            <w:noWrap/>
            <w:vAlign w:val="center"/>
            <w:hideMark/>
          </w:tcPr>
          <w:p w14:paraId="4DF65831" w14:textId="77777777" w:rsidR="004F6A96" w:rsidRPr="00D603AF" w:rsidRDefault="004F6A96" w:rsidP="004F6A96">
            <w:pPr>
              <w:jc w:val="center"/>
              <w:rPr>
                <w:color w:val="000000"/>
              </w:rPr>
            </w:pPr>
            <w:r w:rsidRPr="00D603AF">
              <w:rPr>
                <w:color w:val="000000"/>
              </w:rPr>
              <w:t>0</w:t>
            </w:r>
          </w:p>
        </w:tc>
        <w:tc>
          <w:tcPr>
            <w:tcW w:w="1701" w:type="dxa"/>
            <w:tcBorders>
              <w:top w:val="nil"/>
              <w:left w:val="nil"/>
              <w:bottom w:val="single" w:sz="4" w:space="0" w:color="auto"/>
              <w:right w:val="single" w:sz="4" w:space="0" w:color="auto"/>
            </w:tcBorders>
            <w:shd w:val="clear" w:color="auto" w:fill="auto"/>
            <w:noWrap/>
            <w:vAlign w:val="center"/>
            <w:hideMark/>
          </w:tcPr>
          <w:p w14:paraId="7EA23DF1" w14:textId="77777777" w:rsidR="004F6A96" w:rsidRPr="00D603AF" w:rsidRDefault="004F6A96" w:rsidP="004F6A96">
            <w:pPr>
              <w:jc w:val="center"/>
              <w:rPr>
                <w:color w:val="000000"/>
              </w:rPr>
            </w:pPr>
            <w:r w:rsidRPr="00D603AF">
              <w:rPr>
                <w:color w:val="000000"/>
              </w:rPr>
              <w:t>0</w:t>
            </w:r>
          </w:p>
        </w:tc>
        <w:tc>
          <w:tcPr>
            <w:tcW w:w="1422" w:type="dxa"/>
            <w:tcBorders>
              <w:top w:val="nil"/>
              <w:left w:val="nil"/>
              <w:bottom w:val="single" w:sz="4" w:space="0" w:color="auto"/>
              <w:right w:val="single" w:sz="4" w:space="0" w:color="auto"/>
            </w:tcBorders>
            <w:shd w:val="clear" w:color="auto" w:fill="auto"/>
            <w:noWrap/>
            <w:vAlign w:val="center"/>
            <w:hideMark/>
          </w:tcPr>
          <w:p w14:paraId="312F4734" w14:textId="77777777" w:rsidR="004F6A96" w:rsidRPr="00D603AF" w:rsidRDefault="004F6A96" w:rsidP="004F6A96">
            <w:pPr>
              <w:jc w:val="center"/>
              <w:rPr>
                <w:color w:val="000000"/>
              </w:rPr>
            </w:pPr>
            <w:r w:rsidRPr="00D603AF">
              <w:rPr>
                <w:color w:val="000000"/>
              </w:rPr>
              <w:t>#ДЕЛ/0!</w:t>
            </w:r>
          </w:p>
        </w:tc>
      </w:tr>
      <w:tr w:rsidR="004F6A96" w:rsidRPr="00D603AF" w14:paraId="1C72E2C1" w14:textId="77777777" w:rsidTr="004F6A96">
        <w:trPr>
          <w:trHeight w:val="936"/>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FD7F29F" w14:textId="77777777" w:rsidR="004F6A96" w:rsidRPr="00D603AF" w:rsidRDefault="004F6A96" w:rsidP="004F6A96">
            <w:pPr>
              <w:jc w:val="center"/>
              <w:rPr>
                <w:color w:val="000000"/>
              </w:rPr>
            </w:pPr>
            <w:r w:rsidRPr="00D603AF">
              <w:rPr>
                <w:color w:val="000000"/>
              </w:rPr>
              <w:t>Другие общегосударственные вопросы</w:t>
            </w:r>
          </w:p>
        </w:tc>
        <w:tc>
          <w:tcPr>
            <w:tcW w:w="781" w:type="dxa"/>
            <w:tcBorders>
              <w:top w:val="nil"/>
              <w:left w:val="nil"/>
              <w:bottom w:val="single" w:sz="4" w:space="0" w:color="auto"/>
              <w:right w:val="single" w:sz="4" w:space="0" w:color="auto"/>
            </w:tcBorders>
            <w:shd w:val="clear" w:color="auto" w:fill="auto"/>
            <w:noWrap/>
            <w:vAlign w:val="center"/>
            <w:hideMark/>
          </w:tcPr>
          <w:p w14:paraId="1A83B07B" w14:textId="77777777" w:rsidR="004F6A96" w:rsidRPr="00D603AF" w:rsidRDefault="004F6A96" w:rsidP="004F6A96">
            <w:pPr>
              <w:jc w:val="center"/>
              <w:rPr>
                <w:color w:val="000000"/>
              </w:rPr>
            </w:pPr>
            <w:r w:rsidRPr="00D603AF">
              <w:rPr>
                <w:color w:val="000000"/>
              </w:rPr>
              <w:t>01</w:t>
            </w:r>
          </w:p>
        </w:tc>
        <w:tc>
          <w:tcPr>
            <w:tcW w:w="837" w:type="dxa"/>
            <w:tcBorders>
              <w:top w:val="nil"/>
              <w:left w:val="nil"/>
              <w:bottom w:val="single" w:sz="4" w:space="0" w:color="auto"/>
              <w:right w:val="single" w:sz="4" w:space="0" w:color="auto"/>
            </w:tcBorders>
            <w:shd w:val="clear" w:color="auto" w:fill="auto"/>
            <w:noWrap/>
            <w:vAlign w:val="center"/>
            <w:hideMark/>
          </w:tcPr>
          <w:p w14:paraId="491615C1" w14:textId="77777777" w:rsidR="004F6A96" w:rsidRPr="00D603AF" w:rsidRDefault="004F6A96" w:rsidP="004F6A96">
            <w:pPr>
              <w:jc w:val="center"/>
              <w:rPr>
                <w:color w:val="000000"/>
              </w:rPr>
            </w:pPr>
            <w:r w:rsidRPr="00D603AF">
              <w:rPr>
                <w:color w:val="000000"/>
              </w:rPr>
              <w:t>13</w:t>
            </w:r>
          </w:p>
        </w:tc>
        <w:tc>
          <w:tcPr>
            <w:tcW w:w="1573" w:type="dxa"/>
            <w:tcBorders>
              <w:top w:val="nil"/>
              <w:left w:val="nil"/>
              <w:bottom w:val="single" w:sz="4" w:space="0" w:color="auto"/>
              <w:right w:val="single" w:sz="4" w:space="0" w:color="auto"/>
            </w:tcBorders>
            <w:shd w:val="clear" w:color="auto" w:fill="auto"/>
            <w:noWrap/>
            <w:vAlign w:val="center"/>
            <w:hideMark/>
          </w:tcPr>
          <w:p w14:paraId="6F4D7A5B" w14:textId="77777777" w:rsidR="004F6A96" w:rsidRPr="00D603AF" w:rsidRDefault="004F6A96" w:rsidP="004F6A96">
            <w:pPr>
              <w:jc w:val="center"/>
              <w:rPr>
                <w:color w:val="000000"/>
              </w:rPr>
            </w:pPr>
            <w:r w:rsidRPr="00D603AF">
              <w:rPr>
                <w:color w:val="000000"/>
              </w:rPr>
              <w:t>56 360,55</w:t>
            </w:r>
          </w:p>
        </w:tc>
        <w:tc>
          <w:tcPr>
            <w:tcW w:w="1701" w:type="dxa"/>
            <w:tcBorders>
              <w:top w:val="nil"/>
              <w:left w:val="nil"/>
              <w:bottom w:val="single" w:sz="4" w:space="0" w:color="auto"/>
              <w:right w:val="single" w:sz="4" w:space="0" w:color="auto"/>
            </w:tcBorders>
            <w:shd w:val="clear" w:color="auto" w:fill="auto"/>
            <w:noWrap/>
            <w:vAlign w:val="center"/>
            <w:hideMark/>
          </w:tcPr>
          <w:p w14:paraId="0A5BEED2" w14:textId="77777777" w:rsidR="004F6A96" w:rsidRPr="00D603AF" w:rsidRDefault="004F6A96" w:rsidP="004F6A96">
            <w:pPr>
              <w:jc w:val="center"/>
              <w:rPr>
                <w:color w:val="000000"/>
              </w:rPr>
            </w:pPr>
            <w:r w:rsidRPr="00D603AF">
              <w:rPr>
                <w:color w:val="000000"/>
              </w:rPr>
              <w:t>56 127,18</w:t>
            </w:r>
          </w:p>
        </w:tc>
        <w:tc>
          <w:tcPr>
            <w:tcW w:w="1422" w:type="dxa"/>
            <w:tcBorders>
              <w:top w:val="nil"/>
              <w:left w:val="nil"/>
              <w:bottom w:val="single" w:sz="4" w:space="0" w:color="auto"/>
              <w:right w:val="single" w:sz="4" w:space="0" w:color="auto"/>
            </w:tcBorders>
            <w:shd w:val="clear" w:color="auto" w:fill="auto"/>
            <w:noWrap/>
            <w:vAlign w:val="center"/>
            <w:hideMark/>
          </w:tcPr>
          <w:p w14:paraId="03E5A836" w14:textId="77777777" w:rsidR="004F6A96" w:rsidRPr="00D603AF" w:rsidRDefault="004F6A96" w:rsidP="004F6A96">
            <w:pPr>
              <w:jc w:val="center"/>
              <w:rPr>
                <w:color w:val="000000"/>
              </w:rPr>
            </w:pPr>
            <w:r w:rsidRPr="00D603AF">
              <w:rPr>
                <w:color w:val="000000"/>
              </w:rPr>
              <w:t>99,59</w:t>
            </w:r>
          </w:p>
        </w:tc>
      </w:tr>
      <w:tr w:rsidR="004F6A96" w:rsidRPr="00D603AF" w14:paraId="4D986381" w14:textId="77777777" w:rsidTr="004F6A96">
        <w:trPr>
          <w:trHeight w:val="1248"/>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E71D65C" w14:textId="77777777" w:rsidR="004F6A96" w:rsidRPr="00D603AF" w:rsidRDefault="004F6A96" w:rsidP="004F6A96">
            <w:pPr>
              <w:jc w:val="center"/>
              <w:rPr>
                <w:color w:val="000000"/>
              </w:rPr>
            </w:pPr>
            <w:r w:rsidRPr="00D603AF">
              <w:rPr>
                <w:color w:val="000000"/>
              </w:rPr>
              <w:lastRenderedPageBreak/>
              <w:t>НАЦИОНАЛЬНАЯ БЕЗОПАСНОСТЬ И ПРАВООХРАНИТЕЛЬНАЯ ДЕЯТЕЛЬНОСТЬ</w:t>
            </w:r>
          </w:p>
        </w:tc>
        <w:tc>
          <w:tcPr>
            <w:tcW w:w="781" w:type="dxa"/>
            <w:tcBorders>
              <w:top w:val="nil"/>
              <w:left w:val="nil"/>
              <w:bottom w:val="single" w:sz="4" w:space="0" w:color="auto"/>
              <w:right w:val="single" w:sz="4" w:space="0" w:color="auto"/>
            </w:tcBorders>
            <w:shd w:val="clear" w:color="auto" w:fill="auto"/>
            <w:noWrap/>
            <w:vAlign w:val="center"/>
            <w:hideMark/>
          </w:tcPr>
          <w:p w14:paraId="703975DD" w14:textId="77777777" w:rsidR="004F6A96" w:rsidRPr="00D603AF" w:rsidRDefault="004F6A96" w:rsidP="004F6A96">
            <w:pPr>
              <w:jc w:val="center"/>
              <w:rPr>
                <w:color w:val="000000"/>
              </w:rPr>
            </w:pPr>
            <w:r w:rsidRPr="00D603AF">
              <w:rPr>
                <w:color w:val="000000"/>
              </w:rPr>
              <w:t>03</w:t>
            </w:r>
          </w:p>
        </w:tc>
        <w:tc>
          <w:tcPr>
            <w:tcW w:w="837" w:type="dxa"/>
            <w:tcBorders>
              <w:top w:val="nil"/>
              <w:left w:val="nil"/>
              <w:bottom w:val="single" w:sz="4" w:space="0" w:color="auto"/>
              <w:right w:val="single" w:sz="4" w:space="0" w:color="auto"/>
            </w:tcBorders>
            <w:shd w:val="clear" w:color="auto" w:fill="auto"/>
            <w:noWrap/>
            <w:vAlign w:val="center"/>
            <w:hideMark/>
          </w:tcPr>
          <w:p w14:paraId="676B9572"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2551217D" w14:textId="77777777" w:rsidR="004F6A96" w:rsidRPr="00D603AF" w:rsidRDefault="004F6A96" w:rsidP="004F6A96">
            <w:pPr>
              <w:jc w:val="center"/>
              <w:rPr>
                <w:color w:val="000000"/>
              </w:rPr>
            </w:pPr>
            <w:r w:rsidRPr="00D603AF">
              <w:rPr>
                <w:color w:val="000000"/>
              </w:rPr>
              <w:t>68 595,69</w:t>
            </w:r>
          </w:p>
        </w:tc>
        <w:tc>
          <w:tcPr>
            <w:tcW w:w="1701" w:type="dxa"/>
            <w:tcBorders>
              <w:top w:val="nil"/>
              <w:left w:val="nil"/>
              <w:bottom w:val="single" w:sz="4" w:space="0" w:color="auto"/>
              <w:right w:val="single" w:sz="4" w:space="0" w:color="auto"/>
            </w:tcBorders>
            <w:shd w:val="clear" w:color="auto" w:fill="auto"/>
            <w:noWrap/>
            <w:vAlign w:val="center"/>
            <w:hideMark/>
          </w:tcPr>
          <w:p w14:paraId="347E818B" w14:textId="77777777" w:rsidR="004F6A96" w:rsidRPr="00D603AF" w:rsidRDefault="004F6A96" w:rsidP="004F6A96">
            <w:pPr>
              <w:jc w:val="center"/>
              <w:rPr>
                <w:color w:val="000000"/>
              </w:rPr>
            </w:pPr>
            <w:r w:rsidRPr="00D603AF">
              <w:rPr>
                <w:color w:val="000000"/>
              </w:rPr>
              <w:t>68 312,02</w:t>
            </w:r>
          </w:p>
        </w:tc>
        <w:tc>
          <w:tcPr>
            <w:tcW w:w="1422" w:type="dxa"/>
            <w:tcBorders>
              <w:top w:val="nil"/>
              <w:left w:val="nil"/>
              <w:bottom w:val="single" w:sz="4" w:space="0" w:color="auto"/>
              <w:right w:val="single" w:sz="4" w:space="0" w:color="auto"/>
            </w:tcBorders>
            <w:shd w:val="clear" w:color="auto" w:fill="auto"/>
            <w:noWrap/>
            <w:vAlign w:val="center"/>
            <w:hideMark/>
          </w:tcPr>
          <w:p w14:paraId="743C6FC2" w14:textId="77777777" w:rsidR="004F6A96" w:rsidRPr="00D603AF" w:rsidRDefault="004F6A96" w:rsidP="004F6A96">
            <w:pPr>
              <w:jc w:val="center"/>
              <w:rPr>
                <w:color w:val="000000"/>
              </w:rPr>
            </w:pPr>
            <w:r w:rsidRPr="00D603AF">
              <w:rPr>
                <w:color w:val="000000"/>
              </w:rPr>
              <w:t>99,59</w:t>
            </w:r>
          </w:p>
        </w:tc>
      </w:tr>
      <w:tr w:rsidR="004F6A96" w:rsidRPr="00D603AF" w14:paraId="75328713" w14:textId="77777777" w:rsidTr="004F6A96">
        <w:trPr>
          <w:trHeight w:val="157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A2E39A2" w14:textId="77777777" w:rsidR="004F6A96" w:rsidRPr="00D603AF" w:rsidRDefault="004F6A96" w:rsidP="004F6A96">
            <w:pPr>
              <w:jc w:val="center"/>
              <w:rPr>
                <w:color w:val="000000"/>
              </w:rPr>
            </w:pPr>
            <w:r w:rsidRPr="00D603AF">
              <w:rPr>
                <w:color w:val="000000"/>
              </w:rPr>
              <w:t>Защита населения и территории от чрезвычайных ситуаций природного и техногенного характера, пожарная безопасность</w:t>
            </w:r>
          </w:p>
        </w:tc>
        <w:tc>
          <w:tcPr>
            <w:tcW w:w="781" w:type="dxa"/>
            <w:tcBorders>
              <w:top w:val="nil"/>
              <w:left w:val="nil"/>
              <w:bottom w:val="single" w:sz="4" w:space="0" w:color="auto"/>
              <w:right w:val="single" w:sz="4" w:space="0" w:color="auto"/>
            </w:tcBorders>
            <w:shd w:val="clear" w:color="auto" w:fill="auto"/>
            <w:noWrap/>
            <w:vAlign w:val="center"/>
            <w:hideMark/>
          </w:tcPr>
          <w:p w14:paraId="0A65D9AA" w14:textId="77777777" w:rsidR="004F6A96" w:rsidRPr="00D603AF" w:rsidRDefault="004F6A96" w:rsidP="004F6A96">
            <w:pPr>
              <w:jc w:val="center"/>
              <w:rPr>
                <w:color w:val="000000"/>
              </w:rPr>
            </w:pPr>
            <w:r w:rsidRPr="00D603AF">
              <w:rPr>
                <w:color w:val="000000"/>
              </w:rPr>
              <w:t>03</w:t>
            </w:r>
          </w:p>
        </w:tc>
        <w:tc>
          <w:tcPr>
            <w:tcW w:w="837" w:type="dxa"/>
            <w:tcBorders>
              <w:top w:val="nil"/>
              <w:left w:val="nil"/>
              <w:bottom w:val="single" w:sz="4" w:space="0" w:color="auto"/>
              <w:right w:val="single" w:sz="4" w:space="0" w:color="auto"/>
            </w:tcBorders>
            <w:shd w:val="clear" w:color="auto" w:fill="auto"/>
            <w:noWrap/>
            <w:vAlign w:val="center"/>
            <w:hideMark/>
          </w:tcPr>
          <w:p w14:paraId="005C121F" w14:textId="77777777" w:rsidR="004F6A96" w:rsidRPr="00D603AF" w:rsidRDefault="004F6A96" w:rsidP="004F6A96">
            <w:pPr>
              <w:jc w:val="center"/>
              <w:rPr>
                <w:color w:val="000000"/>
              </w:rPr>
            </w:pPr>
            <w:r w:rsidRPr="00D603AF">
              <w:rPr>
                <w:color w:val="000000"/>
              </w:rPr>
              <w:t>10</w:t>
            </w:r>
          </w:p>
        </w:tc>
        <w:tc>
          <w:tcPr>
            <w:tcW w:w="1573" w:type="dxa"/>
            <w:tcBorders>
              <w:top w:val="nil"/>
              <w:left w:val="nil"/>
              <w:bottom w:val="single" w:sz="4" w:space="0" w:color="auto"/>
              <w:right w:val="single" w:sz="4" w:space="0" w:color="auto"/>
            </w:tcBorders>
            <w:shd w:val="clear" w:color="auto" w:fill="auto"/>
            <w:noWrap/>
            <w:vAlign w:val="center"/>
            <w:hideMark/>
          </w:tcPr>
          <w:p w14:paraId="672FEE0D" w14:textId="77777777" w:rsidR="004F6A96" w:rsidRPr="00D603AF" w:rsidRDefault="004F6A96" w:rsidP="004F6A96">
            <w:pPr>
              <w:jc w:val="center"/>
              <w:rPr>
                <w:color w:val="000000"/>
              </w:rPr>
            </w:pPr>
            <w:r w:rsidRPr="00D603AF">
              <w:rPr>
                <w:color w:val="000000"/>
              </w:rPr>
              <w:t>27 163,27</w:t>
            </w:r>
          </w:p>
        </w:tc>
        <w:tc>
          <w:tcPr>
            <w:tcW w:w="1701" w:type="dxa"/>
            <w:tcBorders>
              <w:top w:val="nil"/>
              <w:left w:val="nil"/>
              <w:bottom w:val="single" w:sz="4" w:space="0" w:color="auto"/>
              <w:right w:val="single" w:sz="4" w:space="0" w:color="auto"/>
            </w:tcBorders>
            <w:shd w:val="clear" w:color="auto" w:fill="auto"/>
            <w:noWrap/>
            <w:vAlign w:val="center"/>
            <w:hideMark/>
          </w:tcPr>
          <w:p w14:paraId="34CC4ACE" w14:textId="77777777" w:rsidR="004F6A96" w:rsidRPr="00D603AF" w:rsidRDefault="004F6A96" w:rsidP="004F6A96">
            <w:pPr>
              <w:jc w:val="center"/>
              <w:rPr>
                <w:color w:val="000000"/>
              </w:rPr>
            </w:pPr>
            <w:r w:rsidRPr="00D603AF">
              <w:rPr>
                <w:color w:val="000000"/>
              </w:rPr>
              <w:t>27 153,20</w:t>
            </w:r>
          </w:p>
        </w:tc>
        <w:tc>
          <w:tcPr>
            <w:tcW w:w="1422" w:type="dxa"/>
            <w:tcBorders>
              <w:top w:val="nil"/>
              <w:left w:val="nil"/>
              <w:bottom w:val="single" w:sz="4" w:space="0" w:color="auto"/>
              <w:right w:val="single" w:sz="4" w:space="0" w:color="auto"/>
            </w:tcBorders>
            <w:shd w:val="clear" w:color="auto" w:fill="auto"/>
            <w:noWrap/>
            <w:vAlign w:val="center"/>
            <w:hideMark/>
          </w:tcPr>
          <w:p w14:paraId="1C5EA026" w14:textId="77777777" w:rsidR="004F6A96" w:rsidRPr="00D603AF" w:rsidRDefault="004F6A96" w:rsidP="004F6A96">
            <w:pPr>
              <w:jc w:val="center"/>
              <w:rPr>
                <w:color w:val="000000"/>
              </w:rPr>
            </w:pPr>
            <w:r w:rsidRPr="00D603AF">
              <w:rPr>
                <w:color w:val="000000"/>
              </w:rPr>
              <w:t>99,96</w:t>
            </w:r>
          </w:p>
        </w:tc>
      </w:tr>
      <w:tr w:rsidR="004F6A96" w:rsidRPr="00D603AF" w14:paraId="43AE8A77" w14:textId="77777777" w:rsidTr="004F6A96">
        <w:trPr>
          <w:trHeight w:val="1248"/>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E74E9BA" w14:textId="77777777" w:rsidR="004F6A96" w:rsidRPr="00D603AF" w:rsidRDefault="004F6A96" w:rsidP="004F6A96">
            <w:pPr>
              <w:jc w:val="center"/>
              <w:rPr>
                <w:color w:val="000000"/>
              </w:rPr>
            </w:pPr>
            <w:r w:rsidRPr="00D603AF">
              <w:rPr>
                <w:color w:val="000000"/>
              </w:rPr>
              <w:t>Другие вопросы в области национальной безопасности и правоохранительной деятельности</w:t>
            </w:r>
          </w:p>
        </w:tc>
        <w:tc>
          <w:tcPr>
            <w:tcW w:w="781" w:type="dxa"/>
            <w:tcBorders>
              <w:top w:val="nil"/>
              <w:left w:val="nil"/>
              <w:bottom w:val="single" w:sz="4" w:space="0" w:color="auto"/>
              <w:right w:val="single" w:sz="4" w:space="0" w:color="auto"/>
            </w:tcBorders>
            <w:shd w:val="clear" w:color="auto" w:fill="auto"/>
            <w:noWrap/>
            <w:vAlign w:val="center"/>
            <w:hideMark/>
          </w:tcPr>
          <w:p w14:paraId="563747C8" w14:textId="77777777" w:rsidR="004F6A96" w:rsidRPr="00D603AF" w:rsidRDefault="004F6A96" w:rsidP="004F6A96">
            <w:pPr>
              <w:jc w:val="center"/>
              <w:rPr>
                <w:color w:val="000000"/>
              </w:rPr>
            </w:pPr>
            <w:r w:rsidRPr="00D603AF">
              <w:rPr>
                <w:color w:val="000000"/>
              </w:rPr>
              <w:t>03</w:t>
            </w:r>
          </w:p>
        </w:tc>
        <w:tc>
          <w:tcPr>
            <w:tcW w:w="837" w:type="dxa"/>
            <w:tcBorders>
              <w:top w:val="nil"/>
              <w:left w:val="nil"/>
              <w:bottom w:val="single" w:sz="4" w:space="0" w:color="auto"/>
              <w:right w:val="single" w:sz="4" w:space="0" w:color="auto"/>
            </w:tcBorders>
            <w:shd w:val="clear" w:color="auto" w:fill="auto"/>
            <w:noWrap/>
            <w:vAlign w:val="center"/>
            <w:hideMark/>
          </w:tcPr>
          <w:p w14:paraId="21C99AE0" w14:textId="77777777" w:rsidR="004F6A96" w:rsidRPr="00D603AF" w:rsidRDefault="004F6A96" w:rsidP="004F6A96">
            <w:pPr>
              <w:jc w:val="center"/>
              <w:rPr>
                <w:color w:val="000000"/>
              </w:rPr>
            </w:pPr>
            <w:r w:rsidRPr="00D603AF">
              <w:rPr>
                <w:color w:val="000000"/>
              </w:rPr>
              <w:t>14</w:t>
            </w:r>
          </w:p>
        </w:tc>
        <w:tc>
          <w:tcPr>
            <w:tcW w:w="1573" w:type="dxa"/>
            <w:tcBorders>
              <w:top w:val="nil"/>
              <w:left w:val="nil"/>
              <w:bottom w:val="single" w:sz="4" w:space="0" w:color="auto"/>
              <w:right w:val="single" w:sz="4" w:space="0" w:color="auto"/>
            </w:tcBorders>
            <w:shd w:val="clear" w:color="auto" w:fill="auto"/>
            <w:noWrap/>
            <w:vAlign w:val="center"/>
            <w:hideMark/>
          </w:tcPr>
          <w:p w14:paraId="4E474756" w14:textId="77777777" w:rsidR="004F6A96" w:rsidRPr="00D603AF" w:rsidRDefault="004F6A96" w:rsidP="004F6A96">
            <w:pPr>
              <w:jc w:val="center"/>
              <w:rPr>
                <w:color w:val="000000"/>
              </w:rPr>
            </w:pPr>
            <w:r w:rsidRPr="00D603AF">
              <w:rPr>
                <w:color w:val="000000"/>
              </w:rPr>
              <w:t>41 432,42</w:t>
            </w:r>
          </w:p>
        </w:tc>
        <w:tc>
          <w:tcPr>
            <w:tcW w:w="1701" w:type="dxa"/>
            <w:tcBorders>
              <w:top w:val="nil"/>
              <w:left w:val="nil"/>
              <w:bottom w:val="single" w:sz="4" w:space="0" w:color="auto"/>
              <w:right w:val="single" w:sz="4" w:space="0" w:color="auto"/>
            </w:tcBorders>
            <w:shd w:val="clear" w:color="auto" w:fill="auto"/>
            <w:noWrap/>
            <w:vAlign w:val="center"/>
            <w:hideMark/>
          </w:tcPr>
          <w:p w14:paraId="1F887E6B" w14:textId="77777777" w:rsidR="004F6A96" w:rsidRPr="00D603AF" w:rsidRDefault="004F6A96" w:rsidP="004F6A96">
            <w:pPr>
              <w:jc w:val="center"/>
              <w:rPr>
                <w:color w:val="000000"/>
              </w:rPr>
            </w:pPr>
            <w:r w:rsidRPr="00D603AF">
              <w:rPr>
                <w:color w:val="000000"/>
              </w:rPr>
              <w:t>41 158,82</w:t>
            </w:r>
          </w:p>
        </w:tc>
        <w:tc>
          <w:tcPr>
            <w:tcW w:w="1422" w:type="dxa"/>
            <w:tcBorders>
              <w:top w:val="nil"/>
              <w:left w:val="nil"/>
              <w:bottom w:val="single" w:sz="4" w:space="0" w:color="auto"/>
              <w:right w:val="single" w:sz="4" w:space="0" w:color="auto"/>
            </w:tcBorders>
            <w:shd w:val="clear" w:color="auto" w:fill="auto"/>
            <w:noWrap/>
            <w:vAlign w:val="center"/>
            <w:hideMark/>
          </w:tcPr>
          <w:p w14:paraId="52668FFC" w14:textId="77777777" w:rsidR="004F6A96" w:rsidRPr="00D603AF" w:rsidRDefault="004F6A96" w:rsidP="004F6A96">
            <w:pPr>
              <w:jc w:val="center"/>
              <w:rPr>
                <w:color w:val="000000"/>
              </w:rPr>
            </w:pPr>
            <w:r w:rsidRPr="00D603AF">
              <w:rPr>
                <w:color w:val="000000"/>
              </w:rPr>
              <w:t>99,34</w:t>
            </w:r>
          </w:p>
        </w:tc>
      </w:tr>
      <w:tr w:rsidR="004F6A96" w:rsidRPr="00D603AF" w14:paraId="2BC685CE"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A02E1DB" w14:textId="77777777" w:rsidR="004F6A96" w:rsidRPr="00D603AF" w:rsidRDefault="004F6A96" w:rsidP="004F6A96">
            <w:pPr>
              <w:jc w:val="center"/>
              <w:rPr>
                <w:color w:val="000000"/>
              </w:rPr>
            </w:pPr>
            <w:r w:rsidRPr="00D603AF">
              <w:rPr>
                <w:color w:val="000000"/>
              </w:rPr>
              <w:t>НАЦИОНАЛЬНАЯ ЭКОНОМИКА</w:t>
            </w:r>
          </w:p>
        </w:tc>
        <w:tc>
          <w:tcPr>
            <w:tcW w:w="781" w:type="dxa"/>
            <w:tcBorders>
              <w:top w:val="nil"/>
              <w:left w:val="nil"/>
              <w:bottom w:val="single" w:sz="4" w:space="0" w:color="auto"/>
              <w:right w:val="single" w:sz="4" w:space="0" w:color="auto"/>
            </w:tcBorders>
            <w:shd w:val="clear" w:color="auto" w:fill="auto"/>
            <w:noWrap/>
            <w:vAlign w:val="center"/>
            <w:hideMark/>
          </w:tcPr>
          <w:p w14:paraId="7B9F543D" w14:textId="77777777" w:rsidR="004F6A96" w:rsidRPr="00D603AF" w:rsidRDefault="004F6A96" w:rsidP="004F6A96">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14:paraId="2A6FA584"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182D8E73" w14:textId="77777777" w:rsidR="004F6A96" w:rsidRPr="00D603AF" w:rsidRDefault="004F6A96" w:rsidP="004F6A96">
            <w:pPr>
              <w:jc w:val="center"/>
              <w:rPr>
                <w:color w:val="000000"/>
              </w:rPr>
            </w:pPr>
            <w:r w:rsidRPr="00D603AF">
              <w:rPr>
                <w:color w:val="000000"/>
              </w:rPr>
              <w:t>637 452,88</w:t>
            </w:r>
          </w:p>
        </w:tc>
        <w:tc>
          <w:tcPr>
            <w:tcW w:w="1701" w:type="dxa"/>
            <w:tcBorders>
              <w:top w:val="nil"/>
              <w:left w:val="nil"/>
              <w:bottom w:val="single" w:sz="4" w:space="0" w:color="auto"/>
              <w:right w:val="single" w:sz="4" w:space="0" w:color="auto"/>
            </w:tcBorders>
            <w:shd w:val="clear" w:color="auto" w:fill="auto"/>
            <w:noWrap/>
            <w:vAlign w:val="center"/>
            <w:hideMark/>
          </w:tcPr>
          <w:p w14:paraId="26BE8EEC" w14:textId="77777777" w:rsidR="004F6A96" w:rsidRPr="00D603AF" w:rsidRDefault="004F6A96" w:rsidP="004F6A96">
            <w:pPr>
              <w:jc w:val="center"/>
              <w:rPr>
                <w:color w:val="000000"/>
              </w:rPr>
            </w:pPr>
            <w:r w:rsidRPr="00D603AF">
              <w:rPr>
                <w:color w:val="000000"/>
              </w:rPr>
              <w:t>558 660,50</w:t>
            </w:r>
          </w:p>
        </w:tc>
        <w:tc>
          <w:tcPr>
            <w:tcW w:w="1422" w:type="dxa"/>
            <w:tcBorders>
              <w:top w:val="nil"/>
              <w:left w:val="nil"/>
              <w:bottom w:val="single" w:sz="4" w:space="0" w:color="auto"/>
              <w:right w:val="single" w:sz="4" w:space="0" w:color="auto"/>
            </w:tcBorders>
            <w:shd w:val="clear" w:color="auto" w:fill="auto"/>
            <w:noWrap/>
            <w:vAlign w:val="center"/>
            <w:hideMark/>
          </w:tcPr>
          <w:p w14:paraId="777DAF99" w14:textId="77777777" w:rsidR="004F6A96" w:rsidRPr="00D603AF" w:rsidRDefault="004F6A96" w:rsidP="004F6A96">
            <w:pPr>
              <w:jc w:val="center"/>
              <w:rPr>
                <w:color w:val="000000"/>
              </w:rPr>
            </w:pPr>
            <w:r w:rsidRPr="00D603AF">
              <w:rPr>
                <w:color w:val="000000"/>
              </w:rPr>
              <w:t>87,64</w:t>
            </w:r>
          </w:p>
        </w:tc>
      </w:tr>
      <w:tr w:rsidR="004F6A96" w:rsidRPr="00D603AF" w14:paraId="6D9106BD"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A080806" w14:textId="77777777" w:rsidR="004F6A96" w:rsidRPr="00D603AF" w:rsidRDefault="004F6A96" w:rsidP="004F6A96">
            <w:pPr>
              <w:jc w:val="center"/>
              <w:rPr>
                <w:color w:val="000000"/>
              </w:rPr>
            </w:pPr>
            <w:r w:rsidRPr="00D603AF">
              <w:rPr>
                <w:color w:val="000000"/>
              </w:rPr>
              <w:t>Топливно-энергетический комплекс</w:t>
            </w:r>
          </w:p>
        </w:tc>
        <w:tc>
          <w:tcPr>
            <w:tcW w:w="781" w:type="dxa"/>
            <w:tcBorders>
              <w:top w:val="nil"/>
              <w:left w:val="nil"/>
              <w:bottom w:val="single" w:sz="4" w:space="0" w:color="auto"/>
              <w:right w:val="single" w:sz="4" w:space="0" w:color="auto"/>
            </w:tcBorders>
            <w:shd w:val="clear" w:color="auto" w:fill="auto"/>
            <w:noWrap/>
            <w:vAlign w:val="center"/>
            <w:hideMark/>
          </w:tcPr>
          <w:p w14:paraId="2128C65E" w14:textId="77777777" w:rsidR="004F6A96" w:rsidRPr="00D603AF" w:rsidRDefault="004F6A96" w:rsidP="004F6A96">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14:paraId="344EC51D"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4CECAF85" w14:textId="77777777" w:rsidR="004F6A96" w:rsidRPr="00D603AF" w:rsidRDefault="004F6A96" w:rsidP="004F6A96">
            <w:pPr>
              <w:jc w:val="center"/>
              <w:rPr>
                <w:color w:val="000000"/>
              </w:rPr>
            </w:pPr>
            <w:r w:rsidRPr="00D603AF">
              <w:rPr>
                <w:color w:val="000000"/>
              </w:rPr>
              <w:t>64 602,49</w:t>
            </w:r>
          </w:p>
        </w:tc>
        <w:tc>
          <w:tcPr>
            <w:tcW w:w="1701" w:type="dxa"/>
            <w:tcBorders>
              <w:top w:val="nil"/>
              <w:left w:val="nil"/>
              <w:bottom w:val="single" w:sz="4" w:space="0" w:color="auto"/>
              <w:right w:val="single" w:sz="4" w:space="0" w:color="auto"/>
            </w:tcBorders>
            <w:shd w:val="clear" w:color="auto" w:fill="auto"/>
            <w:noWrap/>
            <w:vAlign w:val="center"/>
            <w:hideMark/>
          </w:tcPr>
          <w:p w14:paraId="2F164DD2" w14:textId="77777777" w:rsidR="004F6A96" w:rsidRPr="00D603AF" w:rsidRDefault="004F6A96" w:rsidP="004F6A96">
            <w:pPr>
              <w:jc w:val="center"/>
              <w:rPr>
                <w:color w:val="000000"/>
              </w:rPr>
            </w:pPr>
            <w:r w:rsidRPr="00D603AF">
              <w:rPr>
                <w:color w:val="000000"/>
              </w:rPr>
              <w:t>60 226,38</w:t>
            </w:r>
          </w:p>
        </w:tc>
        <w:tc>
          <w:tcPr>
            <w:tcW w:w="1422" w:type="dxa"/>
            <w:tcBorders>
              <w:top w:val="nil"/>
              <w:left w:val="nil"/>
              <w:bottom w:val="single" w:sz="4" w:space="0" w:color="auto"/>
              <w:right w:val="single" w:sz="4" w:space="0" w:color="auto"/>
            </w:tcBorders>
            <w:shd w:val="clear" w:color="auto" w:fill="auto"/>
            <w:noWrap/>
            <w:vAlign w:val="center"/>
            <w:hideMark/>
          </w:tcPr>
          <w:p w14:paraId="05B4363A" w14:textId="77777777" w:rsidR="004F6A96" w:rsidRPr="00D603AF" w:rsidRDefault="004F6A96" w:rsidP="004F6A96">
            <w:pPr>
              <w:jc w:val="center"/>
              <w:rPr>
                <w:color w:val="000000"/>
              </w:rPr>
            </w:pPr>
            <w:r w:rsidRPr="00D603AF">
              <w:rPr>
                <w:color w:val="000000"/>
              </w:rPr>
              <w:t>93,23</w:t>
            </w:r>
          </w:p>
        </w:tc>
      </w:tr>
      <w:tr w:rsidR="004F6A96" w:rsidRPr="00D603AF" w14:paraId="3AAD41F4"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FBC7F49" w14:textId="77777777" w:rsidR="004F6A96" w:rsidRPr="00D603AF" w:rsidRDefault="004F6A96" w:rsidP="004F6A96">
            <w:pPr>
              <w:jc w:val="center"/>
              <w:rPr>
                <w:color w:val="000000"/>
              </w:rPr>
            </w:pPr>
            <w:r w:rsidRPr="00D603AF">
              <w:rPr>
                <w:color w:val="000000"/>
              </w:rPr>
              <w:t>Сельское хозяйство и рыболовство</w:t>
            </w:r>
          </w:p>
        </w:tc>
        <w:tc>
          <w:tcPr>
            <w:tcW w:w="781" w:type="dxa"/>
            <w:tcBorders>
              <w:top w:val="nil"/>
              <w:left w:val="nil"/>
              <w:bottom w:val="single" w:sz="4" w:space="0" w:color="auto"/>
              <w:right w:val="single" w:sz="4" w:space="0" w:color="auto"/>
            </w:tcBorders>
            <w:shd w:val="clear" w:color="auto" w:fill="auto"/>
            <w:noWrap/>
            <w:vAlign w:val="center"/>
            <w:hideMark/>
          </w:tcPr>
          <w:p w14:paraId="2D6C12AD" w14:textId="77777777" w:rsidR="004F6A96" w:rsidRPr="00D603AF" w:rsidRDefault="004F6A96" w:rsidP="004F6A96">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14:paraId="261533C4" w14:textId="77777777" w:rsidR="004F6A96" w:rsidRPr="00D603AF" w:rsidRDefault="004F6A96" w:rsidP="004F6A96">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14:paraId="166FB388" w14:textId="77777777" w:rsidR="004F6A96" w:rsidRPr="00D603AF" w:rsidRDefault="004F6A96" w:rsidP="004F6A96">
            <w:pPr>
              <w:jc w:val="center"/>
              <w:rPr>
                <w:color w:val="000000"/>
              </w:rPr>
            </w:pPr>
            <w:r w:rsidRPr="00D603AF">
              <w:rPr>
                <w:color w:val="000000"/>
              </w:rPr>
              <w:t>27,99</w:t>
            </w:r>
          </w:p>
        </w:tc>
        <w:tc>
          <w:tcPr>
            <w:tcW w:w="1701" w:type="dxa"/>
            <w:tcBorders>
              <w:top w:val="nil"/>
              <w:left w:val="nil"/>
              <w:bottom w:val="single" w:sz="4" w:space="0" w:color="auto"/>
              <w:right w:val="single" w:sz="4" w:space="0" w:color="auto"/>
            </w:tcBorders>
            <w:shd w:val="clear" w:color="auto" w:fill="auto"/>
            <w:noWrap/>
            <w:vAlign w:val="center"/>
            <w:hideMark/>
          </w:tcPr>
          <w:p w14:paraId="56472D44" w14:textId="77777777" w:rsidR="004F6A96" w:rsidRPr="00D603AF" w:rsidRDefault="004F6A96" w:rsidP="004F6A96">
            <w:pPr>
              <w:jc w:val="center"/>
              <w:rPr>
                <w:color w:val="000000"/>
              </w:rPr>
            </w:pPr>
            <w:r w:rsidRPr="00D603AF">
              <w:rPr>
                <w:color w:val="000000"/>
              </w:rPr>
              <w:t>27,99</w:t>
            </w:r>
          </w:p>
        </w:tc>
        <w:tc>
          <w:tcPr>
            <w:tcW w:w="1422" w:type="dxa"/>
            <w:tcBorders>
              <w:top w:val="nil"/>
              <w:left w:val="nil"/>
              <w:bottom w:val="single" w:sz="4" w:space="0" w:color="auto"/>
              <w:right w:val="single" w:sz="4" w:space="0" w:color="auto"/>
            </w:tcBorders>
            <w:shd w:val="clear" w:color="auto" w:fill="auto"/>
            <w:noWrap/>
            <w:vAlign w:val="center"/>
            <w:hideMark/>
          </w:tcPr>
          <w:p w14:paraId="03A060C6" w14:textId="77777777" w:rsidR="004F6A96" w:rsidRPr="00D603AF" w:rsidRDefault="004F6A96" w:rsidP="004F6A96">
            <w:pPr>
              <w:jc w:val="center"/>
              <w:rPr>
                <w:color w:val="000000"/>
              </w:rPr>
            </w:pPr>
            <w:r w:rsidRPr="00D603AF">
              <w:rPr>
                <w:color w:val="000000"/>
              </w:rPr>
              <w:t>100,00</w:t>
            </w:r>
          </w:p>
        </w:tc>
      </w:tr>
      <w:tr w:rsidR="004F6A96" w:rsidRPr="00D603AF" w14:paraId="74CC7052"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3C8060F" w14:textId="77777777" w:rsidR="004F6A96" w:rsidRPr="00D603AF" w:rsidRDefault="004F6A96" w:rsidP="004F6A96">
            <w:pPr>
              <w:jc w:val="center"/>
              <w:rPr>
                <w:color w:val="000000"/>
              </w:rPr>
            </w:pPr>
            <w:r w:rsidRPr="00D603AF">
              <w:rPr>
                <w:color w:val="000000"/>
              </w:rPr>
              <w:t>Транспорт</w:t>
            </w:r>
          </w:p>
        </w:tc>
        <w:tc>
          <w:tcPr>
            <w:tcW w:w="781" w:type="dxa"/>
            <w:tcBorders>
              <w:top w:val="nil"/>
              <w:left w:val="nil"/>
              <w:bottom w:val="single" w:sz="4" w:space="0" w:color="auto"/>
              <w:right w:val="single" w:sz="4" w:space="0" w:color="auto"/>
            </w:tcBorders>
            <w:shd w:val="clear" w:color="auto" w:fill="auto"/>
            <w:noWrap/>
            <w:vAlign w:val="center"/>
            <w:hideMark/>
          </w:tcPr>
          <w:p w14:paraId="4B9D2DD0" w14:textId="77777777" w:rsidR="004F6A96" w:rsidRPr="00D603AF" w:rsidRDefault="004F6A96" w:rsidP="004F6A96">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14:paraId="67F35F86" w14:textId="77777777" w:rsidR="004F6A96" w:rsidRPr="00D603AF" w:rsidRDefault="004F6A96" w:rsidP="004F6A96">
            <w:pPr>
              <w:jc w:val="center"/>
              <w:rPr>
                <w:color w:val="000000"/>
              </w:rPr>
            </w:pPr>
            <w:r w:rsidRPr="00D603AF">
              <w:rPr>
                <w:color w:val="000000"/>
              </w:rPr>
              <w:t>08</w:t>
            </w:r>
          </w:p>
        </w:tc>
        <w:tc>
          <w:tcPr>
            <w:tcW w:w="1573" w:type="dxa"/>
            <w:tcBorders>
              <w:top w:val="nil"/>
              <w:left w:val="nil"/>
              <w:bottom w:val="single" w:sz="4" w:space="0" w:color="auto"/>
              <w:right w:val="single" w:sz="4" w:space="0" w:color="auto"/>
            </w:tcBorders>
            <w:shd w:val="clear" w:color="auto" w:fill="auto"/>
            <w:noWrap/>
            <w:vAlign w:val="center"/>
            <w:hideMark/>
          </w:tcPr>
          <w:p w14:paraId="7EA48525" w14:textId="77777777" w:rsidR="004F6A96" w:rsidRPr="00D603AF" w:rsidRDefault="004F6A96" w:rsidP="004F6A96">
            <w:pPr>
              <w:jc w:val="center"/>
              <w:rPr>
                <w:color w:val="000000"/>
              </w:rPr>
            </w:pPr>
            <w:r w:rsidRPr="00D603AF">
              <w:rPr>
                <w:color w:val="000000"/>
              </w:rPr>
              <w:t>43 010,75</w:t>
            </w:r>
          </w:p>
        </w:tc>
        <w:tc>
          <w:tcPr>
            <w:tcW w:w="1701" w:type="dxa"/>
            <w:tcBorders>
              <w:top w:val="nil"/>
              <w:left w:val="nil"/>
              <w:bottom w:val="single" w:sz="4" w:space="0" w:color="auto"/>
              <w:right w:val="single" w:sz="4" w:space="0" w:color="auto"/>
            </w:tcBorders>
            <w:shd w:val="clear" w:color="auto" w:fill="auto"/>
            <w:noWrap/>
            <w:vAlign w:val="center"/>
            <w:hideMark/>
          </w:tcPr>
          <w:p w14:paraId="0894EB1C" w14:textId="77777777" w:rsidR="004F6A96" w:rsidRPr="00D603AF" w:rsidRDefault="004F6A96" w:rsidP="004F6A96">
            <w:pPr>
              <w:jc w:val="center"/>
              <w:rPr>
                <w:color w:val="000000"/>
              </w:rPr>
            </w:pPr>
            <w:r w:rsidRPr="00D603AF">
              <w:rPr>
                <w:color w:val="000000"/>
              </w:rPr>
              <w:t>43 010,75</w:t>
            </w:r>
          </w:p>
        </w:tc>
        <w:tc>
          <w:tcPr>
            <w:tcW w:w="1422" w:type="dxa"/>
            <w:tcBorders>
              <w:top w:val="nil"/>
              <w:left w:val="nil"/>
              <w:bottom w:val="single" w:sz="4" w:space="0" w:color="auto"/>
              <w:right w:val="single" w:sz="4" w:space="0" w:color="auto"/>
            </w:tcBorders>
            <w:shd w:val="clear" w:color="auto" w:fill="auto"/>
            <w:noWrap/>
            <w:vAlign w:val="center"/>
            <w:hideMark/>
          </w:tcPr>
          <w:p w14:paraId="540C3EA7" w14:textId="77777777" w:rsidR="004F6A96" w:rsidRPr="00D603AF" w:rsidRDefault="004F6A96" w:rsidP="004F6A96">
            <w:pPr>
              <w:jc w:val="center"/>
              <w:rPr>
                <w:color w:val="000000"/>
              </w:rPr>
            </w:pPr>
            <w:r w:rsidRPr="00D603AF">
              <w:rPr>
                <w:color w:val="000000"/>
              </w:rPr>
              <w:t>100,00</w:t>
            </w:r>
          </w:p>
        </w:tc>
      </w:tr>
      <w:tr w:rsidR="004F6A96" w:rsidRPr="00D603AF" w14:paraId="46C273E7"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1FDE9F4" w14:textId="77777777" w:rsidR="004F6A96" w:rsidRPr="00D603AF" w:rsidRDefault="004F6A96" w:rsidP="004F6A96">
            <w:pPr>
              <w:jc w:val="center"/>
              <w:rPr>
                <w:color w:val="000000"/>
              </w:rPr>
            </w:pPr>
            <w:r w:rsidRPr="00D603AF">
              <w:rPr>
                <w:color w:val="000000"/>
              </w:rPr>
              <w:t>Дорожное хозяйство (дорожные фонды)</w:t>
            </w:r>
          </w:p>
        </w:tc>
        <w:tc>
          <w:tcPr>
            <w:tcW w:w="781" w:type="dxa"/>
            <w:tcBorders>
              <w:top w:val="nil"/>
              <w:left w:val="nil"/>
              <w:bottom w:val="single" w:sz="4" w:space="0" w:color="auto"/>
              <w:right w:val="single" w:sz="4" w:space="0" w:color="auto"/>
            </w:tcBorders>
            <w:shd w:val="clear" w:color="auto" w:fill="auto"/>
            <w:noWrap/>
            <w:vAlign w:val="center"/>
            <w:hideMark/>
          </w:tcPr>
          <w:p w14:paraId="650532B2" w14:textId="77777777" w:rsidR="004F6A96" w:rsidRPr="00D603AF" w:rsidRDefault="004F6A96" w:rsidP="004F6A96">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14:paraId="1376B693" w14:textId="77777777" w:rsidR="004F6A96" w:rsidRPr="00D603AF" w:rsidRDefault="004F6A96" w:rsidP="004F6A96">
            <w:pPr>
              <w:jc w:val="center"/>
              <w:rPr>
                <w:color w:val="000000"/>
              </w:rPr>
            </w:pPr>
            <w:r w:rsidRPr="00D603AF">
              <w:rPr>
                <w:color w:val="000000"/>
              </w:rPr>
              <w:t>09</w:t>
            </w:r>
          </w:p>
        </w:tc>
        <w:tc>
          <w:tcPr>
            <w:tcW w:w="1573" w:type="dxa"/>
            <w:tcBorders>
              <w:top w:val="nil"/>
              <w:left w:val="nil"/>
              <w:bottom w:val="single" w:sz="4" w:space="0" w:color="auto"/>
              <w:right w:val="single" w:sz="4" w:space="0" w:color="auto"/>
            </w:tcBorders>
            <w:shd w:val="clear" w:color="auto" w:fill="auto"/>
            <w:noWrap/>
            <w:vAlign w:val="center"/>
            <w:hideMark/>
          </w:tcPr>
          <w:p w14:paraId="4C46EC0F" w14:textId="77777777" w:rsidR="004F6A96" w:rsidRPr="00D603AF" w:rsidRDefault="004F6A96" w:rsidP="004F6A96">
            <w:pPr>
              <w:jc w:val="center"/>
              <w:rPr>
                <w:color w:val="000000"/>
              </w:rPr>
            </w:pPr>
            <w:r w:rsidRPr="00D603AF">
              <w:rPr>
                <w:color w:val="000000"/>
              </w:rPr>
              <w:t>518 086,47</w:t>
            </w:r>
          </w:p>
        </w:tc>
        <w:tc>
          <w:tcPr>
            <w:tcW w:w="1701" w:type="dxa"/>
            <w:tcBorders>
              <w:top w:val="nil"/>
              <w:left w:val="nil"/>
              <w:bottom w:val="single" w:sz="4" w:space="0" w:color="auto"/>
              <w:right w:val="single" w:sz="4" w:space="0" w:color="auto"/>
            </w:tcBorders>
            <w:shd w:val="clear" w:color="auto" w:fill="auto"/>
            <w:noWrap/>
            <w:vAlign w:val="center"/>
            <w:hideMark/>
          </w:tcPr>
          <w:p w14:paraId="57DAE04D" w14:textId="77777777" w:rsidR="004F6A96" w:rsidRPr="00D603AF" w:rsidRDefault="004F6A96" w:rsidP="004F6A96">
            <w:pPr>
              <w:jc w:val="center"/>
              <w:rPr>
                <w:color w:val="000000"/>
              </w:rPr>
            </w:pPr>
            <w:r w:rsidRPr="00D603AF">
              <w:rPr>
                <w:color w:val="000000"/>
              </w:rPr>
              <w:t>444 099,33</w:t>
            </w:r>
          </w:p>
        </w:tc>
        <w:tc>
          <w:tcPr>
            <w:tcW w:w="1422" w:type="dxa"/>
            <w:tcBorders>
              <w:top w:val="nil"/>
              <w:left w:val="nil"/>
              <w:bottom w:val="single" w:sz="4" w:space="0" w:color="auto"/>
              <w:right w:val="single" w:sz="4" w:space="0" w:color="auto"/>
            </w:tcBorders>
            <w:shd w:val="clear" w:color="auto" w:fill="auto"/>
            <w:noWrap/>
            <w:vAlign w:val="center"/>
            <w:hideMark/>
          </w:tcPr>
          <w:p w14:paraId="02DBD68C" w14:textId="77777777" w:rsidR="004F6A96" w:rsidRPr="00D603AF" w:rsidRDefault="004F6A96" w:rsidP="004F6A96">
            <w:pPr>
              <w:jc w:val="center"/>
              <w:rPr>
                <w:color w:val="000000"/>
              </w:rPr>
            </w:pPr>
            <w:r w:rsidRPr="00D603AF">
              <w:rPr>
                <w:color w:val="000000"/>
              </w:rPr>
              <w:t>85,72</w:t>
            </w:r>
          </w:p>
        </w:tc>
      </w:tr>
      <w:tr w:rsidR="004F6A96" w:rsidRPr="00D603AF" w14:paraId="08230FFA"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CE543DB" w14:textId="77777777" w:rsidR="004F6A96" w:rsidRPr="00D603AF" w:rsidRDefault="004F6A96" w:rsidP="004F6A96">
            <w:pPr>
              <w:jc w:val="center"/>
              <w:rPr>
                <w:color w:val="000000"/>
              </w:rPr>
            </w:pPr>
            <w:r w:rsidRPr="00D603AF">
              <w:rPr>
                <w:color w:val="000000"/>
              </w:rPr>
              <w:t>Другие вопросы в области национальной экономики</w:t>
            </w:r>
          </w:p>
        </w:tc>
        <w:tc>
          <w:tcPr>
            <w:tcW w:w="781" w:type="dxa"/>
            <w:tcBorders>
              <w:top w:val="nil"/>
              <w:left w:val="nil"/>
              <w:bottom w:val="single" w:sz="4" w:space="0" w:color="auto"/>
              <w:right w:val="single" w:sz="4" w:space="0" w:color="auto"/>
            </w:tcBorders>
            <w:shd w:val="clear" w:color="auto" w:fill="auto"/>
            <w:noWrap/>
            <w:vAlign w:val="center"/>
            <w:hideMark/>
          </w:tcPr>
          <w:p w14:paraId="7268F85B" w14:textId="77777777" w:rsidR="004F6A96" w:rsidRPr="00D603AF" w:rsidRDefault="004F6A96" w:rsidP="004F6A96">
            <w:pPr>
              <w:jc w:val="center"/>
              <w:rPr>
                <w:color w:val="000000"/>
              </w:rPr>
            </w:pPr>
            <w:r w:rsidRPr="00D603AF">
              <w:rPr>
                <w:color w:val="000000"/>
              </w:rPr>
              <w:t>04</w:t>
            </w:r>
          </w:p>
        </w:tc>
        <w:tc>
          <w:tcPr>
            <w:tcW w:w="837" w:type="dxa"/>
            <w:tcBorders>
              <w:top w:val="nil"/>
              <w:left w:val="nil"/>
              <w:bottom w:val="single" w:sz="4" w:space="0" w:color="auto"/>
              <w:right w:val="single" w:sz="4" w:space="0" w:color="auto"/>
            </w:tcBorders>
            <w:shd w:val="clear" w:color="auto" w:fill="auto"/>
            <w:noWrap/>
            <w:vAlign w:val="center"/>
            <w:hideMark/>
          </w:tcPr>
          <w:p w14:paraId="400CA60E" w14:textId="77777777" w:rsidR="004F6A96" w:rsidRPr="00D603AF" w:rsidRDefault="004F6A96" w:rsidP="004F6A96">
            <w:pPr>
              <w:jc w:val="center"/>
              <w:rPr>
                <w:color w:val="000000"/>
              </w:rPr>
            </w:pPr>
            <w:r w:rsidRPr="00D603AF">
              <w:rPr>
                <w:color w:val="000000"/>
              </w:rPr>
              <w:t>12</w:t>
            </w:r>
          </w:p>
        </w:tc>
        <w:tc>
          <w:tcPr>
            <w:tcW w:w="1573" w:type="dxa"/>
            <w:tcBorders>
              <w:top w:val="nil"/>
              <w:left w:val="nil"/>
              <w:bottom w:val="single" w:sz="4" w:space="0" w:color="auto"/>
              <w:right w:val="single" w:sz="4" w:space="0" w:color="auto"/>
            </w:tcBorders>
            <w:shd w:val="clear" w:color="auto" w:fill="auto"/>
            <w:noWrap/>
            <w:vAlign w:val="center"/>
            <w:hideMark/>
          </w:tcPr>
          <w:p w14:paraId="404B4F9C" w14:textId="77777777" w:rsidR="004F6A96" w:rsidRPr="00D603AF" w:rsidRDefault="004F6A96" w:rsidP="004F6A96">
            <w:pPr>
              <w:jc w:val="center"/>
              <w:rPr>
                <w:color w:val="000000"/>
              </w:rPr>
            </w:pPr>
            <w:r w:rsidRPr="00D603AF">
              <w:rPr>
                <w:color w:val="000000"/>
              </w:rPr>
              <w:t>11 725,18</w:t>
            </w:r>
          </w:p>
        </w:tc>
        <w:tc>
          <w:tcPr>
            <w:tcW w:w="1701" w:type="dxa"/>
            <w:tcBorders>
              <w:top w:val="nil"/>
              <w:left w:val="nil"/>
              <w:bottom w:val="single" w:sz="4" w:space="0" w:color="auto"/>
              <w:right w:val="single" w:sz="4" w:space="0" w:color="auto"/>
            </w:tcBorders>
            <w:shd w:val="clear" w:color="auto" w:fill="auto"/>
            <w:noWrap/>
            <w:vAlign w:val="center"/>
            <w:hideMark/>
          </w:tcPr>
          <w:p w14:paraId="2439FC6C" w14:textId="77777777" w:rsidR="004F6A96" w:rsidRPr="00D603AF" w:rsidRDefault="004F6A96" w:rsidP="004F6A96">
            <w:pPr>
              <w:jc w:val="center"/>
              <w:rPr>
                <w:color w:val="000000"/>
              </w:rPr>
            </w:pPr>
            <w:r w:rsidRPr="00D603AF">
              <w:rPr>
                <w:color w:val="000000"/>
              </w:rPr>
              <w:t>11 296,05</w:t>
            </w:r>
          </w:p>
        </w:tc>
        <w:tc>
          <w:tcPr>
            <w:tcW w:w="1422" w:type="dxa"/>
            <w:tcBorders>
              <w:top w:val="nil"/>
              <w:left w:val="nil"/>
              <w:bottom w:val="single" w:sz="4" w:space="0" w:color="auto"/>
              <w:right w:val="single" w:sz="4" w:space="0" w:color="auto"/>
            </w:tcBorders>
            <w:shd w:val="clear" w:color="auto" w:fill="auto"/>
            <w:noWrap/>
            <w:vAlign w:val="center"/>
            <w:hideMark/>
          </w:tcPr>
          <w:p w14:paraId="5F959286" w14:textId="77777777" w:rsidR="004F6A96" w:rsidRPr="00D603AF" w:rsidRDefault="004F6A96" w:rsidP="004F6A96">
            <w:pPr>
              <w:jc w:val="center"/>
              <w:rPr>
                <w:color w:val="000000"/>
              </w:rPr>
            </w:pPr>
            <w:r w:rsidRPr="00D603AF">
              <w:rPr>
                <w:color w:val="000000"/>
              </w:rPr>
              <w:t>96,34</w:t>
            </w:r>
          </w:p>
        </w:tc>
      </w:tr>
      <w:tr w:rsidR="004F6A96" w:rsidRPr="00D603AF" w14:paraId="252A0840" w14:textId="77777777" w:rsidTr="004F6A96">
        <w:trPr>
          <w:trHeight w:val="936"/>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44288F82" w14:textId="77777777" w:rsidR="004F6A96" w:rsidRPr="00D603AF" w:rsidRDefault="004F6A96" w:rsidP="004F6A96">
            <w:pPr>
              <w:jc w:val="center"/>
              <w:rPr>
                <w:color w:val="000000"/>
              </w:rPr>
            </w:pPr>
            <w:r w:rsidRPr="00D603AF">
              <w:rPr>
                <w:color w:val="000000"/>
              </w:rPr>
              <w:t>ЖИЛИЩНО-КОММУНАЛЬНОЕ ХОЗЯЙСТВО</w:t>
            </w:r>
          </w:p>
        </w:tc>
        <w:tc>
          <w:tcPr>
            <w:tcW w:w="781" w:type="dxa"/>
            <w:tcBorders>
              <w:top w:val="nil"/>
              <w:left w:val="nil"/>
              <w:bottom w:val="single" w:sz="4" w:space="0" w:color="auto"/>
              <w:right w:val="single" w:sz="4" w:space="0" w:color="auto"/>
            </w:tcBorders>
            <w:shd w:val="clear" w:color="auto" w:fill="auto"/>
            <w:noWrap/>
            <w:vAlign w:val="center"/>
            <w:hideMark/>
          </w:tcPr>
          <w:p w14:paraId="63165613" w14:textId="77777777" w:rsidR="004F6A96" w:rsidRPr="00D603AF" w:rsidRDefault="004F6A96" w:rsidP="004F6A96">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14:paraId="6AF10DA9"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3CA608C7" w14:textId="77777777" w:rsidR="004F6A96" w:rsidRPr="00D603AF" w:rsidRDefault="004F6A96" w:rsidP="004F6A96">
            <w:pPr>
              <w:jc w:val="center"/>
              <w:rPr>
                <w:color w:val="000000"/>
              </w:rPr>
            </w:pPr>
            <w:r w:rsidRPr="00D603AF">
              <w:rPr>
                <w:color w:val="000000"/>
              </w:rPr>
              <w:t>1 073 943,62</w:t>
            </w:r>
          </w:p>
        </w:tc>
        <w:tc>
          <w:tcPr>
            <w:tcW w:w="1701" w:type="dxa"/>
            <w:tcBorders>
              <w:top w:val="nil"/>
              <w:left w:val="nil"/>
              <w:bottom w:val="single" w:sz="4" w:space="0" w:color="auto"/>
              <w:right w:val="single" w:sz="4" w:space="0" w:color="auto"/>
            </w:tcBorders>
            <w:shd w:val="clear" w:color="auto" w:fill="auto"/>
            <w:noWrap/>
            <w:vAlign w:val="center"/>
            <w:hideMark/>
          </w:tcPr>
          <w:p w14:paraId="48AB81D9" w14:textId="77777777" w:rsidR="004F6A96" w:rsidRPr="00D603AF" w:rsidRDefault="004F6A96" w:rsidP="004F6A96">
            <w:pPr>
              <w:jc w:val="center"/>
              <w:rPr>
                <w:color w:val="000000"/>
              </w:rPr>
            </w:pPr>
            <w:r w:rsidRPr="00D603AF">
              <w:rPr>
                <w:color w:val="000000"/>
              </w:rPr>
              <w:t>1 011 950,79</w:t>
            </w:r>
          </w:p>
        </w:tc>
        <w:tc>
          <w:tcPr>
            <w:tcW w:w="1422" w:type="dxa"/>
            <w:tcBorders>
              <w:top w:val="nil"/>
              <w:left w:val="nil"/>
              <w:bottom w:val="single" w:sz="4" w:space="0" w:color="auto"/>
              <w:right w:val="single" w:sz="4" w:space="0" w:color="auto"/>
            </w:tcBorders>
            <w:shd w:val="clear" w:color="auto" w:fill="auto"/>
            <w:noWrap/>
            <w:vAlign w:val="center"/>
            <w:hideMark/>
          </w:tcPr>
          <w:p w14:paraId="76A14D93" w14:textId="77777777" w:rsidR="004F6A96" w:rsidRPr="00D603AF" w:rsidRDefault="004F6A96" w:rsidP="004F6A96">
            <w:pPr>
              <w:jc w:val="center"/>
              <w:rPr>
                <w:color w:val="000000"/>
              </w:rPr>
            </w:pPr>
            <w:r w:rsidRPr="00D603AF">
              <w:rPr>
                <w:color w:val="000000"/>
              </w:rPr>
              <w:t>94,23</w:t>
            </w:r>
          </w:p>
        </w:tc>
      </w:tr>
      <w:tr w:rsidR="004F6A96" w:rsidRPr="00D603AF" w14:paraId="63B205A2"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588B3EDD" w14:textId="77777777" w:rsidR="004F6A96" w:rsidRPr="00D603AF" w:rsidRDefault="004F6A96" w:rsidP="004F6A96">
            <w:pPr>
              <w:jc w:val="center"/>
              <w:rPr>
                <w:color w:val="000000"/>
              </w:rPr>
            </w:pPr>
            <w:r w:rsidRPr="00D603AF">
              <w:rPr>
                <w:color w:val="000000"/>
              </w:rPr>
              <w:t>Жилищное хозяйство</w:t>
            </w:r>
          </w:p>
        </w:tc>
        <w:tc>
          <w:tcPr>
            <w:tcW w:w="781" w:type="dxa"/>
            <w:tcBorders>
              <w:top w:val="nil"/>
              <w:left w:val="nil"/>
              <w:bottom w:val="single" w:sz="4" w:space="0" w:color="auto"/>
              <w:right w:val="single" w:sz="4" w:space="0" w:color="auto"/>
            </w:tcBorders>
            <w:shd w:val="clear" w:color="auto" w:fill="auto"/>
            <w:noWrap/>
            <w:vAlign w:val="center"/>
            <w:hideMark/>
          </w:tcPr>
          <w:p w14:paraId="70F7864A" w14:textId="77777777" w:rsidR="004F6A96" w:rsidRPr="00D603AF" w:rsidRDefault="004F6A96" w:rsidP="004F6A96">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14:paraId="62E7B533"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6E1F4A27" w14:textId="77777777" w:rsidR="004F6A96" w:rsidRPr="00D603AF" w:rsidRDefault="004F6A96" w:rsidP="004F6A96">
            <w:pPr>
              <w:jc w:val="center"/>
              <w:rPr>
                <w:color w:val="000000"/>
              </w:rPr>
            </w:pPr>
            <w:r w:rsidRPr="00D603AF">
              <w:rPr>
                <w:color w:val="000000"/>
              </w:rPr>
              <w:t>456 455,35</w:t>
            </w:r>
          </w:p>
        </w:tc>
        <w:tc>
          <w:tcPr>
            <w:tcW w:w="1701" w:type="dxa"/>
            <w:tcBorders>
              <w:top w:val="nil"/>
              <w:left w:val="nil"/>
              <w:bottom w:val="single" w:sz="4" w:space="0" w:color="auto"/>
              <w:right w:val="single" w:sz="4" w:space="0" w:color="auto"/>
            </w:tcBorders>
            <w:shd w:val="clear" w:color="auto" w:fill="auto"/>
            <w:noWrap/>
            <w:vAlign w:val="center"/>
            <w:hideMark/>
          </w:tcPr>
          <w:p w14:paraId="416CB833" w14:textId="77777777" w:rsidR="004F6A96" w:rsidRPr="00D603AF" w:rsidRDefault="004F6A96" w:rsidP="004F6A96">
            <w:pPr>
              <w:jc w:val="center"/>
              <w:rPr>
                <w:color w:val="000000"/>
              </w:rPr>
            </w:pPr>
            <w:r w:rsidRPr="00D603AF">
              <w:rPr>
                <w:color w:val="000000"/>
              </w:rPr>
              <w:t>423 535,32</w:t>
            </w:r>
          </w:p>
        </w:tc>
        <w:tc>
          <w:tcPr>
            <w:tcW w:w="1422" w:type="dxa"/>
            <w:tcBorders>
              <w:top w:val="nil"/>
              <w:left w:val="nil"/>
              <w:bottom w:val="single" w:sz="4" w:space="0" w:color="auto"/>
              <w:right w:val="single" w:sz="4" w:space="0" w:color="auto"/>
            </w:tcBorders>
            <w:shd w:val="clear" w:color="auto" w:fill="auto"/>
            <w:noWrap/>
            <w:vAlign w:val="center"/>
            <w:hideMark/>
          </w:tcPr>
          <w:p w14:paraId="02E343F0" w14:textId="77777777" w:rsidR="004F6A96" w:rsidRPr="00D603AF" w:rsidRDefault="004F6A96" w:rsidP="004F6A96">
            <w:pPr>
              <w:jc w:val="center"/>
              <w:rPr>
                <w:color w:val="000000"/>
              </w:rPr>
            </w:pPr>
            <w:r w:rsidRPr="00D603AF">
              <w:rPr>
                <w:color w:val="000000"/>
              </w:rPr>
              <w:t>92,79</w:t>
            </w:r>
          </w:p>
        </w:tc>
      </w:tr>
      <w:tr w:rsidR="004F6A96" w:rsidRPr="00D603AF" w14:paraId="61EECF8D"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F8F0194" w14:textId="77777777" w:rsidR="004F6A96" w:rsidRPr="00D603AF" w:rsidRDefault="004F6A96" w:rsidP="004F6A96">
            <w:pPr>
              <w:jc w:val="center"/>
              <w:rPr>
                <w:color w:val="000000"/>
              </w:rPr>
            </w:pPr>
            <w:r w:rsidRPr="00D603AF">
              <w:rPr>
                <w:color w:val="000000"/>
              </w:rPr>
              <w:t>Коммунальное хозяйство</w:t>
            </w:r>
          </w:p>
        </w:tc>
        <w:tc>
          <w:tcPr>
            <w:tcW w:w="781" w:type="dxa"/>
            <w:tcBorders>
              <w:top w:val="nil"/>
              <w:left w:val="nil"/>
              <w:bottom w:val="single" w:sz="4" w:space="0" w:color="auto"/>
              <w:right w:val="single" w:sz="4" w:space="0" w:color="auto"/>
            </w:tcBorders>
            <w:shd w:val="clear" w:color="auto" w:fill="auto"/>
            <w:noWrap/>
            <w:vAlign w:val="center"/>
            <w:hideMark/>
          </w:tcPr>
          <w:p w14:paraId="6C3C608E" w14:textId="77777777" w:rsidR="004F6A96" w:rsidRPr="00D603AF" w:rsidRDefault="004F6A96" w:rsidP="004F6A96">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14:paraId="635126F6"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3B50A37A" w14:textId="77777777" w:rsidR="004F6A96" w:rsidRPr="00D603AF" w:rsidRDefault="004F6A96" w:rsidP="004F6A96">
            <w:pPr>
              <w:jc w:val="center"/>
              <w:rPr>
                <w:color w:val="000000"/>
              </w:rPr>
            </w:pPr>
            <w:r w:rsidRPr="00D603AF">
              <w:rPr>
                <w:color w:val="000000"/>
              </w:rPr>
              <w:t>527 701,82</w:t>
            </w:r>
          </w:p>
        </w:tc>
        <w:tc>
          <w:tcPr>
            <w:tcW w:w="1701" w:type="dxa"/>
            <w:tcBorders>
              <w:top w:val="nil"/>
              <w:left w:val="nil"/>
              <w:bottom w:val="single" w:sz="4" w:space="0" w:color="auto"/>
              <w:right w:val="single" w:sz="4" w:space="0" w:color="auto"/>
            </w:tcBorders>
            <w:shd w:val="clear" w:color="auto" w:fill="auto"/>
            <w:noWrap/>
            <w:vAlign w:val="center"/>
            <w:hideMark/>
          </w:tcPr>
          <w:p w14:paraId="1F9C5FAE" w14:textId="77777777" w:rsidR="004F6A96" w:rsidRPr="00D603AF" w:rsidRDefault="004F6A96" w:rsidP="004F6A96">
            <w:pPr>
              <w:jc w:val="center"/>
              <w:rPr>
                <w:color w:val="000000"/>
              </w:rPr>
            </w:pPr>
            <w:r w:rsidRPr="00D603AF">
              <w:rPr>
                <w:color w:val="000000"/>
              </w:rPr>
              <w:t>498 783,07</w:t>
            </w:r>
          </w:p>
        </w:tc>
        <w:tc>
          <w:tcPr>
            <w:tcW w:w="1422" w:type="dxa"/>
            <w:tcBorders>
              <w:top w:val="nil"/>
              <w:left w:val="nil"/>
              <w:bottom w:val="single" w:sz="4" w:space="0" w:color="auto"/>
              <w:right w:val="single" w:sz="4" w:space="0" w:color="auto"/>
            </w:tcBorders>
            <w:shd w:val="clear" w:color="auto" w:fill="auto"/>
            <w:noWrap/>
            <w:vAlign w:val="center"/>
            <w:hideMark/>
          </w:tcPr>
          <w:p w14:paraId="4D0F6051" w14:textId="77777777" w:rsidR="004F6A96" w:rsidRPr="00D603AF" w:rsidRDefault="004F6A96" w:rsidP="004F6A96">
            <w:pPr>
              <w:jc w:val="center"/>
              <w:rPr>
                <w:color w:val="000000"/>
              </w:rPr>
            </w:pPr>
            <w:r w:rsidRPr="00D603AF">
              <w:rPr>
                <w:color w:val="000000"/>
              </w:rPr>
              <w:t>94,52</w:t>
            </w:r>
          </w:p>
        </w:tc>
      </w:tr>
      <w:tr w:rsidR="004F6A96" w:rsidRPr="00D603AF" w14:paraId="769BB30E"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19D430B" w14:textId="77777777" w:rsidR="004F6A96" w:rsidRPr="00D603AF" w:rsidRDefault="004F6A96" w:rsidP="004F6A96">
            <w:pPr>
              <w:jc w:val="center"/>
              <w:rPr>
                <w:color w:val="000000"/>
              </w:rPr>
            </w:pPr>
            <w:r w:rsidRPr="00D603AF">
              <w:rPr>
                <w:color w:val="000000"/>
              </w:rPr>
              <w:t>Благоустройство</w:t>
            </w:r>
          </w:p>
        </w:tc>
        <w:tc>
          <w:tcPr>
            <w:tcW w:w="781" w:type="dxa"/>
            <w:tcBorders>
              <w:top w:val="nil"/>
              <w:left w:val="nil"/>
              <w:bottom w:val="single" w:sz="4" w:space="0" w:color="auto"/>
              <w:right w:val="single" w:sz="4" w:space="0" w:color="auto"/>
            </w:tcBorders>
            <w:shd w:val="clear" w:color="auto" w:fill="auto"/>
            <w:noWrap/>
            <w:vAlign w:val="center"/>
            <w:hideMark/>
          </w:tcPr>
          <w:p w14:paraId="2921C946" w14:textId="77777777" w:rsidR="004F6A96" w:rsidRPr="00D603AF" w:rsidRDefault="004F6A96" w:rsidP="004F6A96">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14:paraId="103358D3" w14:textId="77777777" w:rsidR="004F6A96" w:rsidRPr="00D603AF" w:rsidRDefault="004F6A96" w:rsidP="004F6A96">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14:paraId="1CE35AB1" w14:textId="77777777" w:rsidR="004F6A96" w:rsidRPr="00D603AF" w:rsidRDefault="004F6A96" w:rsidP="004F6A96">
            <w:pPr>
              <w:jc w:val="center"/>
              <w:rPr>
                <w:color w:val="000000"/>
              </w:rPr>
            </w:pPr>
            <w:r w:rsidRPr="00D603AF">
              <w:rPr>
                <w:color w:val="000000"/>
              </w:rPr>
              <w:t>59 288,72</w:t>
            </w:r>
          </w:p>
        </w:tc>
        <w:tc>
          <w:tcPr>
            <w:tcW w:w="1701" w:type="dxa"/>
            <w:tcBorders>
              <w:top w:val="nil"/>
              <w:left w:val="nil"/>
              <w:bottom w:val="single" w:sz="4" w:space="0" w:color="auto"/>
              <w:right w:val="single" w:sz="4" w:space="0" w:color="auto"/>
            </w:tcBorders>
            <w:shd w:val="clear" w:color="auto" w:fill="auto"/>
            <w:noWrap/>
            <w:vAlign w:val="center"/>
            <w:hideMark/>
          </w:tcPr>
          <w:p w14:paraId="591AE914" w14:textId="77777777" w:rsidR="004F6A96" w:rsidRPr="00D603AF" w:rsidRDefault="004F6A96" w:rsidP="004F6A96">
            <w:pPr>
              <w:jc w:val="center"/>
              <w:rPr>
                <w:color w:val="000000"/>
              </w:rPr>
            </w:pPr>
            <w:r w:rsidRPr="00D603AF">
              <w:rPr>
                <w:color w:val="000000"/>
              </w:rPr>
              <w:t>59 228,77</w:t>
            </w:r>
          </w:p>
        </w:tc>
        <w:tc>
          <w:tcPr>
            <w:tcW w:w="1422" w:type="dxa"/>
            <w:tcBorders>
              <w:top w:val="nil"/>
              <w:left w:val="nil"/>
              <w:bottom w:val="single" w:sz="4" w:space="0" w:color="auto"/>
              <w:right w:val="single" w:sz="4" w:space="0" w:color="auto"/>
            </w:tcBorders>
            <w:shd w:val="clear" w:color="auto" w:fill="auto"/>
            <w:noWrap/>
            <w:vAlign w:val="center"/>
            <w:hideMark/>
          </w:tcPr>
          <w:p w14:paraId="786C879E" w14:textId="77777777" w:rsidR="004F6A96" w:rsidRPr="00D603AF" w:rsidRDefault="004F6A96" w:rsidP="004F6A96">
            <w:pPr>
              <w:jc w:val="center"/>
              <w:rPr>
                <w:color w:val="000000"/>
              </w:rPr>
            </w:pPr>
            <w:r w:rsidRPr="00D603AF">
              <w:rPr>
                <w:color w:val="000000"/>
              </w:rPr>
              <w:t>99,90</w:t>
            </w:r>
          </w:p>
        </w:tc>
      </w:tr>
      <w:tr w:rsidR="004F6A96" w:rsidRPr="00D603AF" w14:paraId="2AA0DECB" w14:textId="77777777" w:rsidTr="004F6A96">
        <w:trPr>
          <w:trHeight w:val="936"/>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4E310743" w14:textId="77777777" w:rsidR="004F6A96" w:rsidRPr="00D603AF" w:rsidRDefault="004F6A96" w:rsidP="004F6A96">
            <w:pPr>
              <w:jc w:val="center"/>
              <w:rPr>
                <w:color w:val="000000"/>
              </w:rPr>
            </w:pPr>
            <w:r w:rsidRPr="00D603AF">
              <w:rPr>
                <w:color w:val="000000"/>
              </w:rPr>
              <w:t>Другие вопросы в области жилищно-коммунального хозяйства</w:t>
            </w:r>
          </w:p>
        </w:tc>
        <w:tc>
          <w:tcPr>
            <w:tcW w:w="781" w:type="dxa"/>
            <w:tcBorders>
              <w:top w:val="nil"/>
              <w:left w:val="nil"/>
              <w:bottom w:val="single" w:sz="4" w:space="0" w:color="auto"/>
              <w:right w:val="single" w:sz="4" w:space="0" w:color="auto"/>
            </w:tcBorders>
            <w:shd w:val="clear" w:color="auto" w:fill="auto"/>
            <w:noWrap/>
            <w:vAlign w:val="center"/>
            <w:hideMark/>
          </w:tcPr>
          <w:p w14:paraId="49F073D3" w14:textId="77777777" w:rsidR="004F6A96" w:rsidRPr="00D603AF" w:rsidRDefault="004F6A96" w:rsidP="004F6A96">
            <w:pPr>
              <w:jc w:val="center"/>
              <w:rPr>
                <w:color w:val="000000"/>
              </w:rPr>
            </w:pPr>
            <w:r w:rsidRPr="00D603AF">
              <w:rPr>
                <w:color w:val="000000"/>
              </w:rPr>
              <w:t>05</w:t>
            </w:r>
          </w:p>
        </w:tc>
        <w:tc>
          <w:tcPr>
            <w:tcW w:w="837" w:type="dxa"/>
            <w:tcBorders>
              <w:top w:val="nil"/>
              <w:left w:val="nil"/>
              <w:bottom w:val="single" w:sz="4" w:space="0" w:color="auto"/>
              <w:right w:val="single" w:sz="4" w:space="0" w:color="auto"/>
            </w:tcBorders>
            <w:shd w:val="clear" w:color="auto" w:fill="auto"/>
            <w:noWrap/>
            <w:vAlign w:val="center"/>
            <w:hideMark/>
          </w:tcPr>
          <w:p w14:paraId="2898415E" w14:textId="77777777" w:rsidR="004F6A96" w:rsidRPr="00D603AF" w:rsidRDefault="004F6A96" w:rsidP="004F6A96">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14:paraId="74107336" w14:textId="77777777" w:rsidR="004F6A96" w:rsidRPr="00D603AF" w:rsidRDefault="004F6A96" w:rsidP="004F6A96">
            <w:pPr>
              <w:jc w:val="center"/>
              <w:rPr>
                <w:color w:val="000000"/>
              </w:rPr>
            </w:pPr>
            <w:r w:rsidRPr="00D603AF">
              <w:rPr>
                <w:color w:val="000000"/>
              </w:rPr>
              <w:t>30 497,73</w:t>
            </w:r>
          </w:p>
        </w:tc>
        <w:tc>
          <w:tcPr>
            <w:tcW w:w="1701" w:type="dxa"/>
            <w:tcBorders>
              <w:top w:val="nil"/>
              <w:left w:val="nil"/>
              <w:bottom w:val="single" w:sz="4" w:space="0" w:color="auto"/>
              <w:right w:val="single" w:sz="4" w:space="0" w:color="auto"/>
            </w:tcBorders>
            <w:shd w:val="clear" w:color="auto" w:fill="auto"/>
            <w:noWrap/>
            <w:vAlign w:val="center"/>
            <w:hideMark/>
          </w:tcPr>
          <w:p w14:paraId="3620C412" w14:textId="77777777" w:rsidR="004F6A96" w:rsidRPr="00D603AF" w:rsidRDefault="004F6A96" w:rsidP="004F6A96">
            <w:pPr>
              <w:jc w:val="center"/>
              <w:rPr>
                <w:color w:val="000000"/>
              </w:rPr>
            </w:pPr>
            <w:r w:rsidRPr="00D603AF">
              <w:rPr>
                <w:color w:val="000000"/>
              </w:rPr>
              <w:t>30 403,63</w:t>
            </w:r>
          </w:p>
        </w:tc>
        <w:tc>
          <w:tcPr>
            <w:tcW w:w="1422" w:type="dxa"/>
            <w:tcBorders>
              <w:top w:val="nil"/>
              <w:left w:val="nil"/>
              <w:bottom w:val="single" w:sz="4" w:space="0" w:color="auto"/>
              <w:right w:val="single" w:sz="4" w:space="0" w:color="auto"/>
            </w:tcBorders>
            <w:shd w:val="clear" w:color="auto" w:fill="auto"/>
            <w:noWrap/>
            <w:vAlign w:val="center"/>
            <w:hideMark/>
          </w:tcPr>
          <w:p w14:paraId="220EBE22" w14:textId="77777777" w:rsidR="004F6A96" w:rsidRPr="00D603AF" w:rsidRDefault="004F6A96" w:rsidP="004F6A96">
            <w:pPr>
              <w:jc w:val="center"/>
              <w:rPr>
                <w:color w:val="000000"/>
              </w:rPr>
            </w:pPr>
            <w:r w:rsidRPr="00D603AF">
              <w:rPr>
                <w:color w:val="000000"/>
              </w:rPr>
              <w:t>99,69</w:t>
            </w:r>
          </w:p>
        </w:tc>
      </w:tr>
      <w:tr w:rsidR="004F6A96" w:rsidRPr="00D603AF" w14:paraId="1179AB7F"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88FCD50" w14:textId="77777777" w:rsidR="004F6A96" w:rsidRPr="00D603AF" w:rsidRDefault="004F6A96" w:rsidP="004F6A96">
            <w:pPr>
              <w:jc w:val="center"/>
              <w:rPr>
                <w:color w:val="000000"/>
              </w:rPr>
            </w:pPr>
            <w:r w:rsidRPr="00D603AF">
              <w:rPr>
                <w:color w:val="000000"/>
              </w:rPr>
              <w:t>ОХРАНА ОКРУЖАЮЩЕЙ СРЕДЫ</w:t>
            </w:r>
          </w:p>
        </w:tc>
        <w:tc>
          <w:tcPr>
            <w:tcW w:w="781" w:type="dxa"/>
            <w:tcBorders>
              <w:top w:val="nil"/>
              <w:left w:val="nil"/>
              <w:bottom w:val="single" w:sz="4" w:space="0" w:color="auto"/>
              <w:right w:val="single" w:sz="4" w:space="0" w:color="auto"/>
            </w:tcBorders>
            <w:shd w:val="clear" w:color="auto" w:fill="auto"/>
            <w:noWrap/>
            <w:vAlign w:val="center"/>
            <w:hideMark/>
          </w:tcPr>
          <w:p w14:paraId="3FC45F69" w14:textId="77777777" w:rsidR="004F6A96" w:rsidRPr="00D603AF" w:rsidRDefault="004F6A96" w:rsidP="004F6A96">
            <w:pPr>
              <w:jc w:val="center"/>
              <w:rPr>
                <w:color w:val="000000"/>
              </w:rPr>
            </w:pPr>
            <w:r w:rsidRPr="00D603AF">
              <w:rPr>
                <w:color w:val="000000"/>
              </w:rPr>
              <w:t>06</w:t>
            </w:r>
          </w:p>
        </w:tc>
        <w:tc>
          <w:tcPr>
            <w:tcW w:w="837" w:type="dxa"/>
            <w:tcBorders>
              <w:top w:val="nil"/>
              <w:left w:val="nil"/>
              <w:bottom w:val="single" w:sz="4" w:space="0" w:color="auto"/>
              <w:right w:val="single" w:sz="4" w:space="0" w:color="auto"/>
            </w:tcBorders>
            <w:shd w:val="clear" w:color="auto" w:fill="auto"/>
            <w:noWrap/>
            <w:vAlign w:val="center"/>
            <w:hideMark/>
          </w:tcPr>
          <w:p w14:paraId="6B8D27D1"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213D739D" w14:textId="77777777" w:rsidR="004F6A96" w:rsidRPr="00D603AF" w:rsidRDefault="004F6A96" w:rsidP="004F6A96">
            <w:pPr>
              <w:jc w:val="center"/>
              <w:rPr>
                <w:color w:val="000000"/>
              </w:rPr>
            </w:pPr>
            <w:r w:rsidRPr="00D603AF">
              <w:rPr>
                <w:color w:val="000000"/>
              </w:rPr>
              <w:t>45 044,80</w:t>
            </w:r>
          </w:p>
        </w:tc>
        <w:tc>
          <w:tcPr>
            <w:tcW w:w="1701" w:type="dxa"/>
            <w:tcBorders>
              <w:top w:val="nil"/>
              <w:left w:val="nil"/>
              <w:bottom w:val="single" w:sz="4" w:space="0" w:color="auto"/>
              <w:right w:val="single" w:sz="4" w:space="0" w:color="auto"/>
            </w:tcBorders>
            <w:shd w:val="clear" w:color="auto" w:fill="auto"/>
            <w:noWrap/>
            <w:vAlign w:val="center"/>
            <w:hideMark/>
          </w:tcPr>
          <w:p w14:paraId="4D891D16" w14:textId="77777777" w:rsidR="004F6A96" w:rsidRPr="00D603AF" w:rsidRDefault="004F6A96" w:rsidP="004F6A96">
            <w:pPr>
              <w:jc w:val="center"/>
              <w:rPr>
                <w:color w:val="000000"/>
              </w:rPr>
            </w:pPr>
            <w:r w:rsidRPr="00D603AF">
              <w:rPr>
                <w:color w:val="000000"/>
              </w:rPr>
              <w:t>27 968,90</w:t>
            </w:r>
          </w:p>
        </w:tc>
        <w:tc>
          <w:tcPr>
            <w:tcW w:w="1422" w:type="dxa"/>
            <w:tcBorders>
              <w:top w:val="nil"/>
              <w:left w:val="nil"/>
              <w:bottom w:val="single" w:sz="4" w:space="0" w:color="auto"/>
              <w:right w:val="single" w:sz="4" w:space="0" w:color="auto"/>
            </w:tcBorders>
            <w:shd w:val="clear" w:color="auto" w:fill="auto"/>
            <w:noWrap/>
            <w:vAlign w:val="center"/>
            <w:hideMark/>
          </w:tcPr>
          <w:p w14:paraId="202DA0AC" w14:textId="77777777" w:rsidR="004F6A96" w:rsidRPr="00D603AF" w:rsidRDefault="004F6A96" w:rsidP="004F6A96">
            <w:pPr>
              <w:jc w:val="center"/>
              <w:rPr>
                <w:color w:val="000000"/>
              </w:rPr>
            </w:pPr>
            <w:r w:rsidRPr="00D603AF">
              <w:rPr>
                <w:color w:val="000000"/>
              </w:rPr>
              <w:t>62,09</w:t>
            </w:r>
          </w:p>
        </w:tc>
      </w:tr>
      <w:tr w:rsidR="004F6A96" w:rsidRPr="00D603AF" w14:paraId="4CC0C897"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3B4E5C8" w14:textId="77777777" w:rsidR="004F6A96" w:rsidRPr="00D603AF" w:rsidRDefault="004F6A96" w:rsidP="004F6A96">
            <w:pPr>
              <w:jc w:val="center"/>
              <w:rPr>
                <w:color w:val="000000"/>
              </w:rPr>
            </w:pPr>
            <w:r w:rsidRPr="00D603AF">
              <w:rPr>
                <w:color w:val="000000"/>
              </w:rPr>
              <w:t>Сбор, удаление отходов и очистка сточных вод</w:t>
            </w:r>
          </w:p>
        </w:tc>
        <w:tc>
          <w:tcPr>
            <w:tcW w:w="781" w:type="dxa"/>
            <w:tcBorders>
              <w:top w:val="nil"/>
              <w:left w:val="nil"/>
              <w:bottom w:val="single" w:sz="4" w:space="0" w:color="auto"/>
              <w:right w:val="single" w:sz="4" w:space="0" w:color="auto"/>
            </w:tcBorders>
            <w:shd w:val="clear" w:color="auto" w:fill="auto"/>
            <w:noWrap/>
            <w:vAlign w:val="center"/>
            <w:hideMark/>
          </w:tcPr>
          <w:p w14:paraId="4DDFD770" w14:textId="77777777" w:rsidR="004F6A96" w:rsidRPr="00D603AF" w:rsidRDefault="004F6A96" w:rsidP="004F6A96">
            <w:pPr>
              <w:jc w:val="center"/>
              <w:rPr>
                <w:color w:val="000000"/>
              </w:rPr>
            </w:pPr>
            <w:r w:rsidRPr="00D603AF">
              <w:rPr>
                <w:color w:val="000000"/>
              </w:rPr>
              <w:t>06</w:t>
            </w:r>
          </w:p>
        </w:tc>
        <w:tc>
          <w:tcPr>
            <w:tcW w:w="837" w:type="dxa"/>
            <w:tcBorders>
              <w:top w:val="nil"/>
              <w:left w:val="nil"/>
              <w:bottom w:val="single" w:sz="4" w:space="0" w:color="auto"/>
              <w:right w:val="single" w:sz="4" w:space="0" w:color="auto"/>
            </w:tcBorders>
            <w:shd w:val="clear" w:color="auto" w:fill="auto"/>
            <w:noWrap/>
            <w:vAlign w:val="center"/>
            <w:hideMark/>
          </w:tcPr>
          <w:p w14:paraId="1F58BCDB"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2A51D6E1" w14:textId="77777777" w:rsidR="004F6A96" w:rsidRPr="00D603AF" w:rsidRDefault="004F6A96" w:rsidP="004F6A96">
            <w:pPr>
              <w:jc w:val="center"/>
              <w:rPr>
                <w:color w:val="000000"/>
              </w:rPr>
            </w:pPr>
            <w:r w:rsidRPr="00D603AF">
              <w:rPr>
                <w:color w:val="000000"/>
              </w:rPr>
              <w:t>21 899,69</w:t>
            </w:r>
          </w:p>
        </w:tc>
        <w:tc>
          <w:tcPr>
            <w:tcW w:w="1701" w:type="dxa"/>
            <w:tcBorders>
              <w:top w:val="nil"/>
              <w:left w:val="nil"/>
              <w:bottom w:val="single" w:sz="4" w:space="0" w:color="auto"/>
              <w:right w:val="single" w:sz="4" w:space="0" w:color="auto"/>
            </w:tcBorders>
            <w:shd w:val="clear" w:color="auto" w:fill="auto"/>
            <w:noWrap/>
            <w:vAlign w:val="center"/>
            <w:hideMark/>
          </w:tcPr>
          <w:p w14:paraId="20AD4DDB" w14:textId="77777777" w:rsidR="004F6A96" w:rsidRPr="00D603AF" w:rsidRDefault="004F6A96" w:rsidP="004F6A96">
            <w:pPr>
              <w:jc w:val="center"/>
              <w:rPr>
                <w:color w:val="000000"/>
              </w:rPr>
            </w:pPr>
            <w:r w:rsidRPr="00D603AF">
              <w:rPr>
                <w:color w:val="000000"/>
              </w:rPr>
              <w:t>15 290,98</w:t>
            </w:r>
          </w:p>
        </w:tc>
        <w:tc>
          <w:tcPr>
            <w:tcW w:w="1422" w:type="dxa"/>
            <w:tcBorders>
              <w:top w:val="nil"/>
              <w:left w:val="nil"/>
              <w:bottom w:val="single" w:sz="4" w:space="0" w:color="auto"/>
              <w:right w:val="single" w:sz="4" w:space="0" w:color="auto"/>
            </w:tcBorders>
            <w:shd w:val="clear" w:color="auto" w:fill="auto"/>
            <w:noWrap/>
            <w:vAlign w:val="center"/>
            <w:hideMark/>
          </w:tcPr>
          <w:p w14:paraId="3390956A" w14:textId="77777777" w:rsidR="004F6A96" w:rsidRPr="00D603AF" w:rsidRDefault="004F6A96" w:rsidP="004F6A96">
            <w:pPr>
              <w:jc w:val="center"/>
              <w:rPr>
                <w:color w:val="000000"/>
              </w:rPr>
            </w:pPr>
            <w:r w:rsidRPr="00D603AF">
              <w:rPr>
                <w:color w:val="000000"/>
              </w:rPr>
              <w:t>69,82</w:t>
            </w:r>
          </w:p>
        </w:tc>
      </w:tr>
      <w:tr w:rsidR="004F6A96" w:rsidRPr="00D603AF" w14:paraId="5F9AB101"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ADC34D4" w14:textId="77777777" w:rsidR="004F6A96" w:rsidRPr="00D603AF" w:rsidRDefault="004F6A96" w:rsidP="004F6A96">
            <w:pPr>
              <w:jc w:val="center"/>
              <w:rPr>
                <w:color w:val="000000"/>
              </w:rPr>
            </w:pPr>
            <w:r w:rsidRPr="00D603AF">
              <w:rPr>
                <w:color w:val="000000"/>
              </w:rPr>
              <w:t>Другие вопросы в области охраны окружающей среды</w:t>
            </w:r>
          </w:p>
        </w:tc>
        <w:tc>
          <w:tcPr>
            <w:tcW w:w="781" w:type="dxa"/>
            <w:tcBorders>
              <w:top w:val="nil"/>
              <w:left w:val="nil"/>
              <w:bottom w:val="single" w:sz="4" w:space="0" w:color="auto"/>
              <w:right w:val="single" w:sz="4" w:space="0" w:color="auto"/>
            </w:tcBorders>
            <w:shd w:val="clear" w:color="auto" w:fill="auto"/>
            <w:noWrap/>
            <w:vAlign w:val="center"/>
            <w:hideMark/>
          </w:tcPr>
          <w:p w14:paraId="0CE3790B" w14:textId="77777777" w:rsidR="004F6A96" w:rsidRPr="00D603AF" w:rsidRDefault="004F6A96" w:rsidP="004F6A96">
            <w:pPr>
              <w:jc w:val="center"/>
              <w:rPr>
                <w:color w:val="000000"/>
              </w:rPr>
            </w:pPr>
            <w:r w:rsidRPr="00D603AF">
              <w:rPr>
                <w:color w:val="000000"/>
              </w:rPr>
              <w:t>06</w:t>
            </w:r>
          </w:p>
        </w:tc>
        <w:tc>
          <w:tcPr>
            <w:tcW w:w="837" w:type="dxa"/>
            <w:tcBorders>
              <w:top w:val="nil"/>
              <w:left w:val="nil"/>
              <w:bottom w:val="single" w:sz="4" w:space="0" w:color="auto"/>
              <w:right w:val="single" w:sz="4" w:space="0" w:color="auto"/>
            </w:tcBorders>
            <w:shd w:val="clear" w:color="auto" w:fill="auto"/>
            <w:noWrap/>
            <w:vAlign w:val="center"/>
            <w:hideMark/>
          </w:tcPr>
          <w:p w14:paraId="0DA74E2D" w14:textId="77777777" w:rsidR="004F6A96" w:rsidRPr="00D603AF" w:rsidRDefault="004F6A96" w:rsidP="004F6A96">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14:paraId="666ECA25" w14:textId="77777777" w:rsidR="004F6A96" w:rsidRPr="00D603AF" w:rsidRDefault="004F6A96" w:rsidP="004F6A96">
            <w:pPr>
              <w:jc w:val="center"/>
              <w:rPr>
                <w:color w:val="000000"/>
              </w:rPr>
            </w:pPr>
            <w:r w:rsidRPr="00D603AF">
              <w:rPr>
                <w:color w:val="000000"/>
              </w:rPr>
              <w:t>23 145,11</w:t>
            </w:r>
          </w:p>
        </w:tc>
        <w:tc>
          <w:tcPr>
            <w:tcW w:w="1701" w:type="dxa"/>
            <w:tcBorders>
              <w:top w:val="nil"/>
              <w:left w:val="nil"/>
              <w:bottom w:val="single" w:sz="4" w:space="0" w:color="auto"/>
              <w:right w:val="single" w:sz="4" w:space="0" w:color="auto"/>
            </w:tcBorders>
            <w:shd w:val="clear" w:color="auto" w:fill="auto"/>
            <w:noWrap/>
            <w:vAlign w:val="center"/>
            <w:hideMark/>
          </w:tcPr>
          <w:p w14:paraId="434DD751" w14:textId="77777777" w:rsidR="004F6A96" w:rsidRPr="00D603AF" w:rsidRDefault="004F6A96" w:rsidP="004F6A96">
            <w:pPr>
              <w:jc w:val="center"/>
              <w:rPr>
                <w:color w:val="000000"/>
              </w:rPr>
            </w:pPr>
            <w:r w:rsidRPr="00D603AF">
              <w:rPr>
                <w:color w:val="000000"/>
              </w:rPr>
              <w:t>12 677,92</w:t>
            </w:r>
          </w:p>
        </w:tc>
        <w:tc>
          <w:tcPr>
            <w:tcW w:w="1422" w:type="dxa"/>
            <w:tcBorders>
              <w:top w:val="nil"/>
              <w:left w:val="nil"/>
              <w:bottom w:val="single" w:sz="4" w:space="0" w:color="auto"/>
              <w:right w:val="single" w:sz="4" w:space="0" w:color="auto"/>
            </w:tcBorders>
            <w:shd w:val="clear" w:color="auto" w:fill="auto"/>
            <w:noWrap/>
            <w:vAlign w:val="center"/>
            <w:hideMark/>
          </w:tcPr>
          <w:p w14:paraId="1C4A0B28" w14:textId="77777777" w:rsidR="004F6A96" w:rsidRPr="00D603AF" w:rsidRDefault="004F6A96" w:rsidP="004F6A96">
            <w:pPr>
              <w:jc w:val="center"/>
              <w:rPr>
                <w:color w:val="000000"/>
              </w:rPr>
            </w:pPr>
            <w:r w:rsidRPr="00D603AF">
              <w:rPr>
                <w:color w:val="000000"/>
              </w:rPr>
              <w:t>54,78</w:t>
            </w:r>
          </w:p>
        </w:tc>
      </w:tr>
      <w:tr w:rsidR="004F6A96" w:rsidRPr="00D603AF" w14:paraId="41405092"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4C856B66" w14:textId="77777777" w:rsidR="004F6A96" w:rsidRPr="00D603AF" w:rsidRDefault="004F6A96" w:rsidP="004F6A96">
            <w:pPr>
              <w:jc w:val="center"/>
              <w:rPr>
                <w:color w:val="000000"/>
              </w:rPr>
            </w:pPr>
            <w:r w:rsidRPr="00D603AF">
              <w:rPr>
                <w:color w:val="000000"/>
              </w:rPr>
              <w:t>ОБРАЗОВАНИЕ</w:t>
            </w:r>
          </w:p>
        </w:tc>
        <w:tc>
          <w:tcPr>
            <w:tcW w:w="781" w:type="dxa"/>
            <w:tcBorders>
              <w:top w:val="nil"/>
              <w:left w:val="nil"/>
              <w:bottom w:val="single" w:sz="4" w:space="0" w:color="auto"/>
              <w:right w:val="single" w:sz="4" w:space="0" w:color="auto"/>
            </w:tcBorders>
            <w:shd w:val="clear" w:color="auto" w:fill="auto"/>
            <w:noWrap/>
            <w:vAlign w:val="center"/>
            <w:hideMark/>
          </w:tcPr>
          <w:p w14:paraId="35760172"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0B2240A5"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3C169F55" w14:textId="77777777" w:rsidR="004F6A96" w:rsidRPr="00D603AF" w:rsidRDefault="004F6A96" w:rsidP="004F6A96">
            <w:pPr>
              <w:jc w:val="center"/>
              <w:rPr>
                <w:color w:val="000000"/>
              </w:rPr>
            </w:pPr>
            <w:r w:rsidRPr="00D603AF">
              <w:rPr>
                <w:color w:val="000000"/>
              </w:rPr>
              <w:t>1 779 794,70</w:t>
            </w:r>
          </w:p>
        </w:tc>
        <w:tc>
          <w:tcPr>
            <w:tcW w:w="1701" w:type="dxa"/>
            <w:tcBorders>
              <w:top w:val="nil"/>
              <w:left w:val="nil"/>
              <w:bottom w:val="single" w:sz="4" w:space="0" w:color="auto"/>
              <w:right w:val="single" w:sz="4" w:space="0" w:color="auto"/>
            </w:tcBorders>
            <w:shd w:val="clear" w:color="auto" w:fill="auto"/>
            <w:noWrap/>
            <w:vAlign w:val="center"/>
            <w:hideMark/>
          </w:tcPr>
          <w:p w14:paraId="4AEB4BDB" w14:textId="77777777" w:rsidR="004F6A96" w:rsidRPr="00D603AF" w:rsidRDefault="004F6A96" w:rsidP="004F6A96">
            <w:pPr>
              <w:jc w:val="center"/>
              <w:rPr>
                <w:color w:val="000000"/>
              </w:rPr>
            </w:pPr>
            <w:r w:rsidRPr="00D603AF">
              <w:rPr>
                <w:color w:val="000000"/>
              </w:rPr>
              <w:t>1 711 793,31</w:t>
            </w:r>
          </w:p>
        </w:tc>
        <w:tc>
          <w:tcPr>
            <w:tcW w:w="1422" w:type="dxa"/>
            <w:tcBorders>
              <w:top w:val="nil"/>
              <w:left w:val="nil"/>
              <w:bottom w:val="single" w:sz="4" w:space="0" w:color="auto"/>
              <w:right w:val="single" w:sz="4" w:space="0" w:color="auto"/>
            </w:tcBorders>
            <w:shd w:val="clear" w:color="auto" w:fill="auto"/>
            <w:noWrap/>
            <w:vAlign w:val="center"/>
            <w:hideMark/>
          </w:tcPr>
          <w:p w14:paraId="3FC9F171" w14:textId="77777777" w:rsidR="004F6A96" w:rsidRPr="00D603AF" w:rsidRDefault="004F6A96" w:rsidP="004F6A96">
            <w:pPr>
              <w:jc w:val="center"/>
              <w:rPr>
                <w:color w:val="000000"/>
              </w:rPr>
            </w:pPr>
            <w:r w:rsidRPr="00D603AF">
              <w:rPr>
                <w:color w:val="000000"/>
              </w:rPr>
              <w:t>96,18</w:t>
            </w:r>
          </w:p>
        </w:tc>
      </w:tr>
      <w:tr w:rsidR="004F6A96" w:rsidRPr="00D603AF" w14:paraId="335FADF5"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5B5FC6AE" w14:textId="77777777" w:rsidR="004F6A96" w:rsidRPr="00D603AF" w:rsidRDefault="004F6A96" w:rsidP="004F6A96">
            <w:pPr>
              <w:jc w:val="center"/>
              <w:rPr>
                <w:color w:val="000000"/>
              </w:rPr>
            </w:pPr>
            <w:r w:rsidRPr="00D603AF">
              <w:rPr>
                <w:color w:val="000000"/>
              </w:rPr>
              <w:t>Дошкольное образование</w:t>
            </w:r>
          </w:p>
        </w:tc>
        <w:tc>
          <w:tcPr>
            <w:tcW w:w="781" w:type="dxa"/>
            <w:tcBorders>
              <w:top w:val="nil"/>
              <w:left w:val="nil"/>
              <w:bottom w:val="single" w:sz="4" w:space="0" w:color="auto"/>
              <w:right w:val="single" w:sz="4" w:space="0" w:color="auto"/>
            </w:tcBorders>
            <w:shd w:val="clear" w:color="auto" w:fill="auto"/>
            <w:noWrap/>
            <w:vAlign w:val="center"/>
            <w:hideMark/>
          </w:tcPr>
          <w:p w14:paraId="0455F2A8"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704ACAA7"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004D6EA5" w14:textId="77777777" w:rsidR="004F6A96" w:rsidRPr="00D603AF" w:rsidRDefault="004F6A96" w:rsidP="004F6A96">
            <w:pPr>
              <w:jc w:val="center"/>
              <w:rPr>
                <w:color w:val="000000"/>
              </w:rPr>
            </w:pPr>
            <w:r w:rsidRPr="00D603AF">
              <w:rPr>
                <w:color w:val="000000"/>
              </w:rPr>
              <w:t>593 408,93</w:t>
            </w:r>
          </w:p>
        </w:tc>
        <w:tc>
          <w:tcPr>
            <w:tcW w:w="1701" w:type="dxa"/>
            <w:tcBorders>
              <w:top w:val="nil"/>
              <w:left w:val="nil"/>
              <w:bottom w:val="single" w:sz="4" w:space="0" w:color="auto"/>
              <w:right w:val="single" w:sz="4" w:space="0" w:color="auto"/>
            </w:tcBorders>
            <w:shd w:val="clear" w:color="auto" w:fill="auto"/>
            <w:noWrap/>
            <w:vAlign w:val="center"/>
            <w:hideMark/>
          </w:tcPr>
          <w:p w14:paraId="359A5ABA" w14:textId="77777777" w:rsidR="004F6A96" w:rsidRPr="00D603AF" w:rsidRDefault="004F6A96" w:rsidP="004F6A96">
            <w:pPr>
              <w:jc w:val="center"/>
              <w:rPr>
                <w:color w:val="000000"/>
              </w:rPr>
            </w:pPr>
            <w:r w:rsidRPr="00D603AF">
              <w:rPr>
                <w:color w:val="000000"/>
              </w:rPr>
              <w:t>553 889,28</w:t>
            </w:r>
          </w:p>
        </w:tc>
        <w:tc>
          <w:tcPr>
            <w:tcW w:w="1422" w:type="dxa"/>
            <w:tcBorders>
              <w:top w:val="nil"/>
              <w:left w:val="nil"/>
              <w:bottom w:val="single" w:sz="4" w:space="0" w:color="auto"/>
              <w:right w:val="single" w:sz="4" w:space="0" w:color="auto"/>
            </w:tcBorders>
            <w:shd w:val="clear" w:color="auto" w:fill="auto"/>
            <w:noWrap/>
            <w:vAlign w:val="center"/>
            <w:hideMark/>
          </w:tcPr>
          <w:p w14:paraId="7D97608B" w14:textId="77777777" w:rsidR="004F6A96" w:rsidRPr="00D603AF" w:rsidRDefault="004F6A96" w:rsidP="004F6A96">
            <w:pPr>
              <w:jc w:val="center"/>
              <w:rPr>
                <w:color w:val="000000"/>
              </w:rPr>
            </w:pPr>
            <w:r w:rsidRPr="00D603AF">
              <w:rPr>
                <w:color w:val="000000"/>
              </w:rPr>
              <w:t>93,34</w:t>
            </w:r>
          </w:p>
        </w:tc>
      </w:tr>
      <w:tr w:rsidR="004F6A96" w:rsidRPr="00D603AF" w14:paraId="35A21209"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8A15469" w14:textId="77777777" w:rsidR="004F6A96" w:rsidRPr="00D603AF" w:rsidRDefault="004F6A96" w:rsidP="004F6A96">
            <w:pPr>
              <w:jc w:val="center"/>
              <w:rPr>
                <w:color w:val="000000"/>
              </w:rPr>
            </w:pPr>
            <w:r w:rsidRPr="00D603AF">
              <w:rPr>
                <w:color w:val="000000"/>
              </w:rPr>
              <w:t>Общее образование</w:t>
            </w:r>
          </w:p>
        </w:tc>
        <w:tc>
          <w:tcPr>
            <w:tcW w:w="781" w:type="dxa"/>
            <w:tcBorders>
              <w:top w:val="nil"/>
              <w:left w:val="nil"/>
              <w:bottom w:val="single" w:sz="4" w:space="0" w:color="auto"/>
              <w:right w:val="single" w:sz="4" w:space="0" w:color="auto"/>
            </w:tcBorders>
            <w:shd w:val="clear" w:color="auto" w:fill="auto"/>
            <w:noWrap/>
            <w:vAlign w:val="center"/>
            <w:hideMark/>
          </w:tcPr>
          <w:p w14:paraId="60303A20"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3532D2BD"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79CB72D3" w14:textId="77777777" w:rsidR="004F6A96" w:rsidRPr="00D603AF" w:rsidRDefault="004F6A96" w:rsidP="004F6A96">
            <w:pPr>
              <w:jc w:val="center"/>
              <w:rPr>
                <w:color w:val="000000"/>
              </w:rPr>
            </w:pPr>
            <w:r w:rsidRPr="00D603AF">
              <w:rPr>
                <w:color w:val="000000"/>
              </w:rPr>
              <w:t>846 079,99</w:t>
            </w:r>
          </w:p>
        </w:tc>
        <w:tc>
          <w:tcPr>
            <w:tcW w:w="1701" w:type="dxa"/>
            <w:tcBorders>
              <w:top w:val="nil"/>
              <w:left w:val="nil"/>
              <w:bottom w:val="single" w:sz="4" w:space="0" w:color="auto"/>
              <w:right w:val="single" w:sz="4" w:space="0" w:color="auto"/>
            </w:tcBorders>
            <w:shd w:val="clear" w:color="auto" w:fill="auto"/>
            <w:noWrap/>
            <w:vAlign w:val="center"/>
            <w:hideMark/>
          </w:tcPr>
          <w:p w14:paraId="0D010483" w14:textId="77777777" w:rsidR="004F6A96" w:rsidRPr="00D603AF" w:rsidRDefault="004F6A96" w:rsidP="004F6A96">
            <w:pPr>
              <w:jc w:val="center"/>
              <w:rPr>
                <w:color w:val="000000"/>
              </w:rPr>
            </w:pPr>
            <w:r w:rsidRPr="00D603AF">
              <w:rPr>
                <w:color w:val="000000"/>
              </w:rPr>
              <w:t>825 005,43</w:t>
            </w:r>
          </w:p>
        </w:tc>
        <w:tc>
          <w:tcPr>
            <w:tcW w:w="1422" w:type="dxa"/>
            <w:tcBorders>
              <w:top w:val="nil"/>
              <w:left w:val="nil"/>
              <w:bottom w:val="single" w:sz="4" w:space="0" w:color="auto"/>
              <w:right w:val="single" w:sz="4" w:space="0" w:color="auto"/>
            </w:tcBorders>
            <w:shd w:val="clear" w:color="auto" w:fill="auto"/>
            <w:noWrap/>
            <w:vAlign w:val="center"/>
            <w:hideMark/>
          </w:tcPr>
          <w:p w14:paraId="7B16D2CE" w14:textId="77777777" w:rsidR="004F6A96" w:rsidRPr="00D603AF" w:rsidRDefault="004F6A96" w:rsidP="004F6A96">
            <w:pPr>
              <w:jc w:val="center"/>
              <w:rPr>
                <w:color w:val="000000"/>
              </w:rPr>
            </w:pPr>
            <w:r w:rsidRPr="00D603AF">
              <w:rPr>
                <w:color w:val="000000"/>
              </w:rPr>
              <w:t>97,51</w:t>
            </w:r>
          </w:p>
        </w:tc>
      </w:tr>
      <w:tr w:rsidR="004F6A96" w:rsidRPr="00D603AF" w14:paraId="661B41D5"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59ABE02" w14:textId="77777777" w:rsidR="004F6A96" w:rsidRPr="00D603AF" w:rsidRDefault="004F6A96" w:rsidP="004F6A96">
            <w:pPr>
              <w:jc w:val="center"/>
              <w:rPr>
                <w:color w:val="000000"/>
              </w:rPr>
            </w:pPr>
            <w:r w:rsidRPr="00D603AF">
              <w:rPr>
                <w:color w:val="000000"/>
              </w:rPr>
              <w:t>Дополнительное образование детей</w:t>
            </w:r>
          </w:p>
        </w:tc>
        <w:tc>
          <w:tcPr>
            <w:tcW w:w="781" w:type="dxa"/>
            <w:tcBorders>
              <w:top w:val="nil"/>
              <w:left w:val="nil"/>
              <w:bottom w:val="single" w:sz="4" w:space="0" w:color="auto"/>
              <w:right w:val="single" w:sz="4" w:space="0" w:color="auto"/>
            </w:tcBorders>
            <w:shd w:val="clear" w:color="auto" w:fill="auto"/>
            <w:noWrap/>
            <w:vAlign w:val="center"/>
            <w:hideMark/>
          </w:tcPr>
          <w:p w14:paraId="3C782B4B"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6921AA8B" w14:textId="77777777" w:rsidR="004F6A96" w:rsidRPr="00D603AF" w:rsidRDefault="004F6A96" w:rsidP="004F6A96">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14:paraId="4B988F94" w14:textId="77777777" w:rsidR="004F6A96" w:rsidRPr="00D603AF" w:rsidRDefault="004F6A96" w:rsidP="004F6A96">
            <w:pPr>
              <w:jc w:val="center"/>
              <w:rPr>
                <w:color w:val="000000"/>
              </w:rPr>
            </w:pPr>
            <w:r w:rsidRPr="00D603AF">
              <w:rPr>
                <w:color w:val="000000"/>
              </w:rPr>
              <w:t>173 538,61</w:t>
            </w:r>
          </w:p>
        </w:tc>
        <w:tc>
          <w:tcPr>
            <w:tcW w:w="1701" w:type="dxa"/>
            <w:tcBorders>
              <w:top w:val="nil"/>
              <w:left w:val="nil"/>
              <w:bottom w:val="single" w:sz="4" w:space="0" w:color="auto"/>
              <w:right w:val="single" w:sz="4" w:space="0" w:color="auto"/>
            </w:tcBorders>
            <w:shd w:val="clear" w:color="auto" w:fill="auto"/>
            <w:noWrap/>
            <w:vAlign w:val="center"/>
            <w:hideMark/>
          </w:tcPr>
          <w:p w14:paraId="36C90EFC" w14:textId="77777777" w:rsidR="004F6A96" w:rsidRPr="00D603AF" w:rsidRDefault="004F6A96" w:rsidP="004F6A96">
            <w:pPr>
              <w:jc w:val="center"/>
              <w:rPr>
                <w:color w:val="000000"/>
              </w:rPr>
            </w:pPr>
            <w:r w:rsidRPr="00D603AF">
              <w:rPr>
                <w:color w:val="000000"/>
              </w:rPr>
              <w:t>173 143,97</w:t>
            </w:r>
          </w:p>
        </w:tc>
        <w:tc>
          <w:tcPr>
            <w:tcW w:w="1422" w:type="dxa"/>
            <w:tcBorders>
              <w:top w:val="nil"/>
              <w:left w:val="nil"/>
              <w:bottom w:val="single" w:sz="4" w:space="0" w:color="auto"/>
              <w:right w:val="single" w:sz="4" w:space="0" w:color="auto"/>
            </w:tcBorders>
            <w:shd w:val="clear" w:color="auto" w:fill="auto"/>
            <w:noWrap/>
            <w:vAlign w:val="center"/>
            <w:hideMark/>
          </w:tcPr>
          <w:p w14:paraId="5A50BACD" w14:textId="77777777" w:rsidR="004F6A96" w:rsidRPr="00D603AF" w:rsidRDefault="004F6A96" w:rsidP="004F6A96">
            <w:pPr>
              <w:jc w:val="center"/>
              <w:rPr>
                <w:color w:val="000000"/>
              </w:rPr>
            </w:pPr>
            <w:r w:rsidRPr="00D603AF">
              <w:rPr>
                <w:color w:val="000000"/>
              </w:rPr>
              <w:t>99,77</w:t>
            </w:r>
          </w:p>
        </w:tc>
      </w:tr>
      <w:tr w:rsidR="004F6A96" w:rsidRPr="00D603AF" w14:paraId="187EFBAC" w14:textId="77777777" w:rsidTr="004F6A96">
        <w:trPr>
          <w:trHeight w:val="936"/>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EB96FC8" w14:textId="77777777" w:rsidR="004F6A96" w:rsidRPr="00D603AF" w:rsidRDefault="004F6A96" w:rsidP="004F6A96">
            <w:pPr>
              <w:jc w:val="center"/>
              <w:rPr>
                <w:color w:val="000000"/>
              </w:rPr>
            </w:pPr>
            <w:r w:rsidRPr="00D603AF">
              <w:rPr>
                <w:color w:val="000000"/>
              </w:rPr>
              <w:t>Профессиональная подготовка, переподготовка и повышение квалификации</w:t>
            </w:r>
          </w:p>
        </w:tc>
        <w:tc>
          <w:tcPr>
            <w:tcW w:w="781" w:type="dxa"/>
            <w:tcBorders>
              <w:top w:val="nil"/>
              <w:left w:val="nil"/>
              <w:bottom w:val="single" w:sz="4" w:space="0" w:color="auto"/>
              <w:right w:val="single" w:sz="4" w:space="0" w:color="auto"/>
            </w:tcBorders>
            <w:shd w:val="clear" w:color="auto" w:fill="auto"/>
            <w:noWrap/>
            <w:vAlign w:val="center"/>
            <w:hideMark/>
          </w:tcPr>
          <w:p w14:paraId="6B02189B"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4A76E10D" w14:textId="77777777" w:rsidR="004F6A96" w:rsidRPr="00D603AF" w:rsidRDefault="004F6A96" w:rsidP="004F6A96">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14:paraId="4DA49B65" w14:textId="77777777" w:rsidR="004F6A96" w:rsidRPr="00D603AF" w:rsidRDefault="004F6A96" w:rsidP="004F6A96">
            <w:pPr>
              <w:jc w:val="center"/>
              <w:rPr>
                <w:color w:val="000000"/>
              </w:rPr>
            </w:pPr>
            <w:r w:rsidRPr="00D603AF">
              <w:rPr>
                <w:color w:val="000000"/>
              </w:rPr>
              <w:t>315,48</w:t>
            </w:r>
          </w:p>
        </w:tc>
        <w:tc>
          <w:tcPr>
            <w:tcW w:w="1701" w:type="dxa"/>
            <w:tcBorders>
              <w:top w:val="nil"/>
              <w:left w:val="nil"/>
              <w:bottom w:val="single" w:sz="4" w:space="0" w:color="auto"/>
              <w:right w:val="single" w:sz="4" w:space="0" w:color="auto"/>
            </w:tcBorders>
            <w:shd w:val="clear" w:color="auto" w:fill="auto"/>
            <w:noWrap/>
            <w:vAlign w:val="center"/>
            <w:hideMark/>
          </w:tcPr>
          <w:p w14:paraId="3EEA4C35" w14:textId="77777777" w:rsidR="004F6A96" w:rsidRPr="00D603AF" w:rsidRDefault="004F6A96" w:rsidP="004F6A96">
            <w:pPr>
              <w:jc w:val="center"/>
              <w:rPr>
                <w:color w:val="000000"/>
              </w:rPr>
            </w:pPr>
            <w:r w:rsidRPr="00D603AF">
              <w:rPr>
                <w:color w:val="000000"/>
              </w:rPr>
              <w:t>276,85</w:t>
            </w:r>
          </w:p>
        </w:tc>
        <w:tc>
          <w:tcPr>
            <w:tcW w:w="1422" w:type="dxa"/>
            <w:tcBorders>
              <w:top w:val="nil"/>
              <w:left w:val="nil"/>
              <w:bottom w:val="single" w:sz="4" w:space="0" w:color="auto"/>
              <w:right w:val="single" w:sz="4" w:space="0" w:color="auto"/>
            </w:tcBorders>
            <w:shd w:val="clear" w:color="auto" w:fill="auto"/>
            <w:noWrap/>
            <w:vAlign w:val="center"/>
            <w:hideMark/>
          </w:tcPr>
          <w:p w14:paraId="3D7A50EA" w14:textId="77777777" w:rsidR="004F6A96" w:rsidRPr="00D603AF" w:rsidRDefault="004F6A96" w:rsidP="004F6A96">
            <w:pPr>
              <w:jc w:val="center"/>
              <w:rPr>
                <w:color w:val="000000"/>
              </w:rPr>
            </w:pPr>
            <w:r w:rsidRPr="00D603AF">
              <w:rPr>
                <w:color w:val="000000"/>
              </w:rPr>
              <w:t>87,76</w:t>
            </w:r>
          </w:p>
        </w:tc>
      </w:tr>
      <w:tr w:rsidR="004F6A96" w:rsidRPr="00D603AF" w14:paraId="763C7690"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5A89C714" w14:textId="77777777" w:rsidR="004F6A96" w:rsidRPr="00D603AF" w:rsidRDefault="004F6A96" w:rsidP="004F6A96">
            <w:pPr>
              <w:jc w:val="center"/>
              <w:rPr>
                <w:color w:val="000000"/>
              </w:rPr>
            </w:pPr>
            <w:r w:rsidRPr="00D603AF">
              <w:rPr>
                <w:color w:val="000000"/>
              </w:rPr>
              <w:t>Молодежная политика</w:t>
            </w:r>
          </w:p>
        </w:tc>
        <w:tc>
          <w:tcPr>
            <w:tcW w:w="781" w:type="dxa"/>
            <w:tcBorders>
              <w:top w:val="nil"/>
              <w:left w:val="nil"/>
              <w:bottom w:val="single" w:sz="4" w:space="0" w:color="auto"/>
              <w:right w:val="single" w:sz="4" w:space="0" w:color="auto"/>
            </w:tcBorders>
            <w:shd w:val="clear" w:color="auto" w:fill="auto"/>
            <w:noWrap/>
            <w:vAlign w:val="center"/>
            <w:hideMark/>
          </w:tcPr>
          <w:p w14:paraId="72A7430C"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15C41C12" w14:textId="77777777" w:rsidR="004F6A96" w:rsidRPr="00D603AF" w:rsidRDefault="004F6A96" w:rsidP="004F6A96">
            <w:pPr>
              <w:jc w:val="center"/>
              <w:rPr>
                <w:color w:val="000000"/>
              </w:rPr>
            </w:pPr>
            <w:r w:rsidRPr="00D603AF">
              <w:rPr>
                <w:color w:val="000000"/>
              </w:rPr>
              <w:t>07</w:t>
            </w:r>
          </w:p>
        </w:tc>
        <w:tc>
          <w:tcPr>
            <w:tcW w:w="1573" w:type="dxa"/>
            <w:tcBorders>
              <w:top w:val="nil"/>
              <w:left w:val="nil"/>
              <w:bottom w:val="single" w:sz="4" w:space="0" w:color="auto"/>
              <w:right w:val="single" w:sz="4" w:space="0" w:color="auto"/>
            </w:tcBorders>
            <w:shd w:val="clear" w:color="auto" w:fill="auto"/>
            <w:noWrap/>
            <w:vAlign w:val="center"/>
            <w:hideMark/>
          </w:tcPr>
          <w:p w14:paraId="1F75A9FF" w14:textId="77777777" w:rsidR="004F6A96" w:rsidRPr="00D603AF" w:rsidRDefault="004F6A96" w:rsidP="004F6A96">
            <w:pPr>
              <w:jc w:val="center"/>
              <w:rPr>
                <w:color w:val="000000"/>
              </w:rPr>
            </w:pPr>
            <w:r w:rsidRPr="00D603AF">
              <w:rPr>
                <w:color w:val="000000"/>
              </w:rPr>
              <w:t>2 369,93</w:t>
            </w:r>
          </w:p>
        </w:tc>
        <w:tc>
          <w:tcPr>
            <w:tcW w:w="1701" w:type="dxa"/>
            <w:tcBorders>
              <w:top w:val="nil"/>
              <w:left w:val="nil"/>
              <w:bottom w:val="single" w:sz="4" w:space="0" w:color="auto"/>
              <w:right w:val="single" w:sz="4" w:space="0" w:color="auto"/>
            </w:tcBorders>
            <w:shd w:val="clear" w:color="auto" w:fill="auto"/>
            <w:noWrap/>
            <w:vAlign w:val="center"/>
            <w:hideMark/>
          </w:tcPr>
          <w:p w14:paraId="00074BBF" w14:textId="77777777" w:rsidR="004F6A96" w:rsidRPr="00D603AF" w:rsidRDefault="004F6A96" w:rsidP="004F6A96">
            <w:pPr>
              <w:jc w:val="center"/>
              <w:rPr>
                <w:color w:val="000000"/>
              </w:rPr>
            </w:pPr>
            <w:r w:rsidRPr="00D603AF">
              <w:rPr>
                <w:color w:val="000000"/>
              </w:rPr>
              <w:t>2 369,93</w:t>
            </w:r>
          </w:p>
        </w:tc>
        <w:tc>
          <w:tcPr>
            <w:tcW w:w="1422" w:type="dxa"/>
            <w:tcBorders>
              <w:top w:val="nil"/>
              <w:left w:val="nil"/>
              <w:bottom w:val="single" w:sz="4" w:space="0" w:color="auto"/>
              <w:right w:val="single" w:sz="4" w:space="0" w:color="auto"/>
            </w:tcBorders>
            <w:shd w:val="clear" w:color="auto" w:fill="auto"/>
            <w:noWrap/>
            <w:vAlign w:val="center"/>
            <w:hideMark/>
          </w:tcPr>
          <w:p w14:paraId="32F18307" w14:textId="77777777" w:rsidR="004F6A96" w:rsidRPr="00D603AF" w:rsidRDefault="004F6A96" w:rsidP="004F6A96">
            <w:pPr>
              <w:jc w:val="center"/>
              <w:rPr>
                <w:color w:val="000000"/>
              </w:rPr>
            </w:pPr>
            <w:r w:rsidRPr="00D603AF">
              <w:rPr>
                <w:color w:val="000000"/>
              </w:rPr>
              <w:t>100,00</w:t>
            </w:r>
          </w:p>
        </w:tc>
      </w:tr>
      <w:tr w:rsidR="004F6A96" w:rsidRPr="00D603AF" w14:paraId="352C1B76"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89D63AF" w14:textId="77777777" w:rsidR="004F6A96" w:rsidRPr="00D603AF" w:rsidRDefault="004F6A96" w:rsidP="004F6A96">
            <w:pPr>
              <w:jc w:val="center"/>
              <w:rPr>
                <w:color w:val="000000"/>
              </w:rPr>
            </w:pPr>
            <w:r w:rsidRPr="00D603AF">
              <w:rPr>
                <w:color w:val="000000"/>
              </w:rPr>
              <w:lastRenderedPageBreak/>
              <w:t>Другие вопросы в области образования</w:t>
            </w:r>
          </w:p>
        </w:tc>
        <w:tc>
          <w:tcPr>
            <w:tcW w:w="781" w:type="dxa"/>
            <w:tcBorders>
              <w:top w:val="nil"/>
              <w:left w:val="nil"/>
              <w:bottom w:val="single" w:sz="4" w:space="0" w:color="auto"/>
              <w:right w:val="single" w:sz="4" w:space="0" w:color="auto"/>
            </w:tcBorders>
            <w:shd w:val="clear" w:color="auto" w:fill="auto"/>
            <w:noWrap/>
            <w:vAlign w:val="center"/>
            <w:hideMark/>
          </w:tcPr>
          <w:p w14:paraId="1905DD4F" w14:textId="77777777" w:rsidR="004F6A96" w:rsidRPr="00D603AF" w:rsidRDefault="004F6A96" w:rsidP="004F6A96">
            <w:pPr>
              <w:jc w:val="center"/>
              <w:rPr>
                <w:color w:val="000000"/>
              </w:rPr>
            </w:pPr>
            <w:r w:rsidRPr="00D603AF">
              <w:rPr>
                <w:color w:val="000000"/>
              </w:rPr>
              <w:t>07</w:t>
            </w:r>
          </w:p>
        </w:tc>
        <w:tc>
          <w:tcPr>
            <w:tcW w:w="837" w:type="dxa"/>
            <w:tcBorders>
              <w:top w:val="nil"/>
              <w:left w:val="nil"/>
              <w:bottom w:val="single" w:sz="4" w:space="0" w:color="auto"/>
              <w:right w:val="single" w:sz="4" w:space="0" w:color="auto"/>
            </w:tcBorders>
            <w:shd w:val="clear" w:color="auto" w:fill="auto"/>
            <w:noWrap/>
            <w:vAlign w:val="center"/>
            <w:hideMark/>
          </w:tcPr>
          <w:p w14:paraId="1107E409" w14:textId="77777777" w:rsidR="004F6A96" w:rsidRPr="00D603AF" w:rsidRDefault="004F6A96" w:rsidP="004F6A96">
            <w:pPr>
              <w:jc w:val="center"/>
              <w:rPr>
                <w:color w:val="000000"/>
              </w:rPr>
            </w:pPr>
            <w:r w:rsidRPr="00D603AF">
              <w:rPr>
                <w:color w:val="000000"/>
              </w:rPr>
              <w:t>09</w:t>
            </w:r>
          </w:p>
        </w:tc>
        <w:tc>
          <w:tcPr>
            <w:tcW w:w="1573" w:type="dxa"/>
            <w:tcBorders>
              <w:top w:val="nil"/>
              <w:left w:val="nil"/>
              <w:bottom w:val="single" w:sz="4" w:space="0" w:color="auto"/>
              <w:right w:val="single" w:sz="4" w:space="0" w:color="auto"/>
            </w:tcBorders>
            <w:shd w:val="clear" w:color="auto" w:fill="auto"/>
            <w:noWrap/>
            <w:vAlign w:val="center"/>
            <w:hideMark/>
          </w:tcPr>
          <w:p w14:paraId="76C3F9EB" w14:textId="77777777" w:rsidR="004F6A96" w:rsidRPr="00D603AF" w:rsidRDefault="004F6A96" w:rsidP="004F6A96">
            <w:pPr>
              <w:jc w:val="center"/>
              <w:rPr>
                <w:color w:val="000000"/>
              </w:rPr>
            </w:pPr>
            <w:r w:rsidRPr="00D603AF">
              <w:rPr>
                <w:color w:val="000000"/>
              </w:rPr>
              <w:t>164 081,76</w:t>
            </w:r>
          </w:p>
        </w:tc>
        <w:tc>
          <w:tcPr>
            <w:tcW w:w="1701" w:type="dxa"/>
            <w:tcBorders>
              <w:top w:val="nil"/>
              <w:left w:val="nil"/>
              <w:bottom w:val="single" w:sz="4" w:space="0" w:color="auto"/>
              <w:right w:val="single" w:sz="4" w:space="0" w:color="auto"/>
            </w:tcBorders>
            <w:shd w:val="clear" w:color="auto" w:fill="auto"/>
            <w:noWrap/>
            <w:vAlign w:val="center"/>
            <w:hideMark/>
          </w:tcPr>
          <w:p w14:paraId="5757A59B" w14:textId="77777777" w:rsidR="004F6A96" w:rsidRPr="00D603AF" w:rsidRDefault="004F6A96" w:rsidP="004F6A96">
            <w:pPr>
              <w:jc w:val="center"/>
              <w:rPr>
                <w:color w:val="000000"/>
              </w:rPr>
            </w:pPr>
            <w:r w:rsidRPr="00D603AF">
              <w:rPr>
                <w:color w:val="000000"/>
              </w:rPr>
              <w:t>157 107,85</w:t>
            </w:r>
          </w:p>
        </w:tc>
        <w:tc>
          <w:tcPr>
            <w:tcW w:w="1422" w:type="dxa"/>
            <w:tcBorders>
              <w:top w:val="nil"/>
              <w:left w:val="nil"/>
              <w:bottom w:val="single" w:sz="4" w:space="0" w:color="auto"/>
              <w:right w:val="single" w:sz="4" w:space="0" w:color="auto"/>
            </w:tcBorders>
            <w:shd w:val="clear" w:color="auto" w:fill="auto"/>
            <w:noWrap/>
            <w:vAlign w:val="center"/>
            <w:hideMark/>
          </w:tcPr>
          <w:p w14:paraId="5879011A" w14:textId="77777777" w:rsidR="004F6A96" w:rsidRPr="00D603AF" w:rsidRDefault="004F6A96" w:rsidP="004F6A96">
            <w:pPr>
              <w:jc w:val="center"/>
              <w:rPr>
                <w:color w:val="000000"/>
              </w:rPr>
            </w:pPr>
            <w:r w:rsidRPr="00D603AF">
              <w:rPr>
                <w:color w:val="000000"/>
              </w:rPr>
              <w:t>95,75</w:t>
            </w:r>
          </w:p>
        </w:tc>
      </w:tr>
      <w:tr w:rsidR="004F6A96" w:rsidRPr="00D603AF" w14:paraId="60AF5255"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8264F9C" w14:textId="77777777" w:rsidR="004F6A96" w:rsidRPr="00D603AF" w:rsidRDefault="004F6A96" w:rsidP="004F6A96">
            <w:pPr>
              <w:jc w:val="center"/>
              <w:rPr>
                <w:color w:val="000000"/>
              </w:rPr>
            </w:pPr>
            <w:r w:rsidRPr="00D603AF">
              <w:rPr>
                <w:color w:val="000000"/>
              </w:rPr>
              <w:t>КУЛЬТУРА, КИНЕМАТОГРАФИЯ</w:t>
            </w:r>
          </w:p>
        </w:tc>
        <w:tc>
          <w:tcPr>
            <w:tcW w:w="781" w:type="dxa"/>
            <w:tcBorders>
              <w:top w:val="nil"/>
              <w:left w:val="nil"/>
              <w:bottom w:val="single" w:sz="4" w:space="0" w:color="auto"/>
              <w:right w:val="single" w:sz="4" w:space="0" w:color="auto"/>
            </w:tcBorders>
            <w:shd w:val="clear" w:color="auto" w:fill="auto"/>
            <w:noWrap/>
            <w:vAlign w:val="center"/>
            <w:hideMark/>
          </w:tcPr>
          <w:p w14:paraId="70C91A64" w14:textId="77777777" w:rsidR="004F6A96" w:rsidRPr="00D603AF" w:rsidRDefault="004F6A96" w:rsidP="004F6A96">
            <w:pPr>
              <w:jc w:val="center"/>
              <w:rPr>
                <w:color w:val="000000"/>
              </w:rPr>
            </w:pPr>
            <w:r w:rsidRPr="00D603AF">
              <w:rPr>
                <w:color w:val="000000"/>
              </w:rPr>
              <w:t>08</w:t>
            </w:r>
          </w:p>
        </w:tc>
        <w:tc>
          <w:tcPr>
            <w:tcW w:w="837" w:type="dxa"/>
            <w:tcBorders>
              <w:top w:val="nil"/>
              <w:left w:val="nil"/>
              <w:bottom w:val="single" w:sz="4" w:space="0" w:color="auto"/>
              <w:right w:val="single" w:sz="4" w:space="0" w:color="auto"/>
            </w:tcBorders>
            <w:shd w:val="clear" w:color="auto" w:fill="auto"/>
            <w:noWrap/>
            <w:vAlign w:val="center"/>
            <w:hideMark/>
          </w:tcPr>
          <w:p w14:paraId="6E065ECB"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056F8451" w14:textId="77777777" w:rsidR="004F6A96" w:rsidRPr="00D603AF" w:rsidRDefault="004F6A96" w:rsidP="004F6A96">
            <w:pPr>
              <w:jc w:val="center"/>
              <w:rPr>
                <w:color w:val="000000"/>
              </w:rPr>
            </w:pPr>
            <w:r w:rsidRPr="00D603AF">
              <w:rPr>
                <w:color w:val="000000"/>
              </w:rPr>
              <w:t>252 442,63</w:t>
            </w:r>
          </w:p>
        </w:tc>
        <w:tc>
          <w:tcPr>
            <w:tcW w:w="1701" w:type="dxa"/>
            <w:tcBorders>
              <w:top w:val="nil"/>
              <w:left w:val="nil"/>
              <w:bottom w:val="single" w:sz="4" w:space="0" w:color="auto"/>
              <w:right w:val="single" w:sz="4" w:space="0" w:color="auto"/>
            </w:tcBorders>
            <w:shd w:val="clear" w:color="auto" w:fill="auto"/>
            <w:noWrap/>
            <w:vAlign w:val="center"/>
            <w:hideMark/>
          </w:tcPr>
          <w:p w14:paraId="2233C090" w14:textId="77777777" w:rsidR="004F6A96" w:rsidRPr="00D603AF" w:rsidRDefault="004F6A96" w:rsidP="004F6A96">
            <w:pPr>
              <w:jc w:val="center"/>
              <w:rPr>
                <w:color w:val="000000"/>
              </w:rPr>
            </w:pPr>
            <w:r w:rsidRPr="00D603AF">
              <w:rPr>
                <w:color w:val="000000"/>
              </w:rPr>
              <w:t>243 833,39</w:t>
            </w:r>
          </w:p>
        </w:tc>
        <w:tc>
          <w:tcPr>
            <w:tcW w:w="1422" w:type="dxa"/>
            <w:tcBorders>
              <w:top w:val="nil"/>
              <w:left w:val="nil"/>
              <w:bottom w:val="single" w:sz="4" w:space="0" w:color="auto"/>
              <w:right w:val="single" w:sz="4" w:space="0" w:color="auto"/>
            </w:tcBorders>
            <w:shd w:val="clear" w:color="auto" w:fill="auto"/>
            <w:noWrap/>
            <w:vAlign w:val="center"/>
            <w:hideMark/>
          </w:tcPr>
          <w:p w14:paraId="366F2370" w14:textId="77777777" w:rsidR="004F6A96" w:rsidRPr="00D603AF" w:rsidRDefault="004F6A96" w:rsidP="004F6A96">
            <w:pPr>
              <w:jc w:val="center"/>
              <w:rPr>
                <w:color w:val="000000"/>
              </w:rPr>
            </w:pPr>
            <w:r w:rsidRPr="00D603AF">
              <w:rPr>
                <w:color w:val="000000"/>
              </w:rPr>
              <w:t>96,59</w:t>
            </w:r>
          </w:p>
        </w:tc>
      </w:tr>
      <w:tr w:rsidR="004F6A96" w:rsidRPr="00D603AF" w14:paraId="219255DD"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40F66E21" w14:textId="77777777" w:rsidR="004F6A96" w:rsidRPr="00D603AF" w:rsidRDefault="004F6A96" w:rsidP="004F6A96">
            <w:pPr>
              <w:jc w:val="center"/>
              <w:rPr>
                <w:color w:val="000000"/>
              </w:rPr>
            </w:pPr>
            <w:r w:rsidRPr="00D603AF">
              <w:rPr>
                <w:color w:val="000000"/>
              </w:rPr>
              <w:t>Культура</w:t>
            </w:r>
          </w:p>
        </w:tc>
        <w:tc>
          <w:tcPr>
            <w:tcW w:w="781" w:type="dxa"/>
            <w:tcBorders>
              <w:top w:val="nil"/>
              <w:left w:val="nil"/>
              <w:bottom w:val="single" w:sz="4" w:space="0" w:color="auto"/>
              <w:right w:val="single" w:sz="4" w:space="0" w:color="auto"/>
            </w:tcBorders>
            <w:shd w:val="clear" w:color="auto" w:fill="auto"/>
            <w:noWrap/>
            <w:vAlign w:val="center"/>
            <w:hideMark/>
          </w:tcPr>
          <w:p w14:paraId="48EBCD5E" w14:textId="77777777" w:rsidR="004F6A96" w:rsidRPr="00D603AF" w:rsidRDefault="004F6A96" w:rsidP="004F6A96">
            <w:pPr>
              <w:jc w:val="center"/>
              <w:rPr>
                <w:color w:val="000000"/>
              </w:rPr>
            </w:pPr>
            <w:r w:rsidRPr="00D603AF">
              <w:rPr>
                <w:color w:val="000000"/>
              </w:rPr>
              <w:t>08</w:t>
            </w:r>
          </w:p>
        </w:tc>
        <w:tc>
          <w:tcPr>
            <w:tcW w:w="837" w:type="dxa"/>
            <w:tcBorders>
              <w:top w:val="nil"/>
              <w:left w:val="nil"/>
              <w:bottom w:val="single" w:sz="4" w:space="0" w:color="auto"/>
              <w:right w:val="single" w:sz="4" w:space="0" w:color="auto"/>
            </w:tcBorders>
            <w:shd w:val="clear" w:color="auto" w:fill="auto"/>
            <w:noWrap/>
            <w:vAlign w:val="center"/>
            <w:hideMark/>
          </w:tcPr>
          <w:p w14:paraId="19325FC6"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3C90F37D" w14:textId="77777777" w:rsidR="004F6A96" w:rsidRPr="00D603AF" w:rsidRDefault="004F6A96" w:rsidP="004F6A96">
            <w:pPr>
              <w:jc w:val="center"/>
              <w:rPr>
                <w:color w:val="000000"/>
              </w:rPr>
            </w:pPr>
            <w:r w:rsidRPr="00D603AF">
              <w:rPr>
                <w:color w:val="000000"/>
              </w:rPr>
              <w:t>244 709,98</w:t>
            </w:r>
          </w:p>
        </w:tc>
        <w:tc>
          <w:tcPr>
            <w:tcW w:w="1701" w:type="dxa"/>
            <w:tcBorders>
              <w:top w:val="nil"/>
              <w:left w:val="nil"/>
              <w:bottom w:val="single" w:sz="4" w:space="0" w:color="auto"/>
              <w:right w:val="single" w:sz="4" w:space="0" w:color="auto"/>
            </w:tcBorders>
            <w:shd w:val="clear" w:color="auto" w:fill="auto"/>
            <w:noWrap/>
            <w:vAlign w:val="center"/>
            <w:hideMark/>
          </w:tcPr>
          <w:p w14:paraId="1FD9E3F8" w14:textId="77777777" w:rsidR="004F6A96" w:rsidRPr="00D603AF" w:rsidRDefault="004F6A96" w:rsidP="004F6A96">
            <w:pPr>
              <w:jc w:val="center"/>
              <w:rPr>
                <w:color w:val="000000"/>
              </w:rPr>
            </w:pPr>
            <w:r w:rsidRPr="00D603AF">
              <w:rPr>
                <w:color w:val="000000"/>
              </w:rPr>
              <w:t>236 133,83</w:t>
            </w:r>
          </w:p>
        </w:tc>
        <w:tc>
          <w:tcPr>
            <w:tcW w:w="1422" w:type="dxa"/>
            <w:tcBorders>
              <w:top w:val="nil"/>
              <w:left w:val="nil"/>
              <w:bottom w:val="single" w:sz="4" w:space="0" w:color="auto"/>
              <w:right w:val="single" w:sz="4" w:space="0" w:color="auto"/>
            </w:tcBorders>
            <w:shd w:val="clear" w:color="auto" w:fill="auto"/>
            <w:noWrap/>
            <w:vAlign w:val="center"/>
            <w:hideMark/>
          </w:tcPr>
          <w:p w14:paraId="050B679B" w14:textId="77777777" w:rsidR="004F6A96" w:rsidRPr="00D603AF" w:rsidRDefault="004F6A96" w:rsidP="004F6A96">
            <w:pPr>
              <w:jc w:val="center"/>
              <w:rPr>
                <w:color w:val="000000"/>
              </w:rPr>
            </w:pPr>
            <w:r w:rsidRPr="00D603AF">
              <w:rPr>
                <w:color w:val="000000"/>
              </w:rPr>
              <w:t>96,50</w:t>
            </w:r>
          </w:p>
        </w:tc>
      </w:tr>
      <w:tr w:rsidR="004F6A96" w:rsidRPr="00D603AF" w14:paraId="6A7424E4"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5F4CDBD" w14:textId="77777777" w:rsidR="004F6A96" w:rsidRPr="00D603AF" w:rsidRDefault="004F6A96" w:rsidP="004F6A96">
            <w:pPr>
              <w:jc w:val="center"/>
              <w:rPr>
                <w:color w:val="000000"/>
              </w:rPr>
            </w:pPr>
            <w:r w:rsidRPr="00D603AF">
              <w:rPr>
                <w:color w:val="000000"/>
              </w:rPr>
              <w:t>Другие вопросы в области культуры, кинематографии</w:t>
            </w:r>
          </w:p>
        </w:tc>
        <w:tc>
          <w:tcPr>
            <w:tcW w:w="781" w:type="dxa"/>
            <w:tcBorders>
              <w:top w:val="nil"/>
              <w:left w:val="nil"/>
              <w:bottom w:val="single" w:sz="4" w:space="0" w:color="auto"/>
              <w:right w:val="single" w:sz="4" w:space="0" w:color="auto"/>
            </w:tcBorders>
            <w:shd w:val="clear" w:color="auto" w:fill="auto"/>
            <w:noWrap/>
            <w:vAlign w:val="center"/>
            <w:hideMark/>
          </w:tcPr>
          <w:p w14:paraId="1B8585F5" w14:textId="77777777" w:rsidR="004F6A96" w:rsidRPr="00D603AF" w:rsidRDefault="004F6A96" w:rsidP="004F6A96">
            <w:pPr>
              <w:jc w:val="center"/>
              <w:rPr>
                <w:color w:val="000000"/>
              </w:rPr>
            </w:pPr>
            <w:r w:rsidRPr="00D603AF">
              <w:rPr>
                <w:color w:val="000000"/>
              </w:rPr>
              <w:t>08</w:t>
            </w:r>
          </w:p>
        </w:tc>
        <w:tc>
          <w:tcPr>
            <w:tcW w:w="837" w:type="dxa"/>
            <w:tcBorders>
              <w:top w:val="nil"/>
              <w:left w:val="nil"/>
              <w:bottom w:val="single" w:sz="4" w:space="0" w:color="auto"/>
              <w:right w:val="single" w:sz="4" w:space="0" w:color="auto"/>
            </w:tcBorders>
            <w:shd w:val="clear" w:color="auto" w:fill="auto"/>
            <w:noWrap/>
            <w:vAlign w:val="center"/>
            <w:hideMark/>
          </w:tcPr>
          <w:p w14:paraId="6C70C79E" w14:textId="77777777" w:rsidR="004F6A96" w:rsidRPr="00D603AF" w:rsidRDefault="004F6A96" w:rsidP="004F6A96">
            <w:pPr>
              <w:jc w:val="center"/>
              <w:rPr>
                <w:color w:val="000000"/>
              </w:rPr>
            </w:pPr>
            <w:r w:rsidRPr="00D603AF">
              <w:rPr>
                <w:color w:val="000000"/>
              </w:rPr>
              <w:t>04</w:t>
            </w:r>
          </w:p>
        </w:tc>
        <w:tc>
          <w:tcPr>
            <w:tcW w:w="1573" w:type="dxa"/>
            <w:tcBorders>
              <w:top w:val="nil"/>
              <w:left w:val="nil"/>
              <w:bottom w:val="single" w:sz="4" w:space="0" w:color="auto"/>
              <w:right w:val="single" w:sz="4" w:space="0" w:color="auto"/>
            </w:tcBorders>
            <w:shd w:val="clear" w:color="auto" w:fill="auto"/>
            <w:noWrap/>
            <w:vAlign w:val="center"/>
            <w:hideMark/>
          </w:tcPr>
          <w:p w14:paraId="3DA6DA68" w14:textId="77777777" w:rsidR="004F6A96" w:rsidRPr="00D603AF" w:rsidRDefault="004F6A96" w:rsidP="004F6A96">
            <w:pPr>
              <w:jc w:val="center"/>
              <w:rPr>
                <w:color w:val="000000"/>
              </w:rPr>
            </w:pPr>
            <w:r w:rsidRPr="00D603AF">
              <w:rPr>
                <w:color w:val="000000"/>
              </w:rPr>
              <w:t>7 732,65</w:t>
            </w:r>
          </w:p>
        </w:tc>
        <w:tc>
          <w:tcPr>
            <w:tcW w:w="1701" w:type="dxa"/>
            <w:tcBorders>
              <w:top w:val="nil"/>
              <w:left w:val="nil"/>
              <w:bottom w:val="single" w:sz="4" w:space="0" w:color="auto"/>
              <w:right w:val="single" w:sz="4" w:space="0" w:color="auto"/>
            </w:tcBorders>
            <w:shd w:val="clear" w:color="auto" w:fill="auto"/>
            <w:noWrap/>
            <w:vAlign w:val="center"/>
            <w:hideMark/>
          </w:tcPr>
          <w:p w14:paraId="451591BC" w14:textId="77777777" w:rsidR="004F6A96" w:rsidRPr="00D603AF" w:rsidRDefault="004F6A96" w:rsidP="004F6A96">
            <w:pPr>
              <w:jc w:val="center"/>
              <w:rPr>
                <w:color w:val="000000"/>
              </w:rPr>
            </w:pPr>
            <w:r w:rsidRPr="00D603AF">
              <w:rPr>
                <w:color w:val="000000"/>
              </w:rPr>
              <w:t>7 699,56</w:t>
            </w:r>
          </w:p>
        </w:tc>
        <w:tc>
          <w:tcPr>
            <w:tcW w:w="1422" w:type="dxa"/>
            <w:tcBorders>
              <w:top w:val="nil"/>
              <w:left w:val="nil"/>
              <w:bottom w:val="single" w:sz="4" w:space="0" w:color="auto"/>
              <w:right w:val="single" w:sz="4" w:space="0" w:color="auto"/>
            </w:tcBorders>
            <w:shd w:val="clear" w:color="auto" w:fill="auto"/>
            <w:noWrap/>
            <w:vAlign w:val="center"/>
            <w:hideMark/>
          </w:tcPr>
          <w:p w14:paraId="6784BDD9" w14:textId="77777777" w:rsidR="004F6A96" w:rsidRPr="00D603AF" w:rsidRDefault="004F6A96" w:rsidP="004F6A96">
            <w:pPr>
              <w:jc w:val="center"/>
              <w:rPr>
                <w:color w:val="000000"/>
              </w:rPr>
            </w:pPr>
            <w:r w:rsidRPr="00D603AF">
              <w:rPr>
                <w:color w:val="000000"/>
              </w:rPr>
              <w:t>99,57</w:t>
            </w:r>
          </w:p>
        </w:tc>
      </w:tr>
      <w:tr w:rsidR="004F6A96" w:rsidRPr="00D603AF" w14:paraId="0DFABC6B"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4B830B9" w14:textId="77777777" w:rsidR="004F6A96" w:rsidRPr="00D603AF" w:rsidRDefault="004F6A96" w:rsidP="004F6A96">
            <w:pPr>
              <w:jc w:val="center"/>
              <w:rPr>
                <w:color w:val="000000"/>
              </w:rPr>
            </w:pPr>
            <w:r w:rsidRPr="00D603AF">
              <w:rPr>
                <w:color w:val="000000"/>
              </w:rPr>
              <w:t>ЗДРАВООХРАНЕНИЕ</w:t>
            </w:r>
          </w:p>
        </w:tc>
        <w:tc>
          <w:tcPr>
            <w:tcW w:w="781" w:type="dxa"/>
            <w:tcBorders>
              <w:top w:val="nil"/>
              <w:left w:val="nil"/>
              <w:bottom w:val="single" w:sz="4" w:space="0" w:color="auto"/>
              <w:right w:val="single" w:sz="4" w:space="0" w:color="auto"/>
            </w:tcBorders>
            <w:shd w:val="clear" w:color="auto" w:fill="auto"/>
            <w:noWrap/>
            <w:vAlign w:val="center"/>
            <w:hideMark/>
          </w:tcPr>
          <w:p w14:paraId="2931E048" w14:textId="77777777" w:rsidR="004F6A96" w:rsidRPr="00D603AF" w:rsidRDefault="004F6A96" w:rsidP="004F6A96">
            <w:pPr>
              <w:jc w:val="center"/>
              <w:rPr>
                <w:color w:val="000000"/>
              </w:rPr>
            </w:pPr>
            <w:r w:rsidRPr="00D603AF">
              <w:rPr>
                <w:color w:val="000000"/>
              </w:rPr>
              <w:t>09</w:t>
            </w:r>
          </w:p>
        </w:tc>
        <w:tc>
          <w:tcPr>
            <w:tcW w:w="837" w:type="dxa"/>
            <w:tcBorders>
              <w:top w:val="nil"/>
              <w:left w:val="nil"/>
              <w:bottom w:val="single" w:sz="4" w:space="0" w:color="auto"/>
              <w:right w:val="single" w:sz="4" w:space="0" w:color="auto"/>
            </w:tcBorders>
            <w:shd w:val="clear" w:color="auto" w:fill="auto"/>
            <w:noWrap/>
            <w:vAlign w:val="center"/>
            <w:hideMark/>
          </w:tcPr>
          <w:p w14:paraId="7975F109"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3CACE007" w14:textId="77777777" w:rsidR="004F6A96" w:rsidRPr="00D603AF" w:rsidRDefault="004F6A96" w:rsidP="004F6A96">
            <w:pPr>
              <w:jc w:val="center"/>
              <w:rPr>
                <w:color w:val="000000"/>
              </w:rPr>
            </w:pPr>
            <w:r w:rsidRPr="00D603AF">
              <w:rPr>
                <w:color w:val="000000"/>
              </w:rPr>
              <w:t>285,85</w:t>
            </w:r>
          </w:p>
        </w:tc>
        <w:tc>
          <w:tcPr>
            <w:tcW w:w="1701" w:type="dxa"/>
            <w:tcBorders>
              <w:top w:val="nil"/>
              <w:left w:val="nil"/>
              <w:bottom w:val="single" w:sz="4" w:space="0" w:color="auto"/>
              <w:right w:val="single" w:sz="4" w:space="0" w:color="auto"/>
            </w:tcBorders>
            <w:shd w:val="clear" w:color="auto" w:fill="auto"/>
            <w:noWrap/>
            <w:vAlign w:val="center"/>
            <w:hideMark/>
          </w:tcPr>
          <w:p w14:paraId="4F1B4CD3" w14:textId="77777777" w:rsidR="004F6A96" w:rsidRPr="00D603AF" w:rsidRDefault="004F6A96" w:rsidP="004F6A96">
            <w:pPr>
              <w:jc w:val="center"/>
              <w:rPr>
                <w:color w:val="000000"/>
              </w:rPr>
            </w:pPr>
            <w:r w:rsidRPr="00D603AF">
              <w:rPr>
                <w:color w:val="000000"/>
              </w:rPr>
              <w:t>285,85</w:t>
            </w:r>
          </w:p>
        </w:tc>
        <w:tc>
          <w:tcPr>
            <w:tcW w:w="1422" w:type="dxa"/>
            <w:tcBorders>
              <w:top w:val="nil"/>
              <w:left w:val="nil"/>
              <w:bottom w:val="single" w:sz="4" w:space="0" w:color="auto"/>
              <w:right w:val="single" w:sz="4" w:space="0" w:color="auto"/>
            </w:tcBorders>
            <w:shd w:val="clear" w:color="auto" w:fill="auto"/>
            <w:noWrap/>
            <w:vAlign w:val="center"/>
            <w:hideMark/>
          </w:tcPr>
          <w:p w14:paraId="655F2426" w14:textId="77777777" w:rsidR="004F6A96" w:rsidRPr="00D603AF" w:rsidRDefault="004F6A96" w:rsidP="004F6A96">
            <w:pPr>
              <w:jc w:val="center"/>
              <w:rPr>
                <w:color w:val="000000"/>
              </w:rPr>
            </w:pPr>
            <w:r w:rsidRPr="00D603AF">
              <w:rPr>
                <w:color w:val="000000"/>
              </w:rPr>
              <w:t>100,00</w:t>
            </w:r>
          </w:p>
        </w:tc>
      </w:tr>
      <w:tr w:rsidR="004F6A96" w:rsidRPr="00D603AF" w14:paraId="2DC6936A"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71B1CF3" w14:textId="77777777" w:rsidR="004F6A96" w:rsidRPr="00D603AF" w:rsidRDefault="004F6A96" w:rsidP="004F6A96">
            <w:pPr>
              <w:jc w:val="center"/>
              <w:rPr>
                <w:color w:val="000000"/>
              </w:rPr>
            </w:pPr>
            <w:r w:rsidRPr="00D603AF">
              <w:rPr>
                <w:color w:val="000000"/>
              </w:rPr>
              <w:t>Другие вопросы в области здравоохранения</w:t>
            </w:r>
          </w:p>
        </w:tc>
        <w:tc>
          <w:tcPr>
            <w:tcW w:w="781" w:type="dxa"/>
            <w:tcBorders>
              <w:top w:val="nil"/>
              <w:left w:val="nil"/>
              <w:bottom w:val="single" w:sz="4" w:space="0" w:color="auto"/>
              <w:right w:val="single" w:sz="4" w:space="0" w:color="auto"/>
            </w:tcBorders>
            <w:shd w:val="clear" w:color="auto" w:fill="auto"/>
            <w:noWrap/>
            <w:vAlign w:val="center"/>
            <w:hideMark/>
          </w:tcPr>
          <w:p w14:paraId="16328C71" w14:textId="77777777" w:rsidR="004F6A96" w:rsidRPr="00D603AF" w:rsidRDefault="004F6A96" w:rsidP="004F6A96">
            <w:pPr>
              <w:jc w:val="center"/>
              <w:rPr>
                <w:color w:val="000000"/>
              </w:rPr>
            </w:pPr>
            <w:r w:rsidRPr="00D603AF">
              <w:rPr>
                <w:color w:val="000000"/>
              </w:rPr>
              <w:t>09</w:t>
            </w:r>
          </w:p>
        </w:tc>
        <w:tc>
          <w:tcPr>
            <w:tcW w:w="837" w:type="dxa"/>
            <w:tcBorders>
              <w:top w:val="nil"/>
              <w:left w:val="nil"/>
              <w:bottom w:val="single" w:sz="4" w:space="0" w:color="auto"/>
              <w:right w:val="single" w:sz="4" w:space="0" w:color="auto"/>
            </w:tcBorders>
            <w:shd w:val="clear" w:color="auto" w:fill="auto"/>
            <w:noWrap/>
            <w:vAlign w:val="center"/>
            <w:hideMark/>
          </w:tcPr>
          <w:p w14:paraId="2C428FB0" w14:textId="77777777" w:rsidR="004F6A96" w:rsidRPr="00D603AF" w:rsidRDefault="004F6A96" w:rsidP="004F6A96">
            <w:pPr>
              <w:jc w:val="center"/>
              <w:rPr>
                <w:color w:val="000000"/>
              </w:rPr>
            </w:pPr>
            <w:r w:rsidRPr="00D603AF">
              <w:rPr>
                <w:color w:val="000000"/>
              </w:rPr>
              <w:t>09</w:t>
            </w:r>
          </w:p>
        </w:tc>
        <w:tc>
          <w:tcPr>
            <w:tcW w:w="1573" w:type="dxa"/>
            <w:tcBorders>
              <w:top w:val="nil"/>
              <w:left w:val="nil"/>
              <w:bottom w:val="single" w:sz="4" w:space="0" w:color="auto"/>
              <w:right w:val="single" w:sz="4" w:space="0" w:color="auto"/>
            </w:tcBorders>
            <w:shd w:val="clear" w:color="auto" w:fill="auto"/>
            <w:noWrap/>
            <w:vAlign w:val="center"/>
            <w:hideMark/>
          </w:tcPr>
          <w:p w14:paraId="108F151A" w14:textId="77777777" w:rsidR="004F6A96" w:rsidRPr="00D603AF" w:rsidRDefault="004F6A96" w:rsidP="004F6A96">
            <w:pPr>
              <w:jc w:val="center"/>
              <w:rPr>
                <w:color w:val="000000"/>
              </w:rPr>
            </w:pPr>
            <w:r w:rsidRPr="00D603AF">
              <w:rPr>
                <w:color w:val="000000"/>
              </w:rPr>
              <w:t>285,85</w:t>
            </w:r>
          </w:p>
        </w:tc>
        <w:tc>
          <w:tcPr>
            <w:tcW w:w="1701" w:type="dxa"/>
            <w:tcBorders>
              <w:top w:val="nil"/>
              <w:left w:val="nil"/>
              <w:bottom w:val="single" w:sz="4" w:space="0" w:color="auto"/>
              <w:right w:val="single" w:sz="4" w:space="0" w:color="auto"/>
            </w:tcBorders>
            <w:shd w:val="clear" w:color="auto" w:fill="auto"/>
            <w:noWrap/>
            <w:vAlign w:val="center"/>
            <w:hideMark/>
          </w:tcPr>
          <w:p w14:paraId="5C2948D5" w14:textId="77777777" w:rsidR="004F6A96" w:rsidRPr="00D603AF" w:rsidRDefault="004F6A96" w:rsidP="004F6A96">
            <w:pPr>
              <w:jc w:val="center"/>
              <w:rPr>
                <w:color w:val="000000"/>
              </w:rPr>
            </w:pPr>
            <w:r w:rsidRPr="00D603AF">
              <w:rPr>
                <w:color w:val="000000"/>
              </w:rPr>
              <w:t>285,85</w:t>
            </w:r>
          </w:p>
        </w:tc>
        <w:tc>
          <w:tcPr>
            <w:tcW w:w="1422" w:type="dxa"/>
            <w:tcBorders>
              <w:top w:val="nil"/>
              <w:left w:val="nil"/>
              <w:bottom w:val="single" w:sz="4" w:space="0" w:color="auto"/>
              <w:right w:val="single" w:sz="4" w:space="0" w:color="auto"/>
            </w:tcBorders>
            <w:shd w:val="clear" w:color="auto" w:fill="auto"/>
            <w:noWrap/>
            <w:vAlign w:val="center"/>
            <w:hideMark/>
          </w:tcPr>
          <w:p w14:paraId="36DBEAAC" w14:textId="77777777" w:rsidR="004F6A96" w:rsidRPr="00D603AF" w:rsidRDefault="004F6A96" w:rsidP="004F6A96">
            <w:pPr>
              <w:jc w:val="center"/>
              <w:rPr>
                <w:color w:val="000000"/>
              </w:rPr>
            </w:pPr>
            <w:r w:rsidRPr="00D603AF">
              <w:rPr>
                <w:color w:val="000000"/>
              </w:rPr>
              <w:t>100,00</w:t>
            </w:r>
          </w:p>
        </w:tc>
      </w:tr>
      <w:tr w:rsidR="004F6A96" w:rsidRPr="00D603AF" w14:paraId="05EFFFB9" w14:textId="77777777" w:rsidTr="004F6A96">
        <w:trPr>
          <w:trHeight w:val="3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6121590" w14:textId="77777777" w:rsidR="004F6A96" w:rsidRPr="00D603AF" w:rsidRDefault="004F6A96" w:rsidP="004F6A96">
            <w:pPr>
              <w:jc w:val="center"/>
              <w:rPr>
                <w:color w:val="000000"/>
              </w:rPr>
            </w:pPr>
            <w:r w:rsidRPr="00D603AF">
              <w:rPr>
                <w:color w:val="000000"/>
              </w:rPr>
              <w:t>СОЦИАЛЬНАЯ ПОЛИТИКА</w:t>
            </w:r>
          </w:p>
        </w:tc>
        <w:tc>
          <w:tcPr>
            <w:tcW w:w="781" w:type="dxa"/>
            <w:tcBorders>
              <w:top w:val="nil"/>
              <w:left w:val="nil"/>
              <w:bottom w:val="single" w:sz="4" w:space="0" w:color="auto"/>
              <w:right w:val="single" w:sz="4" w:space="0" w:color="auto"/>
            </w:tcBorders>
            <w:shd w:val="clear" w:color="auto" w:fill="auto"/>
            <w:noWrap/>
            <w:vAlign w:val="center"/>
            <w:hideMark/>
          </w:tcPr>
          <w:p w14:paraId="6ED1F6CC" w14:textId="77777777" w:rsidR="004F6A96" w:rsidRPr="00D603AF" w:rsidRDefault="004F6A96" w:rsidP="004F6A96">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14:paraId="07F5E6E0"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7FA6CF1A" w14:textId="77777777" w:rsidR="004F6A96" w:rsidRPr="00D603AF" w:rsidRDefault="004F6A96" w:rsidP="004F6A96">
            <w:pPr>
              <w:jc w:val="center"/>
              <w:rPr>
                <w:color w:val="000000"/>
              </w:rPr>
            </w:pPr>
            <w:r w:rsidRPr="00D603AF">
              <w:rPr>
                <w:color w:val="000000"/>
              </w:rPr>
              <w:t>430 770,24</w:t>
            </w:r>
          </w:p>
        </w:tc>
        <w:tc>
          <w:tcPr>
            <w:tcW w:w="1701" w:type="dxa"/>
            <w:tcBorders>
              <w:top w:val="nil"/>
              <w:left w:val="nil"/>
              <w:bottom w:val="single" w:sz="4" w:space="0" w:color="auto"/>
              <w:right w:val="single" w:sz="4" w:space="0" w:color="auto"/>
            </w:tcBorders>
            <w:shd w:val="clear" w:color="auto" w:fill="auto"/>
            <w:noWrap/>
            <w:vAlign w:val="center"/>
            <w:hideMark/>
          </w:tcPr>
          <w:p w14:paraId="3D640D55" w14:textId="77777777" w:rsidR="004F6A96" w:rsidRPr="00D603AF" w:rsidRDefault="004F6A96" w:rsidP="004F6A96">
            <w:pPr>
              <w:jc w:val="center"/>
              <w:rPr>
                <w:color w:val="000000"/>
              </w:rPr>
            </w:pPr>
            <w:r w:rsidRPr="00D603AF">
              <w:rPr>
                <w:color w:val="000000"/>
              </w:rPr>
              <w:t>426 372,61</w:t>
            </w:r>
          </w:p>
        </w:tc>
        <w:tc>
          <w:tcPr>
            <w:tcW w:w="1422" w:type="dxa"/>
            <w:tcBorders>
              <w:top w:val="nil"/>
              <w:left w:val="nil"/>
              <w:bottom w:val="single" w:sz="4" w:space="0" w:color="auto"/>
              <w:right w:val="single" w:sz="4" w:space="0" w:color="auto"/>
            </w:tcBorders>
            <w:shd w:val="clear" w:color="auto" w:fill="auto"/>
            <w:noWrap/>
            <w:vAlign w:val="center"/>
            <w:hideMark/>
          </w:tcPr>
          <w:p w14:paraId="42605D81" w14:textId="77777777" w:rsidR="004F6A96" w:rsidRPr="00D603AF" w:rsidRDefault="004F6A96" w:rsidP="004F6A96">
            <w:pPr>
              <w:jc w:val="center"/>
              <w:rPr>
                <w:color w:val="000000"/>
              </w:rPr>
            </w:pPr>
            <w:r w:rsidRPr="00D603AF">
              <w:rPr>
                <w:color w:val="000000"/>
              </w:rPr>
              <w:t>98,98</w:t>
            </w:r>
          </w:p>
        </w:tc>
      </w:tr>
      <w:tr w:rsidR="004F6A96" w:rsidRPr="00D603AF" w14:paraId="71A031D0"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3321839" w14:textId="77777777" w:rsidR="004F6A96" w:rsidRPr="00D603AF" w:rsidRDefault="004F6A96" w:rsidP="004F6A96">
            <w:pPr>
              <w:jc w:val="center"/>
              <w:rPr>
                <w:color w:val="000000"/>
              </w:rPr>
            </w:pPr>
            <w:r w:rsidRPr="00D603AF">
              <w:rPr>
                <w:color w:val="000000"/>
              </w:rPr>
              <w:t>Пенсионное обеспечение</w:t>
            </w:r>
          </w:p>
        </w:tc>
        <w:tc>
          <w:tcPr>
            <w:tcW w:w="781" w:type="dxa"/>
            <w:tcBorders>
              <w:top w:val="nil"/>
              <w:left w:val="nil"/>
              <w:bottom w:val="single" w:sz="4" w:space="0" w:color="auto"/>
              <w:right w:val="single" w:sz="4" w:space="0" w:color="auto"/>
            </w:tcBorders>
            <w:shd w:val="clear" w:color="auto" w:fill="auto"/>
            <w:noWrap/>
            <w:vAlign w:val="center"/>
            <w:hideMark/>
          </w:tcPr>
          <w:p w14:paraId="13D82F82" w14:textId="77777777" w:rsidR="004F6A96" w:rsidRPr="00D603AF" w:rsidRDefault="004F6A96" w:rsidP="004F6A96">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14:paraId="67A337CF"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7BA0F921" w14:textId="77777777" w:rsidR="004F6A96" w:rsidRPr="00D603AF" w:rsidRDefault="004F6A96" w:rsidP="004F6A96">
            <w:pPr>
              <w:jc w:val="center"/>
              <w:rPr>
                <w:color w:val="000000"/>
              </w:rPr>
            </w:pPr>
            <w:r w:rsidRPr="00D603AF">
              <w:rPr>
                <w:color w:val="000000"/>
              </w:rPr>
              <w:t>8 395,99</w:t>
            </w:r>
          </w:p>
        </w:tc>
        <w:tc>
          <w:tcPr>
            <w:tcW w:w="1701" w:type="dxa"/>
            <w:tcBorders>
              <w:top w:val="nil"/>
              <w:left w:val="nil"/>
              <w:bottom w:val="single" w:sz="4" w:space="0" w:color="auto"/>
              <w:right w:val="single" w:sz="4" w:space="0" w:color="auto"/>
            </w:tcBorders>
            <w:shd w:val="clear" w:color="auto" w:fill="auto"/>
            <w:noWrap/>
            <w:vAlign w:val="center"/>
            <w:hideMark/>
          </w:tcPr>
          <w:p w14:paraId="69826DA2" w14:textId="77777777" w:rsidR="004F6A96" w:rsidRPr="00D603AF" w:rsidRDefault="004F6A96" w:rsidP="004F6A96">
            <w:pPr>
              <w:jc w:val="center"/>
              <w:rPr>
                <w:color w:val="000000"/>
              </w:rPr>
            </w:pPr>
            <w:r w:rsidRPr="00D603AF">
              <w:rPr>
                <w:color w:val="000000"/>
              </w:rPr>
              <w:t>8 395,99</w:t>
            </w:r>
          </w:p>
        </w:tc>
        <w:tc>
          <w:tcPr>
            <w:tcW w:w="1422" w:type="dxa"/>
            <w:tcBorders>
              <w:top w:val="nil"/>
              <w:left w:val="nil"/>
              <w:bottom w:val="single" w:sz="4" w:space="0" w:color="auto"/>
              <w:right w:val="single" w:sz="4" w:space="0" w:color="auto"/>
            </w:tcBorders>
            <w:shd w:val="clear" w:color="auto" w:fill="auto"/>
            <w:noWrap/>
            <w:vAlign w:val="center"/>
            <w:hideMark/>
          </w:tcPr>
          <w:p w14:paraId="4BB4C96D" w14:textId="77777777" w:rsidR="004F6A96" w:rsidRPr="00D603AF" w:rsidRDefault="004F6A96" w:rsidP="004F6A96">
            <w:pPr>
              <w:jc w:val="center"/>
              <w:rPr>
                <w:color w:val="000000"/>
              </w:rPr>
            </w:pPr>
            <w:r w:rsidRPr="00D603AF">
              <w:rPr>
                <w:color w:val="000000"/>
              </w:rPr>
              <w:t>100,00</w:t>
            </w:r>
          </w:p>
        </w:tc>
      </w:tr>
      <w:tr w:rsidR="004F6A96" w:rsidRPr="00D603AF" w14:paraId="4984A931"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9A3E2E3" w14:textId="77777777" w:rsidR="004F6A96" w:rsidRPr="00D603AF" w:rsidRDefault="004F6A96" w:rsidP="004F6A96">
            <w:pPr>
              <w:jc w:val="center"/>
              <w:rPr>
                <w:color w:val="000000"/>
              </w:rPr>
            </w:pPr>
            <w:r w:rsidRPr="00D603AF">
              <w:rPr>
                <w:color w:val="000000"/>
              </w:rPr>
              <w:t>Социальное обслуживание населения</w:t>
            </w:r>
          </w:p>
        </w:tc>
        <w:tc>
          <w:tcPr>
            <w:tcW w:w="781" w:type="dxa"/>
            <w:tcBorders>
              <w:top w:val="nil"/>
              <w:left w:val="nil"/>
              <w:bottom w:val="single" w:sz="4" w:space="0" w:color="auto"/>
              <w:right w:val="single" w:sz="4" w:space="0" w:color="auto"/>
            </w:tcBorders>
            <w:shd w:val="clear" w:color="auto" w:fill="auto"/>
            <w:noWrap/>
            <w:vAlign w:val="center"/>
            <w:hideMark/>
          </w:tcPr>
          <w:p w14:paraId="0F43EEB7" w14:textId="77777777" w:rsidR="004F6A96" w:rsidRPr="00D603AF" w:rsidRDefault="004F6A96" w:rsidP="004F6A96">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14:paraId="3C29AA90"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2581261D" w14:textId="77777777" w:rsidR="004F6A96" w:rsidRPr="00D603AF" w:rsidRDefault="004F6A96" w:rsidP="004F6A96">
            <w:pPr>
              <w:jc w:val="center"/>
              <w:rPr>
                <w:color w:val="000000"/>
              </w:rPr>
            </w:pPr>
            <w:r w:rsidRPr="00D603AF">
              <w:rPr>
                <w:color w:val="000000"/>
              </w:rPr>
              <w:t>223 711,69</w:t>
            </w:r>
          </w:p>
        </w:tc>
        <w:tc>
          <w:tcPr>
            <w:tcW w:w="1701" w:type="dxa"/>
            <w:tcBorders>
              <w:top w:val="nil"/>
              <w:left w:val="nil"/>
              <w:bottom w:val="single" w:sz="4" w:space="0" w:color="auto"/>
              <w:right w:val="single" w:sz="4" w:space="0" w:color="auto"/>
            </w:tcBorders>
            <w:shd w:val="clear" w:color="auto" w:fill="auto"/>
            <w:noWrap/>
            <w:vAlign w:val="center"/>
            <w:hideMark/>
          </w:tcPr>
          <w:p w14:paraId="669FEB2B" w14:textId="77777777" w:rsidR="004F6A96" w:rsidRPr="00D603AF" w:rsidRDefault="004F6A96" w:rsidP="004F6A96">
            <w:pPr>
              <w:jc w:val="center"/>
              <w:rPr>
                <w:color w:val="000000"/>
              </w:rPr>
            </w:pPr>
            <w:r w:rsidRPr="00D603AF">
              <w:rPr>
                <w:color w:val="000000"/>
              </w:rPr>
              <w:t>223 664,05</w:t>
            </w:r>
          </w:p>
        </w:tc>
        <w:tc>
          <w:tcPr>
            <w:tcW w:w="1422" w:type="dxa"/>
            <w:tcBorders>
              <w:top w:val="nil"/>
              <w:left w:val="nil"/>
              <w:bottom w:val="single" w:sz="4" w:space="0" w:color="auto"/>
              <w:right w:val="single" w:sz="4" w:space="0" w:color="auto"/>
            </w:tcBorders>
            <w:shd w:val="clear" w:color="auto" w:fill="auto"/>
            <w:noWrap/>
            <w:vAlign w:val="center"/>
            <w:hideMark/>
          </w:tcPr>
          <w:p w14:paraId="200DB926" w14:textId="77777777" w:rsidR="004F6A96" w:rsidRPr="00D603AF" w:rsidRDefault="004F6A96" w:rsidP="004F6A96">
            <w:pPr>
              <w:jc w:val="center"/>
              <w:rPr>
                <w:color w:val="000000"/>
              </w:rPr>
            </w:pPr>
            <w:r w:rsidRPr="00D603AF">
              <w:rPr>
                <w:color w:val="000000"/>
              </w:rPr>
              <w:t>99,98</w:t>
            </w:r>
          </w:p>
        </w:tc>
      </w:tr>
      <w:tr w:rsidR="004F6A96" w:rsidRPr="00D603AF" w14:paraId="4401C514"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15B9419" w14:textId="77777777" w:rsidR="004F6A96" w:rsidRPr="00D603AF" w:rsidRDefault="004F6A96" w:rsidP="004F6A96">
            <w:pPr>
              <w:jc w:val="center"/>
              <w:rPr>
                <w:color w:val="000000"/>
              </w:rPr>
            </w:pPr>
            <w:r w:rsidRPr="00D603AF">
              <w:rPr>
                <w:color w:val="000000"/>
              </w:rPr>
              <w:t>Социальное обеспечение населения</w:t>
            </w:r>
          </w:p>
        </w:tc>
        <w:tc>
          <w:tcPr>
            <w:tcW w:w="781" w:type="dxa"/>
            <w:tcBorders>
              <w:top w:val="nil"/>
              <w:left w:val="nil"/>
              <w:bottom w:val="single" w:sz="4" w:space="0" w:color="auto"/>
              <w:right w:val="single" w:sz="4" w:space="0" w:color="auto"/>
            </w:tcBorders>
            <w:shd w:val="clear" w:color="auto" w:fill="auto"/>
            <w:noWrap/>
            <w:vAlign w:val="center"/>
            <w:hideMark/>
          </w:tcPr>
          <w:p w14:paraId="314D27A6" w14:textId="77777777" w:rsidR="004F6A96" w:rsidRPr="00D603AF" w:rsidRDefault="004F6A96" w:rsidP="004F6A96">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14:paraId="77F6D75B" w14:textId="77777777" w:rsidR="004F6A96" w:rsidRPr="00D603AF" w:rsidRDefault="004F6A96" w:rsidP="004F6A96">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14:paraId="53B0B169" w14:textId="77777777" w:rsidR="004F6A96" w:rsidRPr="00D603AF" w:rsidRDefault="004F6A96" w:rsidP="004F6A96">
            <w:pPr>
              <w:jc w:val="center"/>
              <w:rPr>
                <w:color w:val="000000"/>
              </w:rPr>
            </w:pPr>
            <w:r w:rsidRPr="00D603AF">
              <w:rPr>
                <w:color w:val="000000"/>
              </w:rPr>
              <w:t>37 803,58</w:t>
            </w:r>
          </w:p>
        </w:tc>
        <w:tc>
          <w:tcPr>
            <w:tcW w:w="1701" w:type="dxa"/>
            <w:tcBorders>
              <w:top w:val="nil"/>
              <w:left w:val="nil"/>
              <w:bottom w:val="single" w:sz="4" w:space="0" w:color="auto"/>
              <w:right w:val="single" w:sz="4" w:space="0" w:color="auto"/>
            </w:tcBorders>
            <w:shd w:val="clear" w:color="auto" w:fill="auto"/>
            <w:noWrap/>
            <w:vAlign w:val="center"/>
            <w:hideMark/>
          </w:tcPr>
          <w:p w14:paraId="3C92E83B" w14:textId="77777777" w:rsidR="004F6A96" w:rsidRPr="00D603AF" w:rsidRDefault="004F6A96" w:rsidP="004F6A96">
            <w:pPr>
              <w:jc w:val="center"/>
              <w:rPr>
                <w:color w:val="000000"/>
              </w:rPr>
            </w:pPr>
            <w:r w:rsidRPr="00D603AF">
              <w:rPr>
                <w:color w:val="000000"/>
              </w:rPr>
              <w:t>35 647,36</w:t>
            </w:r>
          </w:p>
        </w:tc>
        <w:tc>
          <w:tcPr>
            <w:tcW w:w="1422" w:type="dxa"/>
            <w:tcBorders>
              <w:top w:val="nil"/>
              <w:left w:val="nil"/>
              <w:bottom w:val="single" w:sz="4" w:space="0" w:color="auto"/>
              <w:right w:val="single" w:sz="4" w:space="0" w:color="auto"/>
            </w:tcBorders>
            <w:shd w:val="clear" w:color="auto" w:fill="auto"/>
            <w:noWrap/>
            <w:vAlign w:val="center"/>
            <w:hideMark/>
          </w:tcPr>
          <w:p w14:paraId="6AE3E62A" w14:textId="77777777" w:rsidR="004F6A96" w:rsidRPr="00D603AF" w:rsidRDefault="004F6A96" w:rsidP="004F6A96">
            <w:pPr>
              <w:jc w:val="center"/>
              <w:rPr>
                <w:color w:val="000000"/>
              </w:rPr>
            </w:pPr>
            <w:r w:rsidRPr="00D603AF">
              <w:rPr>
                <w:color w:val="000000"/>
              </w:rPr>
              <w:t>94,30</w:t>
            </w:r>
          </w:p>
        </w:tc>
      </w:tr>
      <w:tr w:rsidR="004F6A96" w:rsidRPr="00D603AF" w14:paraId="5EEBC35B"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2F278CB" w14:textId="77777777" w:rsidR="004F6A96" w:rsidRPr="00D603AF" w:rsidRDefault="004F6A96" w:rsidP="004F6A96">
            <w:pPr>
              <w:jc w:val="center"/>
              <w:rPr>
                <w:color w:val="000000"/>
              </w:rPr>
            </w:pPr>
            <w:r w:rsidRPr="00D603AF">
              <w:rPr>
                <w:color w:val="000000"/>
              </w:rPr>
              <w:t>Охрана семьи и детства</w:t>
            </w:r>
          </w:p>
        </w:tc>
        <w:tc>
          <w:tcPr>
            <w:tcW w:w="781" w:type="dxa"/>
            <w:tcBorders>
              <w:top w:val="nil"/>
              <w:left w:val="nil"/>
              <w:bottom w:val="single" w:sz="4" w:space="0" w:color="auto"/>
              <w:right w:val="single" w:sz="4" w:space="0" w:color="auto"/>
            </w:tcBorders>
            <w:shd w:val="clear" w:color="auto" w:fill="auto"/>
            <w:noWrap/>
            <w:vAlign w:val="center"/>
            <w:hideMark/>
          </w:tcPr>
          <w:p w14:paraId="7B10C621" w14:textId="77777777" w:rsidR="004F6A96" w:rsidRPr="00D603AF" w:rsidRDefault="004F6A96" w:rsidP="004F6A96">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14:paraId="4D8DDDA4" w14:textId="77777777" w:rsidR="004F6A96" w:rsidRPr="00D603AF" w:rsidRDefault="004F6A96" w:rsidP="004F6A96">
            <w:pPr>
              <w:jc w:val="center"/>
              <w:rPr>
                <w:color w:val="000000"/>
              </w:rPr>
            </w:pPr>
            <w:r w:rsidRPr="00D603AF">
              <w:rPr>
                <w:color w:val="000000"/>
              </w:rPr>
              <w:t>04</w:t>
            </w:r>
          </w:p>
        </w:tc>
        <w:tc>
          <w:tcPr>
            <w:tcW w:w="1573" w:type="dxa"/>
            <w:tcBorders>
              <w:top w:val="nil"/>
              <w:left w:val="nil"/>
              <w:bottom w:val="single" w:sz="4" w:space="0" w:color="auto"/>
              <w:right w:val="single" w:sz="4" w:space="0" w:color="auto"/>
            </w:tcBorders>
            <w:shd w:val="clear" w:color="auto" w:fill="auto"/>
            <w:noWrap/>
            <w:vAlign w:val="center"/>
            <w:hideMark/>
          </w:tcPr>
          <w:p w14:paraId="567CCDF2" w14:textId="77777777" w:rsidR="004F6A96" w:rsidRPr="00D603AF" w:rsidRDefault="004F6A96" w:rsidP="004F6A96">
            <w:pPr>
              <w:jc w:val="center"/>
              <w:rPr>
                <w:color w:val="000000"/>
              </w:rPr>
            </w:pPr>
            <w:r w:rsidRPr="00D603AF">
              <w:rPr>
                <w:color w:val="000000"/>
              </w:rPr>
              <w:t>98 844,84</w:t>
            </w:r>
          </w:p>
        </w:tc>
        <w:tc>
          <w:tcPr>
            <w:tcW w:w="1701" w:type="dxa"/>
            <w:tcBorders>
              <w:top w:val="nil"/>
              <w:left w:val="nil"/>
              <w:bottom w:val="single" w:sz="4" w:space="0" w:color="auto"/>
              <w:right w:val="single" w:sz="4" w:space="0" w:color="auto"/>
            </w:tcBorders>
            <w:shd w:val="clear" w:color="auto" w:fill="auto"/>
            <w:noWrap/>
            <w:vAlign w:val="center"/>
            <w:hideMark/>
          </w:tcPr>
          <w:p w14:paraId="0CF58FF0" w14:textId="77777777" w:rsidR="004F6A96" w:rsidRPr="00D603AF" w:rsidRDefault="004F6A96" w:rsidP="004F6A96">
            <w:pPr>
              <w:jc w:val="center"/>
              <w:rPr>
                <w:color w:val="000000"/>
              </w:rPr>
            </w:pPr>
            <w:r w:rsidRPr="00D603AF">
              <w:rPr>
                <w:color w:val="000000"/>
              </w:rPr>
              <w:t>98 825,56</w:t>
            </w:r>
          </w:p>
        </w:tc>
        <w:tc>
          <w:tcPr>
            <w:tcW w:w="1422" w:type="dxa"/>
            <w:tcBorders>
              <w:top w:val="nil"/>
              <w:left w:val="nil"/>
              <w:bottom w:val="single" w:sz="4" w:space="0" w:color="auto"/>
              <w:right w:val="single" w:sz="4" w:space="0" w:color="auto"/>
            </w:tcBorders>
            <w:shd w:val="clear" w:color="auto" w:fill="auto"/>
            <w:noWrap/>
            <w:vAlign w:val="center"/>
            <w:hideMark/>
          </w:tcPr>
          <w:p w14:paraId="439FA78E" w14:textId="77777777" w:rsidR="004F6A96" w:rsidRPr="00D603AF" w:rsidRDefault="004F6A96" w:rsidP="004F6A96">
            <w:pPr>
              <w:jc w:val="center"/>
              <w:rPr>
                <w:color w:val="000000"/>
              </w:rPr>
            </w:pPr>
            <w:r w:rsidRPr="00D603AF">
              <w:rPr>
                <w:color w:val="000000"/>
              </w:rPr>
              <w:t>99,98</w:t>
            </w:r>
          </w:p>
        </w:tc>
      </w:tr>
      <w:tr w:rsidR="004F6A96" w:rsidRPr="00D603AF" w14:paraId="0A0793C0"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5B272EC" w14:textId="77777777" w:rsidR="004F6A96" w:rsidRPr="00D603AF" w:rsidRDefault="004F6A96" w:rsidP="004F6A96">
            <w:pPr>
              <w:jc w:val="center"/>
              <w:rPr>
                <w:color w:val="000000"/>
              </w:rPr>
            </w:pPr>
            <w:r w:rsidRPr="00D603AF">
              <w:rPr>
                <w:color w:val="000000"/>
              </w:rPr>
              <w:t>Другие вопросы в области социальной политики</w:t>
            </w:r>
          </w:p>
        </w:tc>
        <w:tc>
          <w:tcPr>
            <w:tcW w:w="781" w:type="dxa"/>
            <w:tcBorders>
              <w:top w:val="nil"/>
              <w:left w:val="nil"/>
              <w:bottom w:val="single" w:sz="4" w:space="0" w:color="auto"/>
              <w:right w:val="single" w:sz="4" w:space="0" w:color="auto"/>
            </w:tcBorders>
            <w:shd w:val="clear" w:color="auto" w:fill="auto"/>
            <w:noWrap/>
            <w:vAlign w:val="center"/>
            <w:hideMark/>
          </w:tcPr>
          <w:p w14:paraId="79EF7AAF" w14:textId="77777777" w:rsidR="004F6A96" w:rsidRPr="00D603AF" w:rsidRDefault="004F6A96" w:rsidP="004F6A96">
            <w:pPr>
              <w:jc w:val="center"/>
              <w:rPr>
                <w:color w:val="000000"/>
              </w:rPr>
            </w:pPr>
            <w:r w:rsidRPr="00D603AF">
              <w:rPr>
                <w:color w:val="000000"/>
              </w:rPr>
              <w:t>10</w:t>
            </w:r>
          </w:p>
        </w:tc>
        <w:tc>
          <w:tcPr>
            <w:tcW w:w="837" w:type="dxa"/>
            <w:tcBorders>
              <w:top w:val="nil"/>
              <w:left w:val="nil"/>
              <w:bottom w:val="single" w:sz="4" w:space="0" w:color="auto"/>
              <w:right w:val="single" w:sz="4" w:space="0" w:color="auto"/>
            </w:tcBorders>
            <w:shd w:val="clear" w:color="auto" w:fill="auto"/>
            <w:noWrap/>
            <w:vAlign w:val="center"/>
            <w:hideMark/>
          </w:tcPr>
          <w:p w14:paraId="73427931" w14:textId="77777777" w:rsidR="004F6A96" w:rsidRPr="00D603AF" w:rsidRDefault="004F6A96" w:rsidP="004F6A96">
            <w:pPr>
              <w:jc w:val="center"/>
              <w:rPr>
                <w:color w:val="000000"/>
              </w:rPr>
            </w:pPr>
            <w:r w:rsidRPr="00D603AF">
              <w:rPr>
                <w:color w:val="000000"/>
              </w:rPr>
              <w:t>06</w:t>
            </w:r>
          </w:p>
        </w:tc>
        <w:tc>
          <w:tcPr>
            <w:tcW w:w="1573" w:type="dxa"/>
            <w:tcBorders>
              <w:top w:val="nil"/>
              <w:left w:val="nil"/>
              <w:bottom w:val="single" w:sz="4" w:space="0" w:color="auto"/>
              <w:right w:val="single" w:sz="4" w:space="0" w:color="auto"/>
            </w:tcBorders>
            <w:shd w:val="clear" w:color="auto" w:fill="auto"/>
            <w:noWrap/>
            <w:vAlign w:val="center"/>
            <w:hideMark/>
          </w:tcPr>
          <w:p w14:paraId="5830431D" w14:textId="77777777" w:rsidR="004F6A96" w:rsidRPr="00D603AF" w:rsidRDefault="004F6A96" w:rsidP="004F6A96">
            <w:pPr>
              <w:jc w:val="center"/>
              <w:rPr>
                <w:color w:val="000000"/>
              </w:rPr>
            </w:pPr>
            <w:r w:rsidRPr="00D603AF">
              <w:rPr>
                <w:color w:val="000000"/>
              </w:rPr>
              <w:t>62 014,14</w:t>
            </w:r>
          </w:p>
        </w:tc>
        <w:tc>
          <w:tcPr>
            <w:tcW w:w="1701" w:type="dxa"/>
            <w:tcBorders>
              <w:top w:val="nil"/>
              <w:left w:val="nil"/>
              <w:bottom w:val="single" w:sz="4" w:space="0" w:color="auto"/>
              <w:right w:val="single" w:sz="4" w:space="0" w:color="auto"/>
            </w:tcBorders>
            <w:shd w:val="clear" w:color="auto" w:fill="auto"/>
            <w:noWrap/>
            <w:vAlign w:val="center"/>
            <w:hideMark/>
          </w:tcPr>
          <w:p w14:paraId="4E8B822E" w14:textId="77777777" w:rsidR="004F6A96" w:rsidRPr="00D603AF" w:rsidRDefault="004F6A96" w:rsidP="004F6A96">
            <w:pPr>
              <w:jc w:val="center"/>
              <w:rPr>
                <w:color w:val="000000"/>
              </w:rPr>
            </w:pPr>
            <w:r w:rsidRPr="00D603AF">
              <w:rPr>
                <w:color w:val="000000"/>
              </w:rPr>
              <w:t>59 839,65</w:t>
            </w:r>
          </w:p>
        </w:tc>
        <w:tc>
          <w:tcPr>
            <w:tcW w:w="1422" w:type="dxa"/>
            <w:tcBorders>
              <w:top w:val="nil"/>
              <w:left w:val="nil"/>
              <w:bottom w:val="single" w:sz="4" w:space="0" w:color="auto"/>
              <w:right w:val="single" w:sz="4" w:space="0" w:color="auto"/>
            </w:tcBorders>
            <w:shd w:val="clear" w:color="auto" w:fill="auto"/>
            <w:noWrap/>
            <w:vAlign w:val="center"/>
            <w:hideMark/>
          </w:tcPr>
          <w:p w14:paraId="590E05F6" w14:textId="77777777" w:rsidR="004F6A96" w:rsidRPr="00D603AF" w:rsidRDefault="004F6A96" w:rsidP="004F6A96">
            <w:pPr>
              <w:jc w:val="center"/>
              <w:rPr>
                <w:color w:val="000000"/>
              </w:rPr>
            </w:pPr>
            <w:r w:rsidRPr="00D603AF">
              <w:rPr>
                <w:color w:val="000000"/>
              </w:rPr>
              <w:t>96,49</w:t>
            </w:r>
          </w:p>
        </w:tc>
      </w:tr>
      <w:tr w:rsidR="004F6A96" w:rsidRPr="00D603AF" w14:paraId="3E84BAE9"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5FBBD702" w14:textId="77777777" w:rsidR="004F6A96" w:rsidRPr="00D603AF" w:rsidRDefault="004F6A96" w:rsidP="004F6A96">
            <w:pPr>
              <w:jc w:val="center"/>
              <w:rPr>
                <w:color w:val="000000"/>
              </w:rPr>
            </w:pPr>
            <w:r w:rsidRPr="00D603AF">
              <w:rPr>
                <w:color w:val="000000"/>
              </w:rPr>
              <w:t>ФИЗИЧЕСКАЯ КУЛЬТУРА И СПОРТ</w:t>
            </w:r>
          </w:p>
        </w:tc>
        <w:tc>
          <w:tcPr>
            <w:tcW w:w="781" w:type="dxa"/>
            <w:tcBorders>
              <w:top w:val="nil"/>
              <w:left w:val="nil"/>
              <w:bottom w:val="single" w:sz="4" w:space="0" w:color="auto"/>
              <w:right w:val="single" w:sz="4" w:space="0" w:color="auto"/>
            </w:tcBorders>
            <w:shd w:val="clear" w:color="auto" w:fill="auto"/>
            <w:noWrap/>
            <w:vAlign w:val="center"/>
            <w:hideMark/>
          </w:tcPr>
          <w:p w14:paraId="443452A6" w14:textId="77777777" w:rsidR="004F6A96" w:rsidRPr="00D603AF" w:rsidRDefault="004F6A96" w:rsidP="004F6A96">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14:paraId="26538BDD"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6E2963CA" w14:textId="77777777" w:rsidR="004F6A96" w:rsidRPr="00D603AF" w:rsidRDefault="004F6A96" w:rsidP="004F6A96">
            <w:pPr>
              <w:jc w:val="center"/>
              <w:rPr>
                <w:color w:val="000000"/>
              </w:rPr>
            </w:pPr>
            <w:r w:rsidRPr="00D603AF">
              <w:rPr>
                <w:color w:val="000000"/>
              </w:rPr>
              <w:t>231 009,87</w:t>
            </w:r>
          </w:p>
        </w:tc>
        <w:tc>
          <w:tcPr>
            <w:tcW w:w="1701" w:type="dxa"/>
            <w:tcBorders>
              <w:top w:val="nil"/>
              <w:left w:val="nil"/>
              <w:bottom w:val="single" w:sz="4" w:space="0" w:color="auto"/>
              <w:right w:val="single" w:sz="4" w:space="0" w:color="auto"/>
            </w:tcBorders>
            <w:shd w:val="clear" w:color="auto" w:fill="auto"/>
            <w:noWrap/>
            <w:vAlign w:val="center"/>
            <w:hideMark/>
          </w:tcPr>
          <w:p w14:paraId="44E639AA" w14:textId="77777777" w:rsidR="004F6A96" w:rsidRPr="00D603AF" w:rsidRDefault="004F6A96" w:rsidP="004F6A96">
            <w:pPr>
              <w:jc w:val="center"/>
              <w:rPr>
                <w:color w:val="000000"/>
              </w:rPr>
            </w:pPr>
            <w:r w:rsidRPr="00D603AF">
              <w:rPr>
                <w:color w:val="000000"/>
              </w:rPr>
              <w:t>227 475,28</w:t>
            </w:r>
          </w:p>
        </w:tc>
        <w:tc>
          <w:tcPr>
            <w:tcW w:w="1422" w:type="dxa"/>
            <w:tcBorders>
              <w:top w:val="nil"/>
              <w:left w:val="nil"/>
              <w:bottom w:val="single" w:sz="4" w:space="0" w:color="auto"/>
              <w:right w:val="single" w:sz="4" w:space="0" w:color="auto"/>
            </w:tcBorders>
            <w:shd w:val="clear" w:color="auto" w:fill="auto"/>
            <w:noWrap/>
            <w:vAlign w:val="center"/>
            <w:hideMark/>
          </w:tcPr>
          <w:p w14:paraId="4F3EFD35" w14:textId="77777777" w:rsidR="004F6A96" w:rsidRPr="00D603AF" w:rsidRDefault="004F6A96" w:rsidP="004F6A96">
            <w:pPr>
              <w:jc w:val="center"/>
              <w:rPr>
                <w:color w:val="000000"/>
              </w:rPr>
            </w:pPr>
            <w:r w:rsidRPr="00D603AF">
              <w:rPr>
                <w:color w:val="000000"/>
              </w:rPr>
              <w:t>98,47</w:t>
            </w:r>
          </w:p>
        </w:tc>
      </w:tr>
      <w:tr w:rsidR="004F6A96" w:rsidRPr="00D603AF" w14:paraId="728B8D78"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50362A0" w14:textId="77777777" w:rsidR="004F6A96" w:rsidRPr="00D603AF" w:rsidRDefault="004F6A96" w:rsidP="004F6A96">
            <w:pPr>
              <w:jc w:val="center"/>
              <w:rPr>
                <w:color w:val="000000"/>
              </w:rPr>
            </w:pPr>
            <w:r w:rsidRPr="00D603AF">
              <w:rPr>
                <w:color w:val="000000"/>
              </w:rPr>
              <w:t>Физическая культура</w:t>
            </w:r>
          </w:p>
        </w:tc>
        <w:tc>
          <w:tcPr>
            <w:tcW w:w="781" w:type="dxa"/>
            <w:tcBorders>
              <w:top w:val="nil"/>
              <w:left w:val="nil"/>
              <w:bottom w:val="single" w:sz="4" w:space="0" w:color="auto"/>
              <w:right w:val="single" w:sz="4" w:space="0" w:color="auto"/>
            </w:tcBorders>
            <w:shd w:val="clear" w:color="auto" w:fill="auto"/>
            <w:noWrap/>
            <w:vAlign w:val="center"/>
            <w:hideMark/>
          </w:tcPr>
          <w:p w14:paraId="6DEB4FC4" w14:textId="77777777" w:rsidR="004F6A96" w:rsidRPr="00D603AF" w:rsidRDefault="004F6A96" w:rsidP="004F6A96">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14:paraId="77600285"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394D8CF2" w14:textId="77777777" w:rsidR="004F6A96" w:rsidRPr="00D603AF" w:rsidRDefault="004F6A96" w:rsidP="004F6A96">
            <w:pPr>
              <w:jc w:val="center"/>
              <w:rPr>
                <w:color w:val="000000"/>
              </w:rPr>
            </w:pPr>
            <w:r w:rsidRPr="00D603AF">
              <w:rPr>
                <w:color w:val="000000"/>
              </w:rPr>
              <w:t>70 435,45</w:t>
            </w:r>
          </w:p>
        </w:tc>
        <w:tc>
          <w:tcPr>
            <w:tcW w:w="1701" w:type="dxa"/>
            <w:tcBorders>
              <w:top w:val="nil"/>
              <w:left w:val="nil"/>
              <w:bottom w:val="single" w:sz="4" w:space="0" w:color="auto"/>
              <w:right w:val="single" w:sz="4" w:space="0" w:color="auto"/>
            </w:tcBorders>
            <w:shd w:val="clear" w:color="auto" w:fill="auto"/>
            <w:noWrap/>
            <w:vAlign w:val="center"/>
            <w:hideMark/>
          </w:tcPr>
          <w:p w14:paraId="6F24F7A7" w14:textId="77777777" w:rsidR="004F6A96" w:rsidRPr="00D603AF" w:rsidRDefault="004F6A96" w:rsidP="004F6A96">
            <w:pPr>
              <w:jc w:val="center"/>
              <w:rPr>
                <w:color w:val="000000"/>
              </w:rPr>
            </w:pPr>
            <w:r w:rsidRPr="00D603AF">
              <w:rPr>
                <w:color w:val="000000"/>
              </w:rPr>
              <w:t>68 848,10</w:t>
            </w:r>
          </w:p>
        </w:tc>
        <w:tc>
          <w:tcPr>
            <w:tcW w:w="1422" w:type="dxa"/>
            <w:tcBorders>
              <w:top w:val="nil"/>
              <w:left w:val="nil"/>
              <w:bottom w:val="single" w:sz="4" w:space="0" w:color="auto"/>
              <w:right w:val="single" w:sz="4" w:space="0" w:color="auto"/>
            </w:tcBorders>
            <w:shd w:val="clear" w:color="auto" w:fill="auto"/>
            <w:noWrap/>
            <w:vAlign w:val="center"/>
            <w:hideMark/>
          </w:tcPr>
          <w:p w14:paraId="783DB667" w14:textId="77777777" w:rsidR="004F6A96" w:rsidRPr="00D603AF" w:rsidRDefault="004F6A96" w:rsidP="004F6A96">
            <w:pPr>
              <w:jc w:val="center"/>
              <w:rPr>
                <w:color w:val="000000"/>
              </w:rPr>
            </w:pPr>
            <w:r w:rsidRPr="00D603AF">
              <w:rPr>
                <w:color w:val="000000"/>
              </w:rPr>
              <w:t>97,75</w:t>
            </w:r>
          </w:p>
        </w:tc>
      </w:tr>
      <w:tr w:rsidR="004F6A96" w:rsidRPr="00D603AF" w14:paraId="4A935D08"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6EBF1EC4" w14:textId="77777777" w:rsidR="004F6A96" w:rsidRPr="00D603AF" w:rsidRDefault="004F6A96" w:rsidP="004F6A96">
            <w:pPr>
              <w:jc w:val="center"/>
              <w:rPr>
                <w:color w:val="000000"/>
              </w:rPr>
            </w:pPr>
            <w:r w:rsidRPr="00D603AF">
              <w:rPr>
                <w:color w:val="000000"/>
              </w:rPr>
              <w:t>Массовый спорт</w:t>
            </w:r>
          </w:p>
        </w:tc>
        <w:tc>
          <w:tcPr>
            <w:tcW w:w="781" w:type="dxa"/>
            <w:tcBorders>
              <w:top w:val="nil"/>
              <w:left w:val="nil"/>
              <w:bottom w:val="single" w:sz="4" w:space="0" w:color="auto"/>
              <w:right w:val="single" w:sz="4" w:space="0" w:color="auto"/>
            </w:tcBorders>
            <w:shd w:val="clear" w:color="auto" w:fill="auto"/>
            <w:noWrap/>
            <w:vAlign w:val="center"/>
            <w:hideMark/>
          </w:tcPr>
          <w:p w14:paraId="350C2DE1" w14:textId="77777777" w:rsidR="004F6A96" w:rsidRPr="00D603AF" w:rsidRDefault="004F6A96" w:rsidP="004F6A96">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14:paraId="2F48E123"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19F1D1BC" w14:textId="77777777" w:rsidR="004F6A96" w:rsidRPr="00D603AF" w:rsidRDefault="004F6A96" w:rsidP="004F6A96">
            <w:pPr>
              <w:jc w:val="center"/>
              <w:rPr>
                <w:color w:val="000000"/>
              </w:rPr>
            </w:pPr>
            <w:r w:rsidRPr="00D603AF">
              <w:rPr>
                <w:color w:val="000000"/>
              </w:rPr>
              <w:t>78 584,43</w:t>
            </w:r>
          </w:p>
        </w:tc>
        <w:tc>
          <w:tcPr>
            <w:tcW w:w="1701" w:type="dxa"/>
            <w:tcBorders>
              <w:top w:val="nil"/>
              <w:left w:val="nil"/>
              <w:bottom w:val="single" w:sz="4" w:space="0" w:color="auto"/>
              <w:right w:val="single" w:sz="4" w:space="0" w:color="auto"/>
            </w:tcBorders>
            <w:shd w:val="clear" w:color="auto" w:fill="auto"/>
            <w:noWrap/>
            <w:vAlign w:val="center"/>
            <w:hideMark/>
          </w:tcPr>
          <w:p w14:paraId="6D07E0DA" w14:textId="77777777" w:rsidR="004F6A96" w:rsidRPr="00D603AF" w:rsidRDefault="004F6A96" w:rsidP="004F6A96">
            <w:pPr>
              <w:jc w:val="center"/>
              <w:rPr>
                <w:color w:val="000000"/>
              </w:rPr>
            </w:pPr>
            <w:r w:rsidRPr="00D603AF">
              <w:rPr>
                <w:color w:val="000000"/>
              </w:rPr>
              <w:t>76 933,16</w:t>
            </w:r>
          </w:p>
        </w:tc>
        <w:tc>
          <w:tcPr>
            <w:tcW w:w="1422" w:type="dxa"/>
            <w:tcBorders>
              <w:top w:val="nil"/>
              <w:left w:val="nil"/>
              <w:bottom w:val="single" w:sz="4" w:space="0" w:color="auto"/>
              <w:right w:val="single" w:sz="4" w:space="0" w:color="auto"/>
            </w:tcBorders>
            <w:shd w:val="clear" w:color="auto" w:fill="auto"/>
            <w:noWrap/>
            <w:vAlign w:val="center"/>
            <w:hideMark/>
          </w:tcPr>
          <w:p w14:paraId="6249F6F1" w14:textId="77777777" w:rsidR="004F6A96" w:rsidRPr="00D603AF" w:rsidRDefault="004F6A96" w:rsidP="004F6A96">
            <w:pPr>
              <w:jc w:val="center"/>
              <w:rPr>
                <w:color w:val="000000"/>
              </w:rPr>
            </w:pPr>
            <w:r w:rsidRPr="00D603AF">
              <w:rPr>
                <w:color w:val="000000"/>
              </w:rPr>
              <w:t>97,90</w:t>
            </w:r>
          </w:p>
        </w:tc>
      </w:tr>
      <w:tr w:rsidR="004F6A96" w:rsidRPr="00D603AF" w14:paraId="0D9EF0C5"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264E1D0" w14:textId="77777777" w:rsidR="004F6A96" w:rsidRPr="00D603AF" w:rsidRDefault="004F6A96" w:rsidP="004F6A96">
            <w:pPr>
              <w:jc w:val="center"/>
              <w:rPr>
                <w:color w:val="000000"/>
              </w:rPr>
            </w:pPr>
            <w:r w:rsidRPr="00D603AF">
              <w:rPr>
                <w:color w:val="000000"/>
              </w:rPr>
              <w:t>Спорт высших достижений</w:t>
            </w:r>
          </w:p>
        </w:tc>
        <w:tc>
          <w:tcPr>
            <w:tcW w:w="781" w:type="dxa"/>
            <w:tcBorders>
              <w:top w:val="nil"/>
              <w:left w:val="nil"/>
              <w:bottom w:val="single" w:sz="4" w:space="0" w:color="auto"/>
              <w:right w:val="single" w:sz="4" w:space="0" w:color="auto"/>
            </w:tcBorders>
            <w:shd w:val="clear" w:color="auto" w:fill="auto"/>
            <w:noWrap/>
            <w:vAlign w:val="center"/>
            <w:hideMark/>
          </w:tcPr>
          <w:p w14:paraId="43379D3D" w14:textId="77777777" w:rsidR="004F6A96" w:rsidRPr="00D603AF" w:rsidRDefault="004F6A96" w:rsidP="004F6A96">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14:paraId="4797FB3C" w14:textId="77777777" w:rsidR="004F6A96" w:rsidRPr="00D603AF" w:rsidRDefault="004F6A96" w:rsidP="004F6A96">
            <w:pPr>
              <w:jc w:val="center"/>
              <w:rPr>
                <w:color w:val="000000"/>
              </w:rPr>
            </w:pPr>
            <w:r w:rsidRPr="00D603AF">
              <w:rPr>
                <w:color w:val="000000"/>
              </w:rPr>
              <w:t>03</w:t>
            </w:r>
          </w:p>
        </w:tc>
        <w:tc>
          <w:tcPr>
            <w:tcW w:w="1573" w:type="dxa"/>
            <w:tcBorders>
              <w:top w:val="nil"/>
              <w:left w:val="nil"/>
              <w:bottom w:val="single" w:sz="4" w:space="0" w:color="auto"/>
              <w:right w:val="single" w:sz="4" w:space="0" w:color="auto"/>
            </w:tcBorders>
            <w:shd w:val="clear" w:color="auto" w:fill="auto"/>
            <w:noWrap/>
            <w:vAlign w:val="center"/>
            <w:hideMark/>
          </w:tcPr>
          <w:p w14:paraId="2C8E10FA" w14:textId="77777777" w:rsidR="004F6A96" w:rsidRPr="00D603AF" w:rsidRDefault="004F6A96" w:rsidP="004F6A96">
            <w:pPr>
              <w:jc w:val="center"/>
              <w:rPr>
                <w:color w:val="000000"/>
              </w:rPr>
            </w:pPr>
            <w:r w:rsidRPr="00D603AF">
              <w:rPr>
                <w:color w:val="000000"/>
              </w:rPr>
              <w:t>71 179,69</w:t>
            </w:r>
          </w:p>
        </w:tc>
        <w:tc>
          <w:tcPr>
            <w:tcW w:w="1701" w:type="dxa"/>
            <w:tcBorders>
              <w:top w:val="nil"/>
              <w:left w:val="nil"/>
              <w:bottom w:val="single" w:sz="4" w:space="0" w:color="auto"/>
              <w:right w:val="single" w:sz="4" w:space="0" w:color="auto"/>
            </w:tcBorders>
            <w:shd w:val="clear" w:color="auto" w:fill="auto"/>
            <w:noWrap/>
            <w:vAlign w:val="center"/>
            <w:hideMark/>
          </w:tcPr>
          <w:p w14:paraId="612E1B0A" w14:textId="77777777" w:rsidR="004F6A96" w:rsidRPr="00D603AF" w:rsidRDefault="004F6A96" w:rsidP="004F6A96">
            <w:pPr>
              <w:jc w:val="center"/>
              <w:rPr>
                <w:color w:val="000000"/>
              </w:rPr>
            </w:pPr>
            <w:r w:rsidRPr="00D603AF">
              <w:rPr>
                <w:color w:val="000000"/>
              </w:rPr>
              <w:t>70 951,86</w:t>
            </w:r>
          </w:p>
        </w:tc>
        <w:tc>
          <w:tcPr>
            <w:tcW w:w="1422" w:type="dxa"/>
            <w:tcBorders>
              <w:top w:val="nil"/>
              <w:left w:val="nil"/>
              <w:bottom w:val="single" w:sz="4" w:space="0" w:color="auto"/>
              <w:right w:val="single" w:sz="4" w:space="0" w:color="auto"/>
            </w:tcBorders>
            <w:shd w:val="clear" w:color="auto" w:fill="auto"/>
            <w:noWrap/>
            <w:vAlign w:val="center"/>
            <w:hideMark/>
          </w:tcPr>
          <w:p w14:paraId="40D02EC4" w14:textId="77777777" w:rsidR="004F6A96" w:rsidRPr="00D603AF" w:rsidRDefault="004F6A96" w:rsidP="004F6A96">
            <w:pPr>
              <w:jc w:val="center"/>
              <w:rPr>
                <w:color w:val="000000"/>
              </w:rPr>
            </w:pPr>
            <w:r w:rsidRPr="00D603AF">
              <w:rPr>
                <w:color w:val="000000"/>
              </w:rPr>
              <w:t>99,68</w:t>
            </w:r>
          </w:p>
        </w:tc>
      </w:tr>
      <w:tr w:rsidR="004F6A96" w:rsidRPr="00D603AF" w14:paraId="0AA6B78B" w14:textId="77777777" w:rsidTr="004F6A96">
        <w:trPr>
          <w:trHeight w:val="936"/>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258767B2" w14:textId="77777777" w:rsidR="004F6A96" w:rsidRPr="00D603AF" w:rsidRDefault="004F6A96" w:rsidP="004F6A96">
            <w:pPr>
              <w:jc w:val="center"/>
              <w:rPr>
                <w:color w:val="000000"/>
              </w:rPr>
            </w:pPr>
            <w:r w:rsidRPr="00D603AF">
              <w:rPr>
                <w:color w:val="000000"/>
              </w:rPr>
              <w:t>Другие вопросы в области физической культуры и спорта</w:t>
            </w:r>
          </w:p>
        </w:tc>
        <w:tc>
          <w:tcPr>
            <w:tcW w:w="781" w:type="dxa"/>
            <w:tcBorders>
              <w:top w:val="nil"/>
              <w:left w:val="nil"/>
              <w:bottom w:val="single" w:sz="4" w:space="0" w:color="auto"/>
              <w:right w:val="single" w:sz="4" w:space="0" w:color="auto"/>
            </w:tcBorders>
            <w:shd w:val="clear" w:color="auto" w:fill="auto"/>
            <w:noWrap/>
            <w:vAlign w:val="center"/>
            <w:hideMark/>
          </w:tcPr>
          <w:p w14:paraId="56A1DEFF" w14:textId="77777777" w:rsidR="004F6A96" w:rsidRPr="00D603AF" w:rsidRDefault="004F6A96" w:rsidP="004F6A96">
            <w:pPr>
              <w:jc w:val="center"/>
              <w:rPr>
                <w:color w:val="000000"/>
              </w:rPr>
            </w:pPr>
            <w:r w:rsidRPr="00D603AF">
              <w:rPr>
                <w:color w:val="000000"/>
              </w:rPr>
              <w:t>11</w:t>
            </w:r>
          </w:p>
        </w:tc>
        <w:tc>
          <w:tcPr>
            <w:tcW w:w="837" w:type="dxa"/>
            <w:tcBorders>
              <w:top w:val="nil"/>
              <w:left w:val="nil"/>
              <w:bottom w:val="single" w:sz="4" w:space="0" w:color="auto"/>
              <w:right w:val="single" w:sz="4" w:space="0" w:color="auto"/>
            </w:tcBorders>
            <w:shd w:val="clear" w:color="auto" w:fill="auto"/>
            <w:noWrap/>
            <w:vAlign w:val="center"/>
            <w:hideMark/>
          </w:tcPr>
          <w:p w14:paraId="1AF4B37B" w14:textId="77777777" w:rsidR="004F6A96" w:rsidRPr="00D603AF" w:rsidRDefault="004F6A96" w:rsidP="004F6A96">
            <w:pPr>
              <w:jc w:val="center"/>
              <w:rPr>
                <w:color w:val="000000"/>
              </w:rPr>
            </w:pPr>
            <w:r w:rsidRPr="00D603AF">
              <w:rPr>
                <w:color w:val="000000"/>
              </w:rPr>
              <w:t>05</w:t>
            </w:r>
          </w:p>
        </w:tc>
        <w:tc>
          <w:tcPr>
            <w:tcW w:w="1573" w:type="dxa"/>
            <w:tcBorders>
              <w:top w:val="nil"/>
              <w:left w:val="nil"/>
              <w:bottom w:val="single" w:sz="4" w:space="0" w:color="auto"/>
              <w:right w:val="single" w:sz="4" w:space="0" w:color="auto"/>
            </w:tcBorders>
            <w:shd w:val="clear" w:color="auto" w:fill="auto"/>
            <w:noWrap/>
            <w:vAlign w:val="center"/>
            <w:hideMark/>
          </w:tcPr>
          <w:p w14:paraId="38963D2A" w14:textId="77777777" w:rsidR="004F6A96" w:rsidRPr="00D603AF" w:rsidRDefault="004F6A96" w:rsidP="004F6A96">
            <w:pPr>
              <w:jc w:val="center"/>
              <w:rPr>
                <w:color w:val="000000"/>
              </w:rPr>
            </w:pPr>
            <w:r w:rsidRPr="00D603AF">
              <w:rPr>
                <w:color w:val="000000"/>
              </w:rPr>
              <w:t>10 810,30</w:t>
            </w:r>
          </w:p>
        </w:tc>
        <w:tc>
          <w:tcPr>
            <w:tcW w:w="1701" w:type="dxa"/>
            <w:tcBorders>
              <w:top w:val="nil"/>
              <w:left w:val="nil"/>
              <w:bottom w:val="single" w:sz="4" w:space="0" w:color="auto"/>
              <w:right w:val="single" w:sz="4" w:space="0" w:color="auto"/>
            </w:tcBorders>
            <w:shd w:val="clear" w:color="auto" w:fill="auto"/>
            <w:noWrap/>
            <w:vAlign w:val="center"/>
            <w:hideMark/>
          </w:tcPr>
          <w:p w14:paraId="76B55909" w14:textId="77777777" w:rsidR="004F6A96" w:rsidRPr="00D603AF" w:rsidRDefault="004F6A96" w:rsidP="004F6A96">
            <w:pPr>
              <w:jc w:val="center"/>
              <w:rPr>
                <w:color w:val="000000"/>
              </w:rPr>
            </w:pPr>
            <w:r w:rsidRPr="00D603AF">
              <w:rPr>
                <w:color w:val="000000"/>
              </w:rPr>
              <w:t>10 742,16</w:t>
            </w:r>
          </w:p>
        </w:tc>
        <w:tc>
          <w:tcPr>
            <w:tcW w:w="1422" w:type="dxa"/>
            <w:tcBorders>
              <w:top w:val="nil"/>
              <w:left w:val="nil"/>
              <w:bottom w:val="single" w:sz="4" w:space="0" w:color="auto"/>
              <w:right w:val="single" w:sz="4" w:space="0" w:color="auto"/>
            </w:tcBorders>
            <w:shd w:val="clear" w:color="auto" w:fill="auto"/>
            <w:noWrap/>
            <w:vAlign w:val="center"/>
            <w:hideMark/>
          </w:tcPr>
          <w:p w14:paraId="262593E0" w14:textId="77777777" w:rsidR="004F6A96" w:rsidRPr="00D603AF" w:rsidRDefault="004F6A96" w:rsidP="004F6A96">
            <w:pPr>
              <w:jc w:val="center"/>
              <w:rPr>
                <w:color w:val="000000"/>
              </w:rPr>
            </w:pPr>
            <w:r w:rsidRPr="00D603AF">
              <w:rPr>
                <w:color w:val="000000"/>
              </w:rPr>
              <w:t>99,37</w:t>
            </w:r>
          </w:p>
        </w:tc>
      </w:tr>
      <w:tr w:rsidR="004F6A96" w:rsidRPr="00D603AF" w14:paraId="3D31EC4B"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8DC07B1" w14:textId="77777777" w:rsidR="004F6A96" w:rsidRPr="00D603AF" w:rsidRDefault="004F6A96" w:rsidP="004F6A96">
            <w:pPr>
              <w:jc w:val="center"/>
              <w:rPr>
                <w:color w:val="000000"/>
              </w:rPr>
            </w:pPr>
            <w:r w:rsidRPr="00D603AF">
              <w:rPr>
                <w:color w:val="000000"/>
              </w:rPr>
              <w:t>СРЕДСТВА МАССОВОЙ ИНФОРМАЦИИ</w:t>
            </w:r>
          </w:p>
        </w:tc>
        <w:tc>
          <w:tcPr>
            <w:tcW w:w="781" w:type="dxa"/>
            <w:tcBorders>
              <w:top w:val="nil"/>
              <w:left w:val="nil"/>
              <w:bottom w:val="single" w:sz="4" w:space="0" w:color="auto"/>
              <w:right w:val="single" w:sz="4" w:space="0" w:color="auto"/>
            </w:tcBorders>
            <w:shd w:val="clear" w:color="auto" w:fill="auto"/>
            <w:noWrap/>
            <w:vAlign w:val="center"/>
            <w:hideMark/>
          </w:tcPr>
          <w:p w14:paraId="6C1FF3FB" w14:textId="77777777" w:rsidR="004F6A96" w:rsidRPr="00D603AF" w:rsidRDefault="004F6A96" w:rsidP="004F6A96">
            <w:pPr>
              <w:jc w:val="center"/>
              <w:rPr>
                <w:color w:val="000000"/>
              </w:rPr>
            </w:pPr>
            <w:r w:rsidRPr="00D603AF">
              <w:rPr>
                <w:color w:val="000000"/>
              </w:rPr>
              <w:t>12</w:t>
            </w:r>
          </w:p>
        </w:tc>
        <w:tc>
          <w:tcPr>
            <w:tcW w:w="837" w:type="dxa"/>
            <w:tcBorders>
              <w:top w:val="nil"/>
              <w:left w:val="nil"/>
              <w:bottom w:val="single" w:sz="4" w:space="0" w:color="auto"/>
              <w:right w:val="single" w:sz="4" w:space="0" w:color="auto"/>
            </w:tcBorders>
            <w:shd w:val="clear" w:color="auto" w:fill="auto"/>
            <w:noWrap/>
            <w:vAlign w:val="center"/>
            <w:hideMark/>
          </w:tcPr>
          <w:p w14:paraId="20DFC67E"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43CE8F3D" w14:textId="77777777" w:rsidR="004F6A96" w:rsidRPr="00D603AF" w:rsidRDefault="004F6A96" w:rsidP="004F6A96">
            <w:pPr>
              <w:jc w:val="center"/>
              <w:rPr>
                <w:color w:val="000000"/>
              </w:rPr>
            </w:pPr>
            <w:r w:rsidRPr="00D603AF">
              <w:rPr>
                <w:color w:val="000000"/>
              </w:rPr>
              <w:t>2 333,00</w:t>
            </w:r>
          </w:p>
        </w:tc>
        <w:tc>
          <w:tcPr>
            <w:tcW w:w="1701" w:type="dxa"/>
            <w:tcBorders>
              <w:top w:val="nil"/>
              <w:left w:val="nil"/>
              <w:bottom w:val="single" w:sz="4" w:space="0" w:color="auto"/>
              <w:right w:val="single" w:sz="4" w:space="0" w:color="auto"/>
            </w:tcBorders>
            <w:shd w:val="clear" w:color="auto" w:fill="auto"/>
            <w:noWrap/>
            <w:vAlign w:val="center"/>
            <w:hideMark/>
          </w:tcPr>
          <w:p w14:paraId="6659EB3A" w14:textId="77777777" w:rsidR="004F6A96" w:rsidRPr="00D603AF" w:rsidRDefault="004F6A96" w:rsidP="004F6A96">
            <w:pPr>
              <w:jc w:val="center"/>
              <w:rPr>
                <w:color w:val="000000"/>
              </w:rPr>
            </w:pPr>
            <w:r w:rsidRPr="00D603AF">
              <w:rPr>
                <w:color w:val="000000"/>
              </w:rPr>
              <w:t>2 333,00</w:t>
            </w:r>
          </w:p>
        </w:tc>
        <w:tc>
          <w:tcPr>
            <w:tcW w:w="1422" w:type="dxa"/>
            <w:tcBorders>
              <w:top w:val="nil"/>
              <w:left w:val="nil"/>
              <w:bottom w:val="single" w:sz="4" w:space="0" w:color="auto"/>
              <w:right w:val="single" w:sz="4" w:space="0" w:color="auto"/>
            </w:tcBorders>
            <w:shd w:val="clear" w:color="auto" w:fill="auto"/>
            <w:noWrap/>
            <w:vAlign w:val="center"/>
            <w:hideMark/>
          </w:tcPr>
          <w:p w14:paraId="22A208A2" w14:textId="77777777" w:rsidR="004F6A96" w:rsidRPr="00D603AF" w:rsidRDefault="004F6A96" w:rsidP="004F6A96">
            <w:pPr>
              <w:jc w:val="center"/>
              <w:rPr>
                <w:color w:val="000000"/>
              </w:rPr>
            </w:pPr>
            <w:r w:rsidRPr="00D603AF">
              <w:rPr>
                <w:color w:val="000000"/>
              </w:rPr>
              <w:t>100,00</w:t>
            </w:r>
          </w:p>
        </w:tc>
      </w:tr>
      <w:tr w:rsidR="004F6A96" w:rsidRPr="00D603AF" w14:paraId="003B8F6E" w14:textId="77777777" w:rsidTr="004F6A96">
        <w:trPr>
          <w:trHeight w:val="624"/>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3F42D0FD" w14:textId="77777777" w:rsidR="004F6A96" w:rsidRPr="00D603AF" w:rsidRDefault="004F6A96" w:rsidP="004F6A96">
            <w:pPr>
              <w:jc w:val="center"/>
              <w:rPr>
                <w:color w:val="000000"/>
              </w:rPr>
            </w:pPr>
            <w:r w:rsidRPr="00D603AF">
              <w:rPr>
                <w:color w:val="000000"/>
              </w:rPr>
              <w:t>Периодическая печать и издательства</w:t>
            </w:r>
          </w:p>
        </w:tc>
        <w:tc>
          <w:tcPr>
            <w:tcW w:w="781" w:type="dxa"/>
            <w:tcBorders>
              <w:top w:val="nil"/>
              <w:left w:val="nil"/>
              <w:bottom w:val="single" w:sz="4" w:space="0" w:color="auto"/>
              <w:right w:val="single" w:sz="4" w:space="0" w:color="auto"/>
            </w:tcBorders>
            <w:shd w:val="clear" w:color="auto" w:fill="auto"/>
            <w:noWrap/>
            <w:vAlign w:val="center"/>
            <w:hideMark/>
          </w:tcPr>
          <w:p w14:paraId="0158484A" w14:textId="77777777" w:rsidR="004F6A96" w:rsidRPr="00D603AF" w:rsidRDefault="004F6A96" w:rsidP="004F6A96">
            <w:pPr>
              <w:jc w:val="center"/>
              <w:rPr>
                <w:color w:val="000000"/>
              </w:rPr>
            </w:pPr>
            <w:r w:rsidRPr="00D603AF">
              <w:rPr>
                <w:color w:val="000000"/>
              </w:rPr>
              <w:t>12</w:t>
            </w:r>
          </w:p>
        </w:tc>
        <w:tc>
          <w:tcPr>
            <w:tcW w:w="837" w:type="dxa"/>
            <w:tcBorders>
              <w:top w:val="nil"/>
              <w:left w:val="nil"/>
              <w:bottom w:val="single" w:sz="4" w:space="0" w:color="auto"/>
              <w:right w:val="single" w:sz="4" w:space="0" w:color="auto"/>
            </w:tcBorders>
            <w:shd w:val="clear" w:color="auto" w:fill="auto"/>
            <w:noWrap/>
            <w:vAlign w:val="center"/>
            <w:hideMark/>
          </w:tcPr>
          <w:p w14:paraId="32D9F236" w14:textId="77777777" w:rsidR="004F6A96" w:rsidRPr="00D603AF" w:rsidRDefault="004F6A96" w:rsidP="004F6A96">
            <w:pPr>
              <w:jc w:val="center"/>
              <w:rPr>
                <w:color w:val="000000"/>
              </w:rPr>
            </w:pPr>
            <w:r w:rsidRPr="00D603AF">
              <w:rPr>
                <w:color w:val="000000"/>
              </w:rPr>
              <w:t>02</w:t>
            </w:r>
          </w:p>
        </w:tc>
        <w:tc>
          <w:tcPr>
            <w:tcW w:w="1573" w:type="dxa"/>
            <w:tcBorders>
              <w:top w:val="nil"/>
              <w:left w:val="nil"/>
              <w:bottom w:val="single" w:sz="4" w:space="0" w:color="auto"/>
              <w:right w:val="single" w:sz="4" w:space="0" w:color="auto"/>
            </w:tcBorders>
            <w:shd w:val="clear" w:color="auto" w:fill="auto"/>
            <w:noWrap/>
            <w:vAlign w:val="center"/>
            <w:hideMark/>
          </w:tcPr>
          <w:p w14:paraId="6E2DC55A" w14:textId="77777777" w:rsidR="004F6A96" w:rsidRPr="00D603AF" w:rsidRDefault="004F6A96" w:rsidP="004F6A96">
            <w:pPr>
              <w:jc w:val="center"/>
              <w:rPr>
                <w:color w:val="000000"/>
              </w:rPr>
            </w:pPr>
            <w:r w:rsidRPr="00D603AF">
              <w:rPr>
                <w:color w:val="000000"/>
              </w:rPr>
              <w:t>2 333,00</w:t>
            </w:r>
          </w:p>
        </w:tc>
        <w:tc>
          <w:tcPr>
            <w:tcW w:w="1701" w:type="dxa"/>
            <w:tcBorders>
              <w:top w:val="nil"/>
              <w:left w:val="nil"/>
              <w:bottom w:val="single" w:sz="4" w:space="0" w:color="auto"/>
              <w:right w:val="single" w:sz="4" w:space="0" w:color="auto"/>
            </w:tcBorders>
            <w:shd w:val="clear" w:color="auto" w:fill="auto"/>
            <w:noWrap/>
            <w:vAlign w:val="center"/>
            <w:hideMark/>
          </w:tcPr>
          <w:p w14:paraId="6CF8FAD3" w14:textId="77777777" w:rsidR="004F6A96" w:rsidRPr="00D603AF" w:rsidRDefault="004F6A96" w:rsidP="004F6A96">
            <w:pPr>
              <w:jc w:val="center"/>
              <w:rPr>
                <w:color w:val="000000"/>
              </w:rPr>
            </w:pPr>
            <w:r w:rsidRPr="00D603AF">
              <w:rPr>
                <w:color w:val="000000"/>
              </w:rPr>
              <w:t>2 333,00</w:t>
            </w:r>
          </w:p>
        </w:tc>
        <w:tc>
          <w:tcPr>
            <w:tcW w:w="1422" w:type="dxa"/>
            <w:tcBorders>
              <w:top w:val="nil"/>
              <w:left w:val="nil"/>
              <w:bottom w:val="single" w:sz="4" w:space="0" w:color="auto"/>
              <w:right w:val="single" w:sz="4" w:space="0" w:color="auto"/>
            </w:tcBorders>
            <w:shd w:val="clear" w:color="auto" w:fill="auto"/>
            <w:noWrap/>
            <w:vAlign w:val="center"/>
            <w:hideMark/>
          </w:tcPr>
          <w:p w14:paraId="26BB731B" w14:textId="77777777" w:rsidR="004F6A96" w:rsidRPr="00D603AF" w:rsidRDefault="004F6A96" w:rsidP="004F6A96">
            <w:pPr>
              <w:jc w:val="center"/>
              <w:rPr>
                <w:color w:val="000000"/>
              </w:rPr>
            </w:pPr>
            <w:r w:rsidRPr="00D603AF">
              <w:rPr>
                <w:color w:val="000000"/>
              </w:rPr>
              <w:t>100,00</w:t>
            </w:r>
          </w:p>
        </w:tc>
      </w:tr>
      <w:tr w:rsidR="004F6A96" w:rsidRPr="00D603AF" w14:paraId="40721700" w14:textId="77777777" w:rsidTr="004F6A96">
        <w:trPr>
          <w:trHeight w:val="1248"/>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07FA206B" w14:textId="77777777" w:rsidR="004F6A96" w:rsidRPr="00D603AF" w:rsidRDefault="004F6A96" w:rsidP="004F6A96">
            <w:pPr>
              <w:jc w:val="center"/>
              <w:rPr>
                <w:color w:val="000000"/>
              </w:rPr>
            </w:pPr>
            <w:r w:rsidRPr="00D603AF">
              <w:rPr>
                <w:color w:val="000000"/>
              </w:rPr>
              <w:t>ОБСЛУЖИВАНИЕ ГОСУДАРСТВЕННОГО (МУНИЦИПАЛЬНОГО) ДОЛГА</w:t>
            </w:r>
          </w:p>
        </w:tc>
        <w:tc>
          <w:tcPr>
            <w:tcW w:w="781" w:type="dxa"/>
            <w:tcBorders>
              <w:top w:val="nil"/>
              <w:left w:val="nil"/>
              <w:bottom w:val="single" w:sz="4" w:space="0" w:color="auto"/>
              <w:right w:val="single" w:sz="4" w:space="0" w:color="auto"/>
            </w:tcBorders>
            <w:shd w:val="clear" w:color="auto" w:fill="auto"/>
            <w:noWrap/>
            <w:vAlign w:val="center"/>
            <w:hideMark/>
          </w:tcPr>
          <w:p w14:paraId="21BA57DB" w14:textId="77777777" w:rsidR="004F6A96" w:rsidRPr="00D603AF" w:rsidRDefault="004F6A96" w:rsidP="004F6A96">
            <w:pPr>
              <w:jc w:val="center"/>
              <w:rPr>
                <w:color w:val="000000"/>
              </w:rPr>
            </w:pPr>
            <w:r w:rsidRPr="00D603AF">
              <w:rPr>
                <w:color w:val="000000"/>
              </w:rPr>
              <w:t>13</w:t>
            </w:r>
          </w:p>
        </w:tc>
        <w:tc>
          <w:tcPr>
            <w:tcW w:w="837" w:type="dxa"/>
            <w:tcBorders>
              <w:top w:val="nil"/>
              <w:left w:val="nil"/>
              <w:bottom w:val="single" w:sz="4" w:space="0" w:color="auto"/>
              <w:right w:val="single" w:sz="4" w:space="0" w:color="auto"/>
            </w:tcBorders>
            <w:shd w:val="clear" w:color="auto" w:fill="auto"/>
            <w:noWrap/>
            <w:vAlign w:val="center"/>
            <w:hideMark/>
          </w:tcPr>
          <w:p w14:paraId="04C92A25"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34627D82" w14:textId="77777777" w:rsidR="004F6A96" w:rsidRPr="00D603AF" w:rsidRDefault="004F6A96" w:rsidP="004F6A96">
            <w:pPr>
              <w:jc w:val="center"/>
              <w:rPr>
                <w:color w:val="000000"/>
              </w:rPr>
            </w:pPr>
            <w:r w:rsidRPr="00D603AF">
              <w:rPr>
                <w:color w:val="000000"/>
              </w:rPr>
              <w:t>8,96</w:t>
            </w:r>
          </w:p>
        </w:tc>
        <w:tc>
          <w:tcPr>
            <w:tcW w:w="1701" w:type="dxa"/>
            <w:tcBorders>
              <w:top w:val="nil"/>
              <w:left w:val="nil"/>
              <w:bottom w:val="single" w:sz="4" w:space="0" w:color="auto"/>
              <w:right w:val="single" w:sz="4" w:space="0" w:color="auto"/>
            </w:tcBorders>
            <w:shd w:val="clear" w:color="auto" w:fill="auto"/>
            <w:noWrap/>
            <w:vAlign w:val="center"/>
            <w:hideMark/>
          </w:tcPr>
          <w:p w14:paraId="4175BEED" w14:textId="77777777" w:rsidR="004F6A96" w:rsidRPr="00D603AF" w:rsidRDefault="004F6A96" w:rsidP="004F6A96">
            <w:pPr>
              <w:jc w:val="center"/>
              <w:rPr>
                <w:color w:val="000000"/>
              </w:rPr>
            </w:pPr>
            <w:r w:rsidRPr="00D603AF">
              <w:rPr>
                <w:color w:val="000000"/>
              </w:rPr>
              <w:t>8,96</w:t>
            </w:r>
          </w:p>
        </w:tc>
        <w:tc>
          <w:tcPr>
            <w:tcW w:w="1422" w:type="dxa"/>
            <w:tcBorders>
              <w:top w:val="nil"/>
              <w:left w:val="nil"/>
              <w:bottom w:val="single" w:sz="4" w:space="0" w:color="auto"/>
              <w:right w:val="single" w:sz="4" w:space="0" w:color="auto"/>
            </w:tcBorders>
            <w:shd w:val="clear" w:color="auto" w:fill="auto"/>
            <w:noWrap/>
            <w:vAlign w:val="center"/>
            <w:hideMark/>
          </w:tcPr>
          <w:p w14:paraId="5D2A725C" w14:textId="77777777" w:rsidR="004F6A96" w:rsidRPr="00D603AF" w:rsidRDefault="004F6A96" w:rsidP="004F6A96">
            <w:pPr>
              <w:jc w:val="center"/>
              <w:rPr>
                <w:color w:val="000000"/>
              </w:rPr>
            </w:pPr>
            <w:r w:rsidRPr="00D603AF">
              <w:rPr>
                <w:color w:val="000000"/>
              </w:rPr>
              <w:t>100,00</w:t>
            </w:r>
          </w:p>
        </w:tc>
      </w:tr>
      <w:tr w:rsidR="004F6A96" w:rsidRPr="00D603AF" w14:paraId="56799846" w14:textId="77777777" w:rsidTr="004F6A96">
        <w:trPr>
          <w:trHeight w:val="1248"/>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3E94432" w14:textId="77777777" w:rsidR="004F6A96" w:rsidRPr="00D603AF" w:rsidRDefault="004F6A96" w:rsidP="004F6A96">
            <w:pPr>
              <w:jc w:val="center"/>
              <w:rPr>
                <w:color w:val="000000"/>
              </w:rPr>
            </w:pPr>
            <w:r w:rsidRPr="00D603AF">
              <w:rPr>
                <w:color w:val="000000"/>
              </w:rPr>
              <w:t>Обслуживание государственного (муниципального) внутреннего долга</w:t>
            </w:r>
          </w:p>
        </w:tc>
        <w:tc>
          <w:tcPr>
            <w:tcW w:w="781" w:type="dxa"/>
            <w:tcBorders>
              <w:top w:val="nil"/>
              <w:left w:val="nil"/>
              <w:bottom w:val="single" w:sz="4" w:space="0" w:color="auto"/>
              <w:right w:val="single" w:sz="4" w:space="0" w:color="auto"/>
            </w:tcBorders>
            <w:shd w:val="clear" w:color="auto" w:fill="auto"/>
            <w:noWrap/>
            <w:vAlign w:val="center"/>
            <w:hideMark/>
          </w:tcPr>
          <w:p w14:paraId="56EA3344" w14:textId="77777777" w:rsidR="004F6A96" w:rsidRPr="00D603AF" w:rsidRDefault="004F6A96" w:rsidP="004F6A96">
            <w:pPr>
              <w:jc w:val="center"/>
              <w:rPr>
                <w:color w:val="000000"/>
              </w:rPr>
            </w:pPr>
            <w:r w:rsidRPr="00D603AF">
              <w:rPr>
                <w:color w:val="000000"/>
              </w:rPr>
              <w:t>13</w:t>
            </w:r>
          </w:p>
        </w:tc>
        <w:tc>
          <w:tcPr>
            <w:tcW w:w="837" w:type="dxa"/>
            <w:tcBorders>
              <w:top w:val="nil"/>
              <w:left w:val="nil"/>
              <w:bottom w:val="single" w:sz="4" w:space="0" w:color="auto"/>
              <w:right w:val="single" w:sz="4" w:space="0" w:color="auto"/>
            </w:tcBorders>
            <w:shd w:val="clear" w:color="auto" w:fill="auto"/>
            <w:noWrap/>
            <w:vAlign w:val="center"/>
            <w:hideMark/>
          </w:tcPr>
          <w:p w14:paraId="71BD9057"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1057553E" w14:textId="77777777" w:rsidR="004F6A96" w:rsidRPr="00D603AF" w:rsidRDefault="004F6A96" w:rsidP="004F6A96">
            <w:pPr>
              <w:jc w:val="center"/>
              <w:rPr>
                <w:color w:val="000000"/>
              </w:rPr>
            </w:pPr>
            <w:r w:rsidRPr="00D603AF">
              <w:rPr>
                <w:color w:val="000000"/>
              </w:rPr>
              <w:t>8,96</w:t>
            </w:r>
          </w:p>
        </w:tc>
        <w:tc>
          <w:tcPr>
            <w:tcW w:w="1701" w:type="dxa"/>
            <w:tcBorders>
              <w:top w:val="nil"/>
              <w:left w:val="nil"/>
              <w:bottom w:val="single" w:sz="4" w:space="0" w:color="auto"/>
              <w:right w:val="single" w:sz="4" w:space="0" w:color="auto"/>
            </w:tcBorders>
            <w:shd w:val="clear" w:color="auto" w:fill="auto"/>
            <w:noWrap/>
            <w:vAlign w:val="center"/>
            <w:hideMark/>
          </w:tcPr>
          <w:p w14:paraId="016DD3C4" w14:textId="77777777" w:rsidR="004F6A96" w:rsidRPr="00D603AF" w:rsidRDefault="004F6A96" w:rsidP="004F6A96">
            <w:pPr>
              <w:jc w:val="center"/>
              <w:rPr>
                <w:color w:val="000000"/>
              </w:rPr>
            </w:pPr>
            <w:r w:rsidRPr="00D603AF">
              <w:rPr>
                <w:color w:val="000000"/>
              </w:rPr>
              <w:t>8,96</w:t>
            </w:r>
          </w:p>
        </w:tc>
        <w:tc>
          <w:tcPr>
            <w:tcW w:w="1422" w:type="dxa"/>
            <w:tcBorders>
              <w:top w:val="nil"/>
              <w:left w:val="nil"/>
              <w:bottom w:val="single" w:sz="4" w:space="0" w:color="auto"/>
              <w:right w:val="single" w:sz="4" w:space="0" w:color="auto"/>
            </w:tcBorders>
            <w:shd w:val="clear" w:color="auto" w:fill="auto"/>
            <w:noWrap/>
            <w:vAlign w:val="center"/>
            <w:hideMark/>
          </w:tcPr>
          <w:p w14:paraId="6D61A811" w14:textId="77777777" w:rsidR="004F6A96" w:rsidRPr="00D603AF" w:rsidRDefault="004F6A96" w:rsidP="004F6A96">
            <w:pPr>
              <w:jc w:val="center"/>
              <w:rPr>
                <w:color w:val="000000"/>
              </w:rPr>
            </w:pPr>
            <w:r w:rsidRPr="00D603AF">
              <w:rPr>
                <w:color w:val="000000"/>
              </w:rPr>
              <w:t>100,00</w:t>
            </w:r>
          </w:p>
        </w:tc>
      </w:tr>
      <w:tr w:rsidR="004F6A96" w:rsidRPr="00D603AF" w14:paraId="705BFA16" w14:textId="77777777" w:rsidTr="004F6A96">
        <w:trPr>
          <w:trHeight w:val="1363"/>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1D3A3A7" w14:textId="77777777" w:rsidR="004F6A96" w:rsidRPr="00D603AF" w:rsidRDefault="004F6A96" w:rsidP="004F6A96">
            <w:pPr>
              <w:jc w:val="center"/>
              <w:rPr>
                <w:color w:val="000000"/>
              </w:rPr>
            </w:pPr>
            <w:r w:rsidRPr="00D603AF">
              <w:rPr>
                <w:color w:val="000000"/>
              </w:rPr>
              <w:t>МЕЖБЮДЖЕТНЫЕ ТРАНСФЕРТЫ ОБЩЕГО ХАРАКТЕРА БЮДЖЕТАМ БЮДЖЕТНОЙ СИСТЕМЫ РОССИЙСКОЙ ФЕДЕРАЦИИ</w:t>
            </w:r>
          </w:p>
        </w:tc>
        <w:tc>
          <w:tcPr>
            <w:tcW w:w="781" w:type="dxa"/>
            <w:tcBorders>
              <w:top w:val="nil"/>
              <w:left w:val="nil"/>
              <w:bottom w:val="single" w:sz="4" w:space="0" w:color="auto"/>
              <w:right w:val="single" w:sz="4" w:space="0" w:color="auto"/>
            </w:tcBorders>
            <w:shd w:val="clear" w:color="auto" w:fill="auto"/>
            <w:noWrap/>
            <w:vAlign w:val="center"/>
            <w:hideMark/>
          </w:tcPr>
          <w:p w14:paraId="7F39F88F" w14:textId="77777777" w:rsidR="004F6A96" w:rsidRPr="00D603AF" w:rsidRDefault="004F6A96" w:rsidP="004F6A96">
            <w:pPr>
              <w:jc w:val="center"/>
              <w:rPr>
                <w:color w:val="000000"/>
              </w:rPr>
            </w:pPr>
            <w:r w:rsidRPr="00D603AF">
              <w:rPr>
                <w:color w:val="000000"/>
              </w:rPr>
              <w:t>14</w:t>
            </w:r>
          </w:p>
        </w:tc>
        <w:tc>
          <w:tcPr>
            <w:tcW w:w="837" w:type="dxa"/>
            <w:tcBorders>
              <w:top w:val="nil"/>
              <w:left w:val="nil"/>
              <w:bottom w:val="single" w:sz="4" w:space="0" w:color="auto"/>
              <w:right w:val="single" w:sz="4" w:space="0" w:color="auto"/>
            </w:tcBorders>
            <w:shd w:val="clear" w:color="auto" w:fill="auto"/>
            <w:noWrap/>
            <w:vAlign w:val="center"/>
            <w:hideMark/>
          </w:tcPr>
          <w:p w14:paraId="6E017D4F" w14:textId="77777777" w:rsidR="004F6A96" w:rsidRPr="00D603AF" w:rsidRDefault="004F6A96" w:rsidP="004F6A96">
            <w:pPr>
              <w:jc w:val="center"/>
              <w:rPr>
                <w:color w:val="000000"/>
              </w:rPr>
            </w:pPr>
            <w:r w:rsidRPr="00D603AF">
              <w:rPr>
                <w:color w:val="000000"/>
              </w:rPr>
              <w:t>00</w:t>
            </w:r>
          </w:p>
        </w:tc>
        <w:tc>
          <w:tcPr>
            <w:tcW w:w="1573" w:type="dxa"/>
            <w:tcBorders>
              <w:top w:val="nil"/>
              <w:left w:val="nil"/>
              <w:bottom w:val="single" w:sz="4" w:space="0" w:color="auto"/>
              <w:right w:val="single" w:sz="4" w:space="0" w:color="auto"/>
            </w:tcBorders>
            <w:shd w:val="clear" w:color="auto" w:fill="auto"/>
            <w:noWrap/>
            <w:vAlign w:val="center"/>
            <w:hideMark/>
          </w:tcPr>
          <w:p w14:paraId="4A31272D" w14:textId="77777777" w:rsidR="004F6A96" w:rsidRPr="00D603AF" w:rsidRDefault="004F6A96" w:rsidP="004F6A96">
            <w:pPr>
              <w:jc w:val="center"/>
              <w:rPr>
                <w:color w:val="000000"/>
              </w:rPr>
            </w:pPr>
            <w:r w:rsidRPr="00D603AF">
              <w:rPr>
                <w:color w:val="000000"/>
              </w:rPr>
              <w:t>32 188,56</w:t>
            </w:r>
          </w:p>
        </w:tc>
        <w:tc>
          <w:tcPr>
            <w:tcW w:w="1701" w:type="dxa"/>
            <w:tcBorders>
              <w:top w:val="nil"/>
              <w:left w:val="nil"/>
              <w:bottom w:val="single" w:sz="4" w:space="0" w:color="auto"/>
              <w:right w:val="single" w:sz="4" w:space="0" w:color="auto"/>
            </w:tcBorders>
            <w:shd w:val="clear" w:color="auto" w:fill="auto"/>
            <w:noWrap/>
            <w:vAlign w:val="center"/>
            <w:hideMark/>
          </w:tcPr>
          <w:p w14:paraId="5AB8BD57" w14:textId="77777777" w:rsidR="004F6A96" w:rsidRPr="00D603AF" w:rsidRDefault="004F6A96" w:rsidP="004F6A96">
            <w:pPr>
              <w:jc w:val="center"/>
              <w:rPr>
                <w:color w:val="000000"/>
              </w:rPr>
            </w:pPr>
            <w:r w:rsidRPr="00D603AF">
              <w:rPr>
                <w:color w:val="000000"/>
              </w:rPr>
              <w:t>32 188,56</w:t>
            </w:r>
          </w:p>
        </w:tc>
        <w:tc>
          <w:tcPr>
            <w:tcW w:w="1422" w:type="dxa"/>
            <w:tcBorders>
              <w:top w:val="nil"/>
              <w:left w:val="nil"/>
              <w:bottom w:val="single" w:sz="4" w:space="0" w:color="auto"/>
              <w:right w:val="single" w:sz="4" w:space="0" w:color="auto"/>
            </w:tcBorders>
            <w:shd w:val="clear" w:color="auto" w:fill="auto"/>
            <w:noWrap/>
            <w:vAlign w:val="center"/>
            <w:hideMark/>
          </w:tcPr>
          <w:p w14:paraId="7C44A432" w14:textId="77777777" w:rsidR="004F6A96" w:rsidRPr="00D603AF" w:rsidRDefault="004F6A96" w:rsidP="004F6A96">
            <w:pPr>
              <w:jc w:val="center"/>
              <w:rPr>
                <w:color w:val="000000"/>
              </w:rPr>
            </w:pPr>
            <w:r w:rsidRPr="00D603AF">
              <w:rPr>
                <w:color w:val="000000"/>
              </w:rPr>
              <w:t>100,00</w:t>
            </w:r>
          </w:p>
        </w:tc>
      </w:tr>
      <w:tr w:rsidR="004F6A96" w:rsidRPr="00D603AF" w14:paraId="63E2225D" w14:textId="77777777" w:rsidTr="004F6A96">
        <w:trPr>
          <w:trHeight w:val="157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13961BCD" w14:textId="77777777" w:rsidR="004F6A96" w:rsidRPr="00D603AF" w:rsidRDefault="004F6A96" w:rsidP="004F6A96">
            <w:pPr>
              <w:jc w:val="center"/>
              <w:rPr>
                <w:color w:val="000000"/>
              </w:rPr>
            </w:pPr>
            <w:r w:rsidRPr="00D603AF">
              <w:rPr>
                <w:color w:val="000000"/>
              </w:rPr>
              <w:t>Дотации на выравнивание бюджетной обеспеченности субъектов Российской Федерации и муниципальных образований</w:t>
            </w:r>
          </w:p>
        </w:tc>
        <w:tc>
          <w:tcPr>
            <w:tcW w:w="781" w:type="dxa"/>
            <w:tcBorders>
              <w:top w:val="nil"/>
              <w:left w:val="nil"/>
              <w:bottom w:val="single" w:sz="4" w:space="0" w:color="auto"/>
              <w:right w:val="single" w:sz="4" w:space="0" w:color="auto"/>
            </w:tcBorders>
            <w:shd w:val="clear" w:color="auto" w:fill="auto"/>
            <w:noWrap/>
            <w:vAlign w:val="center"/>
            <w:hideMark/>
          </w:tcPr>
          <w:p w14:paraId="00B53A0E" w14:textId="77777777" w:rsidR="004F6A96" w:rsidRPr="00D603AF" w:rsidRDefault="004F6A96" w:rsidP="004F6A96">
            <w:pPr>
              <w:jc w:val="center"/>
              <w:rPr>
                <w:color w:val="000000"/>
              </w:rPr>
            </w:pPr>
            <w:r w:rsidRPr="00D603AF">
              <w:rPr>
                <w:color w:val="000000"/>
              </w:rPr>
              <w:t>14</w:t>
            </w:r>
          </w:p>
        </w:tc>
        <w:tc>
          <w:tcPr>
            <w:tcW w:w="837" w:type="dxa"/>
            <w:tcBorders>
              <w:top w:val="nil"/>
              <w:left w:val="nil"/>
              <w:bottom w:val="single" w:sz="4" w:space="0" w:color="auto"/>
              <w:right w:val="single" w:sz="4" w:space="0" w:color="auto"/>
            </w:tcBorders>
            <w:shd w:val="clear" w:color="auto" w:fill="auto"/>
            <w:noWrap/>
            <w:vAlign w:val="center"/>
            <w:hideMark/>
          </w:tcPr>
          <w:p w14:paraId="4380CF80" w14:textId="77777777" w:rsidR="004F6A96" w:rsidRPr="00D603AF" w:rsidRDefault="004F6A96" w:rsidP="004F6A96">
            <w:pPr>
              <w:jc w:val="center"/>
              <w:rPr>
                <w:color w:val="000000"/>
              </w:rPr>
            </w:pPr>
            <w:r w:rsidRPr="00D603AF">
              <w:rPr>
                <w:color w:val="000000"/>
              </w:rPr>
              <w:t>01</w:t>
            </w:r>
          </w:p>
        </w:tc>
        <w:tc>
          <w:tcPr>
            <w:tcW w:w="1573" w:type="dxa"/>
            <w:tcBorders>
              <w:top w:val="nil"/>
              <w:left w:val="nil"/>
              <w:bottom w:val="single" w:sz="4" w:space="0" w:color="auto"/>
              <w:right w:val="single" w:sz="4" w:space="0" w:color="auto"/>
            </w:tcBorders>
            <w:shd w:val="clear" w:color="auto" w:fill="auto"/>
            <w:noWrap/>
            <w:vAlign w:val="center"/>
            <w:hideMark/>
          </w:tcPr>
          <w:p w14:paraId="3FA545FB" w14:textId="77777777" w:rsidR="004F6A96" w:rsidRPr="00D603AF" w:rsidRDefault="004F6A96" w:rsidP="004F6A96">
            <w:pPr>
              <w:jc w:val="center"/>
              <w:rPr>
                <w:color w:val="000000"/>
              </w:rPr>
            </w:pPr>
            <w:r w:rsidRPr="00D603AF">
              <w:rPr>
                <w:color w:val="000000"/>
              </w:rPr>
              <w:t>32 188,56</w:t>
            </w:r>
          </w:p>
        </w:tc>
        <w:tc>
          <w:tcPr>
            <w:tcW w:w="1701" w:type="dxa"/>
            <w:tcBorders>
              <w:top w:val="nil"/>
              <w:left w:val="nil"/>
              <w:bottom w:val="single" w:sz="4" w:space="0" w:color="auto"/>
              <w:right w:val="single" w:sz="4" w:space="0" w:color="auto"/>
            </w:tcBorders>
            <w:shd w:val="clear" w:color="auto" w:fill="auto"/>
            <w:noWrap/>
            <w:vAlign w:val="center"/>
            <w:hideMark/>
          </w:tcPr>
          <w:p w14:paraId="427A8361" w14:textId="77777777" w:rsidR="004F6A96" w:rsidRPr="00D603AF" w:rsidRDefault="004F6A96" w:rsidP="004F6A96">
            <w:pPr>
              <w:jc w:val="center"/>
              <w:rPr>
                <w:color w:val="000000"/>
              </w:rPr>
            </w:pPr>
            <w:r w:rsidRPr="00D603AF">
              <w:rPr>
                <w:color w:val="000000"/>
              </w:rPr>
              <w:t>32 188,56</w:t>
            </w:r>
          </w:p>
        </w:tc>
        <w:tc>
          <w:tcPr>
            <w:tcW w:w="1422" w:type="dxa"/>
            <w:tcBorders>
              <w:top w:val="nil"/>
              <w:left w:val="nil"/>
              <w:bottom w:val="single" w:sz="4" w:space="0" w:color="auto"/>
              <w:right w:val="single" w:sz="4" w:space="0" w:color="auto"/>
            </w:tcBorders>
            <w:shd w:val="clear" w:color="auto" w:fill="auto"/>
            <w:noWrap/>
            <w:vAlign w:val="center"/>
            <w:hideMark/>
          </w:tcPr>
          <w:p w14:paraId="710EE7DE" w14:textId="77777777" w:rsidR="004F6A96" w:rsidRPr="00D603AF" w:rsidRDefault="004F6A96" w:rsidP="004F6A96">
            <w:pPr>
              <w:jc w:val="center"/>
              <w:rPr>
                <w:color w:val="000000"/>
              </w:rPr>
            </w:pPr>
            <w:r w:rsidRPr="00D603AF">
              <w:rPr>
                <w:color w:val="000000"/>
              </w:rPr>
              <w:t>100,00</w:t>
            </w:r>
          </w:p>
        </w:tc>
      </w:tr>
      <w:tr w:rsidR="004F6A96" w:rsidRPr="00D603AF" w14:paraId="63518A48" w14:textId="77777777" w:rsidTr="004F6A96">
        <w:trPr>
          <w:trHeight w:val="312"/>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14:paraId="754D2738" w14:textId="77777777" w:rsidR="004F6A96" w:rsidRPr="00D603AF" w:rsidRDefault="004F6A96" w:rsidP="004F6A96">
            <w:pPr>
              <w:jc w:val="center"/>
              <w:rPr>
                <w:color w:val="000000"/>
              </w:rPr>
            </w:pPr>
            <w:r w:rsidRPr="00D603AF">
              <w:rPr>
                <w:color w:val="000000"/>
              </w:rPr>
              <w:t>ИТОГО</w:t>
            </w:r>
          </w:p>
        </w:tc>
        <w:tc>
          <w:tcPr>
            <w:tcW w:w="781" w:type="dxa"/>
            <w:tcBorders>
              <w:top w:val="nil"/>
              <w:left w:val="nil"/>
              <w:bottom w:val="single" w:sz="4" w:space="0" w:color="auto"/>
              <w:right w:val="single" w:sz="4" w:space="0" w:color="auto"/>
            </w:tcBorders>
            <w:shd w:val="clear" w:color="auto" w:fill="auto"/>
            <w:noWrap/>
            <w:vAlign w:val="center"/>
            <w:hideMark/>
          </w:tcPr>
          <w:p w14:paraId="2BE67C97" w14:textId="77777777" w:rsidR="004F6A96" w:rsidRPr="00D603AF" w:rsidRDefault="004F6A96" w:rsidP="004F6A96">
            <w:pPr>
              <w:jc w:val="center"/>
              <w:rPr>
                <w:color w:val="000000"/>
              </w:rPr>
            </w:pPr>
            <w:r w:rsidRPr="00D603AF">
              <w:rPr>
                <w:color w:val="000000"/>
              </w:rPr>
              <w:t>99</w:t>
            </w:r>
          </w:p>
        </w:tc>
        <w:tc>
          <w:tcPr>
            <w:tcW w:w="837" w:type="dxa"/>
            <w:tcBorders>
              <w:top w:val="nil"/>
              <w:left w:val="nil"/>
              <w:bottom w:val="single" w:sz="4" w:space="0" w:color="auto"/>
              <w:right w:val="single" w:sz="4" w:space="0" w:color="auto"/>
            </w:tcBorders>
            <w:shd w:val="clear" w:color="auto" w:fill="auto"/>
            <w:vAlign w:val="center"/>
            <w:hideMark/>
          </w:tcPr>
          <w:p w14:paraId="44468040" w14:textId="77777777" w:rsidR="004F6A96" w:rsidRPr="00D603AF" w:rsidRDefault="004F6A96" w:rsidP="004F6A96">
            <w:pPr>
              <w:jc w:val="center"/>
              <w:rPr>
                <w:color w:val="000000"/>
              </w:rPr>
            </w:pPr>
            <w:r w:rsidRPr="00D603AF">
              <w:rPr>
                <w:color w:val="000000"/>
              </w:rPr>
              <w:t> </w:t>
            </w:r>
          </w:p>
        </w:tc>
        <w:tc>
          <w:tcPr>
            <w:tcW w:w="1573" w:type="dxa"/>
            <w:tcBorders>
              <w:top w:val="nil"/>
              <w:left w:val="nil"/>
              <w:bottom w:val="single" w:sz="4" w:space="0" w:color="auto"/>
              <w:right w:val="single" w:sz="4" w:space="0" w:color="auto"/>
            </w:tcBorders>
            <w:shd w:val="clear" w:color="auto" w:fill="auto"/>
            <w:noWrap/>
            <w:vAlign w:val="center"/>
            <w:hideMark/>
          </w:tcPr>
          <w:p w14:paraId="5FB2F775" w14:textId="77777777" w:rsidR="004F6A96" w:rsidRPr="00D603AF" w:rsidRDefault="004F6A96" w:rsidP="004F6A96">
            <w:pPr>
              <w:jc w:val="center"/>
              <w:rPr>
                <w:color w:val="000000"/>
              </w:rPr>
            </w:pPr>
            <w:r w:rsidRPr="00D603AF">
              <w:rPr>
                <w:color w:val="000000"/>
              </w:rPr>
              <w:t>4 727 144,38</w:t>
            </w:r>
          </w:p>
        </w:tc>
        <w:tc>
          <w:tcPr>
            <w:tcW w:w="1701" w:type="dxa"/>
            <w:tcBorders>
              <w:top w:val="nil"/>
              <w:left w:val="nil"/>
              <w:bottom w:val="single" w:sz="4" w:space="0" w:color="auto"/>
              <w:right w:val="single" w:sz="4" w:space="0" w:color="auto"/>
            </w:tcBorders>
            <w:shd w:val="clear" w:color="auto" w:fill="auto"/>
            <w:noWrap/>
            <w:vAlign w:val="center"/>
            <w:hideMark/>
          </w:tcPr>
          <w:p w14:paraId="6FCC2608" w14:textId="77777777" w:rsidR="004F6A96" w:rsidRPr="00D603AF" w:rsidRDefault="004F6A96" w:rsidP="004F6A96">
            <w:pPr>
              <w:jc w:val="center"/>
              <w:rPr>
                <w:color w:val="000000"/>
              </w:rPr>
            </w:pPr>
            <w:r w:rsidRPr="00D603AF">
              <w:rPr>
                <w:color w:val="000000"/>
              </w:rPr>
              <w:t>4 478 014,72</w:t>
            </w:r>
          </w:p>
        </w:tc>
        <w:tc>
          <w:tcPr>
            <w:tcW w:w="1422" w:type="dxa"/>
            <w:tcBorders>
              <w:top w:val="nil"/>
              <w:left w:val="nil"/>
              <w:bottom w:val="single" w:sz="4" w:space="0" w:color="auto"/>
              <w:right w:val="single" w:sz="4" w:space="0" w:color="auto"/>
            </w:tcBorders>
            <w:shd w:val="clear" w:color="auto" w:fill="auto"/>
            <w:noWrap/>
            <w:vAlign w:val="center"/>
            <w:hideMark/>
          </w:tcPr>
          <w:p w14:paraId="05DBFBA5" w14:textId="77777777" w:rsidR="004F6A96" w:rsidRPr="00D603AF" w:rsidRDefault="004F6A96" w:rsidP="004F6A96">
            <w:pPr>
              <w:jc w:val="center"/>
              <w:rPr>
                <w:color w:val="000000"/>
              </w:rPr>
            </w:pPr>
            <w:r w:rsidRPr="00D603AF">
              <w:rPr>
                <w:color w:val="000000"/>
              </w:rPr>
              <w:t>94,73</w:t>
            </w:r>
          </w:p>
        </w:tc>
      </w:tr>
    </w:tbl>
    <w:p w14:paraId="043AB943" w14:textId="7A69F3D1" w:rsidR="00F00D1B" w:rsidRPr="00535C33" w:rsidRDefault="00F00D1B" w:rsidP="00F00D1B">
      <w:pPr>
        <w:jc w:val="right"/>
        <w:rPr>
          <w:sz w:val="28"/>
          <w:szCs w:val="28"/>
        </w:rPr>
      </w:pPr>
      <w:r w:rsidRPr="00535C33">
        <w:rPr>
          <w:sz w:val="28"/>
          <w:szCs w:val="28"/>
        </w:rPr>
        <w:lastRenderedPageBreak/>
        <w:t>Приложение № 4  к проекту решения</w:t>
      </w:r>
    </w:p>
    <w:p w14:paraId="5BE1E148" w14:textId="77777777" w:rsidR="00F00D1B" w:rsidRPr="00535C33" w:rsidRDefault="00F00D1B" w:rsidP="00F00D1B">
      <w:pPr>
        <w:jc w:val="right"/>
        <w:rPr>
          <w:sz w:val="28"/>
          <w:szCs w:val="28"/>
        </w:rPr>
      </w:pPr>
      <w:r w:rsidRPr="00535C33">
        <w:rPr>
          <w:sz w:val="28"/>
          <w:szCs w:val="28"/>
        </w:rPr>
        <w:t>Совета народных депутатов</w:t>
      </w:r>
    </w:p>
    <w:p w14:paraId="038C6BDD" w14:textId="77777777" w:rsidR="00F00D1B" w:rsidRPr="00535C33" w:rsidRDefault="00F00D1B" w:rsidP="00F00D1B">
      <w:pPr>
        <w:jc w:val="right"/>
        <w:rPr>
          <w:sz w:val="28"/>
          <w:szCs w:val="28"/>
        </w:rPr>
      </w:pPr>
      <w:r w:rsidRPr="00535C33">
        <w:rPr>
          <w:sz w:val="28"/>
          <w:szCs w:val="28"/>
        </w:rPr>
        <w:t>Таштагольского муниципального района</w:t>
      </w:r>
    </w:p>
    <w:p w14:paraId="3D12B58F" w14:textId="739167AB" w:rsidR="00F00D1B" w:rsidRPr="00535C33" w:rsidRDefault="005D754F" w:rsidP="00F00D1B">
      <w:pPr>
        <w:jc w:val="right"/>
        <w:rPr>
          <w:sz w:val="28"/>
          <w:szCs w:val="28"/>
        </w:rPr>
      </w:pPr>
      <w:r>
        <w:rPr>
          <w:sz w:val="28"/>
          <w:szCs w:val="28"/>
        </w:rPr>
        <w:t>о</w:t>
      </w:r>
      <w:r w:rsidR="009363FD">
        <w:rPr>
          <w:sz w:val="28"/>
          <w:szCs w:val="28"/>
        </w:rPr>
        <w:t>т</w:t>
      </w:r>
      <w:r>
        <w:rPr>
          <w:sz w:val="28"/>
          <w:szCs w:val="28"/>
        </w:rPr>
        <w:t xml:space="preserve"> 18</w:t>
      </w:r>
      <w:r w:rsidR="000E2DE8">
        <w:rPr>
          <w:sz w:val="28"/>
          <w:szCs w:val="28"/>
        </w:rPr>
        <w:t xml:space="preserve"> ма</w:t>
      </w:r>
      <w:r w:rsidR="001803FB">
        <w:rPr>
          <w:sz w:val="28"/>
          <w:szCs w:val="28"/>
        </w:rPr>
        <w:t>рта</w:t>
      </w:r>
      <w:r w:rsidR="00F00D1B" w:rsidRPr="00535C33">
        <w:rPr>
          <w:sz w:val="28"/>
          <w:szCs w:val="28"/>
        </w:rPr>
        <w:t xml:space="preserve"> 202</w:t>
      </w:r>
      <w:r w:rsidR="004F6A96">
        <w:rPr>
          <w:sz w:val="28"/>
          <w:szCs w:val="28"/>
        </w:rPr>
        <w:t>5</w:t>
      </w:r>
      <w:r w:rsidR="00F00D1B" w:rsidRPr="00535C33">
        <w:rPr>
          <w:sz w:val="28"/>
          <w:szCs w:val="28"/>
        </w:rPr>
        <w:t xml:space="preserve"> г. №</w:t>
      </w:r>
      <w:r>
        <w:rPr>
          <w:sz w:val="28"/>
          <w:szCs w:val="28"/>
        </w:rPr>
        <w:t>103</w:t>
      </w:r>
      <w:bookmarkStart w:id="0" w:name="_GoBack"/>
      <w:bookmarkEnd w:id="0"/>
      <w:r w:rsidR="00F00D1B" w:rsidRPr="00535C33">
        <w:rPr>
          <w:sz w:val="28"/>
          <w:szCs w:val="28"/>
        </w:rPr>
        <w:t>-рр</w:t>
      </w:r>
    </w:p>
    <w:p w14:paraId="11CBF23D" w14:textId="77777777" w:rsidR="00F00D1B" w:rsidRPr="00535C33" w:rsidRDefault="00F00D1B" w:rsidP="00B06E08">
      <w:pPr>
        <w:jc w:val="right"/>
        <w:rPr>
          <w:sz w:val="28"/>
          <w:szCs w:val="28"/>
        </w:rPr>
      </w:pPr>
    </w:p>
    <w:p w14:paraId="3EEAD5F0" w14:textId="77777777" w:rsidR="00ED2D35" w:rsidRDefault="00ED2D35" w:rsidP="00A73829">
      <w:pPr>
        <w:jc w:val="center"/>
        <w:rPr>
          <w:b/>
          <w:bCs/>
          <w:sz w:val="28"/>
          <w:szCs w:val="28"/>
        </w:rPr>
      </w:pPr>
    </w:p>
    <w:p w14:paraId="5818C5FB" w14:textId="77777777" w:rsidR="00F00D1B" w:rsidRPr="00535C33" w:rsidRDefault="00F00D1B" w:rsidP="00A73829">
      <w:pPr>
        <w:jc w:val="center"/>
        <w:rPr>
          <w:b/>
          <w:bCs/>
          <w:sz w:val="28"/>
          <w:szCs w:val="28"/>
        </w:rPr>
      </w:pPr>
      <w:r w:rsidRPr="00535C33">
        <w:rPr>
          <w:b/>
          <w:bCs/>
          <w:sz w:val="28"/>
          <w:szCs w:val="28"/>
        </w:rPr>
        <w:t>Источники финансирования дефицита местного  бюджета</w:t>
      </w:r>
    </w:p>
    <w:p w14:paraId="49701463" w14:textId="77777777" w:rsidR="00F00D1B" w:rsidRPr="00535C33" w:rsidRDefault="00F00D1B" w:rsidP="00A73829">
      <w:pPr>
        <w:jc w:val="center"/>
        <w:rPr>
          <w:b/>
          <w:bCs/>
          <w:sz w:val="28"/>
          <w:szCs w:val="28"/>
        </w:rPr>
      </w:pPr>
      <w:r w:rsidRPr="00535C33">
        <w:rPr>
          <w:b/>
          <w:bCs/>
          <w:sz w:val="28"/>
          <w:szCs w:val="28"/>
        </w:rPr>
        <w:t xml:space="preserve"> по кодам классификации источников финансирования</w:t>
      </w:r>
    </w:p>
    <w:p w14:paraId="6BCAEA83" w14:textId="12B877C2" w:rsidR="000B3F40" w:rsidRDefault="00EC4D11" w:rsidP="00F00D1B">
      <w:pPr>
        <w:jc w:val="center"/>
        <w:rPr>
          <w:b/>
          <w:bCs/>
          <w:sz w:val="28"/>
          <w:szCs w:val="28"/>
        </w:rPr>
      </w:pPr>
      <w:r>
        <w:rPr>
          <w:b/>
          <w:bCs/>
          <w:sz w:val="28"/>
          <w:szCs w:val="28"/>
        </w:rPr>
        <w:t xml:space="preserve"> дефицита бюджета за 202</w:t>
      </w:r>
      <w:r w:rsidR="004F6A96">
        <w:rPr>
          <w:b/>
          <w:bCs/>
          <w:sz w:val="28"/>
          <w:szCs w:val="28"/>
        </w:rPr>
        <w:t>4</w:t>
      </w:r>
      <w:r w:rsidR="00C82B80" w:rsidRPr="00535C33">
        <w:rPr>
          <w:b/>
          <w:bCs/>
          <w:sz w:val="28"/>
          <w:szCs w:val="28"/>
        </w:rPr>
        <w:t xml:space="preserve"> </w:t>
      </w:r>
      <w:r w:rsidR="00F00D1B" w:rsidRPr="00535C33">
        <w:rPr>
          <w:b/>
          <w:bCs/>
          <w:sz w:val="28"/>
          <w:szCs w:val="28"/>
        </w:rPr>
        <w:t>год</w:t>
      </w:r>
    </w:p>
    <w:p w14:paraId="521E1B19" w14:textId="77777777" w:rsidR="00ED2D35" w:rsidRPr="00535C33" w:rsidRDefault="00ED2D35" w:rsidP="00F00D1B">
      <w:pPr>
        <w:jc w:val="center"/>
        <w:rPr>
          <w:b/>
          <w:bCs/>
          <w:sz w:val="28"/>
          <w:szCs w:val="28"/>
        </w:rPr>
      </w:pPr>
    </w:p>
    <w:p w14:paraId="6293878B" w14:textId="77777777" w:rsidR="00E94B28" w:rsidRPr="00535C33" w:rsidRDefault="00912AEA" w:rsidP="00771C61">
      <w:pPr>
        <w:jc w:val="right"/>
        <w:rPr>
          <w:b/>
          <w:bCs/>
          <w:sz w:val="28"/>
          <w:szCs w:val="28"/>
        </w:rPr>
      </w:pPr>
      <w:r w:rsidRPr="00912AEA">
        <w:rPr>
          <w:sz w:val="20"/>
          <w:szCs w:val="20"/>
        </w:rPr>
        <w:t>тыс.</w:t>
      </w:r>
      <w:r w:rsidR="00F5773C">
        <w:rPr>
          <w:sz w:val="20"/>
          <w:szCs w:val="20"/>
          <w:lang w:val="en-US"/>
        </w:rPr>
        <w:t xml:space="preserve"> </w:t>
      </w:r>
      <w:r w:rsidRPr="00912AEA">
        <w:rPr>
          <w:sz w:val="20"/>
          <w:szCs w:val="20"/>
        </w:rPr>
        <w:t>рублей</w:t>
      </w:r>
    </w:p>
    <w:tbl>
      <w:tblPr>
        <w:tblW w:w="11236" w:type="dxa"/>
        <w:jc w:val="center"/>
        <w:tblLook w:val="04A0" w:firstRow="1" w:lastRow="0" w:firstColumn="1" w:lastColumn="0" w:noHBand="0" w:noVBand="1"/>
      </w:tblPr>
      <w:tblGrid>
        <w:gridCol w:w="3940"/>
        <w:gridCol w:w="3536"/>
        <w:gridCol w:w="1918"/>
        <w:gridCol w:w="1842"/>
      </w:tblGrid>
      <w:tr w:rsidR="004F6A96" w:rsidRPr="00D603AF" w14:paraId="43D0983D" w14:textId="77777777" w:rsidTr="004F6A96">
        <w:trPr>
          <w:trHeight w:val="312"/>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4794" w14:textId="77777777" w:rsidR="004F6A96" w:rsidRPr="00D603AF" w:rsidRDefault="004F6A96" w:rsidP="004F6A96">
            <w:pPr>
              <w:jc w:val="center"/>
              <w:rPr>
                <w:color w:val="000000"/>
              </w:rPr>
            </w:pPr>
            <w:r w:rsidRPr="00D603AF">
              <w:rPr>
                <w:color w:val="000000"/>
              </w:rPr>
              <w:t>Код</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14:paraId="468DB7DB" w14:textId="77777777" w:rsidR="004F6A96" w:rsidRPr="00D603AF" w:rsidRDefault="004F6A96" w:rsidP="004F6A96">
            <w:pPr>
              <w:jc w:val="center"/>
              <w:rPr>
                <w:color w:val="000000"/>
              </w:rPr>
            </w:pPr>
            <w:r w:rsidRPr="00D603AF">
              <w:rPr>
                <w:color w:val="000000"/>
              </w:rPr>
              <w:t xml:space="preserve">Наименование </w:t>
            </w:r>
          </w:p>
        </w:tc>
        <w:tc>
          <w:tcPr>
            <w:tcW w:w="1918" w:type="dxa"/>
            <w:tcBorders>
              <w:top w:val="single" w:sz="4" w:space="0" w:color="auto"/>
              <w:left w:val="nil"/>
              <w:bottom w:val="single" w:sz="4" w:space="0" w:color="auto"/>
              <w:right w:val="single" w:sz="4" w:space="0" w:color="auto"/>
            </w:tcBorders>
            <w:shd w:val="clear" w:color="auto" w:fill="auto"/>
            <w:vAlign w:val="center"/>
            <w:hideMark/>
          </w:tcPr>
          <w:p w14:paraId="45D32426" w14:textId="77777777" w:rsidR="004F6A96" w:rsidRPr="00D603AF" w:rsidRDefault="004F6A96" w:rsidP="004F6A96">
            <w:pPr>
              <w:jc w:val="center"/>
              <w:rPr>
                <w:color w:val="000000"/>
              </w:rPr>
            </w:pPr>
            <w:r w:rsidRPr="00D603AF">
              <w:rPr>
                <w:color w:val="000000"/>
              </w:rPr>
              <w:t>План</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01EAC9B" w14:textId="77777777" w:rsidR="004F6A96" w:rsidRPr="00D603AF" w:rsidRDefault="004F6A96" w:rsidP="004F6A96">
            <w:pPr>
              <w:jc w:val="center"/>
              <w:rPr>
                <w:color w:val="000000"/>
              </w:rPr>
            </w:pPr>
            <w:r w:rsidRPr="00D603AF">
              <w:rPr>
                <w:color w:val="000000"/>
              </w:rPr>
              <w:t>Исполнение</w:t>
            </w:r>
          </w:p>
        </w:tc>
      </w:tr>
      <w:tr w:rsidR="004F6A96" w:rsidRPr="00D603AF" w14:paraId="7A458A14" w14:textId="77777777" w:rsidTr="004F6A96">
        <w:trPr>
          <w:trHeight w:val="1042"/>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346D4583" w14:textId="77777777" w:rsidR="004F6A96" w:rsidRPr="00D603AF" w:rsidRDefault="004F6A96" w:rsidP="004F6A96">
            <w:pPr>
              <w:jc w:val="center"/>
              <w:rPr>
                <w:color w:val="000000"/>
              </w:rPr>
            </w:pPr>
          </w:p>
        </w:tc>
        <w:tc>
          <w:tcPr>
            <w:tcW w:w="3536" w:type="dxa"/>
            <w:tcBorders>
              <w:top w:val="nil"/>
              <w:left w:val="nil"/>
              <w:bottom w:val="single" w:sz="4" w:space="0" w:color="auto"/>
              <w:right w:val="single" w:sz="4" w:space="0" w:color="auto"/>
            </w:tcBorders>
            <w:shd w:val="clear" w:color="auto" w:fill="auto"/>
            <w:vAlign w:val="center"/>
            <w:hideMark/>
          </w:tcPr>
          <w:p w14:paraId="5F1074E6" w14:textId="77777777" w:rsidR="004F6A96" w:rsidRPr="00D603AF" w:rsidRDefault="004F6A96" w:rsidP="004F6A96">
            <w:pPr>
              <w:rPr>
                <w:color w:val="000000"/>
              </w:rPr>
            </w:pPr>
            <w:r w:rsidRPr="00D603AF">
              <w:rPr>
                <w:color w:val="000000"/>
              </w:rPr>
              <w:t>Источники финансирования дефицита бюджетов - всего</w:t>
            </w:r>
          </w:p>
        </w:tc>
        <w:tc>
          <w:tcPr>
            <w:tcW w:w="1918" w:type="dxa"/>
            <w:tcBorders>
              <w:top w:val="nil"/>
              <w:left w:val="nil"/>
              <w:bottom w:val="single" w:sz="4" w:space="0" w:color="auto"/>
              <w:right w:val="single" w:sz="4" w:space="0" w:color="auto"/>
            </w:tcBorders>
            <w:shd w:val="clear" w:color="auto" w:fill="auto"/>
            <w:noWrap/>
            <w:vAlign w:val="center"/>
            <w:hideMark/>
          </w:tcPr>
          <w:p w14:paraId="1561923E" w14:textId="77777777" w:rsidR="004F6A96" w:rsidRPr="00D603AF" w:rsidRDefault="004F6A96" w:rsidP="004F6A96">
            <w:pPr>
              <w:jc w:val="right"/>
              <w:rPr>
                <w:color w:val="000000"/>
              </w:rPr>
            </w:pPr>
            <w:r w:rsidRPr="00D603AF">
              <w:rPr>
                <w:color w:val="000000"/>
              </w:rPr>
              <w:t>82 430,00</w:t>
            </w:r>
          </w:p>
        </w:tc>
        <w:tc>
          <w:tcPr>
            <w:tcW w:w="1842" w:type="dxa"/>
            <w:tcBorders>
              <w:top w:val="nil"/>
              <w:left w:val="nil"/>
              <w:bottom w:val="single" w:sz="4" w:space="0" w:color="auto"/>
              <w:right w:val="single" w:sz="4" w:space="0" w:color="auto"/>
            </w:tcBorders>
            <w:shd w:val="clear" w:color="auto" w:fill="auto"/>
            <w:noWrap/>
            <w:vAlign w:val="center"/>
            <w:hideMark/>
          </w:tcPr>
          <w:p w14:paraId="5B342392" w14:textId="77777777" w:rsidR="004F6A96" w:rsidRPr="00D603AF" w:rsidRDefault="004F6A96" w:rsidP="004F6A96">
            <w:pPr>
              <w:jc w:val="right"/>
              <w:rPr>
                <w:color w:val="000000"/>
              </w:rPr>
            </w:pPr>
            <w:r w:rsidRPr="00D603AF">
              <w:rPr>
                <w:color w:val="000000"/>
              </w:rPr>
              <w:t>16 604,27</w:t>
            </w:r>
          </w:p>
        </w:tc>
      </w:tr>
      <w:tr w:rsidR="004F6A96" w:rsidRPr="00D603AF" w14:paraId="73885949" w14:textId="77777777" w:rsidTr="004F6A96">
        <w:trPr>
          <w:trHeight w:val="2184"/>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58CF0CA3" w14:textId="77777777" w:rsidR="004F6A96" w:rsidRPr="00D603AF" w:rsidRDefault="004F6A96" w:rsidP="004F6A96">
            <w:pPr>
              <w:jc w:val="center"/>
              <w:rPr>
                <w:color w:val="000000"/>
              </w:rPr>
            </w:pPr>
            <w:r w:rsidRPr="00D603AF">
              <w:rPr>
                <w:color w:val="000000"/>
              </w:rPr>
              <w:t xml:space="preserve"> 000 0103010005 0000 810</w:t>
            </w:r>
          </w:p>
        </w:tc>
        <w:tc>
          <w:tcPr>
            <w:tcW w:w="3536" w:type="dxa"/>
            <w:tcBorders>
              <w:top w:val="nil"/>
              <w:left w:val="nil"/>
              <w:bottom w:val="single" w:sz="4" w:space="0" w:color="auto"/>
              <w:right w:val="single" w:sz="4" w:space="0" w:color="auto"/>
            </w:tcBorders>
            <w:shd w:val="clear" w:color="auto" w:fill="auto"/>
            <w:vAlign w:val="center"/>
            <w:hideMark/>
          </w:tcPr>
          <w:p w14:paraId="1A24AE4C" w14:textId="77777777" w:rsidR="004F6A96" w:rsidRPr="00D603AF" w:rsidRDefault="004F6A96" w:rsidP="004F6A96">
            <w:pPr>
              <w:rPr>
                <w:color w:val="000000"/>
              </w:rPr>
            </w:pPr>
            <w:r w:rsidRPr="00D603AF">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918" w:type="dxa"/>
            <w:tcBorders>
              <w:top w:val="nil"/>
              <w:left w:val="nil"/>
              <w:bottom w:val="single" w:sz="4" w:space="0" w:color="auto"/>
              <w:right w:val="single" w:sz="4" w:space="0" w:color="auto"/>
            </w:tcBorders>
            <w:shd w:val="clear" w:color="auto" w:fill="auto"/>
            <w:noWrap/>
            <w:vAlign w:val="center"/>
            <w:hideMark/>
          </w:tcPr>
          <w:p w14:paraId="0C3F4E5D" w14:textId="77777777" w:rsidR="004F6A96" w:rsidRPr="00D603AF" w:rsidRDefault="004F6A96" w:rsidP="004F6A96">
            <w:pPr>
              <w:jc w:val="right"/>
              <w:rPr>
                <w:color w:val="000000"/>
              </w:rPr>
            </w:pPr>
            <w:r w:rsidRPr="00D603AF">
              <w:rPr>
                <w:color w:val="000000"/>
              </w:rPr>
              <w:t>-1 035,40</w:t>
            </w:r>
          </w:p>
        </w:tc>
        <w:tc>
          <w:tcPr>
            <w:tcW w:w="1842" w:type="dxa"/>
            <w:tcBorders>
              <w:top w:val="nil"/>
              <w:left w:val="nil"/>
              <w:bottom w:val="single" w:sz="4" w:space="0" w:color="auto"/>
              <w:right w:val="single" w:sz="4" w:space="0" w:color="auto"/>
            </w:tcBorders>
            <w:shd w:val="clear" w:color="auto" w:fill="auto"/>
            <w:noWrap/>
            <w:vAlign w:val="center"/>
            <w:hideMark/>
          </w:tcPr>
          <w:p w14:paraId="73ADF476" w14:textId="77777777" w:rsidR="004F6A96" w:rsidRPr="00D603AF" w:rsidRDefault="004F6A96" w:rsidP="004F6A96">
            <w:pPr>
              <w:jc w:val="right"/>
              <w:rPr>
                <w:color w:val="000000"/>
              </w:rPr>
            </w:pPr>
            <w:r w:rsidRPr="00D603AF">
              <w:rPr>
                <w:color w:val="000000"/>
              </w:rPr>
              <w:t>-1 035,40</w:t>
            </w:r>
          </w:p>
        </w:tc>
      </w:tr>
      <w:tr w:rsidR="004F6A96" w:rsidRPr="00D603AF" w14:paraId="7442162E" w14:textId="77777777" w:rsidTr="004F6A96">
        <w:trPr>
          <w:trHeight w:val="936"/>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50D6407A" w14:textId="77777777" w:rsidR="004F6A96" w:rsidRPr="00D603AF" w:rsidRDefault="004F6A96" w:rsidP="004F6A96">
            <w:pPr>
              <w:jc w:val="center"/>
              <w:rPr>
                <w:color w:val="000000"/>
              </w:rPr>
            </w:pPr>
            <w:r w:rsidRPr="00D603AF">
              <w:rPr>
                <w:color w:val="000000"/>
              </w:rPr>
              <w:t xml:space="preserve"> 000 0105000000 0000 000</w:t>
            </w:r>
          </w:p>
        </w:tc>
        <w:tc>
          <w:tcPr>
            <w:tcW w:w="3536" w:type="dxa"/>
            <w:tcBorders>
              <w:top w:val="nil"/>
              <w:left w:val="nil"/>
              <w:bottom w:val="single" w:sz="4" w:space="0" w:color="auto"/>
              <w:right w:val="single" w:sz="4" w:space="0" w:color="auto"/>
            </w:tcBorders>
            <w:shd w:val="clear" w:color="auto" w:fill="auto"/>
            <w:vAlign w:val="center"/>
            <w:hideMark/>
          </w:tcPr>
          <w:p w14:paraId="46746502" w14:textId="77777777" w:rsidR="004F6A96" w:rsidRPr="00D603AF" w:rsidRDefault="004F6A96" w:rsidP="004F6A96">
            <w:pPr>
              <w:rPr>
                <w:color w:val="000000"/>
              </w:rPr>
            </w:pPr>
            <w:r w:rsidRPr="00D603AF">
              <w:rPr>
                <w:color w:val="000000"/>
              </w:rPr>
              <w:t>Изменение остатков средств на счетах по учету средств бюджетов</w:t>
            </w:r>
          </w:p>
        </w:tc>
        <w:tc>
          <w:tcPr>
            <w:tcW w:w="1918" w:type="dxa"/>
            <w:tcBorders>
              <w:top w:val="nil"/>
              <w:left w:val="nil"/>
              <w:bottom w:val="single" w:sz="4" w:space="0" w:color="auto"/>
              <w:right w:val="single" w:sz="4" w:space="0" w:color="auto"/>
            </w:tcBorders>
            <w:shd w:val="clear" w:color="auto" w:fill="auto"/>
            <w:noWrap/>
            <w:vAlign w:val="center"/>
            <w:hideMark/>
          </w:tcPr>
          <w:p w14:paraId="7A53CBA6" w14:textId="77777777" w:rsidR="004F6A96" w:rsidRPr="00D603AF" w:rsidRDefault="004F6A96" w:rsidP="004F6A96">
            <w:pPr>
              <w:jc w:val="right"/>
              <w:rPr>
                <w:color w:val="000000"/>
              </w:rPr>
            </w:pPr>
            <w:r w:rsidRPr="00D603AF">
              <w:rPr>
                <w:color w:val="000000"/>
              </w:rPr>
              <w:t>83 465,40</w:t>
            </w:r>
          </w:p>
        </w:tc>
        <w:tc>
          <w:tcPr>
            <w:tcW w:w="1842" w:type="dxa"/>
            <w:tcBorders>
              <w:top w:val="nil"/>
              <w:left w:val="nil"/>
              <w:bottom w:val="single" w:sz="4" w:space="0" w:color="auto"/>
              <w:right w:val="single" w:sz="4" w:space="0" w:color="auto"/>
            </w:tcBorders>
            <w:shd w:val="clear" w:color="auto" w:fill="auto"/>
            <w:noWrap/>
            <w:vAlign w:val="center"/>
            <w:hideMark/>
          </w:tcPr>
          <w:p w14:paraId="7BB89BE8" w14:textId="77777777" w:rsidR="004F6A96" w:rsidRPr="00D603AF" w:rsidRDefault="004F6A96" w:rsidP="004F6A96">
            <w:pPr>
              <w:jc w:val="right"/>
              <w:rPr>
                <w:color w:val="000000"/>
              </w:rPr>
            </w:pPr>
            <w:r w:rsidRPr="00D603AF">
              <w:rPr>
                <w:color w:val="000000"/>
              </w:rPr>
              <w:t>17 639,67</w:t>
            </w:r>
          </w:p>
        </w:tc>
      </w:tr>
      <w:tr w:rsidR="004F6A96" w:rsidRPr="00D603AF" w14:paraId="776D9F14" w14:textId="77777777" w:rsidTr="004F6A96">
        <w:trPr>
          <w:trHeight w:val="936"/>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2659C924" w14:textId="77777777" w:rsidR="004F6A96" w:rsidRPr="00D603AF" w:rsidRDefault="004F6A96" w:rsidP="004F6A96">
            <w:pPr>
              <w:jc w:val="center"/>
              <w:rPr>
                <w:color w:val="000000"/>
              </w:rPr>
            </w:pPr>
            <w:r w:rsidRPr="00D603AF">
              <w:rPr>
                <w:color w:val="000000"/>
              </w:rPr>
              <w:t xml:space="preserve"> 000 0105020100 0000 510</w:t>
            </w:r>
          </w:p>
        </w:tc>
        <w:tc>
          <w:tcPr>
            <w:tcW w:w="3536" w:type="dxa"/>
            <w:tcBorders>
              <w:top w:val="nil"/>
              <w:left w:val="nil"/>
              <w:bottom w:val="single" w:sz="4" w:space="0" w:color="auto"/>
              <w:right w:val="single" w:sz="4" w:space="0" w:color="auto"/>
            </w:tcBorders>
            <w:shd w:val="clear" w:color="auto" w:fill="auto"/>
            <w:vAlign w:val="center"/>
            <w:hideMark/>
          </w:tcPr>
          <w:p w14:paraId="5D86293E" w14:textId="77777777" w:rsidR="004F6A96" w:rsidRPr="00D603AF" w:rsidRDefault="004F6A96" w:rsidP="004F6A96">
            <w:pPr>
              <w:rPr>
                <w:color w:val="000000"/>
              </w:rPr>
            </w:pPr>
            <w:r w:rsidRPr="00D603AF">
              <w:rPr>
                <w:color w:val="000000"/>
              </w:rPr>
              <w:t>Увеличение прочих остатков денежных средств бюджетов</w:t>
            </w:r>
          </w:p>
        </w:tc>
        <w:tc>
          <w:tcPr>
            <w:tcW w:w="1918" w:type="dxa"/>
            <w:tcBorders>
              <w:top w:val="nil"/>
              <w:left w:val="nil"/>
              <w:bottom w:val="single" w:sz="4" w:space="0" w:color="auto"/>
              <w:right w:val="single" w:sz="4" w:space="0" w:color="auto"/>
            </w:tcBorders>
            <w:shd w:val="clear" w:color="auto" w:fill="auto"/>
            <w:noWrap/>
            <w:vAlign w:val="center"/>
            <w:hideMark/>
          </w:tcPr>
          <w:p w14:paraId="7EE90E14" w14:textId="77777777" w:rsidR="004F6A96" w:rsidRPr="00D603AF" w:rsidRDefault="004F6A96" w:rsidP="004F6A96">
            <w:pPr>
              <w:jc w:val="right"/>
              <w:rPr>
                <w:color w:val="000000"/>
              </w:rPr>
            </w:pPr>
            <w:r w:rsidRPr="00D603AF">
              <w:rPr>
                <w:color w:val="000000"/>
              </w:rPr>
              <w:t>-4 644 714,38</w:t>
            </w:r>
          </w:p>
        </w:tc>
        <w:tc>
          <w:tcPr>
            <w:tcW w:w="1842" w:type="dxa"/>
            <w:tcBorders>
              <w:top w:val="nil"/>
              <w:left w:val="nil"/>
              <w:bottom w:val="single" w:sz="4" w:space="0" w:color="auto"/>
              <w:right w:val="single" w:sz="4" w:space="0" w:color="auto"/>
            </w:tcBorders>
            <w:shd w:val="clear" w:color="auto" w:fill="auto"/>
            <w:noWrap/>
            <w:vAlign w:val="center"/>
            <w:hideMark/>
          </w:tcPr>
          <w:p w14:paraId="4DCE1E4F" w14:textId="77777777" w:rsidR="004F6A96" w:rsidRPr="00D603AF" w:rsidRDefault="004F6A96" w:rsidP="004F6A96">
            <w:pPr>
              <w:jc w:val="right"/>
              <w:rPr>
                <w:color w:val="000000"/>
              </w:rPr>
            </w:pPr>
            <w:r w:rsidRPr="00D603AF">
              <w:rPr>
                <w:color w:val="000000"/>
              </w:rPr>
              <w:t>-4 503 422,40</w:t>
            </w:r>
          </w:p>
        </w:tc>
      </w:tr>
      <w:tr w:rsidR="004F6A96" w:rsidRPr="00D603AF" w14:paraId="01B3761A" w14:textId="77777777" w:rsidTr="004F6A96">
        <w:trPr>
          <w:trHeight w:val="1248"/>
          <w:jc w:val="center"/>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437CAF10" w14:textId="77777777" w:rsidR="004F6A96" w:rsidRPr="00D603AF" w:rsidRDefault="004F6A96" w:rsidP="004F6A96">
            <w:pPr>
              <w:jc w:val="center"/>
              <w:rPr>
                <w:color w:val="000000"/>
              </w:rPr>
            </w:pPr>
            <w:r w:rsidRPr="00D603AF">
              <w:rPr>
                <w:color w:val="000000"/>
              </w:rPr>
              <w:t xml:space="preserve"> 000 0105020105 0000 610</w:t>
            </w:r>
          </w:p>
        </w:tc>
        <w:tc>
          <w:tcPr>
            <w:tcW w:w="3536" w:type="dxa"/>
            <w:tcBorders>
              <w:top w:val="nil"/>
              <w:left w:val="nil"/>
              <w:bottom w:val="single" w:sz="4" w:space="0" w:color="auto"/>
              <w:right w:val="single" w:sz="4" w:space="0" w:color="auto"/>
            </w:tcBorders>
            <w:shd w:val="clear" w:color="auto" w:fill="auto"/>
            <w:vAlign w:val="center"/>
            <w:hideMark/>
          </w:tcPr>
          <w:p w14:paraId="2154C8C3" w14:textId="77777777" w:rsidR="004F6A96" w:rsidRPr="00D603AF" w:rsidRDefault="004F6A96" w:rsidP="004F6A96">
            <w:pPr>
              <w:rPr>
                <w:color w:val="000000"/>
              </w:rPr>
            </w:pPr>
            <w:r w:rsidRPr="00D603AF">
              <w:rPr>
                <w:color w:val="000000"/>
              </w:rPr>
              <w:t>Уменьшение прочих остатков денежных средств бюджетов муниципальных районов</w:t>
            </w:r>
          </w:p>
        </w:tc>
        <w:tc>
          <w:tcPr>
            <w:tcW w:w="1918" w:type="dxa"/>
            <w:tcBorders>
              <w:top w:val="nil"/>
              <w:left w:val="nil"/>
              <w:bottom w:val="single" w:sz="4" w:space="0" w:color="auto"/>
              <w:right w:val="single" w:sz="4" w:space="0" w:color="auto"/>
            </w:tcBorders>
            <w:shd w:val="clear" w:color="auto" w:fill="auto"/>
            <w:noWrap/>
            <w:vAlign w:val="center"/>
            <w:hideMark/>
          </w:tcPr>
          <w:p w14:paraId="4CA6B369" w14:textId="77777777" w:rsidR="004F6A96" w:rsidRPr="00D603AF" w:rsidRDefault="004F6A96" w:rsidP="004F6A96">
            <w:pPr>
              <w:jc w:val="right"/>
              <w:rPr>
                <w:color w:val="000000"/>
              </w:rPr>
            </w:pPr>
            <w:r w:rsidRPr="00D603AF">
              <w:rPr>
                <w:color w:val="000000"/>
              </w:rPr>
              <w:t>4 728 179,78</w:t>
            </w:r>
          </w:p>
        </w:tc>
        <w:tc>
          <w:tcPr>
            <w:tcW w:w="1842" w:type="dxa"/>
            <w:tcBorders>
              <w:top w:val="nil"/>
              <w:left w:val="nil"/>
              <w:bottom w:val="single" w:sz="4" w:space="0" w:color="auto"/>
              <w:right w:val="single" w:sz="4" w:space="0" w:color="auto"/>
            </w:tcBorders>
            <w:shd w:val="clear" w:color="auto" w:fill="auto"/>
            <w:noWrap/>
            <w:vAlign w:val="center"/>
            <w:hideMark/>
          </w:tcPr>
          <w:p w14:paraId="323DA36E" w14:textId="77777777" w:rsidR="004F6A96" w:rsidRPr="00D603AF" w:rsidRDefault="004F6A96" w:rsidP="004F6A96">
            <w:pPr>
              <w:jc w:val="right"/>
              <w:rPr>
                <w:color w:val="000000"/>
              </w:rPr>
            </w:pPr>
            <w:r w:rsidRPr="00D603AF">
              <w:rPr>
                <w:color w:val="000000"/>
              </w:rPr>
              <w:t>4 521 062,07</w:t>
            </w:r>
          </w:p>
        </w:tc>
      </w:tr>
    </w:tbl>
    <w:p w14:paraId="5CC66D54" w14:textId="77777777" w:rsidR="004F6A96" w:rsidRPr="002677BD" w:rsidRDefault="004F6A96" w:rsidP="004F6A96">
      <w:pPr>
        <w:jc w:val="center"/>
        <w:rPr>
          <w:color w:val="FF0000"/>
        </w:rPr>
      </w:pPr>
    </w:p>
    <w:p w14:paraId="5807B4D7" w14:textId="77777777" w:rsidR="00C82B80" w:rsidRPr="00535C33" w:rsidRDefault="00C82B80" w:rsidP="00771C61">
      <w:pPr>
        <w:jc w:val="right"/>
        <w:rPr>
          <w:b/>
          <w:bCs/>
          <w:sz w:val="28"/>
          <w:szCs w:val="28"/>
        </w:rPr>
      </w:pPr>
    </w:p>
    <w:sectPr w:rsidR="00C82B80" w:rsidRPr="00535C33" w:rsidSect="000E2DE8">
      <w:pgSz w:w="11906" w:h="16838" w:code="9"/>
      <w:pgMar w:top="567"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B9"/>
    <w:rsid w:val="00001E4B"/>
    <w:rsid w:val="00003994"/>
    <w:rsid w:val="000040F3"/>
    <w:rsid w:val="00014363"/>
    <w:rsid w:val="00017DCB"/>
    <w:rsid w:val="00067BD8"/>
    <w:rsid w:val="00083293"/>
    <w:rsid w:val="00083F55"/>
    <w:rsid w:val="000A3AFB"/>
    <w:rsid w:val="000A5B10"/>
    <w:rsid w:val="000B0188"/>
    <w:rsid w:val="000B3F40"/>
    <w:rsid w:val="000B4F99"/>
    <w:rsid w:val="000C05BC"/>
    <w:rsid w:val="000C4860"/>
    <w:rsid w:val="000D251C"/>
    <w:rsid w:val="000E2DE8"/>
    <w:rsid w:val="000F4AAF"/>
    <w:rsid w:val="00115E98"/>
    <w:rsid w:val="00136C3D"/>
    <w:rsid w:val="00137412"/>
    <w:rsid w:val="00143E39"/>
    <w:rsid w:val="0015018F"/>
    <w:rsid w:val="00151F2D"/>
    <w:rsid w:val="00170D8A"/>
    <w:rsid w:val="001803FB"/>
    <w:rsid w:val="001A512E"/>
    <w:rsid w:val="001B38E7"/>
    <w:rsid w:val="001D3EDE"/>
    <w:rsid w:val="001E3282"/>
    <w:rsid w:val="001F319D"/>
    <w:rsid w:val="001F7B47"/>
    <w:rsid w:val="00215795"/>
    <w:rsid w:val="00220EA5"/>
    <w:rsid w:val="00251BE6"/>
    <w:rsid w:val="00262938"/>
    <w:rsid w:val="002677BD"/>
    <w:rsid w:val="002768DC"/>
    <w:rsid w:val="002770F6"/>
    <w:rsid w:val="00297829"/>
    <w:rsid w:val="00297976"/>
    <w:rsid w:val="002A23BA"/>
    <w:rsid w:val="002A4595"/>
    <w:rsid w:val="002A6D71"/>
    <w:rsid w:val="002C4A21"/>
    <w:rsid w:val="002D0BE1"/>
    <w:rsid w:val="002D7D69"/>
    <w:rsid w:val="003563D2"/>
    <w:rsid w:val="00356A55"/>
    <w:rsid w:val="00357220"/>
    <w:rsid w:val="00362813"/>
    <w:rsid w:val="00370B74"/>
    <w:rsid w:val="00376F94"/>
    <w:rsid w:val="00397A6B"/>
    <w:rsid w:val="003B14EA"/>
    <w:rsid w:val="003C2D34"/>
    <w:rsid w:val="003C4E4A"/>
    <w:rsid w:val="003D1D0D"/>
    <w:rsid w:val="003F47E2"/>
    <w:rsid w:val="004040FC"/>
    <w:rsid w:val="00411198"/>
    <w:rsid w:val="0041390F"/>
    <w:rsid w:val="00416BCD"/>
    <w:rsid w:val="00421585"/>
    <w:rsid w:val="00430992"/>
    <w:rsid w:val="00431383"/>
    <w:rsid w:val="0043381A"/>
    <w:rsid w:val="004347D9"/>
    <w:rsid w:val="0044219B"/>
    <w:rsid w:val="004505E6"/>
    <w:rsid w:val="00451ECF"/>
    <w:rsid w:val="00452EF7"/>
    <w:rsid w:val="004557E8"/>
    <w:rsid w:val="00470DE6"/>
    <w:rsid w:val="00481EDD"/>
    <w:rsid w:val="004B048F"/>
    <w:rsid w:val="004B2176"/>
    <w:rsid w:val="004B5AF8"/>
    <w:rsid w:val="004C2BB0"/>
    <w:rsid w:val="004D69A8"/>
    <w:rsid w:val="004D7BF3"/>
    <w:rsid w:val="004F6A96"/>
    <w:rsid w:val="004F6B89"/>
    <w:rsid w:val="004F6F75"/>
    <w:rsid w:val="0050559F"/>
    <w:rsid w:val="005250D2"/>
    <w:rsid w:val="005327A5"/>
    <w:rsid w:val="00535C33"/>
    <w:rsid w:val="0054211D"/>
    <w:rsid w:val="005627E4"/>
    <w:rsid w:val="00570A57"/>
    <w:rsid w:val="00577826"/>
    <w:rsid w:val="00580F29"/>
    <w:rsid w:val="005817AB"/>
    <w:rsid w:val="00586EAD"/>
    <w:rsid w:val="00591E74"/>
    <w:rsid w:val="00597332"/>
    <w:rsid w:val="005B3A83"/>
    <w:rsid w:val="005C04C9"/>
    <w:rsid w:val="005C354D"/>
    <w:rsid w:val="005C6558"/>
    <w:rsid w:val="005D0226"/>
    <w:rsid w:val="005D754F"/>
    <w:rsid w:val="005E1EDD"/>
    <w:rsid w:val="005E7CDE"/>
    <w:rsid w:val="00605D69"/>
    <w:rsid w:val="006122B4"/>
    <w:rsid w:val="00615114"/>
    <w:rsid w:val="006376C2"/>
    <w:rsid w:val="00647377"/>
    <w:rsid w:val="00662DA9"/>
    <w:rsid w:val="006673EF"/>
    <w:rsid w:val="006749DC"/>
    <w:rsid w:val="006869E4"/>
    <w:rsid w:val="006A5DFB"/>
    <w:rsid w:val="006A7D82"/>
    <w:rsid w:val="006B25CF"/>
    <w:rsid w:val="006B704E"/>
    <w:rsid w:val="006B7389"/>
    <w:rsid w:val="006C6D5C"/>
    <w:rsid w:val="006D4296"/>
    <w:rsid w:val="006D5FA2"/>
    <w:rsid w:val="006D6C86"/>
    <w:rsid w:val="006F5044"/>
    <w:rsid w:val="00705538"/>
    <w:rsid w:val="00731085"/>
    <w:rsid w:val="0073514A"/>
    <w:rsid w:val="007413E3"/>
    <w:rsid w:val="007415FB"/>
    <w:rsid w:val="00771C61"/>
    <w:rsid w:val="007779EB"/>
    <w:rsid w:val="00786435"/>
    <w:rsid w:val="00793013"/>
    <w:rsid w:val="007A5468"/>
    <w:rsid w:val="007B1434"/>
    <w:rsid w:val="007D0F9A"/>
    <w:rsid w:val="007E491E"/>
    <w:rsid w:val="007F0747"/>
    <w:rsid w:val="00820D4C"/>
    <w:rsid w:val="008268FC"/>
    <w:rsid w:val="008305E5"/>
    <w:rsid w:val="00830DA1"/>
    <w:rsid w:val="00841C25"/>
    <w:rsid w:val="00846DF9"/>
    <w:rsid w:val="008470A5"/>
    <w:rsid w:val="008721F2"/>
    <w:rsid w:val="0087457F"/>
    <w:rsid w:val="00882E1E"/>
    <w:rsid w:val="008848E6"/>
    <w:rsid w:val="0089444F"/>
    <w:rsid w:val="00897754"/>
    <w:rsid w:val="008B6D09"/>
    <w:rsid w:val="008C04A0"/>
    <w:rsid w:val="008C7CBA"/>
    <w:rsid w:val="008E6116"/>
    <w:rsid w:val="009107F9"/>
    <w:rsid w:val="00912206"/>
    <w:rsid w:val="00912AEA"/>
    <w:rsid w:val="00915D7B"/>
    <w:rsid w:val="0093300D"/>
    <w:rsid w:val="009363FD"/>
    <w:rsid w:val="00945D63"/>
    <w:rsid w:val="009463CE"/>
    <w:rsid w:val="00956211"/>
    <w:rsid w:val="00964B2B"/>
    <w:rsid w:val="0097188E"/>
    <w:rsid w:val="00971E8B"/>
    <w:rsid w:val="0097774D"/>
    <w:rsid w:val="009A3EF7"/>
    <w:rsid w:val="009A41ED"/>
    <w:rsid w:val="009C290D"/>
    <w:rsid w:val="009D6E56"/>
    <w:rsid w:val="009D76F2"/>
    <w:rsid w:val="009E313B"/>
    <w:rsid w:val="009E456A"/>
    <w:rsid w:val="00A13D35"/>
    <w:rsid w:val="00A14386"/>
    <w:rsid w:val="00A15BEA"/>
    <w:rsid w:val="00A21263"/>
    <w:rsid w:val="00A3711C"/>
    <w:rsid w:val="00A449FA"/>
    <w:rsid w:val="00A65665"/>
    <w:rsid w:val="00A73829"/>
    <w:rsid w:val="00A74EB6"/>
    <w:rsid w:val="00A85FC0"/>
    <w:rsid w:val="00A86FBD"/>
    <w:rsid w:val="00AA3DAD"/>
    <w:rsid w:val="00AB1147"/>
    <w:rsid w:val="00AB32F2"/>
    <w:rsid w:val="00AB440D"/>
    <w:rsid w:val="00AB4D00"/>
    <w:rsid w:val="00AB6527"/>
    <w:rsid w:val="00AC197A"/>
    <w:rsid w:val="00AD3B60"/>
    <w:rsid w:val="00AD4E01"/>
    <w:rsid w:val="00AF07D5"/>
    <w:rsid w:val="00AF1855"/>
    <w:rsid w:val="00AF48BE"/>
    <w:rsid w:val="00AF49A3"/>
    <w:rsid w:val="00B06E08"/>
    <w:rsid w:val="00B232CC"/>
    <w:rsid w:val="00B23933"/>
    <w:rsid w:val="00B25826"/>
    <w:rsid w:val="00B327CF"/>
    <w:rsid w:val="00B33F1D"/>
    <w:rsid w:val="00B4758A"/>
    <w:rsid w:val="00B51AEB"/>
    <w:rsid w:val="00B53BC8"/>
    <w:rsid w:val="00B56047"/>
    <w:rsid w:val="00B56F3B"/>
    <w:rsid w:val="00B6464C"/>
    <w:rsid w:val="00B7095D"/>
    <w:rsid w:val="00B72DE8"/>
    <w:rsid w:val="00B738B1"/>
    <w:rsid w:val="00B746D3"/>
    <w:rsid w:val="00B832CF"/>
    <w:rsid w:val="00B86C65"/>
    <w:rsid w:val="00B9268E"/>
    <w:rsid w:val="00B94382"/>
    <w:rsid w:val="00BB1798"/>
    <w:rsid w:val="00BB2D26"/>
    <w:rsid w:val="00BD501B"/>
    <w:rsid w:val="00BE0BB6"/>
    <w:rsid w:val="00C1435D"/>
    <w:rsid w:val="00C158CB"/>
    <w:rsid w:val="00C270AA"/>
    <w:rsid w:val="00C33D88"/>
    <w:rsid w:val="00C53269"/>
    <w:rsid w:val="00C61CA7"/>
    <w:rsid w:val="00C63F6F"/>
    <w:rsid w:val="00C71A2C"/>
    <w:rsid w:val="00C82B80"/>
    <w:rsid w:val="00C86E83"/>
    <w:rsid w:val="00C90869"/>
    <w:rsid w:val="00CA3939"/>
    <w:rsid w:val="00CA4C19"/>
    <w:rsid w:val="00CA79E8"/>
    <w:rsid w:val="00CB4221"/>
    <w:rsid w:val="00CC791C"/>
    <w:rsid w:val="00CE23B1"/>
    <w:rsid w:val="00CF4AA1"/>
    <w:rsid w:val="00D01515"/>
    <w:rsid w:val="00D12BA5"/>
    <w:rsid w:val="00D21952"/>
    <w:rsid w:val="00D230C8"/>
    <w:rsid w:val="00D31B36"/>
    <w:rsid w:val="00D43984"/>
    <w:rsid w:val="00D460B1"/>
    <w:rsid w:val="00D55D83"/>
    <w:rsid w:val="00D60B75"/>
    <w:rsid w:val="00D85789"/>
    <w:rsid w:val="00DA2DFD"/>
    <w:rsid w:val="00DC6FC8"/>
    <w:rsid w:val="00DD5D98"/>
    <w:rsid w:val="00DD61B0"/>
    <w:rsid w:val="00DD7069"/>
    <w:rsid w:val="00DE1270"/>
    <w:rsid w:val="00E0666C"/>
    <w:rsid w:val="00E06ECF"/>
    <w:rsid w:val="00E1479F"/>
    <w:rsid w:val="00E37556"/>
    <w:rsid w:val="00E37BF2"/>
    <w:rsid w:val="00E46962"/>
    <w:rsid w:val="00E56470"/>
    <w:rsid w:val="00E720D8"/>
    <w:rsid w:val="00E75767"/>
    <w:rsid w:val="00E81AA3"/>
    <w:rsid w:val="00E83B06"/>
    <w:rsid w:val="00E83E94"/>
    <w:rsid w:val="00E91D7E"/>
    <w:rsid w:val="00E94B28"/>
    <w:rsid w:val="00E96720"/>
    <w:rsid w:val="00EA6783"/>
    <w:rsid w:val="00EB1C31"/>
    <w:rsid w:val="00EB2110"/>
    <w:rsid w:val="00EC4D11"/>
    <w:rsid w:val="00ED1AB2"/>
    <w:rsid w:val="00ED2D35"/>
    <w:rsid w:val="00EE18CA"/>
    <w:rsid w:val="00EE27F1"/>
    <w:rsid w:val="00EE389B"/>
    <w:rsid w:val="00F00D1B"/>
    <w:rsid w:val="00F17BE3"/>
    <w:rsid w:val="00F21557"/>
    <w:rsid w:val="00F2678B"/>
    <w:rsid w:val="00F37103"/>
    <w:rsid w:val="00F42804"/>
    <w:rsid w:val="00F5773C"/>
    <w:rsid w:val="00F65AF5"/>
    <w:rsid w:val="00F904B9"/>
    <w:rsid w:val="00FA57CE"/>
    <w:rsid w:val="00FA6158"/>
    <w:rsid w:val="00FB196E"/>
    <w:rsid w:val="00FC53EB"/>
    <w:rsid w:val="00FD641A"/>
    <w:rsid w:val="00FF2146"/>
    <w:rsid w:val="00FF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1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A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04B9"/>
    <w:pPr>
      <w:widowControl w:val="0"/>
      <w:autoSpaceDE w:val="0"/>
      <w:autoSpaceDN w:val="0"/>
    </w:pPr>
    <w:rPr>
      <w:rFonts w:eastAsia="Times New Roman" w:cs="Calibri"/>
    </w:rPr>
  </w:style>
  <w:style w:type="paragraph" w:customStyle="1" w:styleId="ConsPlusTitle">
    <w:name w:val="ConsPlusTitle"/>
    <w:uiPriority w:val="99"/>
    <w:rsid w:val="00F904B9"/>
    <w:pPr>
      <w:widowControl w:val="0"/>
      <w:autoSpaceDE w:val="0"/>
      <w:autoSpaceDN w:val="0"/>
    </w:pPr>
    <w:rPr>
      <w:rFonts w:eastAsia="Times New Roman" w:cs="Calibri"/>
      <w:b/>
      <w:bCs/>
    </w:rPr>
  </w:style>
  <w:style w:type="paragraph" w:customStyle="1" w:styleId="ConsPlusTitlePage">
    <w:name w:val="ConsPlusTitlePage"/>
    <w:uiPriority w:val="99"/>
    <w:rsid w:val="00F904B9"/>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3563D2"/>
    <w:rPr>
      <w:rFonts w:ascii="Tahoma" w:hAnsi="Tahoma" w:cs="Tahoma"/>
      <w:sz w:val="16"/>
      <w:szCs w:val="16"/>
    </w:rPr>
  </w:style>
  <w:style w:type="character" w:customStyle="1" w:styleId="a4">
    <w:name w:val="Текст выноски Знак"/>
    <w:basedOn w:val="a0"/>
    <w:link w:val="a3"/>
    <w:uiPriority w:val="99"/>
    <w:semiHidden/>
    <w:rsid w:val="003563D2"/>
    <w:rPr>
      <w:rFonts w:ascii="Tahoma" w:hAnsi="Tahoma" w:cs="Tahoma"/>
      <w:sz w:val="16"/>
      <w:szCs w:val="16"/>
    </w:rPr>
  </w:style>
  <w:style w:type="paragraph" w:styleId="a5">
    <w:name w:val="Title"/>
    <w:basedOn w:val="a"/>
    <w:link w:val="a6"/>
    <w:uiPriority w:val="99"/>
    <w:qFormat/>
    <w:rsid w:val="00C270AA"/>
    <w:pPr>
      <w:jc w:val="center"/>
    </w:pPr>
    <w:rPr>
      <w:b/>
      <w:bCs/>
    </w:rPr>
  </w:style>
  <w:style w:type="character" w:customStyle="1" w:styleId="a6">
    <w:name w:val="Название Знак"/>
    <w:basedOn w:val="a0"/>
    <w:link w:val="a5"/>
    <w:uiPriority w:val="99"/>
    <w:rsid w:val="00C270AA"/>
    <w:rPr>
      <w:rFonts w:ascii="Times New Roman" w:hAnsi="Times New Roman" w:cs="Times New Roman"/>
      <w:b/>
      <w:bCs/>
      <w:sz w:val="20"/>
      <w:szCs w:val="20"/>
      <w:lang w:eastAsia="ru-RU"/>
    </w:rPr>
  </w:style>
  <w:style w:type="character" w:styleId="a7">
    <w:name w:val="Hyperlink"/>
    <w:basedOn w:val="a0"/>
    <w:uiPriority w:val="99"/>
    <w:rsid w:val="00AF48BE"/>
    <w:rPr>
      <w:color w:val="auto"/>
      <w:u w:val="single"/>
    </w:rPr>
  </w:style>
  <w:style w:type="character" w:customStyle="1" w:styleId="2">
    <w:name w:val="Основной текст (2)_"/>
    <w:basedOn w:val="a0"/>
    <w:link w:val="20"/>
    <w:uiPriority w:val="99"/>
    <w:rsid w:val="00AF48BE"/>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8BE"/>
    <w:pPr>
      <w:widowControl w:val="0"/>
      <w:shd w:val="clear" w:color="auto" w:fill="FFFFFF"/>
      <w:spacing w:before="360" w:line="298" w:lineRule="exact"/>
      <w:jc w:val="center"/>
    </w:pPr>
    <w:rPr>
      <w:sz w:val="26"/>
      <w:szCs w:val="26"/>
      <w:lang w:eastAsia="en-US"/>
    </w:rPr>
  </w:style>
  <w:style w:type="character" w:customStyle="1" w:styleId="21">
    <w:name w:val="Основной текст (2) + Полужирный"/>
    <w:basedOn w:val="2"/>
    <w:uiPriority w:val="99"/>
    <w:rsid w:val="00AF48BE"/>
    <w:rPr>
      <w:rFonts w:ascii="Times New Roman" w:hAnsi="Times New Roman" w:cs="Times New Roman"/>
      <w:b/>
      <w:bCs/>
      <w:color w:val="000000"/>
      <w:spacing w:val="0"/>
      <w:w w:val="100"/>
      <w:position w:val="0"/>
      <w:sz w:val="26"/>
      <w:szCs w:val="26"/>
      <w:shd w:val="clear" w:color="auto" w:fill="FFFFFF"/>
      <w:lang w:val="ru-RU" w:eastAsia="ru-RU"/>
    </w:rPr>
  </w:style>
  <w:style w:type="paragraph" w:styleId="a8">
    <w:name w:val="List Paragraph"/>
    <w:basedOn w:val="a"/>
    <w:uiPriority w:val="99"/>
    <w:qFormat/>
    <w:rsid w:val="00FA6158"/>
    <w:pPr>
      <w:ind w:left="720"/>
    </w:pPr>
  </w:style>
  <w:style w:type="character" w:styleId="a9">
    <w:name w:val="FollowedHyperlink"/>
    <w:basedOn w:val="a0"/>
    <w:uiPriority w:val="99"/>
    <w:rsid w:val="001F7B47"/>
    <w:rPr>
      <w:color w:val="800080"/>
      <w:u w:val="single"/>
    </w:rPr>
  </w:style>
  <w:style w:type="paragraph" w:styleId="aa">
    <w:name w:val="footer"/>
    <w:basedOn w:val="a"/>
    <w:link w:val="ab"/>
    <w:uiPriority w:val="99"/>
    <w:rsid w:val="00915D7B"/>
    <w:pPr>
      <w:tabs>
        <w:tab w:val="center" w:pos="4677"/>
        <w:tab w:val="right" w:pos="9355"/>
      </w:tabs>
    </w:pPr>
  </w:style>
  <w:style w:type="character" w:customStyle="1" w:styleId="ab">
    <w:name w:val="Нижний колонтитул Знак"/>
    <w:basedOn w:val="a0"/>
    <w:link w:val="aa"/>
    <w:uiPriority w:val="99"/>
    <w:semiHidden/>
    <w:rsid w:val="00B94382"/>
    <w:rPr>
      <w:rFonts w:ascii="Times New Roman" w:hAnsi="Times New Roman" w:cs="Times New Roman"/>
      <w:sz w:val="24"/>
      <w:szCs w:val="24"/>
    </w:rPr>
  </w:style>
  <w:style w:type="character" w:styleId="ac">
    <w:name w:val="page number"/>
    <w:basedOn w:val="a0"/>
    <w:uiPriority w:val="99"/>
    <w:rsid w:val="00915D7B"/>
  </w:style>
  <w:style w:type="paragraph" w:customStyle="1" w:styleId="xl65">
    <w:name w:val="xl6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66">
    <w:name w:val="xl6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4"/>
      <w:szCs w:val="14"/>
    </w:rPr>
  </w:style>
  <w:style w:type="paragraph" w:customStyle="1" w:styleId="xl68">
    <w:name w:val="xl68"/>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69">
    <w:name w:val="xl69"/>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2">
    <w:name w:val="xl72"/>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3">
    <w:name w:val="xl73"/>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4">
    <w:name w:val="xl74"/>
    <w:basedOn w:val="a"/>
    <w:rsid w:val="00C82B80"/>
    <w:pPr>
      <w:spacing w:before="100" w:beforeAutospacing="1" w:after="100" w:afterAutospacing="1"/>
      <w:jc w:val="center"/>
    </w:pPr>
  </w:style>
  <w:style w:type="paragraph" w:customStyle="1" w:styleId="xl75">
    <w:name w:val="xl7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6">
    <w:name w:val="xl7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7">
    <w:name w:val="xl7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F6F7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4F6F75"/>
    <w:pPr>
      <w:pBdr>
        <w:top w:val="single" w:sz="4" w:space="0" w:color="auto"/>
        <w:bottom w:val="single" w:sz="4" w:space="0" w:color="auto"/>
      </w:pBdr>
      <w:spacing w:before="100" w:beforeAutospacing="1" w:after="100" w:afterAutospacing="1"/>
      <w:jc w:val="center"/>
      <w:textAlignment w:val="center"/>
    </w:pPr>
  </w:style>
  <w:style w:type="paragraph" w:customStyle="1" w:styleId="xl81">
    <w:name w:val="xl81"/>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F6F75"/>
    <w:pPr>
      <w:spacing w:before="100" w:beforeAutospacing="1" w:after="100" w:afterAutospacing="1"/>
      <w:jc w:val="right"/>
      <w:textAlignment w:val="center"/>
    </w:pPr>
  </w:style>
  <w:style w:type="paragraph" w:customStyle="1" w:styleId="xl83">
    <w:name w:val="xl83"/>
    <w:basedOn w:val="a"/>
    <w:rsid w:val="004F6F7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4F6F7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4F6F75"/>
    <w:pPr>
      <w:spacing w:before="100" w:beforeAutospacing="1" w:after="100" w:afterAutospacing="1"/>
    </w:pPr>
  </w:style>
  <w:style w:type="paragraph" w:customStyle="1" w:styleId="xl87">
    <w:name w:val="xl87"/>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4F6F75"/>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9">
    <w:name w:val="xl89"/>
    <w:basedOn w:val="a"/>
    <w:rsid w:val="004F6F75"/>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
    <w:rsid w:val="004F6F75"/>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4F6F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A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904B9"/>
    <w:pPr>
      <w:widowControl w:val="0"/>
      <w:autoSpaceDE w:val="0"/>
      <w:autoSpaceDN w:val="0"/>
    </w:pPr>
    <w:rPr>
      <w:rFonts w:eastAsia="Times New Roman" w:cs="Calibri"/>
    </w:rPr>
  </w:style>
  <w:style w:type="paragraph" w:customStyle="1" w:styleId="ConsPlusTitle">
    <w:name w:val="ConsPlusTitle"/>
    <w:uiPriority w:val="99"/>
    <w:rsid w:val="00F904B9"/>
    <w:pPr>
      <w:widowControl w:val="0"/>
      <w:autoSpaceDE w:val="0"/>
      <w:autoSpaceDN w:val="0"/>
    </w:pPr>
    <w:rPr>
      <w:rFonts w:eastAsia="Times New Roman" w:cs="Calibri"/>
      <w:b/>
      <w:bCs/>
    </w:rPr>
  </w:style>
  <w:style w:type="paragraph" w:customStyle="1" w:styleId="ConsPlusTitlePage">
    <w:name w:val="ConsPlusTitlePage"/>
    <w:uiPriority w:val="99"/>
    <w:rsid w:val="00F904B9"/>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3563D2"/>
    <w:rPr>
      <w:rFonts w:ascii="Tahoma" w:hAnsi="Tahoma" w:cs="Tahoma"/>
      <w:sz w:val="16"/>
      <w:szCs w:val="16"/>
    </w:rPr>
  </w:style>
  <w:style w:type="character" w:customStyle="1" w:styleId="a4">
    <w:name w:val="Текст выноски Знак"/>
    <w:basedOn w:val="a0"/>
    <w:link w:val="a3"/>
    <w:uiPriority w:val="99"/>
    <w:semiHidden/>
    <w:rsid w:val="003563D2"/>
    <w:rPr>
      <w:rFonts w:ascii="Tahoma" w:hAnsi="Tahoma" w:cs="Tahoma"/>
      <w:sz w:val="16"/>
      <w:szCs w:val="16"/>
    </w:rPr>
  </w:style>
  <w:style w:type="paragraph" w:styleId="a5">
    <w:name w:val="Title"/>
    <w:basedOn w:val="a"/>
    <w:link w:val="a6"/>
    <w:uiPriority w:val="99"/>
    <w:qFormat/>
    <w:rsid w:val="00C270AA"/>
    <w:pPr>
      <w:jc w:val="center"/>
    </w:pPr>
    <w:rPr>
      <w:b/>
      <w:bCs/>
    </w:rPr>
  </w:style>
  <w:style w:type="character" w:customStyle="1" w:styleId="a6">
    <w:name w:val="Название Знак"/>
    <w:basedOn w:val="a0"/>
    <w:link w:val="a5"/>
    <w:uiPriority w:val="99"/>
    <w:rsid w:val="00C270AA"/>
    <w:rPr>
      <w:rFonts w:ascii="Times New Roman" w:hAnsi="Times New Roman" w:cs="Times New Roman"/>
      <w:b/>
      <w:bCs/>
      <w:sz w:val="20"/>
      <w:szCs w:val="20"/>
      <w:lang w:eastAsia="ru-RU"/>
    </w:rPr>
  </w:style>
  <w:style w:type="character" w:styleId="a7">
    <w:name w:val="Hyperlink"/>
    <w:basedOn w:val="a0"/>
    <w:uiPriority w:val="99"/>
    <w:rsid w:val="00AF48BE"/>
    <w:rPr>
      <w:color w:val="auto"/>
      <w:u w:val="single"/>
    </w:rPr>
  </w:style>
  <w:style w:type="character" w:customStyle="1" w:styleId="2">
    <w:name w:val="Основной текст (2)_"/>
    <w:basedOn w:val="a0"/>
    <w:link w:val="20"/>
    <w:uiPriority w:val="99"/>
    <w:rsid w:val="00AF48BE"/>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8BE"/>
    <w:pPr>
      <w:widowControl w:val="0"/>
      <w:shd w:val="clear" w:color="auto" w:fill="FFFFFF"/>
      <w:spacing w:before="360" w:line="298" w:lineRule="exact"/>
      <w:jc w:val="center"/>
    </w:pPr>
    <w:rPr>
      <w:sz w:val="26"/>
      <w:szCs w:val="26"/>
      <w:lang w:eastAsia="en-US"/>
    </w:rPr>
  </w:style>
  <w:style w:type="character" w:customStyle="1" w:styleId="21">
    <w:name w:val="Основной текст (2) + Полужирный"/>
    <w:basedOn w:val="2"/>
    <w:uiPriority w:val="99"/>
    <w:rsid w:val="00AF48BE"/>
    <w:rPr>
      <w:rFonts w:ascii="Times New Roman" w:hAnsi="Times New Roman" w:cs="Times New Roman"/>
      <w:b/>
      <w:bCs/>
      <w:color w:val="000000"/>
      <w:spacing w:val="0"/>
      <w:w w:val="100"/>
      <w:position w:val="0"/>
      <w:sz w:val="26"/>
      <w:szCs w:val="26"/>
      <w:shd w:val="clear" w:color="auto" w:fill="FFFFFF"/>
      <w:lang w:val="ru-RU" w:eastAsia="ru-RU"/>
    </w:rPr>
  </w:style>
  <w:style w:type="paragraph" w:styleId="a8">
    <w:name w:val="List Paragraph"/>
    <w:basedOn w:val="a"/>
    <w:uiPriority w:val="99"/>
    <w:qFormat/>
    <w:rsid w:val="00FA6158"/>
    <w:pPr>
      <w:ind w:left="720"/>
    </w:pPr>
  </w:style>
  <w:style w:type="character" w:styleId="a9">
    <w:name w:val="FollowedHyperlink"/>
    <w:basedOn w:val="a0"/>
    <w:uiPriority w:val="99"/>
    <w:rsid w:val="001F7B47"/>
    <w:rPr>
      <w:color w:val="800080"/>
      <w:u w:val="single"/>
    </w:rPr>
  </w:style>
  <w:style w:type="paragraph" w:styleId="aa">
    <w:name w:val="footer"/>
    <w:basedOn w:val="a"/>
    <w:link w:val="ab"/>
    <w:uiPriority w:val="99"/>
    <w:rsid w:val="00915D7B"/>
    <w:pPr>
      <w:tabs>
        <w:tab w:val="center" w:pos="4677"/>
        <w:tab w:val="right" w:pos="9355"/>
      </w:tabs>
    </w:pPr>
  </w:style>
  <w:style w:type="character" w:customStyle="1" w:styleId="ab">
    <w:name w:val="Нижний колонтитул Знак"/>
    <w:basedOn w:val="a0"/>
    <w:link w:val="aa"/>
    <w:uiPriority w:val="99"/>
    <w:semiHidden/>
    <w:rsid w:val="00B94382"/>
    <w:rPr>
      <w:rFonts w:ascii="Times New Roman" w:hAnsi="Times New Roman" w:cs="Times New Roman"/>
      <w:sz w:val="24"/>
      <w:szCs w:val="24"/>
    </w:rPr>
  </w:style>
  <w:style w:type="character" w:styleId="ac">
    <w:name w:val="page number"/>
    <w:basedOn w:val="a0"/>
    <w:uiPriority w:val="99"/>
    <w:rsid w:val="00915D7B"/>
  </w:style>
  <w:style w:type="paragraph" w:customStyle="1" w:styleId="xl65">
    <w:name w:val="xl6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66">
    <w:name w:val="xl6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4"/>
      <w:szCs w:val="14"/>
    </w:rPr>
  </w:style>
  <w:style w:type="paragraph" w:customStyle="1" w:styleId="xl68">
    <w:name w:val="xl68"/>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69">
    <w:name w:val="xl69"/>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2">
    <w:name w:val="xl72"/>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3">
    <w:name w:val="xl73"/>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4">
    <w:name w:val="xl74"/>
    <w:basedOn w:val="a"/>
    <w:rsid w:val="00C82B80"/>
    <w:pPr>
      <w:spacing w:before="100" w:beforeAutospacing="1" w:after="100" w:afterAutospacing="1"/>
      <w:jc w:val="center"/>
    </w:pPr>
  </w:style>
  <w:style w:type="paragraph" w:customStyle="1" w:styleId="xl75">
    <w:name w:val="xl75"/>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6">
    <w:name w:val="xl76"/>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7">
    <w:name w:val="xl77"/>
    <w:basedOn w:val="a"/>
    <w:rsid w:val="00C82B8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4F6F7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4F6F75"/>
    <w:pPr>
      <w:pBdr>
        <w:top w:val="single" w:sz="4" w:space="0" w:color="auto"/>
        <w:bottom w:val="single" w:sz="4" w:space="0" w:color="auto"/>
      </w:pBdr>
      <w:spacing w:before="100" w:beforeAutospacing="1" w:after="100" w:afterAutospacing="1"/>
      <w:jc w:val="center"/>
      <w:textAlignment w:val="center"/>
    </w:pPr>
  </w:style>
  <w:style w:type="paragraph" w:customStyle="1" w:styleId="xl81">
    <w:name w:val="xl81"/>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4F6F75"/>
    <w:pPr>
      <w:spacing w:before="100" w:beforeAutospacing="1" w:after="100" w:afterAutospacing="1"/>
      <w:jc w:val="right"/>
      <w:textAlignment w:val="center"/>
    </w:pPr>
  </w:style>
  <w:style w:type="paragraph" w:customStyle="1" w:styleId="xl83">
    <w:name w:val="xl83"/>
    <w:basedOn w:val="a"/>
    <w:rsid w:val="004F6F7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4F6F7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4F6F75"/>
    <w:pPr>
      <w:spacing w:before="100" w:beforeAutospacing="1" w:after="100" w:afterAutospacing="1"/>
    </w:pPr>
  </w:style>
  <w:style w:type="paragraph" w:customStyle="1" w:styleId="xl87">
    <w:name w:val="xl87"/>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4F6F75"/>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9">
    <w:name w:val="xl89"/>
    <w:basedOn w:val="a"/>
    <w:rsid w:val="004F6F75"/>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
    <w:rsid w:val="004F6F75"/>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4F6F7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4F6F7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4F6F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F6F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4691">
      <w:bodyDiv w:val="1"/>
      <w:marLeft w:val="0"/>
      <w:marRight w:val="0"/>
      <w:marTop w:val="0"/>
      <w:marBottom w:val="0"/>
      <w:divBdr>
        <w:top w:val="none" w:sz="0" w:space="0" w:color="auto"/>
        <w:left w:val="none" w:sz="0" w:space="0" w:color="auto"/>
        <w:bottom w:val="none" w:sz="0" w:space="0" w:color="auto"/>
        <w:right w:val="none" w:sz="0" w:space="0" w:color="auto"/>
      </w:divBdr>
    </w:div>
    <w:div w:id="327294954">
      <w:bodyDiv w:val="1"/>
      <w:marLeft w:val="0"/>
      <w:marRight w:val="0"/>
      <w:marTop w:val="0"/>
      <w:marBottom w:val="0"/>
      <w:divBdr>
        <w:top w:val="none" w:sz="0" w:space="0" w:color="auto"/>
        <w:left w:val="none" w:sz="0" w:space="0" w:color="auto"/>
        <w:bottom w:val="none" w:sz="0" w:space="0" w:color="auto"/>
        <w:right w:val="none" w:sz="0" w:space="0" w:color="auto"/>
      </w:divBdr>
    </w:div>
    <w:div w:id="347409926">
      <w:bodyDiv w:val="1"/>
      <w:marLeft w:val="0"/>
      <w:marRight w:val="0"/>
      <w:marTop w:val="0"/>
      <w:marBottom w:val="0"/>
      <w:divBdr>
        <w:top w:val="none" w:sz="0" w:space="0" w:color="auto"/>
        <w:left w:val="none" w:sz="0" w:space="0" w:color="auto"/>
        <w:bottom w:val="none" w:sz="0" w:space="0" w:color="auto"/>
        <w:right w:val="none" w:sz="0" w:space="0" w:color="auto"/>
      </w:divBdr>
    </w:div>
    <w:div w:id="435371108">
      <w:bodyDiv w:val="1"/>
      <w:marLeft w:val="0"/>
      <w:marRight w:val="0"/>
      <w:marTop w:val="0"/>
      <w:marBottom w:val="0"/>
      <w:divBdr>
        <w:top w:val="none" w:sz="0" w:space="0" w:color="auto"/>
        <w:left w:val="none" w:sz="0" w:space="0" w:color="auto"/>
        <w:bottom w:val="none" w:sz="0" w:space="0" w:color="auto"/>
        <w:right w:val="none" w:sz="0" w:space="0" w:color="auto"/>
      </w:divBdr>
    </w:div>
    <w:div w:id="471021559">
      <w:bodyDiv w:val="1"/>
      <w:marLeft w:val="0"/>
      <w:marRight w:val="0"/>
      <w:marTop w:val="0"/>
      <w:marBottom w:val="0"/>
      <w:divBdr>
        <w:top w:val="none" w:sz="0" w:space="0" w:color="auto"/>
        <w:left w:val="none" w:sz="0" w:space="0" w:color="auto"/>
        <w:bottom w:val="none" w:sz="0" w:space="0" w:color="auto"/>
        <w:right w:val="none" w:sz="0" w:space="0" w:color="auto"/>
      </w:divBdr>
    </w:div>
    <w:div w:id="507602943">
      <w:marLeft w:val="0"/>
      <w:marRight w:val="0"/>
      <w:marTop w:val="0"/>
      <w:marBottom w:val="0"/>
      <w:divBdr>
        <w:top w:val="none" w:sz="0" w:space="0" w:color="auto"/>
        <w:left w:val="none" w:sz="0" w:space="0" w:color="auto"/>
        <w:bottom w:val="none" w:sz="0" w:space="0" w:color="auto"/>
        <w:right w:val="none" w:sz="0" w:space="0" w:color="auto"/>
      </w:divBdr>
    </w:div>
    <w:div w:id="507602944">
      <w:marLeft w:val="0"/>
      <w:marRight w:val="0"/>
      <w:marTop w:val="0"/>
      <w:marBottom w:val="0"/>
      <w:divBdr>
        <w:top w:val="none" w:sz="0" w:space="0" w:color="auto"/>
        <w:left w:val="none" w:sz="0" w:space="0" w:color="auto"/>
        <w:bottom w:val="none" w:sz="0" w:space="0" w:color="auto"/>
        <w:right w:val="none" w:sz="0" w:space="0" w:color="auto"/>
      </w:divBdr>
    </w:div>
    <w:div w:id="507602945">
      <w:marLeft w:val="0"/>
      <w:marRight w:val="0"/>
      <w:marTop w:val="0"/>
      <w:marBottom w:val="0"/>
      <w:divBdr>
        <w:top w:val="none" w:sz="0" w:space="0" w:color="auto"/>
        <w:left w:val="none" w:sz="0" w:space="0" w:color="auto"/>
        <w:bottom w:val="none" w:sz="0" w:space="0" w:color="auto"/>
        <w:right w:val="none" w:sz="0" w:space="0" w:color="auto"/>
      </w:divBdr>
    </w:div>
    <w:div w:id="507602946">
      <w:marLeft w:val="0"/>
      <w:marRight w:val="0"/>
      <w:marTop w:val="0"/>
      <w:marBottom w:val="0"/>
      <w:divBdr>
        <w:top w:val="none" w:sz="0" w:space="0" w:color="auto"/>
        <w:left w:val="none" w:sz="0" w:space="0" w:color="auto"/>
        <w:bottom w:val="none" w:sz="0" w:space="0" w:color="auto"/>
        <w:right w:val="none" w:sz="0" w:space="0" w:color="auto"/>
      </w:divBdr>
    </w:div>
    <w:div w:id="507602947">
      <w:marLeft w:val="0"/>
      <w:marRight w:val="0"/>
      <w:marTop w:val="0"/>
      <w:marBottom w:val="0"/>
      <w:divBdr>
        <w:top w:val="none" w:sz="0" w:space="0" w:color="auto"/>
        <w:left w:val="none" w:sz="0" w:space="0" w:color="auto"/>
        <w:bottom w:val="none" w:sz="0" w:space="0" w:color="auto"/>
        <w:right w:val="none" w:sz="0" w:space="0" w:color="auto"/>
      </w:divBdr>
    </w:div>
    <w:div w:id="577982175">
      <w:bodyDiv w:val="1"/>
      <w:marLeft w:val="0"/>
      <w:marRight w:val="0"/>
      <w:marTop w:val="0"/>
      <w:marBottom w:val="0"/>
      <w:divBdr>
        <w:top w:val="none" w:sz="0" w:space="0" w:color="auto"/>
        <w:left w:val="none" w:sz="0" w:space="0" w:color="auto"/>
        <w:bottom w:val="none" w:sz="0" w:space="0" w:color="auto"/>
        <w:right w:val="none" w:sz="0" w:space="0" w:color="auto"/>
      </w:divBdr>
    </w:div>
    <w:div w:id="604383520">
      <w:bodyDiv w:val="1"/>
      <w:marLeft w:val="0"/>
      <w:marRight w:val="0"/>
      <w:marTop w:val="0"/>
      <w:marBottom w:val="0"/>
      <w:divBdr>
        <w:top w:val="none" w:sz="0" w:space="0" w:color="auto"/>
        <w:left w:val="none" w:sz="0" w:space="0" w:color="auto"/>
        <w:bottom w:val="none" w:sz="0" w:space="0" w:color="auto"/>
        <w:right w:val="none" w:sz="0" w:space="0" w:color="auto"/>
      </w:divBdr>
    </w:div>
    <w:div w:id="653725034">
      <w:bodyDiv w:val="1"/>
      <w:marLeft w:val="0"/>
      <w:marRight w:val="0"/>
      <w:marTop w:val="0"/>
      <w:marBottom w:val="0"/>
      <w:divBdr>
        <w:top w:val="none" w:sz="0" w:space="0" w:color="auto"/>
        <w:left w:val="none" w:sz="0" w:space="0" w:color="auto"/>
        <w:bottom w:val="none" w:sz="0" w:space="0" w:color="auto"/>
        <w:right w:val="none" w:sz="0" w:space="0" w:color="auto"/>
      </w:divBdr>
    </w:div>
    <w:div w:id="669915046">
      <w:bodyDiv w:val="1"/>
      <w:marLeft w:val="0"/>
      <w:marRight w:val="0"/>
      <w:marTop w:val="0"/>
      <w:marBottom w:val="0"/>
      <w:divBdr>
        <w:top w:val="none" w:sz="0" w:space="0" w:color="auto"/>
        <w:left w:val="none" w:sz="0" w:space="0" w:color="auto"/>
        <w:bottom w:val="none" w:sz="0" w:space="0" w:color="auto"/>
        <w:right w:val="none" w:sz="0" w:space="0" w:color="auto"/>
      </w:divBdr>
    </w:div>
    <w:div w:id="782070553">
      <w:bodyDiv w:val="1"/>
      <w:marLeft w:val="0"/>
      <w:marRight w:val="0"/>
      <w:marTop w:val="0"/>
      <w:marBottom w:val="0"/>
      <w:divBdr>
        <w:top w:val="none" w:sz="0" w:space="0" w:color="auto"/>
        <w:left w:val="none" w:sz="0" w:space="0" w:color="auto"/>
        <w:bottom w:val="none" w:sz="0" w:space="0" w:color="auto"/>
        <w:right w:val="none" w:sz="0" w:space="0" w:color="auto"/>
      </w:divBdr>
    </w:div>
    <w:div w:id="793448891">
      <w:bodyDiv w:val="1"/>
      <w:marLeft w:val="0"/>
      <w:marRight w:val="0"/>
      <w:marTop w:val="0"/>
      <w:marBottom w:val="0"/>
      <w:divBdr>
        <w:top w:val="none" w:sz="0" w:space="0" w:color="auto"/>
        <w:left w:val="none" w:sz="0" w:space="0" w:color="auto"/>
        <w:bottom w:val="none" w:sz="0" w:space="0" w:color="auto"/>
        <w:right w:val="none" w:sz="0" w:space="0" w:color="auto"/>
      </w:divBdr>
    </w:div>
    <w:div w:id="810756486">
      <w:bodyDiv w:val="1"/>
      <w:marLeft w:val="0"/>
      <w:marRight w:val="0"/>
      <w:marTop w:val="0"/>
      <w:marBottom w:val="0"/>
      <w:divBdr>
        <w:top w:val="none" w:sz="0" w:space="0" w:color="auto"/>
        <w:left w:val="none" w:sz="0" w:space="0" w:color="auto"/>
        <w:bottom w:val="none" w:sz="0" w:space="0" w:color="auto"/>
        <w:right w:val="none" w:sz="0" w:space="0" w:color="auto"/>
      </w:divBdr>
    </w:div>
    <w:div w:id="1018773350">
      <w:bodyDiv w:val="1"/>
      <w:marLeft w:val="0"/>
      <w:marRight w:val="0"/>
      <w:marTop w:val="0"/>
      <w:marBottom w:val="0"/>
      <w:divBdr>
        <w:top w:val="none" w:sz="0" w:space="0" w:color="auto"/>
        <w:left w:val="none" w:sz="0" w:space="0" w:color="auto"/>
        <w:bottom w:val="none" w:sz="0" w:space="0" w:color="auto"/>
        <w:right w:val="none" w:sz="0" w:space="0" w:color="auto"/>
      </w:divBdr>
    </w:div>
    <w:div w:id="1019040903">
      <w:bodyDiv w:val="1"/>
      <w:marLeft w:val="0"/>
      <w:marRight w:val="0"/>
      <w:marTop w:val="0"/>
      <w:marBottom w:val="0"/>
      <w:divBdr>
        <w:top w:val="none" w:sz="0" w:space="0" w:color="auto"/>
        <w:left w:val="none" w:sz="0" w:space="0" w:color="auto"/>
        <w:bottom w:val="none" w:sz="0" w:space="0" w:color="auto"/>
        <w:right w:val="none" w:sz="0" w:space="0" w:color="auto"/>
      </w:divBdr>
    </w:div>
    <w:div w:id="1025835568">
      <w:bodyDiv w:val="1"/>
      <w:marLeft w:val="0"/>
      <w:marRight w:val="0"/>
      <w:marTop w:val="0"/>
      <w:marBottom w:val="0"/>
      <w:divBdr>
        <w:top w:val="none" w:sz="0" w:space="0" w:color="auto"/>
        <w:left w:val="none" w:sz="0" w:space="0" w:color="auto"/>
        <w:bottom w:val="none" w:sz="0" w:space="0" w:color="auto"/>
        <w:right w:val="none" w:sz="0" w:space="0" w:color="auto"/>
      </w:divBdr>
    </w:div>
    <w:div w:id="1244757701">
      <w:bodyDiv w:val="1"/>
      <w:marLeft w:val="0"/>
      <w:marRight w:val="0"/>
      <w:marTop w:val="0"/>
      <w:marBottom w:val="0"/>
      <w:divBdr>
        <w:top w:val="none" w:sz="0" w:space="0" w:color="auto"/>
        <w:left w:val="none" w:sz="0" w:space="0" w:color="auto"/>
        <w:bottom w:val="none" w:sz="0" w:space="0" w:color="auto"/>
        <w:right w:val="none" w:sz="0" w:space="0" w:color="auto"/>
      </w:divBdr>
    </w:div>
    <w:div w:id="1419718398">
      <w:bodyDiv w:val="1"/>
      <w:marLeft w:val="0"/>
      <w:marRight w:val="0"/>
      <w:marTop w:val="0"/>
      <w:marBottom w:val="0"/>
      <w:divBdr>
        <w:top w:val="none" w:sz="0" w:space="0" w:color="auto"/>
        <w:left w:val="none" w:sz="0" w:space="0" w:color="auto"/>
        <w:bottom w:val="none" w:sz="0" w:space="0" w:color="auto"/>
        <w:right w:val="none" w:sz="0" w:space="0" w:color="auto"/>
      </w:divBdr>
    </w:div>
    <w:div w:id="1472674069">
      <w:bodyDiv w:val="1"/>
      <w:marLeft w:val="0"/>
      <w:marRight w:val="0"/>
      <w:marTop w:val="0"/>
      <w:marBottom w:val="0"/>
      <w:divBdr>
        <w:top w:val="none" w:sz="0" w:space="0" w:color="auto"/>
        <w:left w:val="none" w:sz="0" w:space="0" w:color="auto"/>
        <w:bottom w:val="none" w:sz="0" w:space="0" w:color="auto"/>
        <w:right w:val="none" w:sz="0" w:space="0" w:color="auto"/>
      </w:divBdr>
    </w:div>
    <w:div w:id="1548764679">
      <w:bodyDiv w:val="1"/>
      <w:marLeft w:val="0"/>
      <w:marRight w:val="0"/>
      <w:marTop w:val="0"/>
      <w:marBottom w:val="0"/>
      <w:divBdr>
        <w:top w:val="none" w:sz="0" w:space="0" w:color="auto"/>
        <w:left w:val="none" w:sz="0" w:space="0" w:color="auto"/>
        <w:bottom w:val="none" w:sz="0" w:space="0" w:color="auto"/>
        <w:right w:val="none" w:sz="0" w:space="0" w:color="auto"/>
      </w:divBdr>
    </w:div>
    <w:div w:id="1587301420">
      <w:bodyDiv w:val="1"/>
      <w:marLeft w:val="0"/>
      <w:marRight w:val="0"/>
      <w:marTop w:val="0"/>
      <w:marBottom w:val="0"/>
      <w:divBdr>
        <w:top w:val="none" w:sz="0" w:space="0" w:color="auto"/>
        <w:left w:val="none" w:sz="0" w:space="0" w:color="auto"/>
        <w:bottom w:val="none" w:sz="0" w:space="0" w:color="auto"/>
        <w:right w:val="none" w:sz="0" w:space="0" w:color="auto"/>
      </w:divBdr>
    </w:div>
    <w:div w:id="191145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C4C0-7C3F-4550-8B6C-F40A9461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4687</Words>
  <Characters>31768</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dc:creator>
  <cp:lastModifiedBy>vas</cp:lastModifiedBy>
  <cp:revision>3</cp:revision>
  <cp:lastPrinted>2023-03-13T09:14:00Z</cp:lastPrinted>
  <dcterms:created xsi:type="dcterms:W3CDTF">2025-03-19T07:31:00Z</dcterms:created>
  <dcterms:modified xsi:type="dcterms:W3CDTF">2025-03-19T07:33:00Z</dcterms:modified>
</cp:coreProperties>
</file>