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195BFF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B02C99">
        <w:rPr>
          <w:b/>
          <w:bCs/>
          <w:sz w:val="28"/>
          <w:szCs w:val="28"/>
        </w:rPr>
        <w:t>ноября</w:t>
      </w:r>
      <w:r w:rsidR="00D41B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195BFF">
        <w:rPr>
          <w:b/>
          <w:bCs/>
          <w:sz w:val="28"/>
          <w:szCs w:val="28"/>
        </w:rPr>
        <w:t>82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195BFF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13</w:t>
      </w:r>
      <w:r w:rsidR="00DF2220">
        <w:rPr>
          <w:b/>
          <w:bCs/>
          <w:sz w:val="28"/>
          <w:szCs w:val="28"/>
        </w:rPr>
        <w:t xml:space="preserve"> </w:t>
      </w:r>
      <w:r w:rsidR="00B02C99">
        <w:rPr>
          <w:b/>
          <w:bCs/>
          <w:sz w:val="28"/>
          <w:szCs w:val="28"/>
        </w:rPr>
        <w:t>но</w:t>
      </w:r>
      <w:r w:rsidR="00D41BF8">
        <w:rPr>
          <w:b/>
          <w:bCs/>
          <w:sz w:val="28"/>
          <w:szCs w:val="28"/>
        </w:rPr>
        <w:t>ября</w:t>
      </w:r>
      <w:r w:rsidR="00DF2220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района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 w:rsidR="00B02C99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района от </w:t>
      </w:r>
      <w:r w:rsidR="001951A0" w:rsidRPr="00F41174">
        <w:rPr>
          <w:bCs/>
          <w:sz w:val="28"/>
          <w:szCs w:val="28"/>
        </w:rPr>
        <w:t>2</w:t>
      </w:r>
      <w:r w:rsidR="001A4770" w:rsidRPr="00F41174">
        <w:rPr>
          <w:bCs/>
          <w:sz w:val="28"/>
          <w:szCs w:val="28"/>
        </w:rPr>
        <w:t>4</w:t>
      </w:r>
      <w:r w:rsidR="001951A0" w:rsidRPr="00F41174">
        <w:rPr>
          <w:bCs/>
          <w:sz w:val="28"/>
          <w:szCs w:val="28"/>
        </w:rPr>
        <w:t>.12.202</w:t>
      </w:r>
      <w:r w:rsidR="001A4770" w:rsidRPr="00F41174">
        <w:rPr>
          <w:bCs/>
          <w:sz w:val="28"/>
          <w:szCs w:val="28"/>
        </w:rPr>
        <w:t>4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90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B02C99">
        <w:rPr>
          <w:sz w:val="28"/>
          <w:szCs w:val="28"/>
        </w:rPr>
        <w:t>4296521,46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B02C99">
        <w:rPr>
          <w:sz w:val="28"/>
          <w:szCs w:val="28"/>
        </w:rPr>
        <w:t>4357201,46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B02C99">
        <w:rPr>
          <w:sz w:val="28"/>
          <w:szCs w:val="28"/>
        </w:rPr>
        <w:t>4318359,17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B02C99">
        <w:rPr>
          <w:sz w:val="28"/>
          <w:szCs w:val="28"/>
        </w:rPr>
        <w:t xml:space="preserve">4318359,17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Pr="000A1C12" w:rsidRDefault="00EA786F" w:rsidP="00EA786F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</w:t>
      </w:r>
      <w:r w:rsidR="00957A8A" w:rsidRPr="000A1C12">
        <w:rPr>
          <w:sz w:val="28"/>
          <w:szCs w:val="28"/>
        </w:rPr>
        <w:t>ы</w:t>
      </w:r>
      <w:r w:rsidR="000479DA" w:rsidRPr="000A1C12">
        <w:rPr>
          <w:sz w:val="28"/>
          <w:szCs w:val="28"/>
        </w:rPr>
        <w:t xml:space="preserve"> </w:t>
      </w:r>
      <w:r w:rsidR="0062517E" w:rsidRPr="000A1C12">
        <w:rPr>
          <w:sz w:val="28"/>
          <w:szCs w:val="28"/>
        </w:rPr>
        <w:t>3,4,5,6</w:t>
      </w:r>
      <w:r w:rsidRPr="000A1C12">
        <w:rPr>
          <w:sz w:val="28"/>
          <w:szCs w:val="28"/>
        </w:rPr>
        <w:t xml:space="preserve"> статьи 5 изложить в следующей редакции:</w:t>
      </w:r>
    </w:p>
    <w:p w:rsidR="00957A8A" w:rsidRPr="000A1C12" w:rsidRDefault="00957A8A" w:rsidP="00957A8A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770FF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2025 год   </w:t>
      </w:r>
      <w:r w:rsidR="00770FF2" w:rsidRPr="00770FF2">
        <w:rPr>
          <w:sz w:val="28"/>
          <w:szCs w:val="28"/>
        </w:rPr>
        <w:t>45012,26</w:t>
      </w:r>
      <w:r w:rsidRPr="00770FF2">
        <w:rPr>
          <w:sz w:val="28"/>
          <w:szCs w:val="28"/>
        </w:rPr>
        <w:t xml:space="preserve"> тыс. рублей, в том числе за счет местного бюджета </w:t>
      </w:r>
      <w:r w:rsidR="00770FF2" w:rsidRPr="00770FF2">
        <w:rPr>
          <w:sz w:val="28"/>
          <w:szCs w:val="28"/>
        </w:rPr>
        <w:t>11583,</w:t>
      </w:r>
      <w:r w:rsidRPr="00770FF2">
        <w:rPr>
          <w:sz w:val="28"/>
          <w:szCs w:val="28"/>
        </w:rPr>
        <w:t>50тыс. рублей;</w:t>
      </w:r>
    </w:p>
    <w:p w:rsidR="00957A8A" w:rsidRPr="00770FF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2026 год  </w:t>
      </w:r>
      <w:r w:rsidR="0062517E" w:rsidRPr="00770FF2">
        <w:rPr>
          <w:sz w:val="28"/>
          <w:szCs w:val="28"/>
        </w:rPr>
        <w:t>44060,58</w:t>
      </w:r>
      <w:r w:rsidRPr="00770FF2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2027 год </w:t>
      </w:r>
      <w:r w:rsidR="0062517E" w:rsidRPr="00770FF2">
        <w:rPr>
          <w:sz w:val="28"/>
          <w:szCs w:val="28"/>
        </w:rPr>
        <w:t xml:space="preserve">44060,58 </w:t>
      </w:r>
      <w:r w:rsidRPr="00770FF2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770FF2">
        <w:rPr>
          <w:sz w:val="28"/>
          <w:szCs w:val="28"/>
        </w:rPr>
        <w:t>».</w:t>
      </w:r>
    </w:p>
    <w:p w:rsidR="00285E5A" w:rsidRPr="000A1C12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</w:t>
      </w:r>
      <w:r w:rsidR="00DE43F2" w:rsidRPr="000A1C12">
        <w:rPr>
          <w:rFonts w:ascii="Times New Roman" w:hAnsi="Times New Roman" w:cs="Times New Roman"/>
          <w:sz w:val="28"/>
          <w:szCs w:val="28"/>
        </w:rPr>
        <w:t>3</w:t>
      </w:r>
      <w:r w:rsidRPr="000A1C12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0A1C12">
        <w:rPr>
          <w:rFonts w:ascii="Times New Roman" w:hAnsi="Times New Roman" w:cs="Times New Roman"/>
          <w:sz w:val="28"/>
          <w:szCs w:val="28"/>
        </w:rPr>
        <w:t>С</w:t>
      </w:r>
      <w:r w:rsidR="00C74778" w:rsidRPr="000A1C12">
        <w:rPr>
          <w:rFonts w:ascii="Times New Roman" w:hAnsi="Times New Roman" w:cs="Times New Roman"/>
          <w:sz w:val="28"/>
          <w:szCs w:val="28"/>
        </w:rPr>
        <w:t>т</w:t>
      </w:r>
      <w:r w:rsidR="00285E5A" w:rsidRPr="000A1C12">
        <w:rPr>
          <w:rFonts w:ascii="Times New Roman" w:hAnsi="Times New Roman" w:cs="Times New Roman"/>
          <w:sz w:val="28"/>
          <w:szCs w:val="28"/>
        </w:rPr>
        <w:t>ать</w:t>
      </w:r>
      <w:r w:rsidR="004238CF" w:rsidRPr="000A1C12">
        <w:rPr>
          <w:rFonts w:ascii="Times New Roman" w:hAnsi="Times New Roman" w:cs="Times New Roman"/>
          <w:sz w:val="28"/>
          <w:szCs w:val="28"/>
        </w:rPr>
        <w:t>ю</w:t>
      </w:r>
      <w:r w:rsidR="00285E5A" w:rsidRPr="000A1C12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0A1C12">
        <w:rPr>
          <w:sz w:val="28"/>
          <w:szCs w:val="28"/>
        </w:rPr>
        <w:t xml:space="preserve"> </w:t>
      </w:r>
    </w:p>
    <w:p w:rsidR="00285E5A" w:rsidRPr="00971AD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</w:t>
      </w:r>
      <w:r w:rsidR="00F41174">
        <w:rPr>
          <w:rFonts w:ascii="Times New Roman" w:hAnsi="Times New Roman" w:cs="Times New Roman"/>
          <w:sz w:val="28"/>
          <w:szCs w:val="28"/>
        </w:rPr>
        <w:t>округ</w:t>
      </w:r>
      <w:r w:rsidRPr="00971AD2">
        <w:rPr>
          <w:rFonts w:ascii="Times New Roman" w:hAnsi="Times New Roman" w:cs="Times New Roman"/>
          <w:sz w:val="28"/>
          <w:szCs w:val="28"/>
        </w:rPr>
        <w:t xml:space="preserve">» на </w:t>
      </w:r>
      <w:r w:rsidR="00DE4240" w:rsidRPr="00971AD2">
        <w:rPr>
          <w:rFonts w:ascii="Times New Roman" w:hAnsi="Times New Roman" w:cs="Times New Roman"/>
          <w:sz w:val="28"/>
          <w:szCs w:val="28"/>
        </w:rPr>
        <w:t>202</w:t>
      </w:r>
      <w:r w:rsidR="001A4770" w:rsidRPr="00971AD2">
        <w:rPr>
          <w:rFonts w:ascii="Times New Roman" w:hAnsi="Times New Roman" w:cs="Times New Roman"/>
          <w:sz w:val="28"/>
          <w:szCs w:val="28"/>
        </w:rPr>
        <w:t>5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770FF2">
        <w:rPr>
          <w:rFonts w:ascii="Times New Roman" w:hAnsi="Times New Roman" w:cs="Times New Roman"/>
          <w:sz w:val="28"/>
          <w:szCs w:val="28"/>
        </w:rPr>
        <w:t xml:space="preserve">год в </w:t>
      </w:r>
      <w:r w:rsidR="00DE4240" w:rsidRPr="00526E49">
        <w:rPr>
          <w:rFonts w:ascii="Times New Roman" w:hAnsi="Times New Roman" w:cs="Times New Roman"/>
          <w:sz w:val="28"/>
          <w:szCs w:val="28"/>
        </w:rPr>
        <w:t>сумме</w:t>
      </w:r>
      <w:r w:rsidR="007666EE" w:rsidRPr="00526E49">
        <w:rPr>
          <w:rFonts w:ascii="Times New Roman" w:hAnsi="Times New Roman" w:cs="Times New Roman"/>
          <w:sz w:val="28"/>
          <w:szCs w:val="28"/>
        </w:rPr>
        <w:t xml:space="preserve"> </w:t>
      </w:r>
      <w:r w:rsidR="00F00FCF" w:rsidRPr="00526E49">
        <w:rPr>
          <w:rFonts w:ascii="Times New Roman" w:hAnsi="Times New Roman" w:cs="Times New Roman"/>
          <w:sz w:val="28"/>
          <w:szCs w:val="28"/>
        </w:rPr>
        <w:t>227499</w:t>
      </w:r>
      <w:r w:rsidR="00D41BF8" w:rsidRPr="00526E49">
        <w:rPr>
          <w:rFonts w:ascii="Times New Roman" w:hAnsi="Times New Roman" w:cs="Times New Roman"/>
          <w:sz w:val="28"/>
          <w:szCs w:val="28"/>
        </w:rPr>
        <w:t>,86</w:t>
      </w:r>
      <w:r w:rsidR="00F3148F" w:rsidRPr="00526E49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26E49">
        <w:rPr>
          <w:rFonts w:ascii="Times New Roman" w:hAnsi="Times New Roman" w:cs="Times New Roman"/>
          <w:sz w:val="28"/>
          <w:szCs w:val="28"/>
        </w:rPr>
        <w:t>тыс. рублей</w:t>
      </w:r>
      <w:r w:rsidR="00DE4240" w:rsidRPr="00971AD2">
        <w:rPr>
          <w:rFonts w:ascii="Times New Roman" w:hAnsi="Times New Roman" w:cs="Times New Roman"/>
          <w:sz w:val="28"/>
          <w:szCs w:val="28"/>
        </w:rPr>
        <w:t>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6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94568,02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7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102095,67</w:t>
      </w:r>
      <w:r w:rsidR="00433105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971AD2">
        <w:rPr>
          <w:rFonts w:ascii="Times New Roman" w:hAnsi="Times New Roman" w:cs="Times New Roman"/>
          <w:sz w:val="28"/>
          <w:szCs w:val="28"/>
        </w:rPr>
        <w:t>тыс. рублей</w:t>
      </w:r>
      <w:r w:rsidRPr="00971AD2">
        <w:rPr>
          <w:rFonts w:ascii="Times New Roman" w:hAnsi="Times New Roman" w:cs="Times New Roman"/>
          <w:sz w:val="28"/>
          <w:szCs w:val="28"/>
        </w:rPr>
        <w:t>»</w:t>
      </w:r>
      <w:r w:rsidR="00DE43F2" w:rsidRPr="00971AD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D97424" w:rsidRPr="00971AD2">
        <w:rPr>
          <w:rFonts w:ascii="Times New Roman" w:hAnsi="Times New Roman" w:cs="Times New Roman"/>
          <w:sz w:val="28"/>
          <w:szCs w:val="28"/>
        </w:rPr>
        <w:t>,</w:t>
      </w:r>
      <w:r w:rsidR="007666EE" w:rsidRPr="00971AD2">
        <w:rPr>
          <w:rFonts w:ascii="Times New Roman" w:hAnsi="Times New Roman" w:cs="Times New Roman"/>
          <w:sz w:val="28"/>
          <w:szCs w:val="28"/>
        </w:rPr>
        <w:t>2,</w:t>
      </w:r>
      <w:r w:rsidR="00D97424" w:rsidRPr="00971AD2">
        <w:rPr>
          <w:rFonts w:ascii="Times New Roman" w:hAnsi="Times New Roman" w:cs="Times New Roman"/>
          <w:sz w:val="28"/>
          <w:szCs w:val="28"/>
        </w:rPr>
        <w:t>5</w:t>
      </w:r>
      <w:r w:rsidR="006F222F" w:rsidRPr="00971AD2">
        <w:rPr>
          <w:rFonts w:ascii="Times New Roman" w:hAnsi="Times New Roman" w:cs="Times New Roman"/>
          <w:sz w:val="28"/>
          <w:szCs w:val="28"/>
        </w:rPr>
        <w:t>,6</w:t>
      </w:r>
      <w:r w:rsidR="00D97424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B75EB5" w:rsidRPr="00971AD2" w:rsidRDefault="007666EE" w:rsidP="00A93536">
      <w:pPr>
        <w:ind w:firstLine="708"/>
        <w:jc w:val="both"/>
        <w:rPr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971AD2">
        <w:rPr>
          <w:sz w:val="28"/>
          <w:szCs w:val="28"/>
        </w:rPr>
        <w:t>на 202</w:t>
      </w:r>
      <w:r w:rsidR="00343558" w:rsidRPr="00971AD2">
        <w:rPr>
          <w:sz w:val="28"/>
          <w:szCs w:val="28"/>
        </w:rPr>
        <w:t>5</w:t>
      </w:r>
      <w:r w:rsidR="00DE4240" w:rsidRPr="00971AD2">
        <w:rPr>
          <w:sz w:val="28"/>
          <w:szCs w:val="28"/>
        </w:rPr>
        <w:t xml:space="preserve"> год в сумме </w:t>
      </w:r>
      <w:r w:rsidR="00B02C99">
        <w:rPr>
          <w:sz w:val="28"/>
          <w:szCs w:val="28"/>
        </w:rPr>
        <w:t>3208706,01</w:t>
      </w:r>
      <w:r w:rsidR="00AB731E" w:rsidRPr="00971AD2">
        <w:rPr>
          <w:sz w:val="28"/>
          <w:szCs w:val="28"/>
        </w:rPr>
        <w:t xml:space="preserve">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="00DE4240" w:rsidRPr="00971AD2">
        <w:rPr>
          <w:sz w:val="28"/>
          <w:szCs w:val="28"/>
        </w:rPr>
        <w:t xml:space="preserve"> год в сумме  </w:t>
      </w:r>
      <w:r w:rsidR="00B02C99">
        <w:rPr>
          <w:sz w:val="28"/>
          <w:szCs w:val="28"/>
        </w:rPr>
        <w:t xml:space="preserve">3349615,67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7</w:t>
      </w:r>
      <w:r w:rsidR="00DE4240" w:rsidRPr="00971AD2">
        <w:rPr>
          <w:sz w:val="28"/>
          <w:szCs w:val="28"/>
        </w:rPr>
        <w:t xml:space="preserve"> год в сумме </w:t>
      </w:r>
      <w:r w:rsidR="00CF4114" w:rsidRPr="00971AD2">
        <w:rPr>
          <w:sz w:val="28"/>
          <w:szCs w:val="28"/>
        </w:rPr>
        <w:t>3751742,13</w:t>
      </w:r>
      <w:r w:rsidR="00DE4240" w:rsidRPr="00971AD2">
        <w:rPr>
          <w:sz w:val="28"/>
          <w:szCs w:val="28"/>
        </w:rPr>
        <w:t xml:space="preserve"> тыс. рублей</w:t>
      </w:r>
      <w:r w:rsidR="00B75EB5" w:rsidRPr="00971AD2">
        <w:rPr>
          <w:sz w:val="28"/>
          <w:szCs w:val="28"/>
        </w:rPr>
        <w:t>.</w:t>
      </w:r>
      <w:r w:rsidR="00AB731E" w:rsidRPr="00971AD2">
        <w:rPr>
          <w:sz w:val="28"/>
          <w:szCs w:val="28"/>
        </w:rPr>
        <w:t xml:space="preserve"> </w:t>
      </w:r>
    </w:p>
    <w:p w:rsidR="00343558" w:rsidRPr="00971AD2" w:rsidRDefault="007666EE" w:rsidP="00343558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</w:t>
      </w:r>
      <w:r w:rsidR="00971AD2" w:rsidRPr="00971AD2">
        <w:rPr>
          <w:sz w:val="28"/>
          <w:szCs w:val="28"/>
        </w:rPr>
        <w:t xml:space="preserve"> </w:t>
      </w:r>
      <w:r w:rsidR="00B02C99">
        <w:rPr>
          <w:sz w:val="28"/>
          <w:szCs w:val="28"/>
        </w:rPr>
        <w:t>168893,49</w:t>
      </w:r>
      <w:r w:rsidR="00D41BF8" w:rsidRPr="00971AD2">
        <w:rPr>
          <w:sz w:val="28"/>
          <w:szCs w:val="28"/>
        </w:rPr>
        <w:t xml:space="preserve">    </w:t>
      </w:r>
      <w:r w:rsidRPr="00971AD2">
        <w:rPr>
          <w:sz w:val="28"/>
          <w:szCs w:val="28"/>
        </w:rPr>
        <w:t xml:space="preserve">тыс. рублей, </w:t>
      </w:r>
      <w:r w:rsidR="00343558" w:rsidRPr="00971AD2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Pr="00971AD2" w:rsidRDefault="00B75EB5" w:rsidP="00B75EB5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 </w:t>
      </w:r>
      <w:r w:rsidR="00433105" w:rsidRPr="00971AD2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130721,49</w:t>
      </w:r>
      <w:r w:rsidR="00D41BF8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Pr="00971AD2">
        <w:rPr>
          <w:sz w:val="28"/>
          <w:szCs w:val="28"/>
        </w:rPr>
        <w:t xml:space="preserve"> год в сумме 500 тыс. руб.; на 202</w:t>
      </w:r>
      <w:r w:rsidR="00343558" w:rsidRPr="00971AD2">
        <w:rPr>
          <w:sz w:val="28"/>
          <w:szCs w:val="28"/>
        </w:rPr>
        <w:t>7</w:t>
      </w:r>
      <w:r w:rsidRPr="00971AD2">
        <w:rPr>
          <w:sz w:val="28"/>
          <w:szCs w:val="28"/>
        </w:rPr>
        <w:t xml:space="preserve"> год в сумме 500 тыс. рублей согласно приложению </w:t>
      </w:r>
      <w:r w:rsidR="00BF0428" w:rsidRPr="00971AD2">
        <w:rPr>
          <w:sz w:val="28"/>
          <w:szCs w:val="28"/>
        </w:rPr>
        <w:t>6</w:t>
      </w:r>
      <w:r w:rsidR="005F35B7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</w:t>
      </w:r>
      <w:r w:rsidR="00B02C99">
        <w:rPr>
          <w:sz w:val="28"/>
          <w:szCs w:val="28"/>
        </w:rPr>
        <w:t>176910,00</w:t>
      </w:r>
      <w:r w:rsidRPr="00FD6DA1">
        <w:rPr>
          <w:sz w:val="28"/>
          <w:szCs w:val="28"/>
        </w:rPr>
        <w:t xml:space="preserve">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lastRenderedPageBreak/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5BFF">
      <w:rPr>
        <w:rStyle w:val="a6"/>
        <w:noProof/>
      </w:rPr>
      <w:t>2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5BFF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E49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B7C2F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0FCF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4</cp:revision>
  <cp:lastPrinted>2025-09-19T10:33:00Z</cp:lastPrinted>
  <dcterms:created xsi:type="dcterms:W3CDTF">2025-11-11T02:42:00Z</dcterms:created>
  <dcterms:modified xsi:type="dcterms:W3CDTF">2025-11-20T02:52:00Z</dcterms:modified>
</cp:coreProperties>
</file>