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D03F" w14:textId="77777777" w:rsidR="00976322" w:rsidRDefault="00976322" w:rsidP="00976322">
      <w:pPr>
        <w:shd w:val="clear" w:color="auto" w:fill="FBFC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0F7">
        <w:rPr>
          <w:noProof/>
          <w:lang w:eastAsia="ru-RU"/>
        </w:rPr>
        <w:drawing>
          <wp:inline distT="0" distB="0" distL="0" distR="0" wp14:anchorId="6CFDFEC9" wp14:editId="67244C0B">
            <wp:extent cx="733425" cy="914400"/>
            <wp:effectExtent l="0" t="0" r="9525" b="0"/>
            <wp:docPr id="6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A468" w14:textId="77777777" w:rsidR="00976322" w:rsidRPr="0040637F" w:rsidRDefault="00123499" w:rsidP="00976322">
      <w:pPr>
        <w:pStyle w:val="30"/>
        <w:shd w:val="clear" w:color="auto" w:fill="auto"/>
        <w:spacing w:before="240"/>
        <w:ind w:right="20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768638E7" wp14:editId="1642003D">
                <wp:simplePos x="0" y="0"/>
                <wp:positionH relativeFrom="margin">
                  <wp:posOffset>-975360</wp:posOffset>
                </wp:positionH>
                <wp:positionV relativeFrom="paragraph">
                  <wp:posOffset>-1868170</wp:posOffset>
                </wp:positionV>
                <wp:extent cx="186055" cy="533400"/>
                <wp:effectExtent l="0" t="0" r="444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76183" w14:textId="77777777" w:rsidR="00976322" w:rsidRDefault="00976322" w:rsidP="00976322">
                            <w:pPr>
                              <w:pStyle w:val="4"/>
                              <w:shd w:val="clear" w:color="auto" w:fill="auto"/>
                              <w:spacing w:line="8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638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6.8pt;margin-top:-147.1pt;width:14.65pt;height:4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F+1AEAAJADAAAOAAAAZHJzL2Uyb0RvYy54bWysU8Fu2zAMvQ/YPwi6L3bapSiMOEXXIsOA&#10;bivQ9QMUWbaF2aJGKrGzrx8lx+m63YZdBEqiHt97pNY3Y9+Jg0Gy4Eq5XORSGKehsq4p5fO37btr&#10;KSgoV6kOnCnl0ZC82bx9sx58YS6gha4yKBjEUTH4UrYh+CLLSLemV7QAbxxf1oC9CrzFJqtQDYze&#10;d9lFnl9lA2DlEbQh4tP76VJuEn5dGx2+1jWZILpSMreQVkzrLq7ZZq2KBpVvrT7RUP/AolfWcdEz&#10;1L0KSuzR/gXVW41AUIeFhj6DurbaJA2sZpn/oeapVd4kLWwO+bNN9P9g9ZfDk39EEcYPMHIDkwjy&#10;D6C/k3Bw1yrXmFtEGFqjKi68jJZlg6fi9DRaTQVFkN3wGSpustoHSEBjjX10hXUKRucGHM+mmzEI&#10;HUteX+WrlRSar1aXl+/z1JRMFfNjjxQ+GuhFDEqJ3NMErg4PFCIZVcwpsZaDre261NfOvTrgxHiS&#10;yEe+E/Mw7kbOjiJ2UB1ZBsI0JjzWHLSAP6UYeERKST/2Co0U3SfHVsR5mgOcg90cKKf5aSmDFFN4&#10;F6a523u0TcvIs9m3bNfWJikvLE48ue1J4WlE41z9vk9ZLx9p8wsAAP//AwBQSwMEFAAGAAgAAAAh&#10;ADOfLUbhAAAADwEAAA8AAABkcnMvZG93bnJldi54bWxMjz1PwzAQhnck/oN1SCwodeyWiIY4FUKw&#10;sFFY2Nz4SCLscxS7Seivx53odh+P3nuu2i3OsgnH0HtSIFY5MKTGm55aBZ8fr9kDsBA1GW09oYJf&#10;DLCrr68qXRo/0ztO+9iyFEKh1Aq6GIeS89B06HRY+QEp7b796HRM7dhyM+o5hTvLZZ4X3Ome0oVO&#10;D/jcYfOzPzoFxfIy3L1tUc6nxk70dRIiolDq9mZ5egQWcYn/MJz1kzrUyengj2QCswoycb8uEpsq&#10;ud1IYInJhNysgR3OM5FL4HXFL/+o/wAAAP//AwBQSwECLQAUAAYACAAAACEAtoM4kv4AAADhAQAA&#10;EwAAAAAAAAAAAAAAAAAAAAAAW0NvbnRlbnRfVHlwZXNdLnhtbFBLAQItABQABgAIAAAAIQA4/SH/&#10;1gAAAJQBAAALAAAAAAAAAAAAAAAAAC8BAABfcmVscy8ucmVsc1BLAQItABQABgAIAAAAIQA1kcF+&#10;1AEAAJADAAAOAAAAAAAAAAAAAAAAAC4CAABkcnMvZTJvRG9jLnhtbFBLAQItABQABgAIAAAAIQAz&#10;ny1G4QAAAA8BAAAPAAAAAAAAAAAAAAAAAC4EAABkcnMvZG93bnJldi54bWxQSwUGAAAAAAQABADz&#10;AAAAPAUAAAAA&#10;" filled="f" stroked="f">
                <v:textbox style="mso-fit-shape-to-text:t" inset="0,0,0,0">
                  <w:txbxContent>
                    <w:p w14:paraId="37176183" w14:textId="77777777" w:rsidR="00976322" w:rsidRDefault="00976322" w:rsidP="00976322">
                      <w:pPr>
                        <w:pStyle w:val="4"/>
                        <w:shd w:val="clear" w:color="auto" w:fill="auto"/>
                        <w:spacing w:line="8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6322" w:rsidRPr="0040637F">
        <w:rPr>
          <w:bCs w:val="0"/>
        </w:rPr>
        <w:t>КЕМЕРОВСКАЯ ОБЛАСТЬ - КУЗБАСС</w:t>
      </w:r>
      <w:r w:rsidR="00976322" w:rsidRPr="0040637F">
        <w:rPr>
          <w:bCs w:val="0"/>
        </w:rPr>
        <w:br/>
        <w:t xml:space="preserve">ТАШТАГОЛЬСКИЙ МУНИЦИПАЛЬНЫЙ </w:t>
      </w:r>
      <w:r w:rsidR="008F1B9A">
        <w:rPr>
          <w:bCs w:val="0"/>
        </w:rPr>
        <w:t>ОКРУГ</w:t>
      </w:r>
      <w:r w:rsidR="00976322" w:rsidRPr="0040637F">
        <w:rPr>
          <w:bCs w:val="0"/>
        </w:rPr>
        <w:br/>
        <w:t>АДМИНИСТРАЦИЯ</w:t>
      </w:r>
    </w:p>
    <w:p w14:paraId="5BDDE101" w14:textId="77777777" w:rsidR="00976322" w:rsidRPr="0040637F" w:rsidRDefault="00976322" w:rsidP="00976322">
      <w:pPr>
        <w:pStyle w:val="30"/>
        <w:shd w:val="clear" w:color="auto" w:fill="auto"/>
        <w:spacing w:before="0"/>
        <w:ind w:right="20"/>
      </w:pPr>
      <w:r w:rsidRPr="0040637F">
        <w:rPr>
          <w:bCs w:val="0"/>
        </w:rPr>
        <w:t>ТАШТАГОЛЬСКОГО МУНИЦИПАЛЬНОГО</w:t>
      </w:r>
    </w:p>
    <w:p w14:paraId="6A0DB82E" w14:textId="77777777" w:rsidR="00976322" w:rsidRPr="0040637F" w:rsidRDefault="008F1B9A" w:rsidP="00976322">
      <w:pPr>
        <w:pStyle w:val="30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</w:p>
    <w:p w14:paraId="2B5FAE3B" w14:textId="77777777" w:rsidR="00976322" w:rsidRPr="0040637F" w:rsidRDefault="008F1B9A" w:rsidP="00976322">
      <w:pPr>
        <w:pStyle w:val="30"/>
        <w:shd w:val="clear" w:color="auto" w:fill="auto"/>
        <w:spacing w:before="0" w:line="280" w:lineRule="exact"/>
        <w:ind w:right="20"/>
      </w:pPr>
      <w:r>
        <w:rPr>
          <w:bCs w:val="0"/>
        </w:rPr>
        <w:t xml:space="preserve"> </w:t>
      </w:r>
      <w:r w:rsidR="00976322" w:rsidRPr="0040637F">
        <w:rPr>
          <w:bCs w:val="0"/>
        </w:rPr>
        <w:t>ПОСТАНОВЛЕНИ</w:t>
      </w:r>
      <w:r w:rsidR="00711BEC">
        <w:rPr>
          <w:bCs w:val="0"/>
        </w:rPr>
        <w:t>Е</w:t>
      </w:r>
    </w:p>
    <w:p w14:paraId="10ABC808" w14:textId="77777777" w:rsidR="00976322" w:rsidRPr="0040637F" w:rsidRDefault="00976322" w:rsidP="00976322">
      <w:pPr>
        <w:pStyle w:val="30"/>
        <w:shd w:val="clear" w:color="auto" w:fill="auto"/>
        <w:spacing w:before="0" w:after="212" w:line="280" w:lineRule="exact"/>
        <w:ind w:right="20"/>
      </w:pPr>
    </w:p>
    <w:p w14:paraId="29259008" w14:textId="51B3A638" w:rsidR="00976322" w:rsidRDefault="008508F8" w:rsidP="00976322">
      <w:pPr>
        <w:pStyle w:val="30"/>
        <w:shd w:val="clear" w:color="auto" w:fill="auto"/>
        <w:tabs>
          <w:tab w:val="left" w:pos="821"/>
        </w:tabs>
        <w:spacing w:before="0" w:after="301" w:line="280" w:lineRule="exact"/>
        <w:jc w:val="both"/>
      </w:pPr>
      <w:r>
        <w:rPr>
          <w:bCs w:val="0"/>
        </w:rPr>
        <w:t xml:space="preserve">от </w:t>
      </w:r>
      <w:proofErr w:type="gramStart"/>
      <w:r>
        <w:rPr>
          <w:bCs w:val="0"/>
        </w:rPr>
        <w:t>«</w:t>
      </w:r>
      <w:r w:rsidR="00112963">
        <w:rPr>
          <w:bCs w:val="0"/>
        </w:rPr>
        <w:t xml:space="preserve"> 28</w:t>
      </w:r>
      <w:proofErr w:type="gramEnd"/>
      <w:r w:rsidR="00711BEC">
        <w:rPr>
          <w:bCs w:val="0"/>
        </w:rPr>
        <w:t xml:space="preserve"> </w:t>
      </w:r>
      <w:proofErr w:type="gramStart"/>
      <w:r>
        <w:rPr>
          <w:bCs w:val="0"/>
        </w:rPr>
        <w:t>»</w:t>
      </w:r>
      <w:r w:rsidR="00836775">
        <w:rPr>
          <w:bCs w:val="0"/>
        </w:rPr>
        <w:t xml:space="preserve"> </w:t>
      </w:r>
      <w:r w:rsidR="008F1B9A">
        <w:rPr>
          <w:bCs w:val="0"/>
        </w:rPr>
        <w:t xml:space="preserve"> </w:t>
      </w:r>
      <w:r w:rsidR="00112963">
        <w:rPr>
          <w:bCs w:val="0"/>
        </w:rPr>
        <w:t>ноября</w:t>
      </w:r>
      <w:proofErr w:type="gramEnd"/>
      <w:r w:rsidR="008F1B9A">
        <w:rPr>
          <w:bCs w:val="0"/>
        </w:rPr>
        <w:t xml:space="preserve">  </w:t>
      </w:r>
      <w:r>
        <w:rPr>
          <w:bCs w:val="0"/>
        </w:rPr>
        <w:t>202</w:t>
      </w:r>
      <w:r w:rsidR="008F1B9A">
        <w:rPr>
          <w:bCs w:val="0"/>
        </w:rPr>
        <w:t>5</w:t>
      </w:r>
      <w:r w:rsidR="00976322" w:rsidRPr="0040637F">
        <w:rPr>
          <w:bCs w:val="0"/>
        </w:rPr>
        <w:t xml:space="preserve"> № </w:t>
      </w:r>
      <w:r>
        <w:rPr>
          <w:bCs w:val="0"/>
        </w:rPr>
        <w:t xml:space="preserve"> </w:t>
      </w:r>
      <w:r w:rsidR="008F1B9A">
        <w:rPr>
          <w:bCs w:val="0"/>
        </w:rPr>
        <w:t xml:space="preserve"> </w:t>
      </w:r>
      <w:r w:rsidR="00112963">
        <w:rPr>
          <w:bCs w:val="0"/>
        </w:rPr>
        <w:t xml:space="preserve">1286 </w:t>
      </w:r>
      <w:r w:rsidR="00976322" w:rsidRPr="0040637F">
        <w:rPr>
          <w:bCs w:val="0"/>
        </w:rPr>
        <w:t>-п</w:t>
      </w:r>
    </w:p>
    <w:p w14:paraId="2113546E" w14:textId="77777777" w:rsidR="00B25BCC" w:rsidRPr="00976322" w:rsidRDefault="00B25BCC" w:rsidP="009763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Об утверждении Порядка привлечения остатков средств с казначейских счетов на единый счет бюджета </w:t>
      </w:r>
      <w:r w:rsidRPr="00517850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и их возврата на казначейские счета, с которых они были ранее перечислены</w:t>
      </w:r>
    </w:p>
    <w:p w14:paraId="7D9ACB69" w14:textId="77777777" w:rsidR="00BA0E27" w:rsidRDefault="00BA0E27">
      <w:pPr>
        <w:pStyle w:val="ConsPlusNormal"/>
        <w:jc w:val="both"/>
      </w:pPr>
    </w:p>
    <w:p w14:paraId="367A77FA" w14:textId="77777777" w:rsidR="004345AA" w:rsidRDefault="00BA0E27" w:rsidP="00434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3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4700C9">
          <w:rPr>
            <w:rFonts w:ascii="Times New Roman" w:hAnsi="Times New Roman" w:cs="Times New Roman"/>
            <w:sz w:val="28"/>
            <w:szCs w:val="28"/>
          </w:rPr>
          <w:t>пунктами 10</w:t>
        </w:r>
      </w:hyperlink>
      <w:r w:rsidRPr="004700C9">
        <w:rPr>
          <w:rFonts w:ascii="Times New Roman" w:hAnsi="Times New Roman" w:cs="Times New Roman"/>
          <w:sz w:val="28"/>
          <w:szCs w:val="28"/>
        </w:rPr>
        <w:t>,</w:t>
      </w:r>
      <w:r w:rsidR="00D77DA8">
        <w:rPr>
          <w:rFonts w:ascii="Times New Roman" w:hAnsi="Times New Roman" w:cs="Times New Roman"/>
          <w:sz w:val="28"/>
          <w:szCs w:val="28"/>
        </w:rPr>
        <w:t xml:space="preserve"> 12,</w:t>
      </w:r>
      <w:r w:rsidRPr="004700C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700C9">
          <w:rPr>
            <w:rFonts w:ascii="Times New Roman" w:hAnsi="Times New Roman" w:cs="Times New Roman"/>
            <w:sz w:val="28"/>
            <w:szCs w:val="28"/>
          </w:rPr>
          <w:t>13 статьи 236.1</w:t>
        </w:r>
      </w:hyperlink>
      <w:r w:rsidRPr="0097632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8" w:history="1">
        <w:r w:rsidRPr="004700C9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976322">
        <w:rPr>
          <w:rFonts w:ascii="Times New Roman" w:hAnsi="Times New Roman" w:cs="Times New Roman"/>
          <w:sz w:val="28"/>
          <w:szCs w:val="28"/>
        </w:rPr>
        <w:t xml:space="preserve">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N 368</w:t>
      </w:r>
      <w:r w:rsidRPr="00517850">
        <w:rPr>
          <w:rFonts w:ascii="Times New Roman" w:hAnsi="Times New Roman" w:cs="Times New Roman"/>
          <w:sz w:val="28"/>
          <w:szCs w:val="28"/>
        </w:rPr>
        <w:t>,</w:t>
      </w:r>
      <w:r w:rsidRPr="00976322">
        <w:rPr>
          <w:rFonts w:ascii="Times New Roman" w:hAnsi="Times New Roman" w:cs="Times New Roman"/>
          <w:sz w:val="28"/>
          <w:szCs w:val="28"/>
        </w:rPr>
        <w:t xml:space="preserve"> </w:t>
      </w:r>
      <w:r w:rsidR="004700C9">
        <w:rPr>
          <w:rFonts w:ascii="Times New Roman" w:hAnsi="Times New Roman" w:cs="Times New Roman"/>
          <w:sz w:val="28"/>
          <w:szCs w:val="28"/>
        </w:rPr>
        <w:t xml:space="preserve">руководствуясь Уставом Таштагольского муниципального </w:t>
      </w:r>
      <w:r w:rsidR="0095596E">
        <w:rPr>
          <w:rFonts w:ascii="Times New Roman" w:hAnsi="Times New Roman" w:cs="Times New Roman"/>
          <w:sz w:val="28"/>
          <w:szCs w:val="28"/>
        </w:rPr>
        <w:t>округа</w:t>
      </w:r>
      <w:r w:rsidR="004700C9">
        <w:rPr>
          <w:rFonts w:ascii="Times New Roman" w:hAnsi="Times New Roman" w:cs="Times New Roman"/>
          <w:sz w:val="28"/>
          <w:szCs w:val="28"/>
        </w:rPr>
        <w:t xml:space="preserve">, администрация Таштагольского муниципального </w:t>
      </w:r>
      <w:r w:rsidR="0095596E">
        <w:rPr>
          <w:rFonts w:ascii="Times New Roman" w:hAnsi="Times New Roman" w:cs="Times New Roman"/>
          <w:sz w:val="28"/>
          <w:szCs w:val="28"/>
        </w:rPr>
        <w:t>округа</w:t>
      </w:r>
      <w:r w:rsidR="004700C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976322">
        <w:rPr>
          <w:rFonts w:ascii="Times New Roman" w:hAnsi="Times New Roman" w:cs="Times New Roman"/>
          <w:sz w:val="28"/>
          <w:szCs w:val="28"/>
        </w:rPr>
        <w:t>:</w:t>
      </w:r>
    </w:p>
    <w:p w14:paraId="13597CFA" w14:textId="77777777" w:rsidR="004345AA" w:rsidRDefault="00BA0E27" w:rsidP="00434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32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25BCC"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Порядок привлечения остатков средств с казначейских счетов на единый счет бюджета </w:t>
      </w:r>
      <w:r w:rsidR="00B25BCC" w:rsidRPr="00517850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="00B25BCC"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и их возврата на казначейские счета, с которых они были ранее перечислены</w:t>
      </w:r>
      <w:r w:rsidR="00B25BCC" w:rsidRPr="00976322">
        <w:rPr>
          <w:rFonts w:ascii="Times New Roman" w:hAnsi="Times New Roman" w:cs="Times New Roman"/>
          <w:sz w:val="28"/>
          <w:szCs w:val="28"/>
        </w:rPr>
        <w:t xml:space="preserve"> </w:t>
      </w:r>
      <w:r w:rsidRPr="0097632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6B1C3D69" w14:textId="77777777" w:rsidR="007A7526" w:rsidRPr="00443A9B" w:rsidRDefault="007A7526" w:rsidP="007A752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3A9B">
        <w:rPr>
          <w:rFonts w:ascii="Times New Roman" w:hAnsi="Times New Roman" w:cs="Times New Roman"/>
          <w:sz w:val="28"/>
          <w:szCs w:val="28"/>
        </w:rPr>
        <w:t xml:space="preserve">. Пресс-секретарю Главы Таштагольского муниципального </w:t>
      </w:r>
      <w:r w:rsidR="0095596E">
        <w:rPr>
          <w:rFonts w:ascii="Times New Roman" w:hAnsi="Times New Roman" w:cs="Times New Roman"/>
          <w:sz w:val="28"/>
          <w:szCs w:val="28"/>
        </w:rPr>
        <w:t>округа</w:t>
      </w:r>
      <w:r w:rsidRPr="00443A9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43A9B">
        <w:rPr>
          <w:rFonts w:ascii="Times New Roman" w:hAnsi="Times New Roman" w:cs="Times New Roman"/>
          <w:sz w:val="28"/>
          <w:szCs w:val="28"/>
        </w:rPr>
        <w:t>М.Л.</w:t>
      </w:r>
      <w:proofErr w:type="gramEnd"/>
      <w:r w:rsidR="0095596E">
        <w:rPr>
          <w:rFonts w:ascii="Times New Roman" w:hAnsi="Times New Roman" w:cs="Times New Roman"/>
          <w:sz w:val="28"/>
          <w:szCs w:val="28"/>
        </w:rPr>
        <w:t> </w:t>
      </w:r>
      <w:r w:rsidRPr="00443A9B">
        <w:rPr>
          <w:rFonts w:ascii="Times New Roman" w:hAnsi="Times New Roman" w:cs="Times New Roman"/>
          <w:sz w:val="28"/>
          <w:szCs w:val="28"/>
        </w:rPr>
        <w:t>Кустова) разместить настоящее постановление на о</w:t>
      </w:r>
      <w:r w:rsidR="001B114B"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</w:t>
      </w:r>
      <w:r w:rsidRPr="00443A9B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95596E">
        <w:rPr>
          <w:rFonts w:ascii="Times New Roman" w:hAnsi="Times New Roman" w:cs="Times New Roman"/>
          <w:sz w:val="28"/>
          <w:szCs w:val="28"/>
        </w:rPr>
        <w:t>округа</w:t>
      </w:r>
      <w:r w:rsidRPr="00443A9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356CE6FF" w14:textId="77777777" w:rsidR="007A7526" w:rsidRPr="00443A9B" w:rsidRDefault="007A7526" w:rsidP="007A752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443A9B">
        <w:rPr>
          <w:rFonts w:ascii="Times New Roman" w:hAnsi="Times New Roman" w:cs="Times New Roman"/>
          <w:sz w:val="28"/>
          <w:szCs w:val="28"/>
        </w:rPr>
        <w:t xml:space="preserve">.  </w:t>
      </w:r>
      <w:r w:rsidR="0095596E" w:rsidRPr="0095596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Таштагольского муниципального округа по финансам – начальника финансового управления Л.А.</w:t>
      </w:r>
      <w:r w:rsidR="0095596E">
        <w:rPr>
          <w:rFonts w:ascii="Times New Roman" w:hAnsi="Times New Roman" w:cs="Times New Roman"/>
          <w:sz w:val="28"/>
          <w:szCs w:val="28"/>
        </w:rPr>
        <w:t xml:space="preserve"> </w:t>
      </w:r>
      <w:r w:rsidR="0095596E" w:rsidRPr="0095596E">
        <w:rPr>
          <w:rFonts w:ascii="Times New Roman" w:hAnsi="Times New Roman" w:cs="Times New Roman"/>
          <w:sz w:val="28"/>
          <w:szCs w:val="28"/>
        </w:rPr>
        <w:t>Моисееву.</w:t>
      </w:r>
    </w:p>
    <w:p w14:paraId="2DE6963C" w14:textId="77777777" w:rsidR="007A7526" w:rsidRDefault="007A7526" w:rsidP="007A752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443A9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83798E">
        <w:rPr>
          <w:rFonts w:ascii="Times New Roman" w:hAnsi="Times New Roman" w:cs="Times New Roman"/>
          <w:sz w:val="28"/>
          <w:szCs w:val="28"/>
        </w:rPr>
        <w:t>1 января 202</w:t>
      </w:r>
      <w:r w:rsidR="0095596E">
        <w:rPr>
          <w:rFonts w:ascii="Times New Roman" w:hAnsi="Times New Roman" w:cs="Times New Roman"/>
          <w:sz w:val="28"/>
          <w:szCs w:val="28"/>
        </w:rPr>
        <w:t>6</w:t>
      </w:r>
      <w:r w:rsidR="0083798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3A9B">
        <w:rPr>
          <w:rFonts w:ascii="Times New Roman" w:hAnsi="Times New Roman" w:cs="Times New Roman"/>
          <w:sz w:val="28"/>
          <w:szCs w:val="28"/>
        </w:rPr>
        <w:t>.</w:t>
      </w:r>
    </w:p>
    <w:p w14:paraId="021E4E39" w14:textId="77777777" w:rsidR="00BA0E27" w:rsidRPr="00976322" w:rsidRDefault="00BA0E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AB8CB0" w14:textId="77777777" w:rsidR="004A46F5" w:rsidRDefault="004A4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412DAE" w14:textId="77777777" w:rsidR="004A46F5" w:rsidRDefault="004A4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8252B7" w14:textId="77777777" w:rsidR="00BA0E27" w:rsidRDefault="004345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Таштагольского</w:t>
      </w:r>
    </w:p>
    <w:p w14:paraId="50ABFC8A" w14:textId="77777777" w:rsidR="00BA0E27" w:rsidRDefault="004345A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5596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5596E">
        <w:rPr>
          <w:rFonts w:ascii="Times New Roman" w:hAnsi="Times New Roman" w:cs="Times New Roman"/>
          <w:sz w:val="28"/>
          <w:szCs w:val="28"/>
        </w:rPr>
        <w:t>А.Г. Орлов</w:t>
      </w:r>
    </w:p>
    <w:p w14:paraId="71040D9A" w14:textId="77777777" w:rsidR="00404048" w:rsidRDefault="00404048">
      <w:pPr>
        <w:pStyle w:val="ConsPlusNormal"/>
        <w:jc w:val="right"/>
        <w:outlineLvl w:val="0"/>
      </w:pPr>
    </w:p>
    <w:p w14:paraId="438AB41F" w14:textId="77777777" w:rsidR="00404048" w:rsidRDefault="00404048">
      <w:pPr>
        <w:pStyle w:val="ConsPlusNormal"/>
        <w:jc w:val="right"/>
        <w:outlineLvl w:val="0"/>
      </w:pPr>
    </w:p>
    <w:p w14:paraId="3B2CE7BF" w14:textId="77777777" w:rsidR="00F760A0" w:rsidRDefault="00F760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C36619" w14:textId="77777777" w:rsidR="00BA0E27" w:rsidRPr="00404048" w:rsidRDefault="00BA0E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404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730B383" w14:textId="77777777" w:rsidR="00BA0E27" w:rsidRPr="00404048" w:rsidRDefault="00BA0E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404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26367AE" w14:textId="77777777" w:rsidR="00BA0E27" w:rsidRPr="00404048" w:rsidRDefault="004040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95596E">
        <w:rPr>
          <w:rFonts w:ascii="Times New Roman" w:hAnsi="Times New Roman" w:cs="Times New Roman"/>
          <w:sz w:val="28"/>
          <w:szCs w:val="28"/>
        </w:rPr>
        <w:t>округа</w:t>
      </w:r>
    </w:p>
    <w:p w14:paraId="7A8D55CD" w14:textId="28F0E973" w:rsidR="00BA0E27" w:rsidRPr="00404048" w:rsidRDefault="001129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08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 ноября 2025</w:t>
      </w:r>
      <w:r w:rsidR="008508F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1286</w:t>
      </w:r>
      <w:r w:rsidR="008508F8">
        <w:rPr>
          <w:rFonts w:ascii="Times New Roman" w:hAnsi="Times New Roman" w:cs="Times New Roman"/>
          <w:sz w:val="28"/>
          <w:szCs w:val="28"/>
        </w:rPr>
        <w:t xml:space="preserve"> </w:t>
      </w:r>
      <w:r w:rsidR="00404048">
        <w:rPr>
          <w:rFonts w:ascii="Times New Roman" w:hAnsi="Times New Roman" w:cs="Times New Roman"/>
          <w:sz w:val="28"/>
          <w:szCs w:val="28"/>
        </w:rPr>
        <w:t>-п</w:t>
      </w:r>
    </w:p>
    <w:p w14:paraId="1B218047" w14:textId="77777777" w:rsidR="00BA0E27" w:rsidRDefault="00BA0E27">
      <w:pPr>
        <w:pStyle w:val="ConsPlusNormal"/>
        <w:jc w:val="both"/>
      </w:pPr>
    </w:p>
    <w:p w14:paraId="6F42DF5C" w14:textId="77777777" w:rsidR="00914BEB" w:rsidRPr="00914BEB" w:rsidRDefault="00914BEB" w:rsidP="00404048">
      <w:pPr>
        <w:pStyle w:val="ConsPlusTitle"/>
        <w:jc w:val="center"/>
        <w:rPr>
          <w:rFonts w:ascii="Times New Roman" w:hAnsi="Times New Roman" w:cs="Times New Roman"/>
          <w:strike/>
          <w:sz w:val="28"/>
          <w:szCs w:val="28"/>
        </w:rPr>
      </w:pPr>
      <w:bookmarkStart w:id="0" w:name="P29"/>
      <w:bookmarkEnd w:id="0"/>
      <w:r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Порядок привлечения остатков средств с казначейских счетов на единый счет бюджета </w:t>
      </w:r>
      <w:r w:rsidRPr="00517850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и их возврата на казначейские счета, с которых они были ранее перечислены</w:t>
      </w:r>
    </w:p>
    <w:p w14:paraId="737FB5C5" w14:textId="77777777" w:rsidR="005C56EB" w:rsidRDefault="005C56EB" w:rsidP="004040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56D2F65" w14:textId="77777777" w:rsidR="005C56EB" w:rsidRPr="005C56EB" w:rsidRDefault="005C56EB" w:rsidP="005C5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48BFEDAA" w14:textId="77777777" w:rsidR="005C56EB" w:rsidRPr="005C56EB" w:rsidRDefault="005C56EB" w:rsidP="005C5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D608A" w14:textId="77777777" w:rsidR="00F548F1" w:rsidRDefault="005C56EB" w:rsidP="00F54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B25BCC"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Порядок привлечения остатков средств с казначейских счетов на единый счет бюджета </w:t>
      </w:r>
      <w:r w:rsidR="00B25BCC" w:rsidRPr="00517850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="00B25BCC" w:rsidRPr="00517850">
        <w:rPr>
          <w:rFonts w:ascii="Lucida Grande" w:hAnsi="Lucida Grande"/>
          <w:color w:val="000000"/>
          <w:sz w:val="27"/>
          <w:szCs w:val="27"/>
          <w:shd w:val="clear" w:color="auto" w:fill="FFFFFF"/>
        </w:rPr>
        <w:t xml:space="preserve"> и их возврата на казначейские счета, с которых они были ранее перечислены</w:t>
      </w:r>
      <w:r w:rsidR="00B25BCC" w:rsidRPr="005178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850">
        <w:rPr>
          <w:rFonts w:ascii="Times New Roman" w:hAnsi="Times New Roman" w:cs="Times New Roman"/>
          <w:bCs/>
          <w:sz w:val="28"/>
          <w:szCs w:val="28"/>
        </w:rPr>
        <w:t>(далее - Порядок), разработан в соответствии с</w:t>
      </w:r>
      <w:r w:rsidR="00F548F1" w:rsidRPr="00517850">
        <w:rPr>
          <w:rFonts w:ascii="Times New Roman" w:hAnsi="Times New Roman" w:cs="Times New Roman"/>
          <w:bCs/>
          <w:sz w:val="28"/>
          <w:szCs w:val="28"/>
        </w:rPr>
        <w:t xml:space="preserve"> пунктами 10</w:t>
      </w:r>
      <w:r w:rsidRPr="00517850">
        <w:rPr>
          <w:rFonts w:ascii="Times New Roman" w:hAnsi="Times New Roman" w:cs="Times New Roman"/>
          <w:bCs/>
          <w:sz w:val="28"/>
          <w:szCs w:val="28"/>
        </w:rPr>
        <w:t>,</w:t>
      </w:r>
      <w:r w:rsidR="00B25BCC" w:rsidRPr="00517850">
        <w:rPr>
          <w:rFonts w:ascii="Times New Roman" w:hAnsi="Times New Roman" w:cs="Times New Roman"/>
          <w:bCs/>
          <w:sz w:val="28"/>
          <w:szCs w:val="28"/>
        </w:rPr>
        <w:t xml:space="preserve"> 12,</w:t>
      </w:r>
      <w:r w:rsidRPr="00B25BC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Pr="00B25BCC">
          <w:rPr>
            <w:rFonts w:ascii="Times New Roman" w:hAnsi="Times New Roman" w:cs="Times New Roman"/>
            <w:bCs/>
            <w:sz w:val="28"/>
            <w:szCs w:val="28"/>
          </w:rPr>
          <w:t>13 статьи 236.1</w:t>
        </w:r>
      </w:hyperlink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F548F1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</w:t>
      </w:r>
      <w:r w:rsidR="00F548F1">
        <w:rPr>
          <w:rFonts w:ascii="Times New Roman" w:hAnsi="Times New Roman" w:cs="Times New Roman"/>
          <w:bCs/>
          <w:sz w:val="28"/>
          <w:szCs w:val="28"/>
        </w:rPr>
        <w:t>ийской Федерации от 30.03.2020 № 368 «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</w:t>
      </w:r>
      <w:r w:rsidR="00F548F1">
        <w:rPr>
          <w:rFonts w:ascii="Times New Roman" w:hAnsi="Times New Roman" w:cs="Times New Roman"/>
          <w:bCs/>
          <w:sz w:val="28"/>
          <w:szCs w:val="28"/>
        </w:rPr>
        <w:t>и возврата привлеченных средств».</w:t>
      </w:r>
    </w:p>
    <w:p w14:paraId="4A3D3013" w14:textId="77777777" w:rsidR="00F548F1" w:rsidRDefault="005C56EB" w:rsidP="00F54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1.2. Порядок определяет общие полож</w:t>
      </w:r>
      <w:r w:rsidR="00F548F1">
        <w:rPr>
          <w:rFonts w:ascii="Times New Roman" w:hAnsi="Times New Roman" w:cs="Times New Roman"/>
          <w:bCs/>
          <w:sz w:val="28"/>
          <w:szCs w:val="28"/>
        </w:rPr>
        <w:t>ения о привлечении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финансов</w:t>
      </w:r>
      <w:r w:rsidR="00F548F1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="00F548F1" w:rsidRPr="0009180D">
        <w:rPr>
          <w:rFonts w:ascii="Times New Roman" w:hAnsi="Times New Roman" w:cs="Times New Roman"/>
          <w:bCs/>
          <w:sz w:val="28"/>
          <w:szCs w:val="28"/>
        </w:rPr>
        <w:t xml:space="preserve">управлением </w:t>
      </w:r>
      <w:r w:rsidR="00684ACC" w:rsidRPr="0009180D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684A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8F1">
        <w:rPr>
          <w:rFonts w:ascii="Times New Roman" w:hAnsi="Times New Roman" w:cs="Times New Roman"/>
          <w:bCs/>
          <w:sz w:val="28"/>
          <w:szCs w:val="28"/>
        </w:rPr>
        <w:t>Таштагольско</w:t>
      </w:r>
      <w:r w:rsidR="00684ACC">
        <w:rPr>
          <w:rFonts w:ascii="Times New Roman" w:hAnsi="Times New Roman" w:cs="Times New Roman"/>
          <w:bCs/>
          <w:sz w:val="28"/>
          <w:szCs w:val="28"/>
        </w:rPr>
        <w:t>го</w:t>
      </w:r>
      <w:r w:rsidR="00F548F1">
        <w:rPr>
          <w:rFonts w:ascii="Times New Roman" w:hAnsi="Times New Roman" w:cs="Times New Roman"/>
          <w:bCs/>
          <w:sz w:val="28"/>
          <w:szCs w:val="28"/>
        </w:rPr>
        <w:t xml:space="preserve"> муниципально</w:t>
      </w:r>
      <w:r w:rsidR="00684ACC">
        <w:rPr>
          <w:rFonts w:ascii="Times New Roman" w:hAnsi="Times New Roman" w:cs="Times New Roman"/>
          <w:bCs/>
          <w:sz w:val="28"/>
          <w:szCs w:val="28"/>
        </w:rPr>
        <w:t>го</w:t>
      </w:r>
      <w:r w:rsidR="00F548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ACC">
        <w:rPr>
          <w:rFonts w:ascii="Times New Roman" w:hAnsi="Times New Roman" w:cs="Times New Roman"/>
          <w:bCs/>
          <w:sz w:val="28"/>
          <w:szCs w:val="28"/>
        </w:rPr>
        <w:t>округа</w:t>
      </w:r>
      <w:r w:rsidR="00E420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8F1">
        <w:rPr>
          <w:rFonts w:ascii="Times New Roman" w:hAnsi="Times New Roman" w:cs="Times New Roman"/>
          <w:bCs/>
          <w:sz w:val="28"/>
          <w:szCs w:val="28"/>
        </w:rPr>
        <w:t>(далее – финансовое управление</w:t>
      </w:r>
      <w:r w:rsidRPr="005C56EB">
        <w:rPr>
          <w:rFonts w:ascii="Times New Roman" w:hAnsi="Times New Roman" w:cs="Times New Roman"/>
          <w:bCs/>
          <w:sz w:val="28"/>
          <w:szCs w:val="28"/>
        </w:rPr>
        <w:t>) остатков средств с казначейских счетов на единый счет бюджет</w:t>
      </w:r>
      <w:r w:rsidR="00F548F1">
        <w:rPr>
          <w:rFonts w:ascii="Times New Roman" w:hAnsi="Times New Roman" w:cs="Times New Roman"/>
          <w:bCs/>
          <w:sz w:val="28"/>
          <w:szCs w:val="28"/>
        </w:rPr>
        <w:t xml:space="preserve">а Таштагольского муниципального </w:t>
      </w:r>
      <w:r w:rsidR="00684ACC">
        <w:rPr>
          <w:rFonts w:ascii="Times New Roman" w:hAnsi="Times New Roman" w:cs="Times New Roman"/>
          <w:bCs/>
          <w:sz w:val="28"/>
          <w:szCs w:val="28"/>
        </w:rPr>
        <w:t>округа</w:t>
      </w:r>
      <w:r w:rsidR="00F548F1">
        <w:rPr>
          <w:rFonts w:ascii="Times New Roman" w:hAnsi="Times New Roman" w:cs="Times New Roman"/>
          <w:bCs/>
          <w:sz w:val="28"/>
          <w:szCs w:val="28"/>
        </w:rPr>
        <w:t xml:space="preserve"> (далее - местный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бюджет) и их возврате на казначейские счета, с которых они ранее были перечислены, условия и порядок привлечения остатков с</w:t>
      </w:r>
      <w:r w:rsidR="00F548F1">
        <w:rPr>
          <w:rFonts w:ascii="Times New Roman" w:hAnsi="Times New Roman" w:cs="Times New Roman"/>
          <w:bCs/>
          <w:sz w:val="28"/>
          <w:szCs w:val="28"/>
        </w:rPr>
        <w:t>редств 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бюджета, условия и порядок возврата средств, привле</w:t>
      </w:r>
      <w:r w:rsidR="00F548F1">
        <w:rPr>
          <w:rFonts w:ascii="Times New Roman" w:hAnsi="Times New Roman" w:cs="Times New Roman"/>
          <w:bCs/>
          <w:sz w:val="28"/>
          <w:szCs w:val="28"/>
        </w:rPr>
        <w:t>ченных 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бюджета.</w:t>
      </w:r>
      <w:bookmarkStart w:id="1" w:name="Par4"/>
      <w:bookmarkEnd w:id="1"/>
    </w:p>
    <w:p w14:paraId="286A2D9C" w14:textId="77777777" w:rsidR="00F548F1" w:rsidRDefault="005C56EB" w:rsidP="00F54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F548F1">
        <w:rPr>
          <w:rFonts w:ascii="Times New Roman" w:hAnsi="Times New Roman" w:cs="Times New Roman"/>
          <w:bCs/>
          <w:sz w:val="28"/>
          <w:szCs w:val="28"/>
        </w:rPr>
        <w:t>Остатки средств 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 привлекаются за счет средств на казначейских счетах:</w:t>
      </w:r>
    </w:p>
    <w:p w14:paraId="0C6471F2" w14:textId="77777777" w:rsidR="00F548F1" w:rsidRDefault="005C56EB" w:rsidP="00F54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для осуществления и отражения операций с денежными средствами, поступающими во временное распоряжени</w:t>
      </w:r>
      <w:r w:rsidR="00F548F1">
        <w:rPr>
          <w:rFonts w:ascii="Times New Roman" w:hAnsi="Times New Roman" w:cs="Times New Roman"/>
          <w:bCs/>
          <w:sz w:val="28"/>
          <w:szCs w:val="28"/>
        </w:rPr>
        <w:t>е получателей средств местного бюджета;</w:t>
      </w:r>
    </w:p>
    <w:p w14:paraId="04741434" w14:textId="77777777" w:rsidR="00BC6F11" w:rsidRDefault="005C56EB" w:rsidP="00BC6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для осуществления и отражения операций с де</w:t>
      </w:r>
      <w:r w:rsidR="00BC6F11">
        <w:rPr>
          <w:rFonts w:ascii="Times New Roman" w:hAnsi="Times New Roman" w:cs="Times New Roman"/>
          <w:bCs/>
          <w:sz w:val="28"/>
          <w:szCs w:val="28"/>
        </w:rPr>
        <w:t>нежными средствами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бюджетных и автономных учреждени</w:t>
      </w:r>
      <w:r w:rsidR="00BC6F11">
        <w:rPr>
          <w:rFonts w:ascii="Times New Roman" w:hAnsi="Times New Roman" w:cs="Times New Roman"/>
          <w:bCs/>
          <w:sz w:val="28"/>
          <w:szCs w:val="28"/>
        </w:rPr>
        <w:t>й</w:t>
      </w:r>
      <w:r w:rsidRPr="005C56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37C6B6" w14:textId="77777777" w:rsidR="005C56EB" w:rsidRPr="00012EF4" w:rsidRDefault="00012EF4" w:rsidP="0001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EF4">
        <w:rPr>
          <w:rFonts w:ascii="Times New Roman" w:hAnsi="Times New Roman" w:cs="Times New Roman"/>
          <w:bCs/>
          <w:sz w:val="28"/>
          <w:szCs w:val="28"/>
        </w:rPr>
        <w:t>для осуществления и отражения операций с денежными средствами получателей средств из местного бюджета;</w:t>
      </w:r>
    </w:p>
    <w:p w14:paraId="1ACF1A52" w14:textId="77777777" w:rsidR="00012EF4" w:rsidRDefault="00012EF4" w:rsidP="0001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EF4">
        <w:rPr>
          <w:rFonts w:ascii="Times New Roman" w:hAnsi="Times New Roman" w:cs="Times New Roman"/>
          <w:bCs/>
          <w:sz w:val="28"/>
          <w:szCs w:val="28"/>
        </w:rPr>
        <w:t>для осуществления и отражения операций с денежными средствами участников казначейского сопровождения</w:t>
      </w:r>
      <w:r w:rsidRPr="00B25B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318C57" w14:textId="77777777" w:rsidR="00012EF4" w:rsidRPr="005C56EB" w:rsidRDefault="00012EF4" w:rsidP="0001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FB2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Операции по привлечению остатков средств на единый счет местного бюджета и их возврату на казначейские счета, с которых они были ранее перечислены, осуществляются Управлением Федерального казначейства по Кемеровской области – Кузбассу (далее – Управление) на основании сформированного Управлением распоряжения о совершении казначейских платежей.</w:t>
      </w:r>
    </w:p>
    <w:p w14:paraId="05E1A333" w14:textId="77777777" w:rsidR="00B25BCC" w:rsidRDefault="00B25BCC" w:rsidP="00F30225">
      <w:pPr>
        <w:rPr>
          <w:rFonts w:ascii="Times New Roman" w:hAnsi="Times New Roman" w:cs="Times New Roman"/>
          <w:bCs/>
          <w:sz w:val="28"/>
          <w:szCs w:val="28"/>
        </w:rPr>
      </w:pPr>
    </w:p>
    <w:p w14:paraId="3C3E9AD8" w14:textId="77777777" w:rsidR="005C56EB" w:rsidRPr="005C56EB" w:rsidRDefault="005C56EB" w:rsidP="00B25BC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lastRenderedPageBreak/>
        <w:t>2. Условия и порядок привлечения остатков средств</w:t>
      </w:r>
      <w:r w:rsidR="00F302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0967">
        <w:rPr>
          <w:rFonts w:ascii="Times New Roman" w:hAnsi="Times New Roman" w:cs="Times New Roman"/>
          <w:bCs/>
          <w:sz w:val="28"/>
          <w:szCs w:val="28"/>
        </w:rPr>
        <w:t>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</w:p>
    <w:p w14:paraId="48C7169A" w14:textId="77777777" w:rsidR="00130967" w:rsidRDefault="00130967" w:rsidP="00130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9A3DBD">
        <w:rPr>
          <w:rFonts w:ascii="Times New Roman" w:hAnsi="Times New Roman" w:cs="Times New Roman"/>
          <w:bCs/>
          <w:sz w:val="28"/>
          <w:szCs w:val="28"/>
        </w:rPr>
        <w:t>Финансовое управление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EB" w:rsidRPr="005C56EB">
        <w:rPr>
          <w:rFonts w:ascii="Times New Roman" w:hAnsi="Times New Roman" w:cs="Times New Roman"/>
          <w:bCs/>
          <w:sz w:val="28"/>
          <w:szCs w:val="28"/>
        </w:rPr>
        <w:t xml:space="preserve">обеспечивает привлечение остатков средств с казначейских счетов, указанных в </w:t>
      </w:r>
      <w:hyperlink w:anchor="Par4" w:history="1">
        <w:r w:rsidR="005C56EB" w:rsidRPr="005C56EB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1.3</w:t>
        </w:r>
      </w:hyperlink>
      <w:r w:rsidR="005C56EB" w:rsidRPr="005C56EB">
        <w:rPr>
          <w:rFonts w:ascii="Times New Roman" w:hAnsi="Times New Roman" w:cs="Times New Roman"/>
          <w:bCs/>
          <w:sz w:val="28"/>
          <w:szCs w:val="28"/>
        </w:rPr>
        <w:t xml:space="preserve"> Порядка, сложившихся после исполнения распоряжений о совершении казначейских платежей, представленных участниками системы казначейских платежей в порядке и сроки, установленные </w:t>
      </w:r>
      <w:hyperlink r:id="rId11" w:history="1">
        <w:r w:rsidR="005C56EB" w:rsidRPr="00130967">
          <w:rPr>
            <w:rFonts w:ascii="Times New Roman" w:hAnsi="Times New Roman" w:cs="Times New Roman"/>
            <w:bCs/>
            <w:sz w:val="28"/>
            <w:szCs w:val="28"/>
          </w:rPr>
          <w:t>Правилами</w:t>
        </w:r>
      </w:hyperlink>
      <w:r w:rsidR="005C56EB" w:rsidRPr="005C56EB">
        <w:rPr>
          <w:rFonts w:ascii="Times New Roman" w:hAnsi="Times New Roman" w:cs="Times New Roman"/>
          <w:bCs/>
          <w:sz w:val="28"/>
          <w:szCs w:val="28"/>
        </w:rPr>
        <w:t xml:space="preserve"> организации и функционирования системы казначейских платежей, утвержденными приказом Федерального ка</w:t>
      </w:r>
      <w:r>
        <w:rPr>
          <w:rFonts w:ascii="Times New Roman" w:hAnsi="Times New Roman" w:cs="Times New Roman"/>
          <w:bCs/>
          <w:sz w:val="28"/>
          <w:szCs w:val="28"/>
        </w:rPr>
        <w:t>значейства от 13.05.2020 N 20н.</w:t>
      </w:r>
    </w:p>
    <w:p w14:paraId="18BAEC63" w14:textId="77777777" w:rsidR="00A04DAC" w:rsidRDefault="005C56EB" w:rsidP="00A0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2.2. Объем привлекаемых средств с соответствующего казначейского счета определяется исходя из среднего остатка денежных средств на казначейском счете, уменьшенного на средний объем перечислений с казначейского счета за один операционный день, обеспечивающий достаточность средств на соответствующем казначейском счете для осуществления в рабочий день, следующий за днем привлечения с</w:t>
      </w:r>
      <w:r w:rsidR="00A04DAC">
        <w:rPr>
          <w:rFonts w:ascii="Times New Roman" w:hAnsi="Times New Roman" w:cs="Times New Roman"/>
          <w:bCs/>
          <w:sz w:val="28"/>
          <w:szCs w:val="28"/>
        </w:rPr>
        <w:t>редств 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бюджета, выплат с указанного счета на основании распоряжений о совершении казначейских платежей.</w:t>
      </w:r>
    </w:p>
    <w:p w14:paraId="560B4EA8" w14:textId="77777777" w:rsidR="00A04DAC" w:rsidRDefault="005C56EB" w:rsidP="00A0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 xml:space="preserve">Средний остаток денежных средств на казначейском счете и средний объем перечислений с казначейского счета рассчитываются за период 90 рабочих дней, предшествующих дню перечисления средств с казначейских </w:t>
      </w:r>
      <w:r w:rsidR="00A04DAC">
        <w:rPr>
          <w:rFonts w:ascii="Times New Roman" w:hAnsi="Times New Roman" w:cs="Times New Roman"/>
          <w:bCs/>
          <w:sz w:val="28"/>
          <w:szCs w:val="28"/>
        </w:rPr>
        <w:t>счетов 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бюджета.</w:t>
      </w:r>
    </w:p>
    <w:p w14:paraId="0AD561D2" w14:textId="77777777" w:rsidR="00012EF4" w:rsidRPr="00012EF4" w:rsidRDefault="00012EF4" w:rsidP="0001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EF4">
        <w:rPr>
          <w:rFonts w:ascii="Times New Roman" w:hAnsi="Times New Roman" w:cs="Times New Roman"/>
          <w:bCs/>
          <w:sz w:val="28"/>
          <w:szCs w:val="28"/>
        </w:rPr>
        <w:t xml:space="preserve">2.3. В целях привлечения остатков средств на единый счет местного бюджета </w:t>
      </w:r>
      <w:r w:rsidRPr="009A3DBD">
        <w:rPr>
          <w:rFonts w:ascii="Times New Roman" w:hAnsi="Times New Roman" w:cs="Times New Roman"/>
          <w:bCs/>
          <w:sz w:val="28"/>
          <w:szCs w:val="28"/>
        </w:rPr>
        <w:t>финансовое управление</w:t>
      </w:r>
      <w:r w:rsidRPr="00012EF4">
        <w:rPr>
          <w:rFonts w:ascii="Times New Roman" w:hAnsi="Times New Roman" w:cs="Times New Roman"/>
          <w:bCs/>
          <w:sz w:val="28"/>
          <w:szCs w:val="28"/>
        </w:rPr>
        <w:t xml:space="preserve"> представляет в Управление распоряжение в произвольной форме не позднее 15:00 часов местного времени (в дни, непосредственно предшествующие выходным и нерабочим праздничным дням, – до 14:00 часов местного времени) текущего дня.</w:t>
      </w:r>
    </w:p>
    <w:p w14:paraId="37166026" w14:textId="77777777" w:rsidR="005C56EB" w:rsidRDefault="00012EF4" w:rsidP="0001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EF4">
        <w:rPr>
          <w:rFonts w:ascii="Times New Roman" w:hAnsi="Times New Roman" w:cs="Times New Roman"/>
          <w:bCs/>
          <w:sz w:val="28"/>
          <w:szCs w:val="28"/>
        </w:rPr>
        <w:t>На основании представленного распоряжения в произвольной форме Управление формирует распоряжение о совершении казначейского платежа, необходимого для обеспечения привлечения остатков средств на единый счет местного бюджета, не позднее 16:00 часов местного времени (в дни, непосредственно предшествующие выходным и нерабочим праздничным дням, – до 15:00 часов местного времени) текущего дня.</w:t>
      </w:r>
    </w:p>
    <w:p w14:paraId="707367BF" w14:textId="77777777" w:rsidR="00012EF4" w:rsidRPr="005C56EB" w:rsidRDefault="00012EF4" w:rsidP="0001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5FF157" w14:textId="77777777" w:rsidR="005C56EB" w:rsidRPr="005C56EB" w:rsidRDefault="005C56EB" w:rsidP="005C5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3. Условия и порядок возврата средств,</w:t>
      </w:r>
    </w:p>
    <w:p w14:paraId="79BA6042" w14:textId="77777777" w:rsidR="005C56EB" w:rsidRPr="005C56EB" w:rsidRDefault="005C56EB" w:rsidP="005C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привле</w:t>
      </w:r>
      <w:r w:rsidR="00A04DAC">
        <w:rPr>
          <w:rFonts w:ascii="Times New Roman" w:hAnsi="Times New Roman" w:cs="Times New Roman"/>
          <w:bCs/>
          <w:sz w:val="28"/>
          <w:szCs w:val="28"/>
        </w:rPr>
        <w:t>ченных 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</w:p>
    <w:p w14:paraId="7E0BB304" w14:textId="77777777" w:rsidR="005C56EB" w:rsidRPr="005C56EB" w:rsidRDefault="005C56EB" w:rsidP="005C5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DFA827" w14:textId="77777777" w:rsidR="00011786" w:rsidRPr="00011786" w:rsidRDefault="00011786" w:rsidP="00A0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786">
        <w:rPr>
          <w:rFonts w:ascii="Times New Roman" w:hAnsi="Times New Roman" w:cs="Times New Roman"/>
          <w:bCs/>
          <w:sz w:val="28"/>
          <w:szCs w:val="28"/>
        </w:rPr>
        <w:t>3.1. Возврат привлеченных средств с единого счета местного бюджета на казначейские счета, с которых они ранее были перечислены, осуществляется Управлением при недостаточности средств на казначейском счете в объеме, обеспечивающем своевременное исполнение распоряжений о совершении казначейского платежа получателей указанных средств на основании распоряжения в произвольной форме, предоставленного финансовым управлением не позднее 15:00 часов местного времени (в дни, непосредственно предшествующие выходным и нерабочим праздничным дням, – до 14:00 часов местного времени) текущего дня.</w:t>
      </w:r>
    </w:p>
    <w:p w14:paraId="1C4291D9" w14:textId="77777777" w:rsidR="00011786" w:rsidRPr="00011786" w:rsidRDefault="00011786" w:rsidP="00A0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786">
        <w:rPr>
          <w:rFonts w:ascii="Times New Roman" w:hAnsi="Times New Roman" w:cs="Times New Roman"/>
          <w:bCs/>
          <w:sz w:val="28"/>
          <w:szCs w:val="28"/>
        </w:rPr>
        <w:lastRenderedPageBreak/>
        <w:t>3.2. Управление осуществляет возврат привлеченных средств на казначейские счета, с которых они были ранее перечислены не позднее 16:00 часов местного времени (в дни, непосредственно предшествующие выходным и нерабочим праздничным дням, – до 15:00 часов местного времени) текущего дня,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казначейского платежа получателей указанных средств.</w:t>
      </w:r>
    </w:p>
    <w:p w14:paraId="40E1F5B8" w14:textId="77777777" w:rsidR="005C56EB" w:rsidRPr="005C56EB" w:rsidRDefault="005C56EB" w:rsidP="00A0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6EB">
        <w:rPr>
          <w:rFonts w:ascii="Times New Roman" w:hAnsi="Times New Roman" w:cs="Times New Roman"/>
          <w:bCs/>
          <w:sz w:val="28"/>
          <w:szCs w:val="28"/>
        </w:rPr>
        <w:t>3.3. Перечисление ср</w:t>
      </w:r>
      <w:r w:rsidR="00A04DAC">
        <w:rPr>
          <w:rFonts w:ascii="Times New Roman" w:hAnsi="Times New Roman" w:cs="Times New Roman"/>
          <w:bCs/>
          <w:sz w:val="28"/>
          <w:szCs w:val="28"/>
        </w:rPr>
        <w:t>едств с единого счета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 на соответствующий казначейский счет осуществляется в пределах суммы, не превышающей разницу между объемом средств, поступивших с казначейского</w:t>
      </w:r>
      <w:r w:rsidR="00A04DAC">
        <w:rPr>
          <w:rFonts w:ascii="Times New Roman" w:hAnsi="Times New Roman" w:cs="Times New Roman"/>
          <w:bCs/>
          <w:sz w:val="28"/>
          <w:szCs w:val="28"/>
        </w:rPr>
        <w:t xml:space="preserve"> счета на единый счет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бюджета, и объемом средств, перечисл</w:t>
      </w:r>
      <w:r w:rsidR="00A04DAC">
        <w:rPr>
          <w:rFonts w:ascii="Times New Roman" w:hAnsi="Times New Roman" w:cs="Times New Roman"/>
          <w:bCs/>
          <w:sz w:val="28"/>
          <w:szCs w:val="28"/>
        </w:rPr>
        <w:t>енных с единого счета местного</w:t>
      </w:r>
      <w:r w:rsidRPr="005C56EB">
        <w:rPr>
          <w:rFonts w:ascii="Times New Roman" w:hAnsi="Times New Roman" w:cs="Times New Roman"/>
          <w:bCs/>
          <w:sz w:val="28"/>
          <w:szCs w:val="28"/>
        </w:rPr>
        <w:t xml:space="preserve"> бюджета на казначейский счет</w:t>
      </w:r>
      <w:r w:rsidR="000117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9C5D0D" w14:textId="77777777" w:rsidR="005C56EB" w:rsidRPr="005C56EB" w:rsidRDefault="005C56EB" w:rsidP="005C5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AA80F6" w14:textId="77777777" w:rsidR="005C56EB" w:rsidRPr="005C56EB" w:rsidRDefault="005C56EB" w:rsidP="005C5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220A8D" w14:textId="77777777" w:rsidR="005C56EB" w:rsidRPr="00976322" w:rsidRDefault="005C56EB" w:rsidP="004040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FB8B01" w14:textId="77777777" w:rsidR="00404048" w:rsidRDefault="00404048" w:rsidP="00404048">
      <w:pPr>
        <w:pStyle w:val="ConsPlusNormal"/>
        <w:jc w:val="both"/>
      </w:pPr>
    </w:p>
    <w:p w14:paraId="2D107FA7" w14:textId="77777777" w:rsidR="00202862" w:rsidRDefault="00202862"/>
    <w:sectPr w:rsidR="00202862" w:rsidSect="00976322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E27"/>
    <w:rsid w:val="000105DE"/>
    <w:rsid w:val="00011786"/>
    <w:rsid w:val="00012EF4"/>
    <w:rsid w:val="0009180D"/>
    <w:rsid w:val="000C1464"/>
    <w:rsid w:val="00112963"/>
    <w:rsid w:val="00123499"/>
    <w:rsid w:val="00130967"/>
    <w:rsid w:val="00134846"/>
    <w:rsid w:val="001B114B"/>
    <w:rsid w:val="001B4019"/>
    <w:rsid w:val="001F754A"/>
    <w:rsid w:val="00202862"/>
    <w:rsid w:val="00254AD1"/>
    <w:rsid w:val="002B0CA4"/>
    <w:rsid w:val="00404048"/>
    <w:rsid w:val="004345AA"/>
    <w:rsid w:val="004700C9"/>
    <w:rsid w:val="0048254D"/>
    <w:rsid w:val="004A46F5"/>
    <w:rsid w:val="00517850"/>
    <w:rsid w:val="00571E8D"/>
    <w:rsid w:val="005C38E8"/>
    <w:rsid w:val="005C56EB"/>
    <w:rsid w:val="00672225"/>
    <w:rsid w:val="00684ACC"/>
    <w:rsid w:val="00711BEC"/>
    <w:rsid w:val="007845C6"/>
    <w:rsid w:val="007A7526"/>
    <w:rsid w:val="00836775"/>
    <w:rsid w:val="0083798E"/>
    <w:rsid w:val="008508F8"/>
    <w:rsid w:val="008F1B9A"/>
    <w:rsid w:val="00903155"/>
    <w:rsid w:val="00914BEB"/>
    <w:rsid w:val="0095596E"/>
    <w:rsid w:val="00976322"/>
    <w:rsid w:val="009A3DBD"/>
    <w:rsid w:val="009F5FF3"/>
    <w:rsid w:val="00A04DAC"/>
    <w:rsid w:val="00B25BCC"/>
    <w:rsid w:val="00BA0E27"/>
    <w:rsid w:val="00BC6F11"/>
    <w:rsid w:val="00C33469"/>
    <w:rsid w:val="00D77DA8"/>
    <w:rsid w:val="00D81CF1"/>
    <w:rsid w:val="00E42023"/>
    <w:rsid w:val="00EC725C"/>
    <w:rsid w:val="00F30225"/>
    <w:rsid w:val="00F548F1"/>
    <w:rsid w:val="00F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4E9E"/>
  <w15:docId w15:val="{AFB92C47-DCD4-4673-B50E-F4B639E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Exact">
    <w:name w:val="Основной текст (4) Exact"/>
    <w:basedOn w:val="a0"/>
    <w:link w:val="4"/>
    <w:rsid w:val="00976322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976322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">
    <w:name w:val="Основной текст (3)_"/>
    <w:basedOn w:val="a0"/>
    <w:link w:val="30"/>
    <w:rsid w:val="009763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6322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964BF1A4958FC06C83D126C57903D4A76879BDDC03C489B1477E5AF7BAA65D5B59D2FA6C29A66F484932D4D843C0EAB2F1EAAE6114F071Y4l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964BF1A4958FC06C83D126C57903D4A76473B9DF07C489B1477E5AF7BAA65D49598AF66E2CB86D455C64859EY1l7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964BF1A4958FC06C83D126C57903D4A76473B9DF07C489B1477E5AF7BAA65D49598AF66E2CB86D455C64859EY1l7G" TargetMode="External"/><Relationship Id="rId11" Type="http://schemas.openxmlformats.org/officeDocument/2006/relationships/hyperlink" Target="consultantplus://offline/ref=0C4366856114166D859B855FA3367229F534460BE0E5B1CA6671180A5027012E237B2108444F782B33A664BC4E13DEFDFA39781BA14FCF694Eq7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0C4366856114166D859B855FA3367229F5354809E1E3B1CA6671180A5027012E317B7904464A662A35B332ED0844q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4366856114166D859B855FA3367229F539420DE2E7B1CA6671180A5027012E237B210F44497F2164FC74B80744D6E1FF22661CBF4F4Cq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FB64-EFF6-4965-BD15-5BCC61EE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ORGPC</cp:lastModifiedBy>
  <cp:revision>2</cp:revision>
  <cp:lastPrinted>2021-07-16T08:27:00Z</cp:lastPrinted>
  <dcterms:created xsi:type="dcterms:W3CDTF">2025-11-28T07:49:00Z</dcterms:created>
  <dcterms:modified xsi:type="dcterms:W3CDTF">2025-11-28T07:49:00Z</dcterms:modified>
</cp:coreProperties>
</file>