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7F" w:rsidRPr="005435C7" w:rsidRDefault="005435C7" w:rsidP="005435C7">
      <w:pPr>
        <w:spacing w:after="0"/>
        <w:jc w:val="center"/>
        <w:rPr>
          <w:color w:val="FF0000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638175" cy="800100"/>
            <wp:effectExtent l="19050" t="0" r="9525" b="0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7F" w:rsidRPr="0061584D" w:rsidRDefault="001C167F" w:rsidP="001C167F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КЕМЕРОВСКАЯ ОБЛАСТЬ</w:t>
      </w:r>
      <w:r w:rsidR="007D060F">
        <w:rPr>
          <w:rFonts w:ascii="Times New Roman" w:hAnsi="Times New Roman" w:cs="Times New Roman"/>
          <w:sz w:val="28"/>
          <w:szCs w:val="28"/>
        </w:rPr>
        <w:t xml:space="preserve"> - КУЗБАСС</w:t>
      </w:r>
    </w:p>
    <w:p w:rsidR="001C167F" w:rsidRPr="0061584D" w:rsidRDefault="001C167F" w:rsidP="001C167F">
      <w:pPr>
        <w:spacing w:after="0"/>
        <w:rPr>
          <w:rFonts w:ascii="Times New Roman" w:hAnsi="Times New Roman" w:cs="Times New Roman"/>
        </w:rPr>
      </w:pP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1C167F" w:rsidRPr="0061584D" w:rsidRDefault="001C167F" w:rsidP="001C167F">
      <w:pPr>
        <w:spacing w:after="0"/>
        <w:rPr>
          <w:rFonts w:ascii="Times New Roman" w:hAnsi="Times New Roman" w:cs="Times New Roman"/>
        </w:rPr>
      </w:pP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1C167F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7F" w:rsidRPr="001E4649" w:rsidRDefault="001C167F" w:rsidP="00F076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1E4649">
        <w:rPr>
          <w:rFonts w:ascii="Times New Roman" w:hAnsi="Times New Roman" w:cs="Times New Roman"/>
          <w:b/>
          <w:sz w:val="28"/>
          <w:szCs w:val="28"/>
        </w:rPr>
        <w:t>Е</w:t>
      </w:r>
    </w:p>
    <w:p w:rsidR="001C167F" w:rsidRPr="0061584D" w:rsidRDefault="001C167F" w:rsidP="001C167F">
      <w:pPr>
        <w:rPr>
          <w:b/>
          <w:sz w:val="28"/>
          <w:szCs w:val="28"/>
        </w:rPr>
      </w:pPr>
    </w:p>
    <w:p w:rsidR="00002428" w:rsidRPr="0061584D" w:rsidRDefault="001C167F" w:rsidP="001C167F">
      <w:pPr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от    «</w:t>
      </w:r>
      <w:r w:rsidR="007D060F">
        <w:rPr>
          <w:rFonts w:ascii="Times New Roman" w:hAnsi="Times New Roman" w:cs="Times New Roman"/>
          <w:sz w:val="28"/>
          <w:szCs w:val="28"/>
        </w:rPr>
        <w:t xml:space="preserve">  </w:t>
      </w:r>
      <w:r w:rsidR="00FA0EE4">
        <w:rPr>
          <w:rFonts w:ascii="Times New Roman" w:hAnsi="Times New Roman" w:cs="Times New Roman"/>
          <w:sz w:val="28"/>
          <w:szCs w:val="28"/>
        </w:rPr>
        <w:t xml:space="preserve"> </w:t>
      </w:r>
      <w:r w:rsidR="00EB308F">
        <w:rPr>
          <w:rFonts w:ascii="Times New Roman" w:hAnsi="Times New Roman" w:cs="Times New Roman"/>
          <w:sz w:val="28"/>
          <w:szCs w:val="28"/>
        </w:rPr>
        <w:t>21</w:t>
      </w:r>
      <w:r w:rsidR="007D060F">
        <w:rPr>
          <w:rFonts w:ascii="Times New Roman" w:hAnsi="Times New Roman" w:cs="Times New Roman"/>
          <w:sz w:val="28"/>
          <w:szCs w:val="28"/>
        </w:rPr>
        <w:t xml:space="preserve">   </w:t>
      </w:r>
      <w:r w:rsidR="002B5DD0">
        <w:rPr>
          <w:rFonts w:ascii="Times New Roman" w:hAnsi="Times New Roman" w:cs="Times New Roman"/>
          <w:sz w:val="28"/>
          <w:szCs w:val="28"/>
        </w:rPr>
        <w:t>»</w:t>
      </w:r>
      <w:r w:rsidR="00DA07CB">
        <w:rPr>
          <w:rFonts w:ascii="Times New Roman" w:hAnsi="Times New Roman" w:cs="Times New Roman"/>
          <w:sz w:val="28"/>
          <w:szCs w:val="28"/>
        </w:rPr>
        <w:t xml:space="preserve"> </w:t>
      </w:r>
      <w:r w:rsidR="0093307F">
        <w:rPr>
          <w:rFonts w:ascii="Times New Roman" w:hAnsi="Times New Roman" w:cs="Times New Roman"/>
          <w:sz w:val="28"/>
          <w:szCs w:val="28"/>
        </w:rPr>
        <w:t xml:space="preserve"> </w:t>
      </w:r>
      <w:r w:rsidR="00C46EF3">
        <w:rPr>
          <w:rFonts w:ascii="Times New Roman" w:hAnsi="Times New Roman" w:cs="Times New Roman"/>
          <w:sz w:val="28"/>
          <w:szCs w:val="28"/>
        </w:rPr>
        <w:t xml:space="preserve"> </w:t>
      </w:r>
      <w:r w:rsidR="00F07608">
        <w:rPr>
          <w:rFonts w:ascii="Times New Roman" w:hAnsi="Times New Roman" w:cs="Times New Roman"/>
          <w:sz w:val="28"/>
          <w:szCs w:val="28"/>
        </w:rPr>
        <w:t>мая</w:t>
      </w:r>
      <w:r w:rsidR="00C46EF3">
        <w:rPr>
          <w:rFonts w:ascii="Times New Roman" w:hAnsi="Times New Roman" w:cs="Times New Roman"/>
          <w:sz w:val="28"/>
          <w:szCs w:val="28"/>
        </w:rPr>
        <w:t xml:space="preserve">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 w:rsidR="007D060F">
        <w:rPr>
          <w:rFonts w:ascii="Times New Roman" w:hAnsi="Times New Roman" w:cs="Times New Roman"/>
          <w:sz w:val="28"/>
          <w:szCs w:val="28"/>
        </w:rPr>
        <w:t>202</w:t>
      </w:r>
      <w:r w:rsidR="009658BA">
        <w:rPr>
          <w:rFonts w:ascii="Times New Roman" w:hAnsi="Times New Roman" w:cs="Times New Roman"/>
          <w:sz w:val="28"/>
          <w:szCs w:val="28"/>
        </w:rPr>
        <w:t>5</w:t>
      </w:r>
      <w:r w:rsidR="0026353B">
        <w:rPr>
          <w:rFonts w:ascii="Times New Roman" w:hAnsi="Times New Roman" w:cs="Times New Roman"/>
          <w:sz w:val="28"/>
          <w:szCs w:val="28"/>
        </w:rPr>
        <w:t xml:space="preserve"> </w:t>
      </w:r>
      <w:r w:rsidRPr="0061584D">
        <w:rPr>
          <w:rFonts w:ascii="Times New Roman" w:hAnsi="Times New Roman" w:cs="Times New Roman"/>
          <w:sz w:val="28"/>
          <w:szCs w:val="28"/>
        </w:rPr>
        <w:t xml:space="preserve">  №  </w:t>
      </w:r>
      <w:r w:rsidR="00EB308F">
        <w:rPr>
          <w:rFonts w:ascii="Times New Roman" w:hAnsi="Times New Roman" w:cs="Times New Roman"/>
          <w:sz w:val="28"/>
          <w:szCs w:val="28"/>
        </w:rPr>
        <w:t>641-п</w:t>
      </w:r>
    </w:p>
    <w:p w:rsidR="001C167F" w:rsidRPr="0061584D" w:rsidRDefault="001C167F" w:rsidP="00DB17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</w:t>
      </w:r>
    </w:p>
    <w:p w:rsidR="001C167F" w:rsidRPr="0061584D" w:rsidRDefault="001C167F" w:rsidP="00DB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бюджета муниципального образования «Таштаг</w:t>
      </w:r>
      <w:r w:rsidR="007D060F">
        <w:rPr>
          <w:rFonts w:ascii="Times New Roman" w:hAnsi="Times New Roman" w:cs="Times New Roman"/>
          <w:b/>
          <w:sz w:val="28"/>
          <w:szCs w:val="28"/>
        </w:rPr>
        <w:t>ольский муниципальный район» за первый квартал</w:t>
      </w:r>
      <w:r w:rsidRPr="00615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4BA">
        <w:rPr>
          <w:rFonts w:ascii="Times New Roman" w:hAnsi="Times New Roman" w:cs="Times New Roman"/>
          <w:b/>
          <w:sz w:val="28"/>
          <w:szCs w:val="28"/>
        </w:rPr>
        <w:t>202</w:t>
      </w:r>
      <w:r w:rsidR="009658BA">
        <w:rPr>
          <w:rFonts w:ascii="Times New Roman" w:hAnsi="Times New Roman" w:cs="Times New Roman"/>
          <w:b/>
          <w:sz w:val="28"/>
          <w:szCs w:val="28"/>
        </w:rPr>
        <w:t>5</w:t>
      </w:r>
      <w:r w:rsidRPr="006158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313C" w:rsidRPr="0061584D" w:rsidRDefault="0092313C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7F" w:rsidRPr="0061584D" w:rsidRDefault="001C167F" w:rsidP="00FA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sz w:val="28"/>
          <w:szCs w:val="28"/>
        </w:rPr>
        <w:t xml:space="preserve"> </w:t>
      </w:r>
      <w:r w:rsidRPr="0061584D">
        <w:rPr>
          <w:rFonts w:ascii="Times New Roman" w:hAnsi="Times New Roman" w:cs="Times New Roman"/>
          <w:sz w:val="28"/>
          <w:szCs w:val="28"/>
        </w:rPr>
        <w:t>В соответствии с требованиями ч.5 ст.264.2 Бюджетного кодекса Российской Федерации администрация Таштагольского муниципального</w:t>
      </w:r>
      <w:r w:rsidR="007D060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="007D06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060F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1584D">
        <w:rPr>
          <w:rFonts w:ascii="Times New Roman" w:hAnsi="Times New Roman" w:cs="Times New Roman"/>
          <w:sz w:val="28"/>
          <w:szCs w:val="28"/>
        </w:rPr>
        <w:t>:</w:t>
      </w:r>
    </w:p>
    <w:p w:rsidR="00906718" w:rsidRPr="0061584D" w:rsidRDefault="001C167F" w:rsidP="00FA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«Таштагольский муниципальный район» за</w:t>
      </w:r>
      <w:r w:rsidR="007D060F">
        <w:rPr>
          <w:rFonts w:ascii="Times New Roman" w:hAnsi="Times New Roman" w:cs="Times New Roman"/>
          <w:sz w:val="28"/>
          <w:szCs w:val="28"/>
        </w:rPr>
        <w:t xml:space="preserve"> первый квартал 202</w:t>
      </w:r>
      <w:r w:rsidR="009658BA">
        <w:rPr>
          <w:rFonts w:ascii="Times New Roman" w:hAnsi="Times New Roman" w:cs="Times New Roman"/>
          <w:sz w:val="28"/>
          <w:szCs w:val="28"/>
        </w:rPr>
        <w:t>5</w:t>
      </w:r>
      <w:r w:rsidRPr="006158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51B8" w:rsidRPr="0061584D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  <w:r w:rsidRPr="006158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718" w:rsidRPr="0061584D" w:rsidRDefault="00906718" w:rsidP="00FA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2" w:history="1">
        <w:r w:rsidRPr="0061584D">
          <w:rPr>
            <w:rFonts w:ascii="Times New Roman" w:hAnsi="Times New Roman" w:cs="Times New Roman"/>
            <w:sz w:val="28"/>
            <w:szCs w:val="28"/>
          </w:rPr>
          <w:t>доходы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«Таштагольский муниципальный район» по кодам классификации доходов бюджетов согласно приложению № 1 к настоящему постановлению;</w:t>
      </w:r>
    </w:p>
    <w:p w:rsidR="00906718" w:rsidRPr="0061584D" w:rsidRDefault="00906718" w:rsidP="00FA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70" w:history="1">
        <w:r w:rsidRPr="0061584D">
          <w:rPr>
            <w:rFonts w:ascii="Times New Roman" w:hAnsi="Times New Roman" w:cs="Times New Roman"/>
            <w:sz w:val="28"/>
            <w:szCs w:val="28"/>
          </w:rPr>
          <w:t>источники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муниципального образования «Таштагольский муниципальный район» по кодам </w:t>
      </w:r>
      <w:proofErr w:type="gramStart"/>
      <w:r w:rsidRPr="0061584D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61584D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постановлению;</w:t>
      </w:r>
    </w:p>
    <w:p w:rsidR="00906718" w:rsidRPr="0061584D" w:rsidRDefault="00906718" w:rsidP="00FA0E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273" w:history="1">
        <w:r w:rsidRPr="0061584D">
          <w:rPr>
            <w:rFonts w:ascii="Times New Roman" w:hAnsi="Times New Roman" w:cs="Times New Roman"/>
            <w:sz w:val="28"/>
            <w:szCs w:val="28"/>
          </w:rPr>
          <w:t>расходы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«Таштагольский муниципальный район» по разделам, подразделам классификации расходов бюджетов согласно приложению № 3 к настоящему постановлению.</w:t>
      </w:r>
    </w:p>
    <w:p w:rsidR="00CA33D3" w:rsidRDefault="00CA33D3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lastRenderedPageBreak/>
        <w:t xml:space="preserve">2. Финансовому управлению по Таштагольскому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61584D">
        <w:rPr>
          <w:rFonts w:ascii="Times New Roman" w:hAnsi="Times New Roman" w:cs="Times New Roman"/>
          <w:sz w:val="28"/>
          <w:szCs w:val="28"/>
        </w:rPr>
        <w:t>району (Л.А. Моисеева) направить отчет об исполнении бюджета в Совет народных депутатов Таштагольского муниципального района</w:t>
      </w:r>
      <w:r w:rsidRPr="00004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Контрольно-счетную комиссию Таштагольского муниципального района</w:t>
      </w:r>
      <w:r w:rsidRPr="0061584D">
        <w:rPr>
          <w:rFonts w:ascii="Times New Roman" w:hAnsi="Times New Roman" w:cs="Times New Roman"/>
          <w:sz w:val="28"/>
          <w:szCs w:val="28"/>
        </w:rPr>
        <w:t>.</w:t>
      </w:r>
    </w:p>
    <w:p w:rsidR="001C167F" w:rsidRPr="0061584D" w:rsidRDefault="001C167F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3. Пресс-секретарю Главы Таштагольского муниципального </w:t>
      </w:r>
      <w:r w:rsidR="00CA33D3" w:rsidRPr="0061584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A33D3" w:rsidRPr="00CA33D3">
        <w:rPr>
          <w:rFonts w:ascii="Times New Roman" w:hAnsi="Times New Roman" w:cs="Times New Roman"/>
          <w:sz w:val="28"/>
          <w:szCs w:val="28"/>
        </w:rPr>
        <w:t>(</w:t>
      </w:r>
      <w:r w:rsidRPr="0061584D">
        <w:rPr>
          <w:rFonts w:ascii="Times New Roman" w:hAnsi="Times New Roman" w:cs="Times New Roman"/>
          <w:sz w:val="28"/>
          <w:szCs w:val="28"/>
        </w:rPr>
        <w:t xml:space="preserve">М.Л. </w:t>
      </w:r>
      <w:r w:rsidR="00CA33D3" w:rsidRPr="0061584D">
        <w:rPr>
          <w:rFonts w:ascii="Times New Roman" w:hAnsi="Times New Roman" w:cs="Times New Roman"/>
          <w:sz w:val="28"/>
          <w:szCs w:val="28"/>
        </w:rPr>
        <w:t>Кустова) опубликовать</w:t>
      </w:r>
      <w:r w:rsidRPr="0061584D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«Красная Шория» и разместить на сайте администрации района в информационно-телекоммуникационной сети «Интернет».</w:t>
      </w:r>
    </w:p>
    <w:p w:rsidR="00FA0EE4" w:rsidRDefault="001C167F" w:rsidP="00FA0EE4">
      <w:pPr>
        <w:spacing w:after="0" w:line="360" w:lineRule="auto"/>
        <w:ind w:firstLine="709"/>
        <w:jc w:val="both"/>
        <w:rPr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A0EE4" w:rsidRPr="00FA0E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A0EE4" w:rsidRPr="00FA0E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Таштагольского муниципального района по финансам – начальника финансового управления Л.А.Моисееву.</w:t>
      </w:r>
    </w:p>
    <w:p w:rsidR="001C167F" w:rsidRPr="0061584D" w:rsidRDefault="001C167F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906718" w:rsidRDefault="00906718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649" w:rsidRDefault="001E4649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649" w:rsidRDefault="001E4649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649" w:rsidRDefault="001E4649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649" w:rsidRDefault="001E4649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649" w:rsidRDefault="001E4649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Таштагольского </w:t>
      </w:r>
    </w:p>
    <w:p w:rsidR="001E4649" w:rsidRDefault="001E4649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А.Г.Орлов</w:t>
      </w:r>
    </w:p>
    <w:p w:rsidR="001E4649" w:rsidRPr="0061584D" w:rsidRDefault="001E4649" w:rsidP="00FA0E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FA0EE4" w:rsidRPr="001E4649" w:rsidTr="00FA0EE4">
        <w:trPr>
          <w:trHeight w:val="489"/>
        </w:trPr>
        <w:tc>
          <w:tcPr>
            <w:tcW w:w="4678" w:type="dxa"/>
          </w:tcPr>
          <w:p w:rsidR="00FA0EE4" w:rsidRPr="001E4649" w:rsidRDefault="00FA0EE4" w:rsidP="00FA0EE4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FA0EE4" w:rsidRPr="001E4649" w:rsidRDefault="00FA0EE4" w:rsidP="00FA0EE4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F01F8E" w:rsidRPr="00BD3630" w:rsidRDefault="00F01F8E" w:rsidP="00BD363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C167F" w:rsidRPr="00BD3630" w:rsidRDefault="001C167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C167F" w:rsidRPr="00BD3630" w:rsidRDefault="001C167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C167F" w:rsidRPr="001C167F" w:rsidRDefault="001C167F">
      <w:pPr>
        <w:pStyle w:val="ConsPlusNormal"/>
        <w:jc w:val="both"/>
        <w:outlineLvl w:val="0"/>
      </w:pPr>
    </w:p>
    <w:p w:rsidR="00F01F8E" w:rsidRDefault="00F01F8E">
      <w:pPr>
        <w:pStyle w:val="ConsPlusNormal"/>
        <w:jc w:val="both"/>
      </w:pPr>
    </w:p>
    <w:p w:rsidR="00F01F8E" w:rsidRDefault="00F01F8E">
      <w:pPr>
        <w:pStyle w:val="ConsPlusNormal"/>
        <w:jc w:val="both"/>
      </w:pPr>
    </w:p>
    <w:p w:rsidR="00F01F8E" w:rsidRDefault="00F01F8E">
      <w:pPr>
        <w:pStyle w:val="ConsPlusNormal"/>
        <w:jc w:val="both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F01F8E" w:rsidRPr="00906718" w:rsidRDefault="006515D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0671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F01F8E" w:rsidRPr="0090671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01F8E" w:rsidRPr="00906718" w:rsidRDefault="00F01F8E" w:rsidP="00906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06718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6515D4" w:rsidRPr="00906718">
        <w:rPr>
          <w:rFonts w:ascii="Times New Roman" w:hAnsi="Times New Roman" w:cs="Times New Roman"/>
          <w:sz w:val="24"/>
          <w:szCs w:val="24"/>
        </w:rPr>
        <w:t>А</w:t>
      </w:r>
      <w:r w:rsidRPr="00906718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01F8E" w:rsidRPr="00906718" w:rsidRDefault="009067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F01F8E" w:rsidRPr="00906718" w:rsidRDefault="006515D4" w:rsidP="006515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0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67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152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1C50">
        <w:rPr>
          <w:rFonts w:ascii="Times New Roman" w:hAnsi="Times New Roman" w:cs="Times New Roman"/>
          <w:sz w:val="24"/>
          <w:szCs w:val="24"/>
        </w:rPr>
        <w:t xml:space="preserve"> </w:t>
      </w:r>
      <w:r w:rsidR="00906718">
        <w:rPr>
          <w:rFonts w:ascii="Times New Roman" w:hAnsi="Times New Roman" w:cs="Times New Roman"/>
          <w:sz w:val="24"/>
          <w:szCs w:val="24"/>
        </w:rPr>
        <w:t>о</w:t>
      </w:r>
      <w:r w:rsidR="00F01F8E" w:rsidRPr="00906718">
        <w:rPr>
          <w:rFonts w:ascii="Times New Roman" w:hAnsi="Times New Roman" w:cs="Times New Roman"/>
          <w:sz w:val="24"/>
          <w:szCs w:val="24"/>
        </w:rPr>
        <w:t>т</w:t>
      </w:r>
      <w:r w:rsidR="007D060F">
        <w:rPr>
          <w:rFonts w:ascii="Times New Roman" w:hAnsi="Times New Roman" w:cs="Times New Roman"/>
          <w:sz w:val="24"/>
          <w:szCs w:val="24"/>
        </w:rPr>
        <w:t xml:space="preserve">     </w:t>
      </w:r>
      <w:r w:rsidR="00F41C50">
        <w:rPr>
          <w:rFonts w:ascii="Times New Roman" w:hAnsi="Times New Roman" w:cs="Times New Roman"/>
          <w:sz w:val="24"/>
          <w:szCs w:val="24"/>
        </w:rPr>
        <w:t xml:space="preserve">       </w:t>
      </w:r>
      <w:r w:rsidR="007D060F">
        <w:rPr>
          <w:rFonts w:ascii="Times New Roman" w:hAnsi="Times New Roman" w:cs="Times New Roman"/>
          <w:sz w:val="24"/>
          <w:szCs w:val="24"/>
        </w:rPr>
        <w:t xml:space="preserve">          202</w:t>
      </w:r>
      <w:r w:rsidR="009658BA">
        <w:rPr>
          <w:rFonts w:ascii="Times New Roman" w:hAnsi="Times New Roman" w:cs="Times New Roman"/>
          <w:sz w:val="24"/>
          <w:szCs w:val="24"/>
        </w:rPr>
        <w:t>5</w:t>
      </w:r>
      <w:r w:rsidRPr="00906718">
        <w:rPr>
          <w:rFonts w:ascii="Times New Roman" w:hAnsi="Times New Roman" w:cs="Times New Roman"/>
          <w:sz w:val="24"/>
          <w:szCs w:val="24"/>
        </w:rPr>
        <w:t xml:space="preserve"> </w:t>
      </w:r>
      <w:r w:rsidR="00906718">
        <w:rPr>
          <w:rFonts w:ascii="Times New Roman" w:hAnsi="Times New Roman" w:cs="Times New Roman"/>
          <w:sz w:val="24"/>
          <w:szCs w:val="24"/>
        </w:rPr>
        <w:t xml:space="preserve">г.  </w:t>
      </w:r>
      <w:r w:rsidRPr="00906718">
        <w:rPr>
          <w:rFonts w:ascii="Times New Roman" w:hAnsi="Times New Roman" w:cs="Times New Roman"/>
          <w:sz w:val="24"/>
          <w:szCs w:val="24"/>
        </w:rPr>
        <w:t>№</w:t>
      </w:r>
      <w:r w:rsidR="007D060F">
        <w:rPr>
          <w:rFonts w:ascii="Times New Roman" w:hAnsi="Times New Roman" w:cs="Times New Roman"/>
          <w:sz w:val="24"/>
          <w:szCs w:val="24"/>
        </w:rPr>
        <w:t xml:space="preserve">  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906718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067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1F8E" w:rsidRDefault="00F01F8E">
      <w:pPr>
        <w:pStyle w:val="ConsPlusNormal"/>
        <w:jc w:val="both"/>
      </w:pPr>
    </w:p>
    <w:p w:rsidR="00F01F8E" w:rsidRPr="00906718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906718">
        <w:rPr>
          <w:rFonts w:ascii="Times New Roman" w:hAnsi="Times New Roman" w:cs="Times New Roman"/>
          <w:sz w:val="28"/>
          <w:szCs w:val="28"/>
        </w:rPr>
        <w:t>ДОХОДЫ</w:t>
      </w:r>
    </w:p>
    <w:p w:rsidR="00F01F8E" w:rsidRPr="00906718" w:rsidRDefault="00F01F8E" w:rsidP="003C451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6718">
        <w:rPr>
          <w:rFonts w:ascii="Times New Roman" w:hAnsi="Times New Roman" w:cs="Times New Roman"/>
          <w:sz w:val="28"/>
          <w:szCs w:val="28"/>
        </w:rPr>
        <w:t>БЮДЖ</w:t>
      </w:r>
      <w:r w:rsidR="003C451B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«ТАШТАГОЛЬСКИЙ МУНИЦИПАЛЬНЫЙ РАЙОН» </w:t>
      </w:r>
      <w:r w:rsidRPr="00906718">
        <w:rPr>
          <w:rFonts w:ascii="Times New Roman" w:hAnsi="Times New Roman" w:cs="Times New Roman"/>
          <w:sz w:val="28"/>
          <w:szCs w:val="28"/>
        </w:rPr>
        <w:t>ПО КОДАМ КЛАССИФИКАЦИИ ДОХОДОВ БЮДЖЕТОВ</w:t>
      </w:r>
    </w:p>
    <w:p w:rsidR="00F01F8E" w:rsidRPr="00906718" w:rsidRDefault="00F0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260"/>
        <w:gridCol w:w="3140"/>
        <w:gridCol w:w="1396"/>
      </w:tblGrid>
      <w:tr w:rsidR="00283B73" w:rsidRPr="00283B73" w:rsidTr="00283B73">
        <w:trPr>
          <w:trHeight w:val="31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за 3 месяца 2025 года, тыс. рублей</w:t>
            </w:r>
          </w:p>
        </w:tc>
      </w:tr>
      <w:tr w:rsidR="00283B73" w:rsidRPr="00283B73" w:rsidTr="00283B73">
        <w:trPr>
          <w:trHeight w:val="324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783 101,60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000 1000000000 0000 000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434 549,02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НАЛОГИ НА ПРИБЫЛЬ,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000 1010000000 0000 000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102 448,96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000 1010200001 0000 110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102 448,96</w:t>
            </w:r>
          </w:p>
        </w:tc>
      </w:tr>
      <w:tr w:rsidR="00283B73" w:rsidRPr="00283B73" w:rsidTr="00283B73">
        <w:trPr>
          <w:trHeight w:val="10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000 1030000000 0000 000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5 200,94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000 1030200001 0000 110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5 200,94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000 1050000000 0000 000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23 917,72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000 1050100000 0000 110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17 835,18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000 1050200002 0000 110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3,06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000 1050400002 0000 110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6 079,48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000 1080000000 0000 000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4 675,49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000 1080300001 0000 110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4 670,49</w:t>
            </w:r>
          </w:p>
        </w:tc>
      </w:tr>
      <w:tr w:rsidR="00283B73" w:rsidRPr="00283B73" w:rsidTr="00283B73">
        <w:trPr>
          <w:trHeight w:val="10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000 1080700001 0000 110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283B73" w:rsidRPr="00283B73" w:rsidTr="00283B73">
        <w:trPr>
          <w:trHeight w:val="10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000 1110000000 0000 000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17 281,12</w:t>
            </w:r>
          </w:p>
        </w:tc>
      </w:tr>
      <w:tr w:rsidR="00283B73" w:rsidRPr="00283B73" w:rsidTr="00283B73">
        <w:trPr>
          <w:trHeight w:val="21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000 1110500000 0000 120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16 375,07</w:t>
            </w:r>
          </w:p>
        </w:tc>
      </w:tr>
      <w:tr w:rsidR="00283B73" w:rsidRPr="00283B73" w:rsidTr="00283B73">
        <w:trPr>
          <w:trHeight w:val="181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000 1110530000 0000 120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906,05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000 1120000000 0000 000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115,13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000 1120100001 0000 120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115,13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000 1130000000 0000 000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269 178,44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000 1130100000 0000 130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3 296,94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компенсации затрат государства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000 1130200000 0000 130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265 881,50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000 1140000000 0000 000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11 424,58</w:t>
            </w:r>
          </w:p>
        </w:tc>
      </w:tr>
      <w:tr w:rsidR="00283B73" w:rsidRPr="00283B73" w:rsidTr="00283B73">
        <w:trPr>
          <w:trHeight w:val="21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000 1140200000 0000 000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976,12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000 1140600000 0000 430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10 175,24</w:t>
            </w:r>
          </w:p>
        </w:tc>
      </w:tr>
      <w:tr w:rsidR="00283B73" w:rsidRPr="00283B73" w:rsidTr="00283B73">
        <w:trPr>
          <w:trHeight w:val="181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000 1140630000 0000 430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273,22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000 1160000000 0000 000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207,34</w:t>
            </w:r>
          </w:p>
        </w:tc>
      </w:tr>
      <w:tr w:rsidR="00283B73" w:rsidRPr="00283B73" w:rsidTr="00283B73">
        <w:trPr>
          <w:trHeight w:val="10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000 1160100001 0000 140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58,63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Платежи в целях возмещения причиненного ущерба (убытков)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000 1161000000 0000 140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Платежи, уплачиваемые в целях возмещения вреда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000 1161100001 0000 140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147,13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000 1170000000 0000 000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99,30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Невыясненные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000 1170100000 0000 180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неналоговые доходы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000 1170500000 0000 180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000 2000000000 0000 000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348 552,58</w:t>
            </w:r>
          </w:p>
        </w:tc>
      </w:tr>
      <w:tr w:rsidR="00283B73" w:rsidRPr="00283B73" w:rsidTr="00283B73">
        <w:trPr>
          <w:trHeight w:val="10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000 2020000000 0000 000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611 695,62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000 2021000000 0000 150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174 670,40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000 2022000000 0000 150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25 796,05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000 2023000000 0000 150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361 898,05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000 2024000000 0000 150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49 331,12</w:t>
            </w:r>
          </w:p>
        </w:tc>
      </w:tr>
      <w:tr w:rsidR="00283B73" w:rsidRPr="00283B73" w:rsidTr="00283B73">
        <w:trPr>
          <w:trHeight w:val="73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000 2040000000 0000 150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355,15</w:t>
            </w:r>
          </w:p>
        </w:tc>
      </w:tr>
      <w:tr w:rsidR="00283B73" w:rsidRPr="00283B73" w:rsidTr="00283B73">
        <w:trPr>
          <w:trHeight w:val="3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ПРОЧИЕ БЕЗВОЗМЕЗДНЫЕ ПОСТУПЛЕНИЯ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000 2070000000 0000 000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2 494,25</w:t>
            </w:r>
          </w:p>
        </w:tc>
      </w:tr>
      <w:tr w:rsidR="00283B73" w:rsidRPr="00283B73" w:rsidTr="00283B73">
        <w:trPr>
          <w:trHeight w:val="109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000 2190000000 0000 000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-265 992,44</w:t>
            </w:r>
          </w:p>
        </w:tc>
      </w:tr>
      <w:tr w:rsidR="00283B73" w:rsidRPr="00283B73" w:rsidTr="00283B73">
        <w:trPr>
          <w:trHeight w:val="217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субсидии на </w:t>
            </w:r>
            <w:proofErr w:type="spellStart"/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строительства (реконструкции) объектов обеспечивающей инфраструктуры в рамках реализации мероприятия "Комплексное развитие спортивно-туристического комплекса "</w:t>
            </w:r>
            <w:proofErr w:type="spellStart"/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Шерегеш</w:t>
            </w:r>
            <w:proofErr w:type="spellEnd"/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из бюджетов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000 2192727705 0000 150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-262 352,42</w:t>
            </w:r>
          </w:p>
        </w:tc>
      </w:tr>
      <w:tr w:rsidR="00283B73" w:rsidRPr="00283B73" w:rsidTr="00283B73">
        <w:trPr>
          <w:trHeight w:val="1452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000 2196001005 0000 150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3B73" w:rsidRPr="00283B73" w:rsidRDefault="00283B73" w:rsidP="00283B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-3 640,02</w:t>
            </w:r>
          </w:p>
        </w:tc>
      </w:tr>
    </w:tbl>
    <w:p w:rsidR="00C70351" w:rsidRDefault="00C703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1F8E" w:rsidRPr="009C615F" w:rsidRDefault="009C61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F01F8E" w:rsidRPr="009C615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01F8E" w:rsidRPr="009C615F" w:rsidRDefault="00F01F8E" w:rsidP="009C6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15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C6CB6" w:rsidRPr="009C615F">
        <w:rPr>
          <w:rFonts w:ascii="Times New Roman" w:hAnsi="Times New Roman" w:cs="Times New Roman"/>
          <w:sz w:val="24"/>
          <w:szCs w:val="24"/>
        </w:rPr>
        <w:t>А</w:t>
      </w:r>
      <w:r w:rsidRPr="009C615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01F8E" w:rsidRPr="009C615F" w:rsidRDefault="009C6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F01F8E" w:rsidRPr="009C615F" w:rsidRDefault="00324076" w:rsidP="0032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6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C615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615F">
        <w:rPr>
          <w:rFonts w:ascii="Times New Roman" w:hAnsi="Times New Roman" w:cs="Times New Roman"/>
          <w:sz w:val="24"/>
          <w:szCs w:val="24"/>
        </w:rPr>
        <w:t xml:space="preserve"> о</w:t>
      </w:r>
      <w:r w:rsidR="00F01F8E" w:rsidRPr="009C615F">
        <w:rPr>
          <w:rFonts w:ascii="Times New Roman" w:hAnsi="Times New Roman" w:cs="Times New Roman"/>
          <w:sz w:val="24"/>
          <w:szCs w:val="24"/>
        </w:rPr>
        <w:t>т</w:t>
      </w:r>
      <w:r w:rsidR="009C615F">
        <w:rPr>
          <w:rFonts w:ascii="Times New Roman" w:hAnsi="Times New Roman" w:cs="Times New Roman"/>
          <w:sz w:val="24"/>
          <w:szCs w:val="24"/>
        </w:rPr>
        <w:t xml:space="preserve">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  </w:t>
      </w:r>
      <w:r w:rsidR="00F41C50">
        <w:rPr>
          <w:rFonts w:ascii="Times New Roman" w:hAnsi="Times New Roman" w:cs="Times New Roman"/>
          <w:sz w:val="24"/>
          <w:szCs w:val="24"/>
        </w:rPr>
        <w:t xml:space="preserve">      </w:t>
      </w:r>
      <w:r w:rsidR="00E27D4F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15F">
        <w:rPr>
          <w:rFonts w:ascii="Times New Roman" w:hAnsi="Times New Roman" w:cs="Times New Roman"/>
          <w:sz w:val="24"/>
          <w:szCs w:val="24"/>
        </w:rPr>
        <w:t xml:space="preserve">  </w:t>
      </w:r>
      <w:r w:rsidR="007D060F">
        <w:rPr>
          <w:rFonts w:ascii="Times New Roman" w:hAnsi="Times New Roman" w:cs="Times New Roman"/>
          <w:sz w:val="24"/>
          <w:szCs w:val="24"/>
        </w:rPr>
        <w:t>202</w:t>
      </w:r>
      <w:r w:rsidR="009658BA">
        <w:rPr>
          <w:rFonts w:ascii="Times New Roman" w:hAnsi="Times New Roman" w:cs="Times New Roman"/>
          <w:sz w:val="24"/>
          <w:szCs w:val="24"/>
        </w:rPr>
        <w:t>5</w:t>
      </w:r>
      <w:r w:rsidR="009C615F">
        <w:rPr>
          <w:rFonts w:ascii="Times New Roman" w:hAnsi="Times New Roman" w:cs="Times New Roman"/>
          <w:sz w:val="24"/>
          <w:szCs w:val="24"/>
        </w:rPr>
        <w:t xml:space="preserve"> г. </w:t>
      </w:r>
      <w:r w:rsidRPr="009C615F">
        <w:rPr>
          <w:rFonts w:ascii="Times New Roman" w:hAnsi="Times New Roman" w:cs="Times New Roman"/>
          <w:sz w:val="24"/>
          <w:szCs w:val="24"/>
        </w:rPr>
        <w:t xml:space="preserve"> №</w:t>
      </w:r>
      <w:r w:rsidR="00E27D4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9C615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9C6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F8E" w:rsidRDefault="00F01F8E">
      <w:pPr>
        <w:pStyle w:val="ConsPlusNormal"/>
        <w:jc w:val="both"/>
      </w:pPr>
    </w:p>
    <w:p w:rsidR="00F01F8E" w:rsidRPr="00F14A7C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0"/>
      <w:bookmarkEnd w:id="2"/>
      <w:r w:rsidRPr="00F14A7C">
        <w:rPr>
          <w:rFonts w:ascii="Times New Roman" w:hAnsi="Times New Roman" w:cs="Times New Roman"/>
          <w:sz w:val="28"/>
          <w:szCs w:val="28"/>
        </w:rPr>
        <w:t>ИСТОЧНИКИ</w:t>
      </w:r>
    </w:p>
    <w:p w:rsidR="00F01F8E" w:rsidRPr="00F14A7C" w:rsidRDefault="00F01F8E" w:rsidP="00F14A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ФИНАНСИРОВАНИЯ ДЕФИЦИТА БЮДЖЕТА МУНИЦИПАЛЬНОГО ОБРАЗОВАНИЯ</w:t>
      </w:r>
      <w:r w:rsidR="00F14A7C">
        <w:rPr>
          <w:rFonts w:ascii="Times New Roman" w:hAnsi="Times New Roman" w:cs="Times New Roman"/>
          <w:sz w:val="28"/>
          <w:szCs w:val="28"/>
        </w:rPr>
        <w:t xml:space="preserve"> «ТАШТАГОЛЬСКИЙ МУНИЦИПАЛЬНЫЙ РАЙОН»</w:t>
      </w:r>
      <w:r w:rsidRPr="00F14A7C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</w:t>
      </w:r>
    </w:p>
    <w:p w:rsidR="00F01F8E" w:rsidRPr="00F14A7C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ФИНАНСИРОВАНИЯ ДЕФИЦИТОВ БЮДЖЕТОВ</w:t>
      </w:r>
    </w:p>
    <w:p w:rsidR="00F01F8E" w:rsidRPr="00F14A7C" w:rsidRDefault="00F0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3984"/>
        <w:gridCol w:w="3544"/>
        <w:gridCol w:w="2120"/>
      </w:tblGrid>
      <w:tr w:rsidR="000D45C7" w:rsidRPr="000D45C7" w:rsidTr="000D45C7">
        <w:trPr>
          <w:trHeight w:val="1501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5C7" w:rsidRPr="000D45C7" w:rsidRDefault="000D45C7" w:rsidP="000D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5C7" w:rsidRPr="000D45C7" w:rsidRDefault="000D45C7" w:rsidP="000D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5C7" w:rsidRPr="000D45C7" w:rsidRDefault="000D45C7" w:rsidP="009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 за 3 месяца 202</w:t>
            </w:r>
            <w:r w:rsidR="00965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D4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года, тыс. рублей</w:t>
            </w:r>
          </w:p>
        </w:tc>
      </w:tr>
      <w:tr w:rsidR="000D45C7" w:rsidRPr="000D45C7" w:rsidTr="000D45C7">
        <w:trPr>
          <w:trHeight w:val="22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5C7" w:rsidRPr="000D45C7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4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5C7" w:rsidRPr="000D45C7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4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5C7" w:rsidRPr="000D45C7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D45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812C7" w:rsidRPr="000D45C7" w:rsidTr="000D45C7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812C7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812C7" w:rsidRDefault="009658BA" w:rsidP="009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5 230,0</w:t>
            </w:r>
            <w:r w:rsidR="00283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B6085" w:rsidRPr="000D45C7" w:rsidTr="000D45C7">
        <w:trPr>
          <w:trHeight w:val="63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000 0105000000 0000 000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58BA" w:rsidRPr="009658BA" w:rsidRDefault="009658BA" w:rsidP="00965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5 230,0</w:t>
            </w:r>
            <w:r w:rsidR="00283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B6085" w:rsidRPr="000D45C7" w:rsidTr="000D45C7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9658BA" w:rsidP="009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-1 308 </w:t>
            </w:r>
            <w:r w:rsidR="00283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136,58</w:t>
            </w:r>
          </w:p>
        </w:tc>
      </w:tr>
      <w:tr w:rsidR="00DB6085" w:rsidRPr="000D45C7" w:rsidTr="00BC5A16">
        <w:trPr>
          <w:trHeight w:val="63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Увеличение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DB6085" w:rsidP="009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000 0105000000 0000 5</w:t>
            </w:r>
            <w:r w:rsidR="00965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6085" w:rsidRDefault="00DB6085" w:rsidP="00965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6085" w:rsidRDefault="00DB6085" w:rsidP="009658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B6085" w:rsidRPr="00C812C7" w:rsidRDefault="009658BA" w:rsidP="002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-1 308 136,</w:t>
            </w:r>
            <w:r w:rsidR="00283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DB6085" w:rsidRPr="000D45C7" w:rsidTr="000D45C7">
        <w:trPr>
          <w:trHeight w:val="63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9658BA" w:rsidP="009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1 313 366,6</w:t>
            </w:r>
            <w:r w:rsidR="00283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B6085" w:rsidRPr="000D45C7" w:rsidTr="000D45C7">
        <w:trPr>
          <w:trHeight w:val="8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Уменьшение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DB608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2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000 0105000000 0000 600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85" w:rsidRPr="00C812C7" w:rsidRDefault="009658BA" w:rsidP="00965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1 313 366,6</w:t>
            </w:r>
            <w:r w:rsidR="00283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01F8E" w:rsidRDefault="00F01F8E">
      <w:pPr>
        <w:pStyle w:val="ConsPlusNormal"/>
        <w:jc w:val="both"/>
      </w:pPr>
    </w:p>
    <w:p w:rsidR="00C812C7" w:rsidRDefault="00C812C7">
      <w:pPr>
        <w:pStyle w:val="ConsPlusNormal"/>
        <w:jc w:val="both"/>
      </w:pPr>
    </w:p>
    <w:p w:rsidR="00C812C7" w:rsidRDefault="00C812C7">
      <w:pPr>
        <w:pStyle w:val="ConsPlusNormal"/>
        <w:jc w:val="both"/>
      </w:pPr>
    </w:p>
    <w:p w:rsidR="00DB6085" w:rsidRDefault="00DB60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12C7" w:rsidRPr="00F14A7C" w:rsidRDefault="00C812C7" w:rsidP="00C812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F14A7C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C812C7" w:rsidRPr="00F14A7C" w:rsidRDefault="00C812C7" w:rsidP="00C81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4A7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812C7" w:rsidRPr="00F14A7C" w:rsidRDefault="00C812C7" w:rsidP="00C81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Таштагольского муниципального</w:t>
      </w:r>
      <w:r w:rsidRPr="00F14A7C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C812C7" w:rsidRDefault="00C812C7" w:rsidP="00C812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A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41C5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от        </w:t>
      </w:r>
      <w:r w:rsidR="00F41C5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202</w:t>
      </w:r>
      <w:r w:rsidR="009658BA">
        <w:rPr>
          <w:rFonts w:ascii="Times New Roman" w:hAnsi="Times New Roman" w:cs="Times New Roman"/>
          <w:sz w:val="24"/>
          <w:szCs w:val="24"/>
        </w:rPr>
        <w:t>5</w:t>
      </w:r>
      <w:r w:rsidRPr="00C46EF3">
        <w:rPr>
          <w:rFonts w:ascii="Times New Roman" w:hAnsi="Times New Roman" w:cs="Times New Roman"/>
          <w:sz w:val="24"/>
          <w:szCs w:val="24"/>
        </w:rPr>
        <w:t xml:space="preserve"> </w:t>
      </w:r>
      <w:r w:rsidRPr="00F14A7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C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5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6515D4" w:rsidRDefault="006515D4" w:rsidP="00393B7F">
      <w:pPr>
        <w:rPr>
          <w:rFonts w:ascii="Times New Roman" w:hAnsi="Times New Roman" w:cs="Times New Roman"/>
          <w:sz w:val="28"/>
          <w:szCs w:val="28"/>
        </w:rPr>
      </w:pPr>
    </w:p>
    <w:p w:rsidR="00C812C7" w:rsidRPr="00F14A7C" w:rsidRDefault="00C812C7" w:rsidP="00C81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РАСХОДЫ</w:t>
      </w:r>
    </w:p>
    <w:p w:rsidR="00C812C7" w:rsidRPr="00F14A7C" w:rsidRDefault="00C812C7" w:rsidP="00C81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4A7C">
        <w:rPr>
          <w:rFonts w:ascii="Times New Roman" w:hAnsi="Times New Roman" w:cs="Times New Roman"/>
          <w:sz w:val="28"/>
          <w:szCs w:val="28"/>
        </w:rPr>
        <w:t>БЮДЖ</w:t>
      </w:r>
      <w:r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«ТАШТАГОЛЬСКИЙ МУНИЦИПАЛЬНЫЙ РАЙОН» </w:t>
      </w:r>
      <w:r w:rsidRPr="00F14A7C">
        <w:rPr>
          <w:rFonts w:ascii="Times New Roman" w:hAnsi="Times New Roman" w:cs="Times New Roman"/>
          <w:sz w:val="28"/>
          <w:szCs w:val="28"/>
        </w:rPr>
        <w:t>ПО РАЗДЕЛАМ, ПОДРАЗДЕЛАМ КЛАССИФИКАЦИИ РАСХОДОВ БЮДЖЕТОВ</w:t>
      </w:r>
    </w:p>
    <w:p w:rsidR="00C812C7" w:rsidRPr="00F14A7C" w:rsidRDefault="00C812C7" w:rsidP="00C81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5685"/>
        <w:gridCol w:w="919"/>
        <w:gridCol w:w="1362"/>
        <w:gridCol w:w="1793"/>
      </w:tblGrid>
      <w:tr w:rsidR="00D80BB7" w:rsidRPr="00D80BB7" w:rsidTr="00D80BB7">
        <w:trPr>
          <w:trHeight w:val="288"/>
        </w:trPr>
        <w:tc>
          <w:tcPr>
            <w:tcW w:w="5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Подраздел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 за 3 месяца 2025 года, тыс. рублей</w:t>
            </w:r>
          </w:p>
        </w:tc>
      </w:tr>
      <w:tr w:rsidR="00D80BB7" w:rsidRPr="00D80BB7" w:rsidTr="00D80BB7">
        <w:trPr>
          <w:trHeight w:val="276"/>
        </w:trPr>
        <w:tc>
          <w:tcPr>
            <w:tcW w:w="5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0BB7" w:rsidRPr="00D80BB7" w:rsidTr="00D80BB7">
        <w:trPr>
          <w:trHeight w:val="312"/>
        </w:trPr>
        <w:tc>
          <w:tcPr>
            <w:tcW w:w="56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36 386,19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1 137,03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1 300,68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19 925,43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4 916,06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9 106,99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20 245,90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2 929,24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17 316,66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118 200,03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87 566,30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1 048,26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26 754,32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2 826,14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12 556,45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3 083,16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510,46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7 219,00</w:t>
            </w:r>
          </w:p>
        </w:tc>
      </w:tr>
      <w:tr w:rsidR="00D80BB7" w:rsidRPr="00D80BB7" w:rsidTr="00D80BB7">
        <w:trPr>
          <w:trHeight w:val="6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1 743,83</w:t>
            </w:r>
          </w:p>
        </w:tc>
      </w:tr>
      <w:tr w:rsidR="00D80BB7" w:rsidRPr="00D80BB7" w:rsidTr="00D80BB7">
        <w:trPr>
          <w:trHeight w:val="63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3 779,96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1 859,96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400 322,87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136 399,78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183 117,57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38 170,53</w:t>
            </w:r>
          </w:p>
        </w:tc>
      </w:tr>
      <w:tr w:rsidR="00D80BB7" w:rsidRPr="00D80BB7" w:rsidTr="00D80BB7">
        <w:trPr>
          <w:trHeight w:val="127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67,21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42 546,38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55 757,14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54 004,60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1 752,54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83 858,87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2 368,67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42 261,61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9 204,23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18 227,36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11 797,00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50 146,38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16 174,40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18 100,50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13 929,03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1 942,45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649,00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D80BB7" w:rsidRPr="00D80BB7" w:rsidTr="00D80BB7">
        <w:trPr>
          <w:trHeight w:val="49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D80BB7" w:rsidRPr="00D80BB7" w:rsidTr="00D80BB7">
        <w:trPr>
          <w:trHeight w:val="251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6 427,50</w:t>
            </w:r>
          </w:p>
        </w:tc>
      </w:tr>
      <w:tr w:rsidR="00D80BB7" w:rsidRPr="00D80BB7" w:rsidTr="00D80BB7">
        <w:trPr>
          <w:trHeight w:val="122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6 427,50</w:t>
            </w:r>
          </w:p>
        </w:tc>
      </w:tr>
      <w:tr w:rsidR="00D80BB7" w:rsidRPr="00D80BB7" w:rsidTr="00D80BB7">
        <w:trPr>
          <w:trHeight w:val="49"/>
        </w:trPr>
        <w:tc>
          <w:tcPr>
            <w:tcW w:w="7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0BB7" w:rsidRPr="00D80BB7" w:rsidRDefault="00D80BB7" w:rsidP="00D80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0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788 331,63</w:t>
            </w:r>
          </w:p>
        </w:tc>
      </w:tr>
    </w:tbl>
    <w:p w:rsidR="00C812C7" w:rsidRPr="00F14A7C" w:rsidRDefault="00C812C7" w:rsidP="00393B7F">
      <w:pPr>
        <w:rPr>
          <w:rFonts w:ascii="Times New Roman" w:hAnsi="Times New Roman" w:cs="Times New Roman"/>
          <w:sz w:val="28"/>
          <w:szCs w:val="28"/>
        </w:rPr>
      </w:pPr>
    </w:p>
    <w:sectPr w:rsidR="00C812C7" w:rsidRPr="00F14A7C" w:rsidSect="006616E9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8E"/>
    <w:rsid w:val="00002428"/>
    <w:rsid w:val="000168CB"/>
    <w:rsid w:val="000209A4"/>
    <w:rsid w:val="0008562A"/>
    <w:rsid w:val="000A3731"/>
    <w:rsid w:val="000B6924"/>
    <w:rsid w:val="000C0946"/>
    <w:rsid w:val="000C0FFB"/>
    <w:rsid w:val="000D156B"/>
    <w:rsid w:val="000D45C7"/>
    <w:rsid w:val="000E036C"/>
    <w:rsid w:val="000F3531"/>
    <w:rsid w:val="000F3654"/>
    <w:rsid w:val="00107538"/>
    <w:rsid w:val="0011444E"/>
    <w:rsid w:val="001316F1"/>
    <w:rsid w:val="00156C21"/>
    <w:rsid w:val="00180428"/>
    <w:rsid w:val="00190B89"/>
    <w:rsid w:val="001C167F"/>
    <w:rsid w:val="001D3FDF"/>
    <w:rsid w:val="001E4649"/>
    <w:rsid w:val="001F1656"/>
    <w:rsid w:val="00215236"/>
    <w:rsid w:val="00257338"/>
    <w:rsid w:val="0026353B"/>
    <w:rsid w:val="00272E88"/>
    <w:rsid w:val="00283B73"/>
    <w:rsid w:val="00297ABE"/>
    <w:rsid w:val="002A0BFA"/>
    <w:rsid w:val="002B5DD0"/>
    <w:rsid w:val="002C0442"/>
    <w:rsid w:val="002C730F"/>
    <w:rsid w:val="002E0A13"/>
    <w:rsid w:val="00324076"/>
    <w:rsid w:val="00337CF7"/>
    <w:rsid w:val="00352F24"/>
    <w:rsid w:val="00364356"/>
    <w:rsid w:val="003654C2"/>
    <w:rsid w:val="00393B7F"/>
    <w:rsid w:val="00397A42"/>
    <w:rsid w:val="003B4010"/>
    <w:rsid w:val="003B47CE"/>
    <w:rsid w:val="003C451B"/>
    <w:rsid w:val="003D18B3"/>
    <w:rsid w:val="003D341A"/>
    <w:rsid w:val="003D6DFA"/>
    <w:rsid w:val="003D7F3C"/>
    <w:rsid w:val="003E55AF"/>
    <w:rsid w:val="003F552B"/>
    <w:rsid w:val="003F5E38"/>
    <w:rsid w:val="00402920"/>
    <w:rsid w:val="0045019C"/>
    <w:rsid w:val="00450B2E"/>
    <w:rsid w:val="00453330"/>
    <w:rsid w:val="00456BDF"/>
    <w:rsid w:val="004616C2"/>
    <w:rsid w:val="0049725E"/>
    <w:rsid w:val="004A49DF"/>
    <w:rsid w:val="004B1C4A"/>
    <w:rsid w:val="004B696B"/>
    <w:rsid w:val="004D1519"/>
    <w:rsid w:val="004E5A49"/>
    <w:rsid w:val="005435C7"/>
    <w:rsid w:val="00582563"/>
    <w:rsid w:val="005857CA"/>
    <w:rsid w:val="00594F1D"/>
    <w:rsid w:val="005A026B"/>
    <w:rsid w:val="005A04D6"/>
    <w:rsid w:val="005A5B76"/>
    <w:rsid w:val="005A7007"/>
    <w:rsid w:val="005B780F"/>
    <w:rsid w:val="005D7301"/>
    <w:rsid w:val="005D79D6"/>
    <w:rsid w:val="005F1145"/>
    <w:rsid w:val="0061584D"/>
    <w:rsid w:val="006362CF"/>
    <w:rsid w:val="00640E4A"/>
    <w:rsid w:val="006515D4"/>
    <w:rsid w:val="0065539E"/>
    <w:rsid w:val="006616E9"/>
    <w:rsid w:val="00661E50"/>
    <w:rsid w:val="00662E4D"/>
    <w:rsid w:val="00674B02"/>
    <w:rsid w:val="006852A4"/>
    <w:rsid w:val="0069508D"/>
    <w:rsid w:val="00695D68"/>
    <w:rsid w:val="006A54BA"/>
    <w:rsid w:val="006B55BF"/>
    <w:rsid w:val="006D469C"/>
    <w:rsid w:val="006E1C21"/>
    <w:rsid w:val="006F308E"/>
    <w:rsid w:val="006F7192"/>
    <w:rsid w:val="0070712F"/>
    <w:rsid w:val="007142AC"/>
    <w:rsid w:val="00742F38"/>
    <w:rsid w:val="00744613"/>
    <w:rsid w:val="00746B58"/>
    <w:rsid w:val="00747431"/>
    <w:rsid w:val="007733E3"/>
    <w:rsid w:val="007C51B8"/>
    <w:rsid w:val="007D060F"/>
    <w:rsid w:val="007D7369"/>
    <w:rsid w:val="007F593B"/>
    <w:rsid w:val="00811E95"/>
    <w:rsid w:val="00813129"/>
    <w:rsid w:val="00831847"/>
    <w:rsid w:val="0086065F"/>
    <w:rsid w:val="008711C0"/>
    <w:rsid w:val="00902120"/>
    <w:rsid w:val="00906718"/>
    <w:rsid w:val="0092313C"/>
    <w:rsid w:val="0093307F"/>
    <w:rsid w:val="0093666F"/>
    <w:rsid w:val="00955C67"/>
    <w:rsid w:val="009658BA"/>
    <w:rsid w:val="009748E4"/>
    <w:rsid w:val="00975F17"/>
    <w:rsid w:val="009C615F"/>
    <w:rsid w:val="009D739A"/>
    <w:rsid w:val="009F5E8C"/>
    <w:rsid w:val="00A109E3"/>
    <w:rsid w:val="00A226D6"/>
    <w:rsid w:val="00A76DFB"/>
    <w:rsid w:val="00AB0739"/>
    <w:rsid w:val="00AC2313"/>
    <w:rsid w:val="00AC7F06"/>
    <w:rsid w:val="00AD1956"/>
    <w:rsid w:val="00AE5972"/>
    <w:rsid w:val="00AF0C43"/>
    <w:rsid w:val="00B06ACC"/>
    <w:rsid w:val="00B34127"/>
    <w:rsid w:val="00B53A68"/>
    <w:rsid w:val="00BA673F"/>
    <w:rsid w:val="00BB084B"/>
    <w:rsid w:val="00BD3630"/>
    <w:rsid w:val="00BD4808"/>
    <w:rsid w:val="00BD6DD5"/>
    <w:rsid w:val="00BD7580"/>
    <w:rsid w:val="00BD76DF"/>
    <w:rsid w:val="00C1123F"/>
    <w:rsid w:val="00C35E04"/>
    <w:rsid w:val="00C46EF3"/>
    <w:rsid w:val="00C70351"/>
    <w:rsid w:val="00C72738"/>
    <w:rsid w:val="00C737ED"/>
    <w:rsid w:val="00C741CA"/>
    <w:rsid w:val="00C812C7"/>
    <w:rsid w:val="00C918DE"/>
    <w:rsid w:val="00C93921"/>
    <w:rsid w:val="00CA33D3"/>
    <w:rsid w:val="00D0797F"/>
    <w:rsid w:val="00D16ABF"/>
    <w:rsid w:val="00D21C75"/>
    <w:rsid w:val="00D420F8"/>
    <w:rsid w:val="00D4594A"/>
    <w:rsid w:val="00D516B9"/>
    <w:rsid w:val="00D646BC"/>
    <w:rsid w:val="00D80BB7"/>
    <w:rsid w:val="00DA07CB"/>
    <w:rsid w:val="00DB1710"/>
    <w:rsid w:val="00DB6085"/>
    <w:rsid w:val="00DC6CB6"/>
    <w:rsid w:val="00DE7CE9"/>
    <w:rsid w:val="00E27D4F"/>
    <w:rsid w:val="00E35B77"/>
    <w:rsid w:val="00E53D91"/>
    <w:rsid w:val="00E568F6"/>
    <w:rsid w:val="00E6661D"/>
    <w:rsid w:val="00E675FD"/>
    <w:rsid w:val="00E77957"/>
    <w:rsid w:val="00E961C7"/>
    <w:rsid w:val="00E97A5D"/>
    <w:rsid w:val="00EB308F"/>
    <w:rsid w:val="00ED1FAB"/>
    <w:rsid w:val="00EF130D"/>
    <w:rsid w:val="00F01F8E"/>
    <w:rsid w:val="00F031C2"/>
    <w:rsid w:val="00F07608"/>
    <w:rsid w:val="00F14A7C"/>
    <w:rsid w:val="00F34B55"/>
    <w:rsid w:val="00F37F54"/>
    <w:rsid w:val="00F41C50"/>
    <w:rsid w:val="00F54A78"/>
    <w:rsid w:val="00F54C95"/>
    <w:rsid w:val="00F76B02"/>
    <w:rsid w:val="00FA0EE4"/>
    <w:rsid w:val="00FC1504"/>
    <w:rsid w:val="00FC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1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1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06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1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C1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06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9F257-4B4A-4DBB-BEAC-FAAFFB12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1855</Words>
  <Characters>10580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sem</cp:lastModifiedBy>
  <cp:revision>2</cp:revision>
  <cp:lastPrinted>2025-05-22T02:07:00Z</cp:lastPrinted>
  <dcterms:created xsi:type="dcterms:W3CDTF">2025-10-13T07:01:00Z</dcterms:created>
  <dcterms:modified xsi:type="dcterms:W3CDTF">2025-10-13T07:01:00Z</dcterms:modified>
</cp:coreProperties>
</file>