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КЕМЕРОВСКАЯ ОБЛАСТЬ-КУЗБАСС  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>ТАШТАГОЛЬСКИЙ МУНИЦИПАЛЬНЫЙ РАЙОН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АДМИНИСТРАЦИЯ  ТАШТАГОЛЬСКОГО МУНИЦИПАЛЬНОГО  РАЙОНА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E147CD" w:rsidRDefault="008327BA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6"/>
          <w:szCs w:val="26"/>
        </w:rPr>
      </w:pPr>
      <w:r w:rsidRPr="00E147CD">
        <w:rPr>
          <w:sz w:val="26"/>
          <w:szCs w:val="26"/>
        </w:rPr>
        <w:t>от  «</w:t>
      </w:r>
      <w:r w:rsidR="00AF1337" w:rsidRPr="00073525">
        <w:rPr>
          <w:sz w:val="26"/>
          <w:szCs w:val="26"/>
        </w:rPr>
        <w:t>26</w:t>
      </w:r>
      <w:r w:rsidR="00D17560" w:rsidRPr="00E147CD">
        <w:rPr>
          <w:sz w:val="26"/>
          <w:szCs w:val="26"/>
        </w:rPr>
        <w:t xml:space="preserve"> </w:t>
      </w:r>
      <w:r w:rsidR="00143140" w:rsidRPr="00E147CD">
        <w:rPr>
          <w:sz w:val="26"/>
          <w:szCs w:val="26"/>
        </w:rPr>
        <w:t xml:space="preserve">» </w:t>
      </w:r>
      <w:r w:rsidR="00D17560" w:rsidRPr="00E147CD">
        <w:rPr>
          <w:sz w:val="26"/>
          <w:szCs w:val="26"/>
        </w:rPr>
        <w:t>дека</w:t>
      </w:r>
      <w:r w:rsidR="007D4BEB" w:rsidRPr="00E147CD">
        <w:rPr>
          <w:sz w:val="26"/>
          <w:szCs w:val="26"/>
        </w:rPr>
        <w:t>бря</w:t>
      </w:r>
      <w:r w:rsidR="0070339E" w:rsidRPr="00E147CD">
        <w:rPr>
          <w:sz w:val="26"/>
          <w:szCs w:val="26"/>
        </w:rPr>
        <w:t xml:space="preserve">  20</w:t>
      </w:r>
      <w:r w:rsidR="00143140" w:rsidRPr="00E147CD">
        <w:rPr>
          <w:sz w:val="26"/>
          <w:szCs w:val="26"/>
        </w:rPr>
        <w:t>2</w:t>
      </w:r>
      <w:r w:rsidR="000877A2" w:rsidRPr="00E147CD">
        <w:rPr>
          <w:sz w:val="26"/>
          <w:szCs w:val="26"/>
        </w:rPr>
        <w:t>4</w:t>
      </w:r>
      <w:r w:rsidR="00143140" w:rsidRPr="00E147CD">
        <w:rPr>
          <w:sz w:val="26"/>
          <w:szCs w:val="26"/>
        </w:rPr>
        <w:t xml:space="preserve">    №</w:t>
      </w:r>
      <w:r w:rsidR="00AF1337" w:rsidRPr="00073525">
        <w:rPr>
          <w:sz w:val="26"/>
          <w:szCs w:val="26"/>
        </w:rPr>
        <w:t>645</w:t>
      </w:r>
      <w:bookmarkStart w:id="1" w:name="_GoBack"/>
      <w:bookmarkEnd w:id="1"/>
      <w:r w:rsidR="007D4BEB" w:rsidRPr="00E147CD">
        <w:rPr>
          <w:sz w:val="26"/>
          <w:szCs w:val="26"/>
        </w:rPr>
        <w:t xml:space="preserve">  </w:t>
      </w:r>
      <w:r w:rsidR="008B06E6" w:rsidRPr="00E147CD">
        <w:rPr>
          <w:sz w:val="26"/>
          <w:szCs w:val="26"/>
        </w:rPr>
        <w:t>-</w:t>
      </w:r>
      <w:proofErr w:type="spellStart"/>
      <w:proofErr w:type="gramStart"/>
      <w:r w:rsidR="008B06E6" w:rsidRPr="00E147CD">
        <w:rPr>
          <w:sz w:val="26"/>
          <w:szCs w:val="26"/>
        </w:rPr>
        <w:t>р</w:t>
      </w:r>
      <w:proofErr w:type="spellEnd"/>
      <w:proofErr w:type="gramEnd"/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 xml:space="preserve">администрации Таштагольского муниципального района от 11.11.2024  № 525-р «Об утверждении порядка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</w:t>
      </w:r>
      <w:proofErr w:type="gramStart"/>
      <w:r w:rsidRPr="00E147CD">
        <w:rPr>
          <w:b/>
          <w:bCs/>
          <w:sz w:val="26"/>
          <w:szCs w:val="26"/>
        </w:rPr>
        <w:t>администраторов источников финансирования дефицита бюджета</w:t>
      </w:r>
      <w:proofErr w:type="gramEnd"/>
      <w:r w:rsidRPr="00E147CD">
        <w:rPr>
          <w:b/>
          <w:bCs/>
          <w:sz w:val="26"/>
          <w:szCs w:val="26"/>
        </w:rPr>
        <w:t xml:space="preserve"> Таштагольского муниципального района на 2025 год и на плановый период 2026 и 2027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7CD">
        <w:rPr>
          <w:rFonts w:ascii="Times New Roman" w:hAnsi="Times New Roman" w:cs="Times New Roman"/>
          <w:sz w:val="24"/>
          <w:szCs w:val="24"/>
        </w:rPr>
        <w:t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 (государственными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 государственной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 Порядке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формирования и применения кодов бюджетной классификации Российской Федерации, их структуре и принципах назначения", от 10 июня 2024 г. № 85н "Об утверждении кодов (перечней кодов бюджетной классификации Российской Федерации на 2025 год (на 2025 год и на плановый период 2026 и 2027 годов)" в целях организации работы по составлению и исполнению местного бюджета:</w:t>
      </w:r>
      <w:proofErr w:type="gramEnd"/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 xml:space="preserve">Внести изменения в распоряжение администрации Таштагольского муниципального района от 11.11.2024 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№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525-р «Об утверждении порядка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района на 2024 год и на плановый период 2025 и 2026 годов» следующего содержания:</w:t>
      </w:r>
      <w:proofErr w:type="gramEnd"/>
    </w:p>
    <w:p w:rsidR="00D17560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ab/>
        <w:t>Утвердить:</w:t>
      </w:r>
    </w:p>
    <w:p w:rsidR="00D17560" w:rsidRPr="00E147CD" w:rsidRDefault="00D17560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1.1. Дополнить приложение № 1  Перечень главных администраторов доходов бюджета Таштагольского муниципального района, согласно приложению № 1 к настоящему распоряжению.</w:t>
      </w:r>
    </w:p>
    <w:p w:rsidR="00D17560" w:rsidRPr="00E147CD" w:rsidRDefault="00D17560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1.2. Дополнить приложение № 5  Перечень главных администраторов доходов бюджета Таштагольского муниципального района, согласно приложению № 2 к настоящему распоряжению.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2. 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района на 2025 год и на плановый период 2026 и 2027 годов.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заместителя Главы Таштагольского муниципального района по финансам - начальника финансового управления Л.А. Моисееву.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Глава Таштагольского</w:t>
      </w: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муниципального района                                                         А.Г. Орлов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E63370" w:rsidRPr="00E147CD" w:rsidRDefault="00E63370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FD0D7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06A5D" w:rsidRPr="00E147CD" w:rsidRDefault="00306A5D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к распоряжению администрации</w:t>
      </w:r>
    </w:p>
    <w:p w:rsidR="00306A5D" w:rsidRPr="00E147CD" w:rsidRDefault="00306A5D" w:rsidP="00306A5D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Таштагольского муниципального района</w:t>
      </w:r>
    </w:p>
    <w:p w:rsidR="00306A5D" w:rsidRPr="00E147CD" w:rsidRDefault="00073525" w:rsidP="00C26C35">
      <w:pPr>
        <w:pStyle w:val="ConsPlusNormal"/>
        <w:ind w:left="4678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06A5D" w:rsidRPr="00E147CD">
        <w:rPr>
          <w:rFonts w:ascii="Times New Roman" w:hAnsi="Times New Roman" w:cs="Times New Roman"/>
          <w:sz w:val="24"/>
          <w:szCs w:val="24"/>
        </w:rPr>
        <w:t>от  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C26C35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» </w:t>
      </w:r>
      <w:r w:rsidR="00C26C35" w:rsidRPr="00E147CD">
        <w:rPr>
          <w:rFonts w:ascii="Times New Roman" w:hAnsi="Times New Roman" w:cs="Times New Roman"/>
          <w:sz w:val="24"/>
          <w:szCs w:val="24"/>
        </w:rPr>
        <w:t>дека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бря 2024  № </w:t>
      </w:r>
      <w:r>
        <w:rPr>
          <w:rFonts w:ascii="Times New Roman" w:hAnsi="Times New Roman" w:cs="Times New Roman"/>
          <w:sz w:val="24"/>
          <w:szCs w:val="24"/>
        </w:rPr>
        <w:t>645-р</w:t>
      </w:r>
    </w:p>
    <w:p w:rsidR="00FA7A15" w:rsidRPr="00E147CD" w:rsidRDefault="00FA7A15" w:rsidP="00FA7A15">
      <w:pPr>
        <w:pStyle w:val="ConsPlusNormal"/>
        <w:ind w:left="467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A7A15" w:rsidRPr="00E147CD" w:rsidRDefault="00FA7A15" w:rsidP="00FA7A1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50"/>
      <w:bookmarkEnd w:id="2"/>
      <w:r w:rsidRPr="00E147CD">
        <w:rPr>
          <w:rFonts w:ascii="Times New Roman" w:hAnsi="Times New Roman" w:cs="Times New Roman"/>
          <w:sz w:val="26"/>
          <w:szCs w:val="26"/>
        </w:rPr>
        <w:t>ПОЛОЖЕНИЕ</w:t>
      </w:r>
    </w:p>
    <w:p w:rsidR="00FA7A15" w:rsidRPr="00E147CD" w:rsidRDefault="00FA7A15" w:rsidP="00FA7A1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147CD">
        <w:rPr>
          <w:rFonts w:ascii="Times New Roman" w:hAnsi="Times New Roman" w:cs="Times New Roman"/>
          <w:sz w:val="26"/>
          <w:szCs w:val="26"/>
        </w:rPr>
        <w:t xml:space="preserve">О ПОРЯДКЕ ПРИМЕНЕНИЯ БЮДЖЕТНОЙ КЛАССИФИКАЦИИ </w:t>
      </w:r>
    </w:p>
    <w:p w:rsidR="00FA7A15" w:rsidRPr="00E147CD" w:rsidRDefault="00FA7A15" w:rsidP="00FA7A1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E147CD">
        <w:rPr>
          <w:rFonts w:ascii="Times New Roman" w:hAnsi="Times New Roman" w:cs="Times New Roman"/>
          <w:sz w:val="26"/>
          <w:szCs w:val="26"/>
        </w:rPr>
        <w:t xml:space="preserve">РОССИЙСКОЙ ФЕДЕРАЦИИ В ЧАСТИ, </w:t>
      </w:r>
      <w:r w:rsidRPr="00E147CD">
        <w:rPr>
          <w:rFonts w:ascii="Times New Roman" w:hAnsi="Times New Roman" w:cs="Times New Roman"/>
          <w:sz w:val="26"/>
          <w:szCs w:val="26"/>
        </w:rPr>
        <w:br/>
        <w:t>ОТНОСЯЩЕЙСЯ К БЮДЖЕТУ</w:t>
      </w:r>
      <w:r w:rsidR="00FD0D76" w:rsidRPr="00E147CD">
        <w:rPr>
          <w:rFonts w:ascii="Times New Roman" w:hAnsi="Times New Roman" w:cs="Times New Roman"/>
          <w:sz w:val="26"/>
          <w:szCs w:val="26"/>
        </w:rPr>
        <w:t xml:space="preserve"> ТАШТАГОЛЬСКОГО МУНИЦИПАЛЬНОГО РАЙОНА</w:t>
      </w:r>
    </w:p>
    <w:p w:rsidR="00FA7A15" w:rsidRPr="00E147CD" w:rsidRDefault="00FA7A15" w:rsidP="00FD0D76">
      <w:pPr>
        <w:pStyle w:val="ConsPlusTitle"/>
        <w:jc w:val="center"/>
        <w:rPr>
          <w:rFonts w:ascii="Times New Roman" w:hAnsi="Times New Roman" w:cs="Times New Roman"/>
          <w:b w:val="0"/>
          <w:szCs w:val="20"/>
        </w:rPr>
      </w:pPr>
      <w:r w:rsidRPr="00E14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A15" w:rsidRPr="00E147CD" w:rsidRDefault="00FA7A15" w:rsidP="00FD0D7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147CD">
        <w:rPr>
          <w:rFonts w:ascii="Times New Roman" w:hAnsi="Times New Roman" w:cs="Times New Roman"/>
          <w:b w:val="0"/>
          <w:sz w:val="24"/>
          <w:szCs w:val="24"/>
        </w:rPr>
        <w:t>Настоящее Положение разработано в с</w:t>
      </w:r>
      <w:r w:rsidR="00FD0D76" w:rsidRPr="00E147CD">
        <w:rPr>
          <w:rFonts w:ascii="Times New Roman" w:hAnsi="Times New Roman" w:cs="Times New Roman"/>
          <w:b w:val="0"/>
          <w:sz w:val="24"/>
          <w:szCs w:val="24"/>
        </w:rPr>
        <w:t xml:space="preserve">оответствии с положениями            главы 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>4</w:t>
      </w:r>
      <w:r w:rsidR="00FD0D76" w:rsidRPr="00E147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>Бюджетного кодекса Российской Федерации, приказом Министерства финансов Российской Федерации от 24 мая 2022 г. № 82н "О Порядке формирования и применения кодов бюджетной классификации Российской Федерации, их структуре и принципах назначения", от 1 июня 2023 г. № 80н "Об утверждении кодов (перечней кодов) бюджетной классификации Российской Федерации на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5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год (на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5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год</w:t>
      </w:r>
      <w:proofErr w:type="gramEnd"/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и на плановый период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6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и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7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годов)" и применяется при составлении и исполнении бюджета Таштагольского муниципального района</w:t>
      </w:r>
      <w:r w:rsidR="00FD0D76" w:rsidRPr="00E147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>на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5</w:t>
      </w:r>
      <w:r w:rsidR="00FD0D76" w:rsidRPr="00E147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>год и на плановый период 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6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>-202</w:t>
      </w:r>
      <w:r w:rsidR="000877A2" w:rsidRPr="00E147CD">
        <w:rPr>
          <w:rFonts w:ascii="Times New Roman" w:hAnsi="Times New Roman" w:cs="Times New Roman"/>
          <w:b w:val="0"/>
          <w:sz w:val="24"/>
          <w:szCs w:val="24"/>
        </w:rPr>
        <w:t>7</w:t>
      </w:r>
      <w:r w:rsidRPr="00E147CD">
        <w:rPr>
          <w:rFonts w:ascii="Times New Roman" w:hAnsi="Times New Roman" w:cs="Times New Roman"/>
          <w:b w:val="0"/>
          <w:sz w:val="24"/>
          <w:szCs w:val="24"/>
        </w:rPr>
        <w:t xml:space="preserve"> годов.</w:t>
      </w:r>
    </w:p>
    <w:p w:rsidR="00FA7A15" w:rsidRPr="00E147CD" w:rsidRDefault="00FA7A15" w:rsidP="00FA7A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871262">
      <w:pPr>
        <w:pStyle w:val="ConsPlusTitle"/>
        <w:numPr>
          <w:ilvl w:val="0"/>
          <w:numId w:val="8"/>
        </w:numPr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Порядок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формирования кодов целевых статей расходов бюджета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Таштагольского муниципального района</w:t>
      </w:r>
    </w:p>
    <w:p w:rsidR="00871262" w:rsidRPr="00E147CD" w:rsidRDefault="00871262" w:rsidP="00871262">
      <w:pPr>
        <w:pStyle w:val="ConsPlusTitle"/>
        <w:ind w:left="1080"/>
        <w:outlineLvl w:val="1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Целевые статьи расходов бюджета Таштагольского муниципального района формируются в следующем порядке.</w:t>
      </w:r>
    </w:p>
    <w:p w:rsidR="00871262" w:rsidRPr="00E147CD" w:rsidRDefault="00FA7A15" w:rsidP="008712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При формировании кодов целевых статей расходов бюджета Таштагольского муниципального района  применяются следующие основные подходы:</w:t>
      </w:r>
    </w:p>
    <w:p w:rsidR="00FA7A15" w:rsidRPr="00E147CD" w:rsidRDefault="00FA7A15" w:rsidP="008712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1. Целевые статьи расходов бюджета Таштагольского муниципального района обеспечивают привязку бюджетных ассигнований к непрограммным направлениям деятельности (функциям) органов местного самоуправления, наиболее значимых учреждений науки, образования, культуры и здравоохранения, указанных в ведомственной структуре расходов бюджета.</w:t>
      </w:r>
    </w:p>
    <w:p w:rsidR="00871262" w:rsidRPr="00E147CD" w:rsidRDefault="00871262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2. Код целевой статьи расходов бюджета Таштагольского муниципального района состоит из десяти разрядов </w:t>
      </w:r>
      <w:r w:rsidRPr="00E147CD">
        <w:rPr>
          <w:rFonts w:ascii="Times New Roman" w:hAnsi="Times New Roman" w:cs="Times New Roman"/>
          <w:sz w:val="24"/>
          <w:szCs w:val="24"/>
        </w:rPr>
        <w:br/>
        <w:t>(8 - 17 разряды кода классификации расходов).</w:t>
      </w:r>
    </w:p>
    <w:p w:rsidR="00871262" w:rsidRPr="00E147CD" w:rsidRDefault="00871262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Структура кода целевой статьи расходов Таштагольского муниципального района включает следующие составные части (таблица 1):</w:t>
      </w: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1262" w:rsidRPr="00E147CD" w:rsidRDefault="00871262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Таблица 1</w:t>
      </w:r>
    </w:p>
    <w:p w:rsidR="00FA7A15" w:rsidRPr="00E147CD" w:rsidRDefault="00FA7A15" w:rsidP="00FA7A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93"/>
        <w:gridCol w:w="898"/>
        <w:gridCol w:w="899"/>
        <w:gridCol w:w="1198"/>
        <w:gridCol w:w="1198"/>
        <w:gridCol w:w="898"/>
        <w:gridCol w:w="899"/>
        <w:gridCol w:w="898"/>
        <w:gridCol w:w="899"/>
        <w:gridCol w:w="866"/>
      </w:tblGrid>
      <w:tr w:rsidR="00FA7A15" w:rsidRPr="00E147CD" w:rsidTr="00871262">
        <w:trPr>
          <w:trHeight w:val="223"/>
          <w:jc w:val="center"/>
        </w:trPr>
        <w:tc>
          <w:tcPr>
            <w:tcW w:w="9545" w:type="dxa"/>
            <w:gridSpan w:val="10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</w:tr>
      <w:tr w:rsidR="00FA7A15" w:rsidRPr="00E147CD" w:rsidTr="00871262">
        <w:trPr>
          <w:trHeight w:val="223"/>
          <w:jc w:val="center"/>
        </w:trPr>
        <w:tc>
          <w:tcPr>
            <w:tcW w:w="5085" w:type="dxa"/>
            <w:gridSpan w:val="5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Программная (непрограммная) статья</w:t>
            </w:r>
          </w:p>
        </w:tc>
        <w:tc>
          <w:tcPr>
            <w:tcW w:w="4460" w:type="dxa"/>
            <w:gridSpan w:val="5"/>
            <w:vMerge w:val="restart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</w:tr>
      <w:tr w:rsidR="00FA7A15" w:rsidRPr="00E147CD" w:rsidTr="00871262">
        <w:trPr>
          <w:trHeight w:val="1390"/>
          <w:jc w:val="center"/>
        </w:trPr>
        <w:tc>
          <w:tcPr>
            <w:tcW w:w="2690" w:type="dxa"/>
            <w:gridSpan w:val="3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395" w:type="dxa"/>
            <w:gridSpan w:val="2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Дополнительный код непрограммного направления деятельности</w:t>
            </w:r>
          </w:p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(структурный элемент)</w:t>
            </w:r>
          </w:p>
        </w:tc>
        <w:tc>
          <w:tcPr>
            <w:tcW w:w="4460" w:type="dxa"/>
            <w:gridSpan w:val="5"/>
            <w:vMerge/>
          </w:tcPr>
          <w:p w:rsidR="00FA7A15" w:rsidRPr="00E147CD" w:rsidRDefault="00FA7A15" w:rsidP="00FE19A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A15" w:rsidRPr="00E147CD" w:rsidTr="00871262">
        <w:trPr>
          <w:trHeight w:val="223"/>
          <w:jc w:val="center"/>
        </w:trPr>
        <w:tc>
          <w:tcPr>
            <w:tcW w:w="893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8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9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8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98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8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9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98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9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66" w:type="dxa"/>
          </w:tcPr>
          <w:p w:rsidR="00FA7A15" w:rsidRPr="00E147CD" w:rsidRDefault="00FA7A15" w:rsidP="00FE19A6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7C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FA7A15" w:rsidRPr="00E147CD" w:rsidRDefault="00FA7A15" w:rsidP="00FA7A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а) код непрограммного направления деятельности (8 - 10 разряды кода бюджетной классификации Российской Федерации) предназначен для кодирования бюджетных ассигнований по непрограммным направлениям деятельности органов местного самоуправления, наиболее значимых учреждений науки, образования, культуры и здравоохранения, указанных в ведомственной структуре расходов бюджета;</w:t>
      </w: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б) дополнительный код непрограммного направления деятельности </w:t>
      </w:r>
      <w:r w:rsidRPr="00E147CD">
        <w:rPr>
          <w:rFonts w:ascii="Times New Roman" w:hAnsi="Times New Roman" w:cs="Times New Roman"/>
          <w:sz w:val="24"/>
          <w:szCs w:val="24"/>
        </w:rPr>
        <w:br/>
        <w:t xml:space="preserve">(код структурного элемента) (11 - 12 разряды кода бюджетной классификации Российской Федерации) предназначен для кодирования бюджетных ассигнований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>:</w:t>
      </w: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финансовое обеспечение мероприятий, направленных на реализацию региональных проектов, направленных на достижение соответствующих результатов реализации федеральных проектов, входящих в состав национальных проектов (программы) или комплексного плана модернизации и расширения магистральной инфраструктуры;</w:t>
      </w:r>
    </w:p>
    <w:p w:rsidR="00FA7A15" w:rsidRPr="00E147CD" w:rsidRDefault="00FA7A15" w:rsidP="00FA7A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финансовое обеспечение мероприятий, направленных на обеспечение деятельности органов местного самоуправления, и иных мероприятий;</w:t>
      </w:r>
    </w:p>
    <w:p w:rsidR="00FA7A15" w:rsidRPr="00E147CD" w:rsidRDefault="00FA7A15" w:rsidP="00366F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в) код направления расходов (13 - 17 разряды кода бюджетной классификации Российской Федерации) предназначен для кодирования бюджетных ассигнований по соответствующему направлению (цели) расходования средств.</w:t>
      </w:r>
    </w:p>
    <w:p w:rsidR="00366F06" w:rsidRPr="00E147CD" w:rsidRDefault="00366F06" w:rsidP="00366F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1262" w:rsidRPr="00E147CD" w:rsidRDefault="00FA7A15" w:rsidP="00FA7A1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E147CD">
        <w:rPr>
          <w:rFonts w:ascii="Times New Roman" w:hAnsi="Times New Roman" w:cs="Times New Roman"/>
          <w:sz w:val="24"/>
          <w:szCs w:val="24"/>
        </w:rPr>
        <w:t xml:space="preserve">. Правила отнесения расходов бюджета </w:t>
      </w:r>
      <w:r w:rsidR="00871262" w:rsidRPr="00E147CD">
        <w:rPr>
          <w:rFonts w:ascii="Times New Roman" w:hAnsi="Times New Roman" w:cs="Times New Roman"/>
          <w:sz w:val="24"/>
          <w:szCs w:val="24"/>
        </w:rPr>
        <w:t>Таштагольского муниципального</w:t>
      </w:r>
    </w:p>
    <w:p w:rsidR="00FA7A15" w:rsidRPr="00E147CD" w:rsidRDefault="00FA7A15" w:rsidP="00FA7A15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района</w:t>
      </w:r>
      <w:r w:rsidR="00871262" w:rsidRPr="00E147CD">
        <w:rPr>
          <w:rFonts w:ascii="Times New Roman" w:hAnsi="Times New Roman" w:cs="Times New Roman"/>
          <w:sz w:val="24"/>
          <w:szCs w:val="24"/>
        </w:rPr>
        <w:t xml:space="preserve"> на соответствующие </w:t>
      </w:r>
      <w:r w:rsidRPr="00E147CD">
        <w:rPr>
          <w:rFonts w:ascii="Times New Roman" w:hAnsi="Times New Roman" w:cs="Times New Roman"/>
          <w:sz w:val="24"/>
          <w:szCs w:val="24"/>
        </w:rPr>
        <w:t>целевые статьи расходов</w:t>
      </w:r>
    </w:p>
    <w:p w:rsidR="00FA7A15" w:rsidRPr="00E147CD" w:rsidRDefault="00FA7A15" w:rsidP="00FA7A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Целевые статьи расходов бюджета Таштагольского муниципального района включают: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010 00 00000 "Развитие образования"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"Развитие образования", осуществляемые по следующим структурным элементам:</w:t>
      </w:r>
    </w:p>
    <w:p w:rsidR="00FA7A15" w:rsidRPr="00E147CD" w:rsidRDefault="00FA7A15" w:rsidP="00FA7A15">
      <w:pPr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011 00 00000 Подпрограмма "Питание школьников из малообеспеченных семей и детей из семей мобилизованных граждан" 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10010 "Реализация мероприятий, направленных на обеспечение питанием школьников из малообеспеченных семей";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10620 "Реализация мероприятий, направленных на обеспечение горячим питанием детей из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семей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мобилизованных граждан";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72140 «Предоставление членам семей участников специальной военной операции, указанным в подпункте 2 статьи 2 Закона Кемеровской области - Кузбасса «О мерах социальной поддержки семей граждан, принимающих участие в специальной военной </w:t>
      </w:r>
      <w:r w:rsidRPr="00E147CD">
        <w:rPr>
          <w:rFonts w:ascii="Times New Roman" w:hAnsi="Times New Roman" w:cs="Times New Roman"/>
          <w:sz w:val="24"/>
          <w:szCs w:val="24"/>
        </w:rPr>
        <w:lastRenderedPageBreak/>
        <w:t>операции», обучающимся в пятых - одиннадцатых классах муниципальных общеобразовательных организаций, бесплатного одноразового горячего питания»;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7CD">
        <w:rPr>
          <w:rFonts w:ascii="Times New Roman" w:hAnsi="Times New Roman" w:cs="Times New Roman"/>
          <w:sz w:val="24"/>
          <w:szCs w:val="24"/>
        </w:rPr>
        <w:t>01200 00000  Подпрограмма "Организация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организациях";</w:t>
      </w:r>
      <w:proofErr w:type="gramEnd"/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7CD">
        <w:rPr>
          <w:rFonts w:ascii="Times New Roman" w:hAnsi="Times New Roman" w:cs="Times New Roman"/>
          <w:sz w:val="24"/>
          <w:szCs w:val="24"/>
        </w:rPr>
        <w:t>L3040 "Организация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организациях";</w:t>
      </w:r>
      <w:proofErr w:type="gramEnd"/>
    </w:p>
    <w:p w:rsidR="00FA7A15" w:rsidRPr="00E147CD" w:rsidRDefault="00FA7A15" w:rsidP="00FA7A15">
      <w:pPr>
        <w:tabs>
          <w:tab w:val="left" w:pos="2268"/>
        </w:tabs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01300 00000 Подпрограмма "Стимулирование и поощрение отличников учебы"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10030 "Реализация мероприятий, направленных на стимулирование и поощрение отличников учебы";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01400 00000 Подпрограмма "Меры социальной поддержки молодых специалистов";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65010 "Единовременные выплаты, направленные на социальную поддержку молодых специалистов"; 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01500 00000 Подпрограмма "Меры социальной поддержки и социальные гарантии в сфере образования";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10540 "Реализация мероприятий, направленных на обеспечение льготным питанием детей-сирот и детей, оставшихся без попечения родителей, находящихся под опекой, в приемной семье, обучающихся в общеобразовательных учреждениях";</w:t>
      </w:r>
    </w:p>
    <w:p w:rsidR="00950A16" w:rsidRPr="00E147CD" w:rsidRDefault="00950A16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proofErr w:type="gramStart"/>
      <w:r w:rsidRPr="00E147CD">
        <w:rPr>
          <w:sz w:val="24"/>
          <w:szCs w:val="24"/>
        </w:rPr>
        <w:t xml:space="preserve">20310 </w:t>
      </w:r>
      <w:r w:rsidRPr="00E147CD">
        <w:rPr>
          <w:rFonts w:eastAsiaTheme="minorEastAsia"/>
          <w:sz w:val="24"/>
          <w:szCs w:val="24"/>
        </w:rPr>
        <w:t>"</w:t>
      </w:r>
      <w:r w:rsidRPr="00E147CD">
        <w:rPr>
          <w:sz w:val="24"/>
          <w:szCs w:val="24"/>
        </w:rPr>
        <w:t>Реализация прочих мероприятий, направленные на социальные выплаты гражданам</w:t>
      </w:r>
      <w:r w:rsidRPr="00E147CD">
        <w:rPr>
          <w:rFonts w:eastAsiaTheme="minorEastAsia"/>
          <w:sz w:val="24"/>
          <w:szCs w:val="24"/>
        </w:rPr>
        <w:t>";</w:t>
      </w:r>
      <w:proofErr w:type="gramEnd"/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65020 "Единовременные выплаты, направленные на социальную поддержку граждан, усыновившим (удочерившим) детей-сирот и детей, оставшихся без попечения родителей";</w:t>
      </w:r>
    </w:p>
    <w:p w:rsidR="00871262" w:rsidRPr="00E147CD" w:rsidRDefault="00FA7A15" w:rsidP="00871262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65030 "Реализация мероприятий, направленных на обеспечение льготным питание детей-сирот и детей, оставшихся без попечения родителей, находящихся под опекой, в приемной семье, обучающихся в общеобразовательных учреждениях";</w:t>
      </w:r>
    </w:p>
    <w:p w:rsidR="00FA7A15" w:rsidRPr="00E147CD" w:rsidRDefault="00FA7A15" w:rsidP="00871262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65040 "Выплаты единовременного пособия при устройстве ребенка под опеку и в приемную семью";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65050 "Увеличение размера денежных средств на содержание детей-сирот и детей, оставшихся без попечения родителей, в возрасте от 0 до 10 лет, находящихся под опекой и в приемных семьях";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72010 "Социальная поддержка работников образовательных организаций и участников образовательного процесса";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72030 "Обеспечение детей-сирот и детей, оставшихся без попечения родителей, одеждой, обувью, единовременным денежным пособием при выпуске из общеобразовательных организаций";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72050 "Обеспечение зачисления денежных сре</w:t>
      </w:r>
      <w:proofErr w:type="gramStart"/>
      <w:r w:rsidRPr="00E147CD">
        <w:rPr>
          <w:rFonts w:eastAsiaTheme="minorEastAsia"/>
          <w:sz w:val="24"/>
          <w:szCs w:val="24"/>
        </w:rPr>
        <w:t>дств дл</w:t>
      </w:r>
      <w:proofErr w:type="gramEnd"/>
      <w:r w:rsidRPr="00E147CD">
        <w:rPr>
          <w:rFonts w:eastAsiaTheme="minorEastAsia"/>
          <w:sz w:val="24"/>
          <w:szCs w:val="24"/>
        </w:rPr>
        <w:t>я детей-сирот и детей, оставшихся без попечения родителей, на специальные накопительные банковские счета";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proofErr w:type="gramStart"/>
      <w:r w:rsidRPr="00E147CD">
        <w:rPr>
          <w:rFonts w:eastAsiaTheme="minorEastAsia"/>
          <w:sz w:val="24"/>
          <w:szCs w:val="24"/>
        </w:rPr>
        <w:t>72070 "Организация и осуществление деятельности по опеке и попечительству, 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осуществление контроля за распоряжением ими";</w:t>
      </w:r>
      <w:proofErr w:type="gramEnd"/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lastRenderedPageBreak/>
        <w:t xml:space="preserve">73050 "Предоставление бесплатного проезда отдельным категориям </w:t>
      </w:r>
      <w:proofErr w:type="gramStart"/>
      <w:r w:rsidRPr="00E147CD">
        <w:rPr>
          <w:rFonts w:eastAsiaTheme="minorEastAsia"/>
          <w:sz w:val="24"/>
          <w:szCs w:val="24"/>
        </w:rPr>
        <w:t>обучающихся</w:t>
      </w:r>
      <w:proofErr w:type="gramEnd"/>
      <w:r w:rsidRPr="00E147CD">
        <w:rPr>
          <w:rFonts w:eastAsiaTheme="minorEastAsia"/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proofErr w:type="gramStart"/>
      <w:r w:rsidRPr="00E147CD">
        <w:rPr>
          <w:rFonts w:eastAsiaTheme="minorEastAsia"/>
          <w:sz w:val="24"/>
          <w:szCs w:val="24"/>
        </w:rPr>
        <w:t>80130  "Осуществление назначения и выплаты денежных средств семьям, взявшим на воспитание детей-сирот и детей, оставшихся без попечения родителей, предоставление им мер социальной поддержки, осуществление назначения и выплаты денежных средств лицам, находившимся под попечительством, лицам, являвшимся приемными родителями, в соответствии с Законом Кемеровской области от 14 декабря 2010 года № 124-ОЗ «О некоторых вопросах в сфере опеки и попечительства несовершеннолетних» ";</w:t>
      </w:r>
      <w:proofErr w:type="gramEnd"/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80140 "Осуществление назначения и выплаты единовременного государственного пособия гражданам, усыновившим (удочерившим) детей-сирот и детей, оставшихся без попечения родителей, установленного Законом Кемеровской области от 13 марта 2008 года № 5-ОЗ «О предоставлении меры социальной поддержки гражданам, усыновившим (удочерившим) детей-сирот и детей, оставшихся без попечения родителей» 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S2000 "Адресная социальная поддержка участников образовательного процесса";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70050 "Обеспечение мер социальной поддержки многодетных семей";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01600 00000 Подпрограмма «Развитие дошкольного, общего образования и дополнительного образования детей»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20120 "Обеспечение деятельности учреждений в сфере дошкольного образования";</w:t>
      </w:r>
    </w:p>
    <w:p w:rsidR="00366F06" w:rsidRPr="00E147CD" w:rsidRDefault="00FA7A15" w:rsidP="00366F06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20130 "Обеспечение деятельности учреждений в сфере общего образования";</w:t>
      </w:r>
    </w:p>
    <w:p w:rsidR="00FA7A15" w:rsidRPr="00E147CD" w:rsidRDefault="00FA7A15" w:rsidP="00366F06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20140 "Обеспечение деятельности учреждений дополнительного образования в учреждениях образования"; 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20230 "Обеспечение деятельности по содержанию образовательных организаций по адаптированным общеобразовательным программам";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53030 "</w:t>
      </w:r>
      <w:r w:rsidR="009E066E" w:rsidRPr="00E147CD">
        <w:rPr>
          <w:color w:val="000000"/>
          <w:sz w:val="24"/>
          <w:szCs w:val="24"/>
        </w:rPr>
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</w:r>
      <w:r w:rsidRPr="00E147CD">
        <w:rPr>
          <w:rFonts w:eastAsiaTheme="minorEastAsia"/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71800 "Обеспечение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организациях";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71810 "Компенсация части платы за присмотр и уход, взимаемой с родителей (законных представителей) детей, осваивающих образовательные программы дошкольного образования";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71820 "Обеспечение деятельности по содержанию организаций для детей-сирот и детей, оставшихся без попечения родителей, детей-инвалидов, детей, находящихся в трудной жизненной ситуации";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71830 "Обеспечение государственных гарантий реализации прав граждан на получение общедоступного и бесплатного дошкольного, начального общего, основного общего, среднего (полного) общего образования и дополнительного образования детей в муниципальных общеобразовательных организациях";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71840 "Обеспечение образовательной деятельности образовательных организаций по адаптированным общеобразовательным программам";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S2020 "Создание кадетских (казачьих) классов в общеобразовательных организациях Кемеровской области - Кузбасса";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S3510 "Реализация мероприятий по капитальному ремонту и оснащению общеобразовательных организаций Кемеровской области - Кузбасса";</w:t>
      </w:r>
    </w:p>
    <w:p w:rsidR="00F465D8" w:rsidRPr="00E147CD" w:rsidRDefault="00F465D8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S1930 "Развитие единого образовательного пространства, повышение качества образовательных результатов"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lastRenderedPageBreak/>
        <w:t>51790 "Проведение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организациях";</w:t>
      </w:r>
    </w:p>
    <w:p w:rsidR="00950A16" w:rsidRPr="00E147CD" w:rsidRDefault="00950A16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sz w:val="24"/>
          <w:szCs w:val="24"/>
        </w:rPr>
        <w:t>50500</w:t>
      </w:r>
      <w:r w:rsidRPr="00E147CD">
        <w:rPr>
          <w:rFonts w:eastAsiaTheme="minorEastAsia"/>
          <w:sz w:val="24"/>
          <w:szCs w:val="24"/>
        </w:rPr>
        <w:t>"</w:t>
      </w:r>
      <w:r w:rsidRPr="00E147CD">
        <w:rPr>
          <w:sz w:val="24"/>
          <w:szCs w:val="24"/>
        </w:rPr>
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</w:r>
      <w:r w:rsidRPr="00E147CD">
        <w:rPr>
          <w:rFonts w:eastAsiaTheme="minorEastAsia"/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01700 00000 Подпрограмма "Организация отдыха, оздоровления и занятости детей и подростков на территории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20220 "Организация отдыха, оздоровления и занятости детей и подростков на территории Таштагольского муниципального района";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71940 "Организация круглогодичного отдыха, оздоровления и занятости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>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01800 00000 Подпрограмма "Обеспечение двухразовым бесплатным питанием детей с ограниченными возможностями здоровья, детей - инвалидов с ограниченными возможностями здоровья и детей - инвалидов, не имеющих ограниченных возможностей здоровья, обучающихся в муниципальных общеобразовательных организациях"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10230 "Реализация мероприятий, направленных на обеспечение двухразовым бесплатным питанием детей с ограниченными возможностями здоровья, детей - инвалидов с ограниченными возможностями здоровья, обучающихся в муниципальных общеобразовательных организациях";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71020 "Предоставление бесплатного двухразового питания детям-инвалидам, не имеющим ограниченных возможностей здоровья, обучающимся в муниципальных общеобразовательных организациях";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01900 00000 Подпрограмма "Обеспечение социальных заказов на оказание муниципальных услуг в социальной сфере по реализации дополнительных общеразвивающих программ"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10650 "Реализация мероприятий, направленных на обеспечение социальных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заказов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на оказание муниципальных услуг в социальной сфере по реализации дополнительных общеразвивающих программ";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01А00 00000 Подпрограмма "Обеспечение деятельности учреждений в сфере образования и прочие финансово-хозяйственные расходы на образовательные нужды"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10040"Реализация мероприятий, направленных на прочие финансово-хозяйственные расходы по развитию образования в Таштагольском муниципальном районе";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20050  "Обеспечение деятельности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20150 "Обеспечение деятельности учреждений обеспечивающих предоставление услуг в сфере образования";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20160 </w:t>
      </w:r>
      <w:r w:rsidR="0041418D" w:rsidRPr="00E147CD">
        <w:rPr>
          <w:rFonts w:eastAsiaTheme="minorEastAsia"/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финансово-хозяйственной  деятельности и организации бухгалтерского учета учреждений образования";</w:t>
      </w:r>
    </w:p>
    <w:p w:rsidR="000F2815" w:rsidRPr="00E147CD" w:rsidRDefault="0041418D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20320</w:t>
      </w:r>
      <w:r w:rsidR="000F2815" w:rsidRPr="00E147CD">
        <w:rPr>
          <w:rFonts w:eastAsiaTheme="minorEastAsia"/>
          <w:sz w:val="24"/>
          <w:szCs w:val="24"/>
        </w:rPr>
        <w:t xml:space="preserve"> </w:t>
      </w:r>
      <w:r w:rsidRPr="00E147CD">
        <w:rPr>
          <w:rFonts w:eastAsiaTheme="minorEastAsia"/>
          <w:sz w:val="24"/>
          <w:szCs w:val="24"/>
        </w:rPr>
        <w:t>"</w:t>
      </w:r>
      <w:r w:rsidRPr="00E147CD">
        <w:rPr>
          <w:sz w:val="24"/>
          <w:szCs w:val="24"/>
        </w:rPr>
        <w:t>Обеспечение деятельности Муниципального бюджетного учреждения "Центр технического обслуживания и организации питания образовательных организаций"</w:t>
      </w:r>
      <w:r w:rsidR="00543F87" w:rsidRPr="00E147CD">
        <w:rPr>
          <w:rFonts w:eastAsiaTheme="minorEastAsia"/>
          <w:sz w:val="24"/>
          <w:szCs w:val="24"/>
        </w:rPr>
        <w:t>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020 00 00000 "Здоровье"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>По данной целевой статье отражаются расходы местного бюджета на реализацию программного направления деятельности муниципальной программы "Здоровье", осуществляемые по следующим структурным элементам:</w:t>
      </w:r>
    </w:p>
    <w:p w:rsidR="00FA7A15" w:rsidRPr="00E147CD" w:rsidRDefault="00FA7A15" w:rsidP="00FA7A15">
      <w:pPr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02100 00000 Подпрограмма "Подготовка специалистов здравоохранения"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10090 "Реализация мероприятий, направленных на подготовку специалистов здравоохранения";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02200 00000 Подпрограмма "Укрепление общественного здоровья"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10130 "Реализация мероприятий по укреплению общественного здоровья"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03000 00000 "Обеспечение безопасности населения 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 По данной целевой статье отражаются расходы местного бюджета на реализацию программного направления деятельности муниципальной программы  "Обеспечение безопасности населения"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03100 00000 Подпрограмма "Снижение рисков и смягчение последствий чрезвычайных ситуаций природного и техногенного характера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10150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снижение рисков и смягчение последствий чрезвычайных ситуаций природного и техногенного характера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S3780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Модернизация автоматизированной системы централизованного оповещения населения Кемеровской области - Кузбасса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03200 00000 Подпрограмма "Борьба с преступностью"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10310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борьбу с преступностью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03300 00000 Подпрограмма «Система обеспечения вызова экстренных оперативных служб»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22020 "Обеспечение деятельности муниципального казенного учреждения "Единая дежурно-диспетчерская служба" Таштагольского района";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03400 00000 Подпрограмма "Обеспечение безопасности жизнедеятельности и пожарной безопасности"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10640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обеспечение безопасности жизнедеятельности и пожарной безопасности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S1480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 по обеспечению пожарной безопасности в муниципальных образовательных организациях Кемеровской области – Кузбасса</w:t>
      </w:r>
      <w:r w:rsidRPr="00E147CD">
        <w:rPr>
          <w:sz w:val="24"/>
          <w:szCs w:val="24"/>
        </w:rPr>
        <w:t>".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 xml:space="preserve">040 00 00000 " "Социальная поддержка населения" 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" "Социальная поддержка населения" 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04100 00000 Подпрограмма "Меры социальной поддержки отдельных категорий граждан"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10170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лиц, замещавших выборные муниципальные должности и муниципальные должности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10570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 xml:space="preserve">Реализация мероприятий направленных на социальную поддержку военнослужащих и инвалидов боевых действий, лиц пострадавших при исполнении </w:t>
      </w:r>
      <w:r w:rsidRPr="00E147CD">
        <w:rPr>
          <w:rFonts w:eastAsiaTheme="minorEastAsia"/>
          <w:sz w:val="24"/>
          <w:szCs w:val="24"/>
        </w:rPr>
        <w:lastRenderedPageBreak/>
        <w:t>обязанностей военной службы (служебных обязанностей)</w:t>
      </w:r>
      <w:proofErr w:type="gramStart"/>
      <w:r w:rsidRPr="00E147CD">
        <w:rPr>
          <w:rFonts w:eastAsiaTheme="minorEastAsia"/>
          <w:sz w:val="24"/>
          <w:szCs w:val="24"/>
        </w:rPr>
        <w:t>,ч</w:t>
      </w:r>
      <w:proofErr w:type="gramEnd"/>
      <w:r w:rsidRPr="00E147CD">
        <w:rPr>
          <w:rFonts w:eastAsiaTheme="minorEastAsia"/>
          <w:sz w:val="24"/>
          <w:szCs w:val="24"/>
        </w:rPr>
        <w:t>ленов их семей и семей, имеющих несовершеннолетних детей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65060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Почетных граждан Таштагольского муниципального района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65070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членов семей граждан, подвергшихся воздействию радиации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65080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малоимущих граждан по оказанию адресной помощи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65090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ветеранов боевых действий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65110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граждан, имеющих Медаль "За служение Таштагольскому району" трех степеней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70010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мер социальной поддержки ветеранов труда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70020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мер социальной поддержки ветеранов Великой Отечественной войны,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награжденных орденами и медалями СССР за самоотверженный труд в период Великой Отечественной войны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70030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 xml:space="preserve"> Обеспечение мер социальной поддержки реабилитированных лиц и лиц, признанных пострадавшими от политических репрессий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70060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мер социальной поддержки отдельных категорий многодетных матерей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70070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мер социальной поддержки отдельных категорий приемных родителей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70080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Обеспечение мер социальной поддержки отдельных категорий граждан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proofErr w:type="gramStart"/>
      <w:r w:rsidRPr="00E147CD">
        <w:rPr>
          <w:rFonts w:eastAsiaTheme="minorEastAsia"/>
          <w:sz w:val="24"/>
          <w:szCs w:val="24"/>
        </w:rPr>
        <w:t xml:space="preserve">71510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 xml:space="preserve">Социальная поддержка отдельных категорий семей в форме оснащения жилых помещений автономными дымовыми пожарными </w:t>
      </w:r>
      <w:proofErr w:type="spellStart"/>
      <w:r w:rsidRPr="00E147CD">
        <w:rPr>
          <w:rFonts w:eastAsiaTheme="minorEastAsia"/>
          <w:sz w:val="24"/>
          <w:szCs w:val="24"/>
        </w:rPr>
        <w:t>извещателями</w:t>
      </w:r>
      <w:proofErr w:type="spellEnd"/>
      <w:r w:rsidRPr="00E147CD">
        <w:rPr>
          <w:rFonts w:eastAsiaTheme="minorEastAsia"/>
          <w:sz w:val="24"/>
          <w:szCs w:val="24"/>
        </w:rPr>
        <w:t xml:space="preserve"> и (или) датчиками (</w:t>
      </w:r>
      <w:proofErr w:type="spellStart"/>
      <w:r w:rsidRPr="00E147CD">
        <w:rPr>
          <w:rFonts w:eastAsiaTheme="minorEastAsia"/>
          <w:sz w:val="24"/>
          <w:szCs w:val="24"/>
        </w:rPr>
        <w:t>извещателями</w:t>
      </w:r>
      <w:proofErr w:type="spellEnd"/>
      <w:r w:rsidRPr="00E147CD">
        <w:rPr>
          <w:rFonts w:eastAsiaTheme="minorEastAsia"/>
          <w:sz w:val="24"/>
          <w:szCs w:val="24"/>
        </w:rPr>
        <w:t xml:space="preserve">) угарного газа в соответствии с Законом Кемеровской области - Кузбасса от 5 октября 2022 года № 109-ОЗ «О социальной поддержке отдельных категорий семей в форме оснащения жилых помещений автономными дымовыми пожарными </w:t>
      </w:r>
      <w:proofErr w:type="spellStart"/>
      <w:r w:rsidRPr="00E147CD">
        <w:rPr>
          <w:rFonts w:eastAsiaTheme="minorEastAsia"/>
          <w:sz w:val="24"/>
          <w:szCs w:val="24"/>
        </w:rPr>
        <w:t>извещателями</w:t>
      </w:r>
      <w:proofErr w:type="spellEnd"/>
      <w:r w:rsidRPr="00E147CD">
        <w:rPr>
          <w:rFonts w:eastAsiaTheme="minorEastAsia"/>
          <w:sz w:val="24"/>
          <w:szCs w:val="24"/>
        </w:rPr>
        <w:t xml:space="preserve"> и (или) датчиками (</w:t>
      </w:r>
      <w:proofErr w:type="spellStart"/>
      <w:r w:rsidRPr="00E147CD">
        <w:rPr>
          <w:rFonts w:eastAsiaTheme="minorEastAsia"/>
          <w:sz w:val="24"/>
          <w:szCs w:val="24"/>
        </w:rPr>
        <w:t>извещателями</w:t>
      </w:r>
      <w:proofErr w:type="spellEnd"/>
      <w:r w:rsidRPr="00E147CD">
        <w:rPr>
          <w:rFonts w:eastAsiaTheme="minorEastAsia"/>
          <w:sz w:val="24"/>
          <w:szCs w:val="24"/>
        </w:rPr>
        <w:t>) угарного газа»</w:t>
      </w:r>
      <w:r w:rsidRPr="00E147CD">
        <w:rPr>
          <w:sz w:val="24"/>
          <w:szCs w:val="24"/>
        </w:rPr>
        <w:t xml:space="preserve"> ";</w:t>
      </w:r>
      <w:proofErr w:type="gramEnd"/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80110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Выплата социального пособия на погребение и возмещение расходов по гарантированному перечню услуг по погребению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04200 00000 Подпрограмма "Доступная среда для инвалидов и других маломобильных граждан"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10190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инвалидов и других маломобильных граждан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04300 00000 Подпрограмма «Поддержка социально ориентированных некоммерческих организаций»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10200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местной общественной организации Таштагольского муниципального района Всероссийской общественной организации ветеранов (пенсионеров) войны, труда, Вооруженных Сил и правоохранительных органов  "Совета ветеранов войны и труда"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10710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социальную поддержку Таштагольской городской общероссийской общественной организации  "Всероссийское общество инвалидов"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04400 00000 Подпрограмма "Стоматологическое здоровье жителей"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lastRenderedPageBreak/>
        <w:t xml:space="preserve">10100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стоматологическое здоровье жителей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04500 00000 Подпрограмма «Развитие социального обслуживания населения»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10160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мероприятий, направленных на повышение эффективности управления системой социального обслуживания населения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10590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>Реализация  дополнительных мероприятий, направленных на повышение качества жизни населения";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7017</w:t>
      </w:r>
      <w:r w:rsidR="009F0CF8" w:rsidRPr="00E147CD">
        <w:rPr>
          <w:rFonts w:eastAsiaTheme="minorEastAsia"/>
          <w:sz w:val="24"/>
          <w:szCs w:val="24"/>
        </w:rPr>
        <w:t>2</w:t>
      </w:r>
      <w:r w:rsidR="00186193" w:rsidRPr="00E147CD">
        <w:rPr>
          <w:rFonts w:eastAsiaTheme="minorEastAsia"/>
          <w:sz w:val="24"/>
          <w:szCs w:val="24"/>
        </w:rPr>
        <w:t xml:space="preserve"> </w:t>
      </w:r>
      <w:r w:rsidRPr="00E147CD">
        <w:rPr>
          <w:rFonts w:eastAsiaTheme="minorEastAsia"/>
          <w:sz w:val="24"/>
          <w:szCs w:val="24"/>
        </w:rPr>
        <w:t>"</w:t>
      </w:r>
      <w:r w:rsidR="009F0CF8" w:rsidRPr="00E147CD">
        <w:rPr>
          <w:rFonts w:eastAsiaTheme="minorEastAsia"/>
          <w:sz w:val="24"/>
          <w:szCs w:val="24"/>
        </w:rPr>
        <w:t>Обеспечение деятельности (оказание услуг)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 (муниципальные учреждения)</w:t>
      </w:r>
      <w:r w:rsidRPr="00E147CD">
        <w:rPr>
          <w:rFonts w:eastAsiaTheme="minorEastAsia"/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 xml:space="preserve">70190 </w:t>
      </w:r>
      <w:r w:rsidRPr="00E147CD">
        <w:rPr>
          <w:sz w:val="24"/>
          <w:szCs w:val="24"/>
        </w:rPr>
        <w:t>"</w:t>
      </w:r>
      <w:r w:rsidRPr="00E147CD">
        <w:rPr>
          <w:rFonts w:eastAsiaTheme="minorEastAsia"/>
          <w:sz w:val="24"/>
          <w:szCs w:val="24"/>
        </w:rPr>
        <w:t xml:space="preserve">Предоставление </w:t>
      </w:r>
      <w:proofErr w:type="gramStart"/>
      <w:r w:rsidRPr="00E147CD">
        <w:rPr>
          <w:rFonts w:eastAsiaTheme="minorEastAsia"/>
          <w:sz w:val="24"/>
          <w:szCs w:val="24"/>
        </w:rPr>
        <w:t>меры  стимулирования работников муниципальных учреждений социального обслуживания</w:t>
      </w:r>
      <w:proofErr w:type="gramEnd"/>
      <w:r w:rsidRPr="00E147CD">
        <w:rPr>
          <w:rFonts w:eastAsiaTheme="minorEastAsia"/>
          <w:sz w:val="24"/>
          <w:szCs w:val="24"/>
        </w:rPr>
        <w:t xml:space="preserve"> в виде пособий и компенсации</w:t>
      </w:r>
      <w:r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73880 "Социальное обслуживание граждан, достигших возраста 18 лет, признанных нуждающимися в социальном обслуживании, за исключением государственного полномочия по социальному обслуживанию граждан пожилого возраста и инвалидов, граждан, находящихся в трудной жизненной ситуации, в государственных организациях социального обслуживания";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51630 "Создание системы долговременного ухода за гражданами пожилого возраста и инвалидами";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А1630 "Создание системы долговременного ухода за гражданами пожилого возраста и инвалидами";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04600 00000 Подпрограмма «Повышение эффективности управления системой социальной поддержки и социального обслуживания»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70280 "Социальная поддержка и социальное обслуживание населения в части содержания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04700 00000 Подпрограмма "Прочие расходы по социальному обслуживанию и социальной поддержке населения"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10180 "Реализация мероприятий, направленных на прочие расходы по социальной поддержке населения в Таштагольском муниципальном районе";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b/>
          <w:sz w:val="24"/>
          <w:szCs w:val="24"/>
        </w:rPr>
      </w:pPr>
      <w:r w:rsidRPr="00E147CD">
        <w:rPr>
          <w:rFonts w:eastAsiaTheme="minorEastAsia"/>
          <w:b/>
          <w:sz w:val="24"/>
          <w:szCs w:val="24"/>
        </w:rPr>
        <w:t>050 00 00000 " Пропаганда семейно-брачных отношений"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"Пропаганда семейно-брачных отношений",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05100 00000 Подпрограмма "Пропаганда семейно-брачных отношений в Таштагольском муниципальном районе"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rFonts w:eastAsiaTheme="minorEastAsia"/>
          <w:sz w:val="24"/>
          <w:szCs w:val="24"/>
        </w:rPr>
      </w:pPr>
      <w:r w:rsidRPr="00E147CD">
        <w:rPr>
          <w:rFonts w:eastAsiaTheme="minorEastAsia"/>
          <w:sz w:val="24"/>
          <w:szCs w:val="24"/>
        </w:rPr>
        <w:t>10210"Реализация мероприятий, направленных на пропаганду семейно-брачных отношений";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060 00 00000 "Антитеррор"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Антитеррор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06100 00000 Подпрограмма "Обеспечение антитеррористической защищенности"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10140 "Реализация мероприятий по обеспечению антитеррористической защищенности";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S1390 "Реализация мероприятий по обеспечению антитеррористической защищенности в муниципальных образовательных организациях Кемеровской области - Кузбасса"; 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080 00 00000 "Управление и распоряжение муниципальным имуществом, составляющим муниципальную казну"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"Управление и распоряжение муниципальным имуществом, составляющим муниципальную казну",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08100 00000 Подпрограмма "Управление и распоряжение муниципальным имуществом, составляющим муниципальную казну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10240 "Реализация мероприятий, направленных на управление и распоряжение муниципальным имуществом, составляющим муниципальную казну";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08200 00000 Подпрограмма "Кадастровые работы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10241 "Реализация мероприятий, направленных на выполнение комплексных кадастровых работ";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08300 00000 Подпрограмма "Обеспечение деятельности учреждений по управлению и распоряжению муниципальным имуществом"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20050 "Обеспечение деятельности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09000 00000 "Развитие субъектов малого и среднего предпринимательства"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Развитие субъектов малого и среднего предпринимательства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09100 00000 Подпрограмма "Поддержка малого и среднего предпринимательства"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10250 "Реализация мероприятий по поддержке малого и среднего предпринимательства";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09200 00000 Подпрограмма "Развитие потребительского рынка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10480 "Реализация мероприятий, направленных на развитие потребительского рынка в Таштагольском муниципальном районе";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10000 00000 " Жилищная и социальная инфраструктура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Жилищная и социальная инфраструктура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10100 00000 Подпрограмма «Доступное и комфортное жилье населению"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10520 "Реализация мероприятий по проектированию, строительству, ремонту и реконструкции объектов";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51340 "Осуществление полномочий по обеспечению жильем отдельных категорий граждан, установленных Федеральным законом от 12 января 1995 года № 5-ФЗ «О ветеранах», в соответствии с Указом Президента Российской Федерации от 7 мая 2008 года № 714 «Об обеспечении жильем ветеранов Великой Отечественной войны 1941 - 1945 годов»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51350 "Осуществление полномочий по обеспечению жильем отдельных категорий граждан, установленных Федеральным законом от 12 января 1995 года № 5-ФЗ «О ветеранах»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51760 "Осуществление полномочий по обеспечению жильем отдельных категорий граждан, установленных Федеральным законом от 24 ноября 1995 года № 181-ФЗ «О социальной защите инвалидов в Российской Федерации»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71660 Обеспечение жильем социальных категорий граждан, установленных законодательством Кемеровской области - Кузбасса";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10200 00000 Подпрограмма "Обеспечение жильем молодых семей"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10260 "Реализация мероприятий по обеспечению жильем молодых семей";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L4970 "Реализация мероприятий по обеспечению жильем молодых семей";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10300 00000  Подпрограмма "Обеспечение жилыми помещениями детей-сирот и детей, оставшихся без попечения родителей, лиц из их числа по договорам найма специализированных жилых помещений"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10270 "Реализация мероприятий, направленных на обеспечение жильем детей - сирот";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71850 "Предоставление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R0820 "Предоставление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10400 00000 Подпрограмма "Разработка градостроительной документации"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10330 "Реализация мероприятий по разработке градостроительной документации".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10500 00000 Подпрограмма «Развитие социальной инфраструктуры жизнеобеспечения населения"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10660 "Реализация мероприятий, направленных на строительство, реконструкцию, капитальный и текущий ремонт образовательных организаций";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10670 "Реализация мероприятий, направленных на строительство, реконструкцию, капитальный и текущий ремонт  объектов физической культуры и спорта";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10680 "Реализация мероприятий, направленных на строительство, реконструкцию, капитальный и текущий ремонт  объектов культуры";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S1771 "Строительство, реконструкция и капитальный ремонт образовательных организаций (субсидии муниципальным образованиям)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10600 00000 Подпрограмма "Обеспечение деятельности учреждений в сфере жилищной и социальной инфраструктуры"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22010 "Обеспечение деятельности муниципального автономного учреждения "Управление капитального строительства Таштагольского муниципального района"";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130 00 00000 "Развитие сельского хозяйства"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По данной целевой статье отражаются расходы местного бюджета на реализацию программного направления деятельности муниципальной программы  " Развитие сельского хозяйства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13100 00000 Подпрограмма "Развитие сельского хозяйства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10280 "Реализация мероприятий, направленных на развитие сельского хозяйства";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140 00 00000 "Возрождение и развитие коренного (</w:t>
      </w:r>
      <w:proofErr w:type="spellStart"/>
      <w:r w:rsidRPr="00E147CD">
        <w:rPr>
          <w:b/>
          <w:sz w:val="24"/>
          <w:szCs w:val="24"/>
        </w:rPr>
        <w:t>шорского</w:t>
      </w:r>
      <w:proofErr w:type="spellEnd"/>
      <w:r w:rsidRPr="00E147CD">
        <w:rPr>
          <w:b/>
          <w:sz w:val="24"/>
          <w:szCs w:val="24"/>
        </w:rPr>
        <w:t>) народа"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"Возрождение и развитие коренного (</w:t>
      </w:r>
      <w:proofErr w:type="spellStart"/>
      <w:r w:rsidRPr="00E147CD">
        <w:rPr>
          <w:sz w:val="24"/>
          <w:szCs w:val="24"/>
        </w:rPr>
        <w:t>шорского</w:t>
      </w:r>
      <w:proofErr w:type="spellEnd"/>
      <w:r w:rsidRPr="00E147CD">
        <w:rPr>
          <w:sz w:val="24"/>
          <w:szCs w:val="24"/>
        </w:rPr>
        <w:t>) народа",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14100 00000 Подпрограмма "Возрождение и развитие коренного (</w:t>
      </w:r>
      <w:proofErr w:type="spellStart"/>
      <w:r w:rsidRPr="00E147CD">
        <w:rPr>
          <w:sz w:val="24"/>
          <w:szCs w:val="24"/>
        </w:rPr>
        <w:t>шорского</w:t>
      </w:r>
      <w:proofErr w:type="spellEnd"/>
      <w:r w:rsidRPr="00E147CD">
        <w:rPr>
          <w:sz w:val="24"/>
          <w:szCs w:val="24"/>
        </w:rPr>
        <w:t xml:space="preserve">) народа в </w:t>
      </w:r>
      <w:proofErr w:type="spellStart"/>
      <w:r w:rsidRPr="00E147CD">
        <w:rPr>
          <w:sz w:val="24"/>
          <w:szCs w:val="24"/>
        </w:rPr>
        <w:t>Таштагольском</w:t>
      </w:r>
      <w:proofErr w:type="spellEnd"/>
      <w:r w:rsidRPr="00E147CD">
        <w:rPr>
          <w:sz w:val="24"/>
          <w:szCs w:val="24"/>
        </w:rPr>
        <w:t xml:space="preserve">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10290 "Реализация мероприятий по возрождению и развитию коренного (</w:t>
      </w:r>
      <w:proofErr w:type="spellStart"/>
      <w:r w:rsidRPr="00E147CD">
        <w:rPr>
          <w:sz w:val="24"/>
          <w:szCs w:val="24"/>
        </w:rPr>
        <w:t>шорского</w:t>
      </w:r>
      <w:proofErr w:type="spellEnd"/>
      <w:r w:rsidRPr="00E147CD">
        <w:rPr>
          <w:sz w:val="24"/>
          <w:szCs w:val="24"/>
        </w:rPr>
        <w:t>) народа";</w:t>
      </w:r>
    </w:p>
    <w:p w:rsidR="00942AA1" w:rsidRPr="00E147CD" w:rsidRDefault="00187A6C" w:rsidP="00942AA1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</w:t>
      </w:r>
      <w:r w:rsidR="00D700B7" w:rsidRPr="00E147CD">
        <w:rPr>
          <w:sz w:val="24"/>
          <w:szCs w:val="24"/>
        </w:rPr>
        <w:t>1051</w:t>
      </w:r>
      <w:r w:rsidR="00942AA1" w:rsidRPr="00E147CD">
        <w:rPr>
          <w:sz w:val="24"/>
          <w:szCs w:val="24"/>
        </w:rPr>
        <w:t>"</w:t>
      </w:r>
      <w:r w:rsidR="00D700B7" w:rsidRPr="00E147CD">
        <w:rPr>
          <w:sz w:val="24"/>
          <w:szCs w:val="24"/>
        </w:rPr>
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(этнокультурные мероприятия с участием коренных малочисленных мероприятий народов, проживающих в Кемеровской области - Кузбассе)</w:t>
      </w:r>
      <w:r w:rsidR="00942AA1" w:rsidRPr="00E147CD">
        <w:rPr>
          <w:sz w:val="24"/>
          <w:szCs w:val="24"/>
        </w:rPr>
        <w:t xml:space="preserve"> ";</w:t>
      </w:r>
    </w:p>
    <w:p w:rsidR="00942AA1" w:rsidRPr="00E147CD" w:rsidRDefault="00187A6C" w:rsidP="00942AA1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</w:t>
      </w:r>
      <w:r w:rsidR="00D700B7" w:rsidRPr="00E147CD">
        <w:rPr>
          <w:sz w:val="24"/>
          <w:szCs w:val="24"/>
        </w:rPr>
        <w:t xml:space="preserve">1052 </w:t>
      </w:r>
      <w:r w:rsidR="00942AA1" w:rsidRPr="00E147CD">
        <w:rPr>
          <w:sz w:val="24"/>
          <w:szCs w:val="24"/>
        </w:rPr>
        <w:t>"</w:t>
      </w:r>
      <w:r w:rsidR="0041418D" w:rsidRPr="00E147CD">
        <w:rPr>
          <w:sz w:val="24"/>
          <w:szCs w:val="24"/>
        </w:rPr>
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дополнительного образования и работы с детьми и подростками из числа коренных малочисленных народов, проживающих в Кемеровской области - Кузбассе)</w:t>
      </w:r>
      <w:r w:rsidR="00942AA1" w:rsidRPr="00E147CD">
        <w:rPr>
          <w:sz w:val="24"/>
          <w:szCs w:val="24"/>
        </w:rPr>
        <w:t>";</w:t>
      </w:r>
    </w:p>
    <w:p w:rsidR="00942AA1" w:rsidRPr="00E147CD" w:rsidRDefault="00187A6C" w:rsidP="00942AA1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</w:t>
      </w:r>
      <w:r w:rsidR="00751F89" w:rsidRPr="00E147CD">
        <w:rPr>
          <w:sz w:val="24"/>
          <w:szCs w:val="24"/>
        </w:rPr>
        <w:t>1053</w:t>
      </w:r>
      <w:r w:rsidR="00942AA1" w:rsidRPr="00E147CD">
        <w:rPr>
          <w:sz w:val="24"/>
          <w:szCs w:val="24"/>
        </w:rPr>
        <w:t xml:space="preserve"> "Достижение показателей государственной программы Российской Федерации «Реализация государственной национальной политики» (проведение мероприятий, направленных на медицинское обслуживание коренных малочисленных народов, проживающих в Кемеровской области - Кузбассе) ";</w:t>
      </w:r>
    </w:p>
    <w:p w:rsidR="00942AA1" w:rsidRPr="00E147CD" w:rsidRDefault="00187A6C" w:rsidP="00942AA1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</w:t>
      </w:r>
      <w:r w:rsidR="00D700B7" w:rsidRPr="00E147CD">
        <w:rPr>
          <w:sz w:val="24"/>
          <w:szCs w:val="24"/>
        </w:rPr>
        <w:t xml:space="preserve">1054 </w:t>
      </w:r>
      <w:r w:rsidR="00942AA1" w:rsidRPr="00E147CD">
        <w:rPr>
          <w:sz w:val="24"/>
          <w:szCs w:val="24"/>
        </w:rPr>
        <w:t>"</w:t>
      </w:r>
      <w:r w:rsidR="00D700B7" w:rsidRPr="00E147CD">
        <w:rPr>
          <w:sz w:val="24"/>
          <w:szCs w:val="24"/>
        </w:rPr>
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традиционных видов спорта коренных малочисленных народов, проживающих в Кемеровской области - Кузбассе)</w:t>
      </w:r>
      <w:r w:rsidR="00942AA1" w:rsidRPr="00E147CD">
        <w:rPr>
          <w:sz w:val="24"/>
          <w:szCs w:val="24"/>
        </w:rPr>
        <w:t xml:space="preserve"> ";</w:t>
      </w:r>
    </w:p>
    <w:p w:rsidR="0041418D" w:rsidRPr="00E147CD" w:rsidRDefault="0041418D" w:rsidP="00942AA1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71055 "Проведение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национальной экономики коренных малочисленных народов, проживающих в Кемеровской области - Кузбассе)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S0480 "Этнокультурное развитие наций и народностей Кемеровской области – Кузбасса».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150 00 00000 "Пресса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"Пресса",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15100 00000 Подпрограмма "Пресса в Таштагольском муниципальном районе"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147CD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10300 "Реализация мероприятий, направленных на своевременное обеспечение граждан информацией о деятельности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lastRenderedPageBreak/>
        <w:t xml:space="preserve">190 00 00000 "Профилактика безнадзорности и правонарушений несовершеннолетних" 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"Профилактика безнадзорности и правонарушений несовершеннолетних",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19100 00000 Подпрограмма "Профилактика безнадзорности и правонарушений несовершеннолетних в Таштагольском муниципальном районе"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 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10340 "Реализация мероприятий, направленных на профилактику безнадзорности и правонарушений несовершеннолетних";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S2060 "Профилактика безнадзорности и правонарушений несовершеннолетних";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19200 00000 Подпрограмма "Обеспечение деятельности учреждений в сфере профилактики безнадзорности и правонарушений несовершеннолетних"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71960 "Создание и функционирование комиссий по делам несовершеннолетних и защите их прав".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200 00 00000 "Мобилизационная подготовка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Мобилизационная подготовка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20100 00000 Подпрограмма "Мобилизационная подготовка в Таштагольском муниципальном районе"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10350 "Реализация мероприятий направленных на проведение мобилизационной подготовки".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210 00 00000 "Развитие культуры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"Развитие культуры",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21100 00000 Подпрограмма "Обеспечение деятельности учреждений культуры и социальные гарантии для их работников"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20050 "Обеспечение деятельности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20140 "Обеспечение деятельности учреждений дополнительного образования в учреждениях образования";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20160 "Обеспечение финансово-хозяйственной  деятельности и организации бухгалтерского учета учреждений";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20170 "Обеспечение деятельности музеев»;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20180 "Обеспечение деятельности библиотек";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20190 "Обеспечение деятельности учреждений культуры и мероприятий в сфере культуры и кинематографии";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29920 "Обеспечение деятельности Муниципального бюджетного учреждения "Центр обслуживания учреждений культуры Таштагольского муниципального района"";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S0420 "Ежемесячные выплаты стимулирующего характера работникам муниципальных библиотек, музеев и культурно-досуговых учреждений";</w:t>
      </w:r>
    </w:p>
    <w:p w:rsidR="0041418D" w:rsidRPr="00E147CD" w:rsidRDefault="0041418D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55130 "Развитие сети учреждений культурно-досугового типа";</w:t>
      </w:r>
    </w:p>
    <w:p w:rsidR="0041418D" w:rsidRPr="00E147CD" w:rsidRDefault="0041418D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55900"</w:t>
      </w:r>
      <w:r w:rsidR="00C052D4" w:rsidRPr="00E147CD">
        <w:rPr>
          <w:sz w:val="24"/>
          <w:szCs w:val="24"/>
        </w:rPr>
        <w:t xml:space="preserve"> Техническое оснащение региональных и муниципальных музеев</w:t>
      </w:r>
      <w:r w:rsidRPr="00E147CD">
        <w:rPr>
          <w:sz w:val="24"/>
          <w:szCs w:val="24"/>
        </w:rPr>
        <w:t>"</w:t>
      </w:r>
      <w:r w:rsidR="00C052D4" w:rsidRPr="00E147CD">
        <w:rPr>
          <w:sz w:val="24"/>
          <w:szCs w:val="24"/>
        </w:rPr>
        <w:t>;</w:t>
      </w:r>
    </w:p>
    <w:p w:rsidR="00C052D4" w:rsidRPr="00E147CD" w:rsidRDefault="00C052D4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55191"Государственная поддержка отрасли культуры (оснащение образовательных учреждений в сфере культуры (детские школы искусств по видам искусств и училищ) музыкальными инструментами, оборудованием и учебными материалами)";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21200 00000 Подпрограмма "Молодежная политика"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10220 "Реализация мероприятий в области молодежной политики";  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</w:t>
      </w:r>
      <w:r w:rsidR="00EC413F" w:rsidRPr="00E147CD">
        <w:rPr>
          <w:sz w:val="24"/>
          <w:szCs w:val="24"/>
        </w:rPr>
        <w:t>1360</w:t>
      </w:r>
      <w:r w:rsidRPr="00E147CD">
        <w:rPr>
          <w:sz w:val="24"/>
          <w:szCs w:val="24"/>
        </w:rPr>
        <w:t xml:space="preserve"> "</w:t>
      </w:r>
      <w:r w:rsidR="00EC413F" w:rsidRPr="00E147CD">
        <w:rPr>
          <w:sz w:val="24"/>
          <w:szCs w:val="24"/>
        </w:rPr>
        <w:t>Реализация программ и мероприятий по работе с детьми и молодежью</w:t>
      </w:r>
      <w:r w:rsidRPr="00E147CD">
        <w:rPr>
          <w:sz w:val="24"/>
          <w:szCs w:val="24"/>
        </w:rPr>
        <w:t>".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21300 00000 Подпрограмма "Обучение молодых специалистов для учреждений культуры"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10490 Реализация мероприятий, направленных на обучение молодых специалистов для учреждений культуры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21400 00000 Подпрограмма "Культура и искусство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10360 "Реализация мероприятий, направленных на развитие таланта одаренных детей, совершенствование самодеятельного, профессионального искусства и киноискусства, а также проведение культурно-массовых мероприятий, в том числе связанных с праздничными и юбилейными датами, торжественными приемами";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10630 "Реализация культурно-массовых мероприятий казачьей направленности";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b/>
          <w:sz w:val="24"/>
          <w:szCs w:val="24"/>
        </w:rPr>
        <w:t>220 00 00000 Муниципальная программа "Развитие физической культуры и спорта</w:t>
      </w:r>
      <w:r w:rsidRPr="00E147CD">
        <w:rPr>
          <w:sz w:val="24"/>
          <w:szCs w:val="24"/>
        </w:rPr>
        <w:t>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Развитие физической культуры и спорта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22100 00000 Подпрограмма "Развитие физической культуры и спорта в Таштагольском муниципальном районе" 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10370 "Реализация мер, направленных на проведение спортивно-массовых и физкультурно-оздоровительных мероприятий";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S0510 "Развитие физической культуры и массового спорта";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S0570 "Реализация мер по подготовке спортивного резерва";</w:t>
      </w:r>
    </w:p>
    <w:p w:rsidR="00D139F2" w:rsidRPr="00E147CD" w:rsidRDefault="00D139F2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  <w:lang w:val="en-US"/>
        </w:rPr>
        <w:t>L</w:t>
      </w:r>
      <w:r w:rsidRPr="00E147CD">
        <w:rPr>
          <w:sz w:val="24"/>
          <w:szCs w:val="24"/>
        </w:rPr>
        <w:t>7530 "Закупка и монтаж оборудования для создания «умных» спортивных площадок";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Подпрограмма "Обеспечение деятельности учреждений в сфере физической культуры и спорта"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22200 00000 Подпрограмма "Обеспечение деятельности учреждений в сфере физической культуры и спорта"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20050 "Обеспечение деятельности органов местного самоуправления";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20160 "Обеспечение финансово-хозяйственной  деятельности и организации бухгалтерского учета учреждений";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20210 "Обеспечение деятельности учреждений в сфере физической культуры и спорта";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29980 "Обеспечение деятельности муниципального бюджетного учреждения "Губернский центр горнолыжного спорта и сноуборда";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23000 00000 "Совершенствование системы работы по вопросам награждения, поощрения и проведения организационных мероприятий на территории Таштагольского муниципального района"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По данной целевой статье отражаются расходы местного бюджета на реализацию программного направления деятельности муниципальной программы  "Совершенствование системы работы по вопросам награждения, поощрения и проведения организационных мероприятий на территории Таштагольского муниципального района",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23100 00000 Подпрограмма "Награждение, поощрение и проведение организационных мероприятий"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10380 "Реализация мероприятий по вопросам награждения, поощрения и проведения организационных мероприятий на территории Таштагольского муниципального района"";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24000 00000 "Жилищно-коммунальный комплекс Таштагольского муниципального района"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"Жилищно-коммунальный комплекс Таштагольского муниципального района",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24100 00000 Подпрограмма "Благоустройство"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10390 "Реализация мероприятий, направленных на организацию благоустройства на территории Таштагольского муниципального района";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70860 "Организация мероприятий при осуществлении деятельности по обращению с животными без владельцев";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S3420 "Реализация проектов </w:t>
      </w:r>
      <w:proofErr w:type="gramStart"/>
      <w:r w:rsidRPr="00E147CD">
        <w:rPr>
          <w:sz w:val="24"/>
          <w:szCs w:val="24"/>
        </w:rPr>
        <w:t>инициативного</w:t>
      </w:r>
      <w:proofErr w:type="gramEnd"/>
      <w:r w:rsidRPr="00E147CD">
        <w:rPr>
          <w:sz w:val="24"/>
          <w:szCs w:val="24"/>
        </w:rPr>
        <w:t xml:space="preserve"> бюджетирования «Твой Кузбасс - твоя инициатива»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24200 00000 Подпрограмма "Поддержка жителей по ремонту жилья 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10510 "Реализация мероприятий, </w:t>
      </w:r>
      <w:proofErr w:type="gramStart"/>
      <w:r w:rsidRPr="00E147CD">
        <w:rPr>
          <w:sz w:val="24"/>
          <w:szCs w:val="24"/>
        </w:rPr>
        <w:t>направленные</w:t>
      </w:r>
      <w:proofErr w:type="gramEnd"/>
      <w:r w:rsidRPr="00E147CD">
        <w:rPr>
          <w:sz w:val="24"/>
          <w:szCs w:val="24"/>
        </w:rPr>
        <w:t xml:space="preserve"> на поддержку жителей по ремонту жилья";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24300 00000 Подпрограмма "Мероприятия по обеспечению деятельности жилищно-коммунального комплекса"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22030 "Обеспечение деятельности муниципального казенного учреждения "Управление жилищно-коммунального хозяйства Таштагольского района"";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26000 00000 "Развитие внутреннего и въездного туризма на территории Таштагольского муниципального района"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"Развитие внутреннего и въездного туризма на территории Таштагольского муниципального района",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26100 00000 Подпрограмма "Развитие внутреннего и въездного туризма"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 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10560 "Реализация мероприятий по развитие внутреннего и въездного туризма".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b/>
          <w:sz w:val="24"/>
          <w:szCs w:val="24"/>
        </w:rPr>
        <w:t>270 00 00000"Развитие муниципальной службы в муниципальном образовании "Таштагольский муниципальный район</w:t>
      </w:r>
      <w:r w:rsidRPr="00E147CD">
        <w:rPr>
          <w:sz w:val="24"/>
          <w:szCs w:val="24"/>
        </w:rPr>
        <w:t>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"Развитие муниципальной службы в муниципальном образовании "Таштагольский муниципальный район",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27100 00000 Подпрограмма "Развитие муниципальной службы"  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10420 "Реализация мероприятий направленных на развитие муниципальной службы";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28000 00000"Модернизация объектов коммунальной инфраструктуры и поддержка жилищно-коммунального хозяйства на территории Таштагольского муниципального района"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Модернизация объектов коммунальной инфраструктуры и поддержка жилищно-коммунального хозяйства на территории Таштагольского муниципального района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28100 00000 Подпрограмма "Подготовка к зиме"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10430 "Реализация мероприятий, направленных на подготовку к зиме Таштагольского муниципального района";</w:t>
      </w:r>
    </w:p>
    <w:p w:rsidR="000721F0" w:rsidRPr="00E147CD" w:rsidRDefault="000721F0" w:rsidP="000721F0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0230 "Комплексное развитие спортивно-туристического комплекса «</w:t>
      </w:r>
      <w:proofErr w:type="spellStart"/>
      <w:r w:rsidRPr="00E147CD">
        <w:rPr>
          <w:sz w:val="24"/>
          <w:szCs w:val="24"/>
        </w:rPr>
        <w:t>Шерегеш</w:t>
      </w:r>
      <w:proofErr w:type="spellEnd"/>
      <w:r w:rsidRPr="00E147CD">
        <w:rPr>
          <w:sz w:val="24"/>
          <w:szCs w:val="24"/>
        </w:rPr>
        <w:t>»"</w:t>
      </w:r>
      <w:r w:rsidR="00D139F2" w:rsidRPr="00E147CD">
        <w:rPr>
          <w:sz w:val="24"/>
          <w:szCs w:val="24"/>
        </w:rPr>
        <w:t>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28200 00000 Подпрограмма "Чистая вода"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10400 "Реализация мероприятий "Чистая вода"";</w:t>
      </w:r>
    </w:p>
    <w:p w:rsidR="000721F0" w:rsidRPr="00E147CD" w:rsidRDefault="000721F0" w:rsidP="000721F0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0230 "Комплексное развитие спортивно-туристического комплекса «</w:t>
      </w:r>
      <w:proofErr w:type="spellStart"/>
      <w:r w:rsidRPr="00E147CD">
        <w:rPr>
          <w:sz w:val="24"/>
          <w:szCs w:val="24"/>
        </w:rPr>
        <w:t>Шерегеш</w:t>
      </w:r>
      <w:proofErr w:type="spellEnd"/>
      <w:r w:rsidRPr="00E147CD">
        <w:rPr>
          <w:sz w:val="24"/>
          <w:szCs w:val="24"/>
        </w:rPr>
        <w:t>» "</w:t>
      </w:r>
      <w:r w:rsidR="00D139F2" w:rsidRPr="00E147CD">
        <w:rPr>
          <w:sz w:val="24"/>
          <w:szCs w:val="24"/>
        </w:rPr>
        <w:t>;</w:t>
      </w:r>
    </w:p>
    <w:p w:rsidR="00D139F2" w:rsidRPr="00E147CD" w:rsidRDefault="00D139F2" w:rsidP="000721F0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53380 "Создание инженерной и транспортной инфраструктуры в целях развития туристских кластеров";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28300 00000 Подпрограмма "Энергосбережение и повышение энергетической эффективности " (бюджетная сфера)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10410 "Реализация мероприятий, направленных на обеспечение энергосбережения и повышения энергетической эффективности";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28400 00000 Подпрограмма "Энергосбережение и повышение энергетической эффективности " (жилищная сфера)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10410 "Реализация мероприятий, направленных на обеспечение энергосбережения и повышения энергетической эффективности";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28500 00000 Подпрограмма "Энергосбережение и повышение энергетической эффективности " (коммунальная сфера)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10410 "Реализация мероприятий, направленных на обеспечение энергосбережения и повышения энергетической эффективности";</w:t>
      </w:r>
    </w:p>
    <w:p w:rsidR="00D139F2" w:rsidRPr="00E147CD" w:rsidRDefault="00D139F2" w:rsidP="00D139F2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53380 "Создание инженерной и транспортной инфраструктуры в целях развития туристских кластеров";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28600 00000 Подпрограмма "Поддержка жилищно-коммунального хозяйства"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18619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9Т010</w:t>
      </w:r>
      <w:r w:rsidR="00FA7A15" w:rsidRPr="00E147CD">
        <w:rPr>
          <w:sz w:val="24"/>
          <w:szCs w:val="24"/>
        </w:rPr>
        <w:t xml:space="preserve"> </w:t>
      </w:r>
      <w:r w:rsidR="00E20AA3" w:rsidRPr="00E147CD">
        <w:rPr>
          <w:sz w:val="24"/>
          <w:szCs w:val="24"/>
        </w:rPr>
        <w:t>"</w:t>
      </w:r>
      <w:r w:rsidRPr="00E147CD">
        <w:rPr>
          <w:sz w:val="24"/>
          <w:szCs w:val="24"/>
        </w:rPr>
        <w:t>Компенсация (возмещение) выпадающих доходов теплоснабжающих организаций, организаций, осуществляющих горячее водоснабжение, реализацию твердого топлива, возникающих при применении льготных цен (тарифов)</w:t>
      </w:r>
      <w:r w:rsidR="00E20AA3" w:rsidRPr="00E147CD">
        <w:rPr>
          <w:sz w:val="24"/>
          <w:szCs w:val="24"/>
        </w:rPr>
        <w:t xml:space="preserve"> "</w:t>
      </w:r>
      <w:r w:rsidR="00FA7A15" w:rsidRPr="00E147CD">
        <w:rPr>
          <w:sz w:val="24"/>
          <w:szCs w:val="24"/>
        </w:rPr>
        <w:t>;</w:t>
      </w:r>
    </w:p>
    <w:p w:rsidR="00E20AA3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72570 "Компенсация (возмещение) выпадающих доходов организаций, осуществляющих холодное водоснабжение и (или) водоотведение, реализацию сжиженного газа, возникающих при применении льготных цен (тарифов) 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28700 00000 Подпрограмма "Поддержка топливно-энергетического комплекса"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lastRenderedPageBreak/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9Т010 "Компенсация (возмещение) выпадающих доходов теплоснабжающих организаций, организаций, осуществляющих горячее водоснабжение, реализацию твердого топлива, возникающих при применении льготных цен (тарифов) ".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290 00 00000 "Дорожный комплекс Таштагольского муниципального района"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Дорожный комплекс Таштагольского муниципального района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29100 00000 Подпрограмма "Развитие улично-дорожной сети муниципального образования Таштагольский муниципальный район"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9Д010</w:t>
      </w:r>
      <w:r w:rsidR="00FA7A15" w:rsidRPr="00E147CD">
        <w:rPr>
          <w:sz w:val="24"/>
          <w:szCs w:val="24"/>
        </w:rPr>
        <w:t xml:space="preserve"> "</w:t>
      </w:r>
      <w:r w:rsidRPr="00E147CD">
        <w:rPr>
          <w:sz w:val="24"/>
          <w:szCs w:val="24"/>
        </w:rPr>
        <w:t>Реализация мероприятий, направленных на проектирование, строительство, реконструкцию, капитальный ремонт, ремонт и содержание автомобильных дорог общего пользования и искусственных дорожных сооружений на них</w:t>
      </w:r>
      <w:r w:rsidR="00FA7A15" w:rsidRPr="00E147CD">
        <w:rPr>
          <w:sz w:val="24"/>
          <w:szCs w:val="24"/>
        </w:rPr>
        <w:t>";</w:t>
      </w:r>
    </w:p>
    <w:p w:rsidR="00FA7A15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9Д210</w:t>
      </w:r>
      <w:r w:rsidR="00FA7A15" w:rsidRPr="00E147CD">
        <w:rPr>
          <w:sz w:val="24"/>
          <w:szCs w:val="24"/>
        </w:rPr>
        <w:t xml:space="preserve"> "</w:t>
      </w:r>
      <w:r w:rsidRPr="00E147CD">
        <w:rPr>
          <w:sz w:val="24"/>
          <w:szCs w:val="24"/>
        </w:rPr>
        <w:t xml:space="preserve"> Реализация мероприятий, направленных на капитальный ремонт и ремонт дворовых территорий многоквартирных домов, проездов к дворовым территориям многоквартирных домов </w:t>
      </w:r>
      <w:r w:rsidR="00FA7A15" w:rsidRPr="00E147CD">
        <w:rPr>
          <w:sz w:val="24"/>
          <w:szCs w:val="24"/>
        </w:rPr>
        <w:t>";</w:t>
      </w:r>
    </w:p>
    <w:p w:rsidR="00FA7A15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9Д810</w:t>
      </w:r>
      <w:r w:rsidR="00FA7A15" w:rsidRPr="00E147CD">
        <w:rPr>
          <w:sz w:val="24"/>
          <w:szCs w:val="24"/>
        </w:rPr>
        <w:t xml:space="preserve"> "</w:t>
      </w:r>
      <w:r w:rsidRPr="00E147CD">
        <w:rPr>
          <w:sz w:val="24"/>
          <w:szCs w:val="24"/>
        </w:rPr>
        <w:t xml:space="preserve"> Реализация мероприятий, направленных на прочие расходы за счет бюджетных ассигнований дорожного фонда </w:t>
      </w:r>
      <w:r w:rsidR="00FA7A15" w:rsidRPr="00E147CD">
        <w:rPr>
          <w:sz w:val="24"/>
          <w:szCs w:val="24"/>
        </w:rPr>
        <w:t>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 xml:space="preserve">S3420 "Реализация проектов </w:t>
      </w:r>
      <w:proofErr w:type="gramStart"/>
      <w:r w:rsidRPr="00E147CD">
        <w:rPr>
          <w:sz w:val="24"/>
          <w:szCs w:val="24"/>
        </w:rPr>
        <w:t>инициативного</w:t>
      </w:r>
      <w:proofErr w:type="gramEnd"/>
      <w:r w:rsidRPr="00E147CD">
        <w:rPr>
          <w:sz w:val="24"/>
          <w:szCs w:val="24"/>
        </w:rPr>
        <w:t xml:space="preserve"> бюджетирования «Твой Кузбасс - твоя инициатива» ";</w:t>
      </w:r>
    </w:p>
    <w:p w:rsidR="000721F0" w:rsidRPr="00E147CD" w:rsidRDefault="000721F0" w:rsidP="00696209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0230 "Комплексное развитие спортивно-туристического комплекса «</w:t>
      </w:r>
      <w:proofErr w:type="spellStart"/>
      <w:r w:rsidRPr="00E147CD">
        <w:rPr>
          <w:sz w:val="24"/>
          <w:szCs w:val="24"/>
        </w:rPr>
        <w:t>Шерегеш</w:t>
      </w:r>
      <w:proofErr w:type="spellEnd"/>
      <w:r w:rsidRPr="00E147CD">
        <w:rPr>
          <w:sz w:val="24"/>
          <w:szCs w:val="24"/>
        </w:rPr>
        <w:t>» "</w:t>
      </w:r>
      <w:r w:rsidR="00E20AA3" w:rsidRPr="00E147CD">
        <w:rPr>
          <w:sz w:val="24"/>
          <w:szCs w:val="24"/>
        </w:rPr>
        <w:t>;</w:t>
      </w:r>
    </w:p>
    <w:p w:rsidR="00E20AA3" w:rsidRPr="00E147CD" w:rsidRDefault="00E20AA3" w:rsidP="00696209">
      <w:pPr>
        <w:spacing w:line="240" w:lineRule="auto"/>
        <w:ind w:firstLine="540"/>
        <w:rPr>
          <w:sz w:val="24"/>
          <w:szCs w:val="24"/>
        </w:rPr>
      </w:pPr>
      <w:proofErr w:type="gramStart"/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Д100  "</w:t>
      </w:r>
      <w:proofErr w:type="gramEnd"/>
      <w:r w:rsidRPr="00E147CD">
        <w:rPr>
          <w:sz w:val="24"/>
          <w:szCs w:val="24"/>
        </w:rPr>
        <w:t>Обеспечение дорожной деятельности в отношении автомобильных дорог общего пользования местного значения и искусственных дорожных сооружений на них";</w:t>
      </w:r>
    </w:p>
    <w:p w:rsidR="00D139F2" w:rsidRPr="00E147CD" w:rsidRDefault="00D139F2" w:rsidP="00D139F2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53380 "Создание инженерной и транспортной инфраструктуры в целях развития туристских кластеров";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29200 00000 Подпрограмма "Безопасность дорожного движения"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10320 "Реализация мероприятий по безопасности дорожного движения".</w:t>
      </w:r>
    </w:p>
    <w:p w:rsidR="0087409B" w:rsidRPr="00E147CD" w:rsidRDefault="00E20AA3" w:rsidP="00FA7A15">
      <w:pPr>
        <w:spacing w:line="240" w:lineRule="auto"/>
        <w:ind w:firstLine="540"/>
        <w:rPr>
          <w:sz w:val="24"/>
          <w:szCs w:val="24"/>
        </w:rPr>
      </w:pPr>
      <w:proofErr w:type="gramStart"/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Д100  "</w:t>
      </w:r>
      <w:proofErr w:type="gramEnd"/>
      <w:r w:rsidRPr="00E147CD">
        <w:rPr>
          <w:sz w:val="24"/>
          <w:szCs w:val="24"/>
        </w:rPr>
        <w:t>Обеспечение дорожной деятельности в отношении автомобильных дорог общего пользования местного значения и искусственных дорожных сооружений на них".</w:t>
      </w:r>
    </w:p>
    <w:p w:rsidR="00FA7A15" w:rsidRPr="00E147CD" w:rsidRDefault="00FA7A15" w:rsidP="00FA7A15">
      <w:pPr>
        <w:spacing w:line="240" w:lineRule="auto"/>
        <w:ind w:firstLine="540"/>
        <w:rPr>
          <w:b/>
          <w:sz w:val="24"/>
          <w:szCs w:val="24"/>
        </w:rPr>
      </w:pPr>
      <w:r w:rsidRPr="00E147CD">
        <w:rPr>
          <w:b/>
          <w:sz w:val="24"/>
          <w:szCs w:val="24"/>
        </w:rPr>
        <w:t>30 000 00000"Охрана окружающей среды"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на реализацию программного направления деятельности муниципальной программы  " Охрана окружающей среды ", осуществляемые по следующим структурным элементам: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30100 00000 Подпрограмма "Природоохранные мероприятия"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10760 "Организация и проведение акций по посадке леса";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10770 "Разработка проектно-сметной документации по ликвидации накопленного вреда окружающей среде";</w:t>
      </w:r>
    </w:p>
    <w:p w:rsidR="00FA7A15" w:rsidRPr="00E147CD" w:rsidRDefault="00FA7A15" w:rsidP="00FA7A15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</w:rPr>
        <w:t>10780 "Ликвидация мест несанкционированного размещения отходов на территории Таштагольского муниципального района".</w:t>
      </w:r>
    </w:p>
    <w:p w:rsidR="006244D2" w:rsidRPr="00E147CD" w:rsidRDefault="006244D2" w:rsidP="00FA7A15">
      <w:pPr>
        <w:spacing w:line="240" w:lineRule="auto"/>
        <w:ind w:firstLine="540"/>
        <w:rPr>
          <w:sz w:val="24"/>
          <w:szCs w:val="24"/>
        </w:rPr>
      </w:pPr>
      <w:proofErr w:type="gramStart"/>
      <w:r w:rsidRPr="00E147CD">
        <w:rPr>
          <w:sz w:val="24"/>
          <w:szCs w:val="24"/>
          <w:lang w:val="en-US"/>
        </w:rPr>
        <w:t>S</w:t>
      </w:r>
      <w:r w:rsidRPr="00E147CD">
        <w:rPr>
          <w:sz w:val="24"/>
          <w:szCs w:val="24"/>
        </w:rPr>
        <w:t>079П "Природоохранные мероприятия, реализуемые муниципальными образованиями (природоохранные мероприятия)"</w:t>
      </w:r>
      <w:r w:rsidR="00E20AA3" w:rsidRPr="00E147CD">
        <w:rPr>
          <w:sz w:val="24"/>
          <w:szCs w:val="24"/>
        </w:rPr>
        <w:t>.</w:t>
      </w:r>
      <w:proofErr w:type="gramEnd"/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990 00 00000 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По данной целевой статье отражаются расходы местного бюджета на реализацию </w:t>
      </w:r>
      <w:r w:rsidRPr="00E147CD">
        <w:rPr>
          <w:rFonts w:ascii="Times New Roman" w:hAnsi="Times New Roman" w:cs="Times New Roman"/>
          <w:sz w:val="24"/>
          <w:szCs w:val="24"/>
        </w:rPr>
        <w:lastRenderedPageBreak/>
        <w:t>непрограммных направлений деятельности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"Обеспечение функционирования Администрации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20010 "Обеспечение деятельности Главы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20050 "Обеспечение деятельности органов местного самоуправления"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"Обеспечение функционирования деятельности законодательной власти органов местного самоуправления "Совета народных депутатов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20020 " Обеспечение деятельности председателя Совета народных депутатов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20030 "Обеспечение деятельности законодательной власти органов местного самоуправления "Совета народных депутатов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20040 "Содержание депутатов (членов) Совета народных депутатов Таштагольского муниципального района "</w:t>
      </w:r>
      <w:r w:rsidR="00E20AA3" w:rsidRPr="00E147CD">
        <w:rPr>
          <w:rFonts w:ascii="Times New Roman" w:hAnsi="Times New Roman" w:cs="Times New Roman"/>
          <w:sz w:val="24"/>
          <w:szCs w:val="24"/>
        </w:rPr>
        <w:t>.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"Обеспечение деятельности Контрольно-счетной комиссия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20240 "Обеспечение деятельности органа внешнего муниципального финансового контроля"</w:t>
      </w:r>
      <w:r w:rsidR="00E20AA3" w:rsidRPr="00E147CD">
        <w:rPr>
          <w:rFonts w:ascii="Times New Roman" w:hAnsi="Times New Roman" w:cs="Times New Roman"/>
          <w:sz w:val="24"/>
          <w:szCs w:val="24"/>
        </w:rPr>
        <w:t>.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b/>
          <w:sz w:val="24"/>
          <w:szCs w:val="24"/>
        </w:rPr>
        <w:t xml:space="preserve">"Обеспечение деятельности МКУ ФУ </w:t>
      </w:r>
      <w:r w:rsidR="00B5037A" w:rsidRPr="00E147CD">
        <w:rPr>
          <w:rFonts w:ascii="Times New Roman" w:hAnsi="Times New Roman" w:cs="Times New Roman"/>
          <w:b/>
          <w:sz w:val="24"/>
          <w:szCs w:val="24"/>
        </w:rPr>
        <w:t>по Таштагольскому району</w:t>
      </w:r>
      <w:r w:rsidRPr="00E147CD">
        <w:rPr>
          <w:rFonts w:ascii="Times New Roman" w:hAnsi="Times New Roman" w:cs="Times New Roman"/>
          <w:b/>
          <w:sz w:val="24"/>
          <w:szCs w:val="24"/>
        </w:rPr>
        <w:t xml:space="preserve"> - аппарат"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20280 "Обеспечение деятельности финансового органа "</w:t>
      </w:r>
      <w:r w:rsidR="00E20AA3" w:rsidRPr="00E147CD">
        <w:rPr>
          <w:rFonts w:ascii="Times New Roman" w:hAnsi="Times New Roman" w:cs="Times New Roman"/>
          <w:sz w:val="24"/>
          <w:szCs w:val="24"/>
        </w:rPr>
        <w:t>.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"Реализация иных функций органов местного самоуправления и отраслевых (функциональных) органов администрации"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данной целевой статье отражаются расходы местного бюджета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20060 "Проведение выборов в исполнительные, законодательные (представительные) органы муниципальной власти Таштагольского муниципального района"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20070 "Резервный Фонд Администрации Таштагольского муниципального района"</w:t>
      </w:r>
    </w:p>
    <w:p w:rsidR="00ED772B" w:rsidRPr="00E147CD" w:rsidRDefault="00ED772B" w:rsidP="00ED772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20080 «Исполнение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лиц»;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29930 "Обеспечение деятельности бюджетного учреждения "Муниципальный архив Таштагольского муниципального района"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29950 "Исполнение судебных актов по искам к муниципальному образованию о взыскании денежных средств за счет средств казны муниципального образования Таштагольский муниципальный район"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29960 "Обеспечение иной деятельности </w:t>
      </w:r>
      <w:r w:rsidR="00366F06" w:rsidRPr="00E147CD">
        <w:rPr>
          <w:rFonts w:ascii="Times New Roman" w:hAnsi="Times New Roman" w:cs="Times New Roman"/>
          <w:sz w:val="24"/>
          <w:szCs w:val="24"/>
        </w:rPr>
        <w:t>органов местного самоуправления</w:t>
      </w:r>
      <w:r w:rsidRPr="00E147CD">
        <w:rPr>
          <w:rFonts w:ascii="Times New Roman" w:hAnsi="Times New Roman" w:cs="Times New Roman"/>
          <w:sz w:val="24"/>
          <w:szCs w:val="24"/>
        </w:rPr>
        <w:t>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29970 "Обеспечение представительских расходов"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29990 "Дотации на выравнивание уровня бюджетной обеспеченности субъектов Российской Федерации и муниципальных образований (районный бюджет) 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51200"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 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79050 </w:t>
      </w:r>
      <w:r w:rsidR="00E20AA3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"Осуществление государственных полномочий Кемеровской области - Кузбасса по хранению, комплектованию, учету и использованию архивных документов, относящихся к собственности Кемеровской области - Кузбасса"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79060</w:t>
      </w:r>
      <w:r w:rsidR="00E20AA3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 "Создание и функционирование административных комиссий 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70320</w:t>
      </w:r>
      <w:r w:rsidR="00E20AA3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"Осуществление органами местного самоуправления муниципальных </w:t>
      </w:r>
      <w:proofErr w:type="gramStart"/>
      <w:r w:rsidRPr="00E147CD">
        <w:rPr>
          <w:rFonts w:ascii="Times New Roman" w:hAnsi="Times New Roman" w:cs="Times New Roman"/>
          <w:sz w:val="24"/>
          <w:szCs w:val="24"/>
        </w:rPr>
        <w:t>районов полномочий органов государственной власти Кемеровской области</w:t>
      </w:r>
      <w:proofErr w:type="gramEnd"/>
      <w:r w:rsidRPr="00E147CD">
        <w:rPr>
          <w:rFonts w:ascii="Times New Roman" w:hAnsi="Times New Roman" w:cs="Times New Roman"/>
          <w:sz w:val="24"/>
          <w:szCs w:val="24"/>
        </w:rPr>
        <w:t xml:space="preserve"> по расчету и предоставлению дотаций бюджетам поселений за счет средств областного бюджета"</w:t>
      </w:r>
      <w:r w:rsidR="00E20AA3" w:rsidRPr="00E147CD">
        <w:rPr>
          <w:rFonts w:ascii="Times New Roman" w:hAnsi="Times New Roman" w:cs="Times New Roman"/>
          <w:sz w:val="24"/>
          <w:szCs w:val="24"/>
        </w:rPr>
        <w:t>;</w:t>
      </w:r>
    </w:p>
    <w:p w:rsidR="000721F0" w:rsidRPr="00E147CD" w:rsidRDefault="000721F0" w:rsidP="000721F0">
      <w:pPr>
        <w:spacing w:line="240" w:lineRule="auto"/>
        <w:ind w:firstLine="540"/>
        <w:rPr>
          <w:sz w:val="24"/>
          <w:szCs w:val="24"/>
        </w:rPr>
      </w:pPr>
      <w:r w:rsidRPr="00E147CD">
        <w:rPr>
          <w:sz w:val="24"/>
          <w:szCs w:val="24"/>
          <w:lang w:val="en-US"/>
        </w:rPr>
        <w:lastRenderedPageBreak/>
        <w:t>S</w:t>
      </w:r>
      <w:r w:rsidRPr="00E147CD">
        <w:rPr>
          <w:sz w:val="24"/>
          <w:szCs w:val="24"/>
        </w:rPr>
        <w:t xml:space="preserve">3950 "Государственная поддержка воздушного транспорта, осуществляющего </w:t>
      </w:r>
      <w:proofErr w:type="spellStart"/>
      <w:r w:rsidRPr="00E147CD">
        <w:rPr>
          <w:sz w:val="24"/>
          <w:szCs w:val="24"/>
        </w:rPr>
        <w:t>внутримуниципальные</w:t>
      </w:r>
      <w:proofErr w:type="spellEnd"/>
      <w:r w:rsidRPr="00E147CD">
        <w:rPr>
          <w:sz w:val="24"/>
          <w:szCs w:val="24"/>
        </w:rPr>
        <w:t xml:space="preserve"> пассажирские перевозки воздушным транспортом в труднодоступные и отдаленные населенные пункты"</w:t>
      </w:r>
      <w:r w:rsidR="00E20AA3" w:rsidRPr="00E147CD">
        <w:rPr>
          <w:sz w:val="24"/>
          <w:szCs w:val="24"/>
        </w:rPr>
        <w:t>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99990 "Условно-утвержденные расходы в рамках непрограммного направления деятельности"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целевой статье отражаются расходы местного бюджета на обслуживание муниципального долга по соответствующим направлениям расходов, в том числе: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29900 " Процентные платежи по муниципальному долгу Таштагольского муниципального района "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По данному направлению расходов отражаются: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процентные платежи по кредитам кредитных организаций в валюте Российской Федерации;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процентные платежи по бюджетным кредитам, предоставленным местному бюджету другими бюджетами бюджетной системы Российской Федерации;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прочие расходы, связанные с обслуживанием муниципального долга.</w:t>
      </w:r>
    </w:p>
    <w:p w:rsidR="00FA7A15" w:rsidRPr="00E147CD" w:rsidRDefault="00FA7A15" w:rsidP="00FA7A1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A7A15" w:rsidRPr="00E147CD" w:rsidRDefault="00FA7A15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FA7A15" w:rsidRPr="00E147CD" w:rsidRDefault="00FA7A15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FA7A15" w:rsidRPr="00E147CD" w:rsidRDefault="00FA7A15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C922F6" w:rsidRPr="00E147CD" w:rsidRDefault="00C922F6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BB7A49" w:rsidRPr="00E147CD" w:rsidRDefault="00BB7A49" w:rsidP="00306A5D">
      <w:pPr>
        <w:autoSpaceDE w:val="0"/>
        <w:autoSpaceDN w:val="0"/>
        <w:adjustRightInd w:val="0"/>
        <w:spacing w:line="240" w:lineRule="auto"/>
        <w:ind w:right="-284"/>
        <w:rPr>
          <w:sz w:val="24"/>
          <w:szCs w:val="24"/>
        </w:rPr>
      </w:pPr>
    </w:p>
    <w:p w:rsidR="00BB7A49" w:rsidRPr="00E147CD" w:rsidRDefault="00BB7A49" w:rsidP="00B5037A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</w:p>
    <w:p w:rsidR="00B5037A" w:rsidRPr="00E147CD" w:rsidRDefault="00B5037A" w:rsidP="00585935">
      <w:pPr>
        <w:autoSpaceDE w:val="0"/>
        <w:autoSpaceDN w:val="0"/>
        <w:adjustRightInd w:val="0"/>
        <w:spacing w:line="240" w:lineRule="auto"/>
        <w:ind w:right="-285"/>
        <w:jc w:val="right"/>
        <w:rPr>
          <w:sz w:val="24"/>
          <w:szCs w:val="24"/>
        </w:rPr>
      </w:pPr>
    </w:p>
    <w:p w:rsidR="00363A25" w:rsidRPr="00E147CD" w:rsidRDefault="00363A25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BB7A49" w:rsidRPr="00E147CD" w:rsidRDefault="00BB7A49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BB7A49" w:rsidRPr="00E147CD" w:rsidRDefault="00BB7A49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BB7A49" w:rsidRPr="00E147CD" w:rsidRDefault="00BB7A49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B5037A">
      <w:pPr>
        <w:autoSpaceDE w:val="0"/>
        <w:autoSpaceDN w:val="0"/>
        <w:adjustRightInd w:val="0"/>
        <w:spacing w:line="240" w:lineRule="auto"/>
        <w:ind w:right="-144"/>
        <w:jc w:val="right"/>
        <w:rPr>
          <w:sz w:val="24"/>
          <w:szCs w:val="24"/>
        </w:rPr>
      </w:pPr>
    </w:p>
    <w:p w:rsidR="00306A5D" w:rsidRPr="00E147CD" w:rsidRDefault="00306A5D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Приложение №</w:t>
      </w:r>
      <w:r w:rsidR="00C26C35" w:rsidRPr="00E147CD">
        <w:rPr>
          <w:rFonts w:ascii="Times New Roman" w:hAnsi="Times New Roman" w:cs="Times New Roman"/>
          <w:sz w:val="24"/>
          <w:szCs w:val="24"/>
        </w:rPr>
        <w:t>2</w:t>
      </w:r>
    </w:p>
    <w:p w:rsidR="00306A5D" w:rsidRPr="00E147CD" w:rsidRDefault="00306A5D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к распоряжению администрации</w:t>
      </w:r>
    </w:p>
    <w:p w:rsidR="00306A5D" w:rsidRPr="00E147CD" w:rsidRDefault="00306A5D" w:rsidP="00306A5D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Таштагольского муниципального района</w:t>
      </w:r>
    </w:p>
    <w:p w:rsidR="00306A5D" w:rsidRPr="00E147CD" w:rsidRDefault="00073525" w:rsidP="00C26C35">
      <w:pPr>
        <w:pStyle w:val="ConsPlusNormal"/>
        <w:ind w:left="4678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06A5D" w:rsidRPr="00E147CD">
        <w:rPr>
          <w:rFonts w:ascii="Times New Roman" w:hAnsi="Times New Roman" w:cs="Times New Roman"/>
          <w:sz w:val="24"/>
          <w:szCs w:val="24"/>
        </w:rPr>
        <w:t>от  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» </w:t>
      </w:r>
      <w:r w:rsidR="00C26C35" w:rsidRPr="00E147CD">
        <w:rPr>
          <w:rFonts w:ascii="Times New Roman" w:hAnsi="Times New Roman" w:cs="Times New Roman"/>
          <w:sz w:val="24"/>
          <w:szCs w:val="24"/>
        </w:rPr>
        <w:t>дека</w:t>
      </w:r>
      <w:r w:rsidR="00306A5D" w:rsidRPr="00E147CD">
        <w:rPr>
          <w:rFonts w:ascii="Times New Roman" w:hAnsi="Times New Roman" w:cs="Times New Roman"/>
          <w:sz w:val="24"/>
          <w:szCs w:val="24"/>
        </w:rPr>
        <w:t>бря 2024  №</w:t>
      </w:r>
      <w:r>
        <w:rPr>
          <w:rFonts w:ascii="Times New Roman" w:hAnsi="Times New Roman" w:cs="Times New Roman"/>
          <w:sz w:val="24"/>
          <w:szCs w:val="24"/>
        </w:rPr>
        <w:t xml:space="preserve"> 645-р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037A" w:rsidRPr="00E147CD" w:rsidRDefault="00B5037A" w:rsidP="00B503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5037A" w:rsidRPr="00E147CD" w:rsidRDefault="00B5037A" w:rsidP="00B503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 xml:space="preserve">КОДЫ ЦЕЛЕВЫХ СТАТЕЙ РАСХОДОВ БЮДЖЕТА </w:t>
      </w:r>
    </w:p>
    <w:p w:rsidR="00B5037A" w:rsidRPr="00E147CD" w:rsidRDefault="00B5037A" w:rsidP="00B503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ТАШТАГОЛЬСКОГО МУНИЦИПАЛЬНОГО РАЙОНА</w:t>
      </w:r>
    </w:p>
    <w:p w:rsidR="00B5037A" w:rsidRPr="00E147CD" w:rsidRDefault="00B5037A" w:rsidP="00B5037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88" w:type="dxa"/>
        <w:tblInd w:w="-743" w:type="dxa"/>
        <w:tblLayout w:type="fixed"/>
        <w:tblLook w:val="04A0"/>
      </w:tblPr>
      <w:tblGrid>
        <w:gridCol w:w="6636"/>
        <w:gridCol w:w="1892"/>
        <w:gridCol w:w="1860"/>
      </w:tblGrid>
      <w:tr w:rsidR="00BA2556" w:rsidRPr="00E147CD" w:rsidTr="00BA2556">
        <w:trPr>
          <w:trHeight w:val="675"/>
        </w:trPr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556" w:rsidRPr="00E147CD" w:rsidRDefault="00BA2556" w:rsidP="00BA2556">
            <w:pPr>
              <w:spacing w:line="240" w:lineRule="auto"/>
              <w:ind w:hanging="660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Наименование</w:t>
            </w:r>
            <w:r w:rsidRPr="00E147CD">
              <w:rPr>
                <w:sz w:val="24"/>
                <w:szCs w:val="24"/>
                <w:lang w:val="en-US"/>
              </w:rPr>
              <w:t xml:space="preserve"> </w:t>
            </w:r>
            <w:r w:rsidRPr="00E147CD">
              <w:rPr>
                <w:sz w:val="24"/>
                <w:szCs w:val="24"/>
              </w:rPr>
              <w:t>целевой статьи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"Развитие образования"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"Питание школьников из малообеспеченных семей и детей из семей мобилизованных граждан"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обеспечение питанием школьников из малообеспеченных семей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10010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обеспечение горячим питанием детей из </w:t>
            </w:r>
            <w:proofErr w:type="gramStart"/>
            <w:r w:rsidRPr="00E147CD">
              <w:rPr>
                <w:sz w:val="24"/>
                <w:szCs w:val="24"/>
              </w:rPr>
              <w:t>семей</w:t>
            </w:r>
            <w:proofErr w:type="gramEnd"/>
            <w:r w:rsidRPr="00E147CD">
              <w:rPr>
                <w:sz w:val="24"/>
                <w:szCs w:val="24"/>
              </w:rPr>
              <w:t xml:space="preserve"> мобилизованных граждан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10620</w:t>
            </w:r>
          </w:p>
        </w:tc>
      </w:tr>
      <w:tr w:rsidR="00BA2556" w:rsidRPr="00E147CD" w:rsidTr="00BA2556">
        <w:trPr>
          <w:trHeight w:val="13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Предоставление членам семей участников специальной военной операции, указанным в подпункте 2 статьи 2 Закона Кемеровской области - Кузбасса «О мерах социальной поддержки семей граждан, принимающих участие в специальной военной операции», обучающимся в пятых - одиннадцатых классах муниципальных общеобразовательных организаций, бесплатного одноразового горячего питания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72140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proofErr w:type="gramStart"/>
            <w:r w:rsidRPr="00E147CD">
              <w:rPr>
                <w:b/>
                <w:bCs/>
                <w:sz w:val="24"/>
                <w:szCs w:val="24"/>
              </w:rPr>
              <w:t>Подпрограмма "Организация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организациях"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proofErr w:type="gramStart"/>
            <w:r w:rsidRPr="00E147CD">
              <w:rPr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L3040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"Стимулирование и поощрение отличников учебы"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стимулирование и поощрение отличников учебы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10030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"Меры социальной поддержки молодых специалистов"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Единовременные выплаты, направленные на социальную поддержку молодых специалистов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"Меры социальной поддержки и социальные гарантии в сфере образования"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обеспечение льготным питанием детей-сирот и детей, оставшихся без попечения родителей, находящихся под опекой, в приемной семье, обучающихся в общеобразовательных учреждениях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10540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Единовременные выплаты, направленные на социальную поддержку граждан, усыновившим (удочерившим) детей-сирот и детей, оставшихся без попечения родителей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65020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Реализация мероприятий, направленных на обеспечение льготным питание детей-сирот и детей, оставшихся без попечения родителей, находящихся под опекой, в приемной семье, обучающихся в общеобразовательных учреждениях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Выплаты единовременного пособия при устройстве ребенка под опеку и в приемную семью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65040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Увеличение размера денежных средств на содержание детей-сирот и детей, оставшихся без попечения родителей, в возрасте от 0 до 10 лет, находящихся под опекой и в приемных семьях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Социальная поддержка работников образовательных организаций и участников образовательного процесса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72010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зачисления денежных сре</w:t>
            </w:r>
            <w:proofErr w:type="gramStart"/>
            <w:r w:rsidRPr="00E147CD">
              <w:rPr>
                <w:sz w:val="24"/>
                <w:szCs w:val="24"/>
              </w:rPr>
              <w:t>дств дл</w:t>
            </w:r>
            <w:proofErr w:type="gramEnd"/>
            <w:r w:rsidRPr="00E147CD">
              <w:rPr>
                <w:sz w:val="24"/>
                <w:szCs w:val="24"/>
              </w:rPr>
              <w:t>я детей-сирот и детей, оставшихся без попечения родителей, на специальные накопительные банковские счета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72050</w:t>
            </w:r>
          </w:p>
        </w:tc>
      </w:tr>
      <w:tr w:rsidR="00BA2556" w:rsidRPr="00E147CD" w:rsidTr="00BA2556">
        <w:trPr>
          <w:trHeight w:val="15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proofErr w:type="gramStart"/>
            <w:r w:rsidRPr="00E147CD">
              <w:rPr>
                <w:sz w:val="24"/>
                <w:szCs w:val="24"/>
              </w:rPr>
              <w:t>Организация и осуществление деятельности по опеке и попечительству, осуществление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осуществление контроля за распоряжением ими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72070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Предоставление бесплатного проезда отдельным категориям </w:t>
            </w:r>
            <w:proofErr w:type="gramStart"/>
            <w:r w:rsidRPr="00E147CD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73050</w:t>
            </w:r>
          </w:p>
        </w:tc>
      </w:tr>
      <w:tr w:rsidR="00BA2556" w:rsidRPr="00E147CD" w:rsidTr="00BA2556">
        <w:trPr>
          <w:trHeight w:val="15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proofErr w:type="gramStart"/>
            <w:r w:rsidRPr="00E147CD">
              <w:rPr>
                <w:sz w:val="24"/>
                <w:szCs w:val="24"/>
              </w:rPr>
              <w:t>Осуществление назначения и выплаты денежных средств семьям, взявшим на воспитание детей-сирот и детей, оставшихся без попечения родителей, предоставление им мер социальной поддержки, осуществление назначения и выплаты денежных средств лицам, находившимся под попечительством, лицам, являвшимся приемными родителями, в соответствии с Законом Кемеровской области от 14 декабря 2010 года № 124-ОЗ «О некоторых вопросах в сфере опеки и попечительства несовершеннолетних»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80130</w:t>
            </w:r>
          </w:p>
        </w:tc>
      </w:tr>
      <w:tr w:rsidR="00BA2556" w:rsidRPr="00E147CD" w:rsidTr="00BA2556">
        <w:trPr>
          <w:trHeight w:val="13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Осуществление назначения и выплаты единовременного государственного пособия гражданам, усыновившим (удочерившим) детей-сирот и детей, оставшихся без попечения родителей, установленного Законом Кемеровской области от 13 марта 2008 года № 5-ОЗ «О предоставлении меры социальной поддержки гражданам, усыновившим (удочерившим) детей-сирот и детей, оставшихся без попечения родителей»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80140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Адресная социальная поддержка участников образовательного процесса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S2000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proofErr w:type="gramStart"/>
            <w:r w:rsidRPr="00E147CD">
              <w:rPr>
                <w:sz w:val="24"/>
                <w:szCs w:val="24"/>
              </w:rPr>
              <w:t>Реализация прочих мероприятий, направленные на социальные выплаты гражданам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20310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мер социальной поддержки многодетных семей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015Я2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«Развитие дошкольного, общего образования и дополнительного образования детей»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учреждений в сфере дошкольного образования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учреждений в сфере общего образования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 xml:space="preserve">Обеспечение деятельности учреждений дополнительного образования в учреждениях образования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20140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по содержанию образовательных организаций по адаптированным общеобразовательным программам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20230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государственных гарантий реализации прав граждан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71800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Компенсация части платы за присмотр и уход, взимаемой с родителей (законных представителей) детей, осваивающих образовательные программы дошкольного образования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71810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государственных гарантий реализации прав граждан на получение общедоступного и бесплатного дошкольного, начального общего, основного общего, среднего (полного) общего образования и дополнительного образования детей в муниципальных общеобразовательных организациях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71830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образовательной деятельности образовательных организаций по адаптированным общеобразовательным программам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71840</w:t>
            </w:r>
          </w:p>
        </w:tc>
      </w:tr>
      <w:tr w:rsidR="00BA2556" w:rsidRPr="00E147CD" w:rsidTr="00BA2556">
        <w:trPr>
          <w:trHeight w:val="13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016Ю6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53030</w:t>
            </w:r>
          </w:p>
        </w:tc>
      </w:tr>
      <w:tr w:rsidR="00BA2556" w:rsidRPr="00E147CD" w:rsidTr="00BA2556">
        <w:trPr>
          <w:trHeight w:val="13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016Ю6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50500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кадетских (казачьих) классов в общеобразовательных организациях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S2020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Развитие единого образовательного пространства, повышение качества образовательных результатов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S1930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капитальному ремонту и оснащению образовательных учреждений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S</w:t>
            </w:r>
            <w:r w:rsidRPr="00E147CD">
              <w:rPr>
                <w:sz w:val="24"/>
                <w:szCs w:val="24"/>
                <w:lang w:val="en-US"/>
              </w:rPr>
              <w:t>3750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016Ю6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51790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"Организация отдыха, оздоровления и занятости детей и подростков на территории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Организация отдыха, оздоровления и занятости детей и подростков на территории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20220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Организация круглогодичного отдыха, оздоровления и </w:t>
            </w:r>
            <w:r w:rsidRPr="00E147CD">
              <w:rPr>
                <w:sz w:val="24"/>
                <w:szCs w:val="24"/>
              </w:rPr>
              <w:lastRenderedPageBreak/>
              <w:t xml:space="preserve">занятости </w:t>
            </w:r>
            <w:proofErr w:type="gramStart"/>
            <w:r w:rsidRPr="00E147CD">
              <w:rPr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01700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71940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Подпрограмма "Обеспечение двухразовым бесплатным питанием детей с ограниченными возможностями здоровья, детей - инвалидов с ограниченными возможностями здоровья и детей - инвалидов, не имеющих ограниченных возможностей здоровья, обучающихся в муниципальных общеобразовательных организациях"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01800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обеспечение двухразовым бесплатным питанием детей с ограниченными возможностями здоровья, детей - инвалидов с ограниченными возможностями здоровья, обучающихся в муниципальных общеобразовательных организациях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01800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10230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Предоставление бесплатного двухразового питания детям-инвалидам, не имеющим ограниченных возможностей здоровья, обучающимся в муниципальных общеобразовательных организациях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01800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71020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социальных заказов на оказание муниципальных услуг в социальной сфере по реализации дополнительных общеразвивающих программ"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01900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обеспечение социальных </w:t>
            </w:r>
            <w:proofErr w:type="gramStart"/>
            <w:r w:rsidRPr="00E147CD">
              <w:rPr>
                <w:sz w:val="24"/>
                <w:szCs w:val="24"/>
              </w:rPr>
              <w:t>заказов</w:t>
            </w:r>
            <w:proofErr w:type="gramEnd"/>
            <w:r w:rsidRPr="00E147CD">
              <w:rPr>
                <w:sz w:val="24"/>
                <w:szCs w:val="24"/>
              </w:rPr>
              <w:t xml:space="preserve"> на оказание муниципальных услуг в социальной сфере по реализации дополнительных общеразвивающих программ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01900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10650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деятельности учреждений в сфере образования и прочие финансово-хозяйственные расходы на образовательные нужды"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прочие финансово-хозяйственные расходы по развитию образования в Таштагольском муниципальном районе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10040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учреждений обеспечивающих предоставление услуг в сфере образования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финансово-хозяйственной деятельности и организации бухгалтерского учета учреждений образования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20160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бюджетного учреждения "Центр технического обслуживания и организации питания образовательных организаций"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01А00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</w:t>
            </w:r>
            <w:r w:rsidRPr="00E147CD">
              <w:rPr>
                <w:sz w:val="24"/>
                <w:szCs w:val="24"/>
                <w:lang w:val="en-US"/>
              </w:rPr>
              <w:t>3</w:t>
            </w:r>
            <w:r w:rsidRPr="00E147CD">
              <w:rPr>
                <w:sz w:val="24"/>
                <w:szCs w:val="24"/>
              </w:rPr>
              <w:t>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"Здоровье"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02000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"Подготовка специалистов здравоохранения"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подготовку специалистов здравоохранения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10090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"Укрепление общественного здоровья"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укреплению общественного здоровья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10130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"Обеспечение безопасности населения"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03000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"Снижение рисков и смягчение последствий чрезвычайных ситуаций природного и техногенного характера в Таштагольском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снижение рисков и смягчение последствий чрезвычайных ситуаций природного </w:t>
            </w:r>
            <w:r w:rsidRPr="00E147CD">
              <w:rPr>
                <w:sz w:val="24"/>
                <w:szCs w:val="24"/>
              </w:rPr>
              <w:lastRenderedPageBreak/>
              <w:t xml:space="preserve">и техногенного характера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03100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Модернизация муниципальной автоматизированной системы централизованного оповещения населения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S3780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"Борьба с преступностью"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03200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борьбу с преступностью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03200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«Система обеспечения вызова экстренных оперативных служб»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03300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казенного учреждения "Единая дежурно-диспетчерская служба" Таштагольского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03300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22020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безопасности жизнедеятельности и пожарной безопасности"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03400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обеспечению пожарной безопасности в муниципальных образовательных организациях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03400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S1480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"Социальная поддержка населения"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"Меры социальной поддержки отдельных категорий граждан"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лиц, замещавших выборные муниципальные должности и муниципальные должности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10170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направленных на социальную поддержку военнослужащих и инвалидов боевых действий, лиц пострадавших при исполнении обязанностей военной службы (служебных обязанностей)</w:t>
            </w:r>
            <w:proofErr w:type="gramStart"/>
            <w:r w:rsidRPr="00E147CD">
              <w:rPr>
                <w:sz w:val="24"/>
                <w:szCs w:val="24"/>
              </w:rPr>
              <w:t>,ч</w:t>
            </w:r>
            <w:proofErr w:type="gramEnd"/>
            <w:r w:rsidRPr="00E147CD">
              <w:rPr>
                <w:sz w:val="24"/>
                <w:szCs w:val="24"/>
              </w:rPr>
              <w:t>ленов их семей и семей, имеющих несовершеннолетних детей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Почетных граждан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членов семей граждан, подвергшихся воздействию радиации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социальную поддержку малоимущих граждан по оказанию адресной помощи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ветеранов боевых действий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65090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граждан, имеющих Медаль "За служение Таштагольскому району" трех степеней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65110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мер социальной поддержки ветеранов труда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70010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мер социальной поддержки ветеранов Великой Отечественной войны,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награжденных орденами и медалями СССР за самоотверженный труд в период Великой Отечественной войны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мер социальной поддержки реабилитированных лиц и лиц, признанных пострадавшими от политических репрессий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Обеспечение мер социальной поддержки отдельных категорий многодетных матерей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мер социальной поддержки отдельных категорий граждан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70080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Социальная поддержка отдельных категорий семей в форме оснащения жилых помещений автономными дымовыми пожарными </w:t>
            </w:r>
            <w:proofErr w:type="spellStart"/>
            <w:r w:rsidRPr="00E147CD">
              <w:rPr>
                <w:sz w:val="24"/>
                <w:szCs w:val="24"/>
              </w:rPr>
              <w:t>извещателями</w:t>
            </w:r>
            <w:proofErr w:type="spellEnd"/>
            <w:r w:rsidRPr="00E147CD">
              <w:rPr>
                <w:sz w:val="24"/>
                <w:szCs w:val="24"/>
              </w:rPr>
              <w:t xml:space="preserve"> и (или) датчиками (</w:t>
            </w:r>
            <w:proofErr w:type="spellStart"/>
            <w:r w:rsidRPr="00E147CD">
              <w:rPr>
                <w:sz w:val="24"/>
                <w:szCs w:val="24"/>
              </w:rPr>
              <w:t>извещателями</w:t>
            </w:r>
            <w:proofErr w:type="spellEnd"/>
            <w:r w:rsidRPr="00E147CD">
              <w:rPr>
                <w:sz w:val="24"/>
                <w:szCs w:val="24"/>
              </w:rPr>
              <w:t>) угарного газа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71510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Выплата социального пособия на погребение и возмещение расходов по гарантированному перечню услуг по погребению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80110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"Доступная среда для инвалидов и других маломобильных граждан"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инвалидов и других маломобильных граждан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«Поддержка социально ориентированных некоммерческих организаций»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местной общественной организации Таштагольского муниципального района Всероссийской общественной организации ветеранов (пенсионеров) войны, труда, Вооруженных Сил и правоохранительных органов "Совета ветеранов войны и труда"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социальную поддержку Таштагольской городской общероссийской общественной организации "Всероссийское общество инвалидов"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10710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"Стоматологическое здоровье жителей"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стоматологическое здоровье жителей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«Развитие социального обслуживания населения»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повышение эффективности управления системой социального обслуживания населения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10160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(оказание услуг)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 (муниципальные учреждения)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70172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Предоставление </w:t>
            </w:r>
            <w:proofErr w:type="gramStart"/>
            <w:r w:rsidRPr="00E147CD">
              <w:rPr>
                <w:sz w:val="24"/>
                <w:szCs w:val="24"/>
              </w:rPr>
              <w:t>меры стимулирования работников муниципальных учреждений социального обслуживания</w:t>
            </w:r>
            <w:proofErr w:type="gramEnd"/>
            <w:r w:rsidRPr="00E147CD">
              <w:rPr>
                <w:sz w:val="24"/>
                <w:szCs w:val="24"/>
              </w:rPr>
              <w:t xml:space="preserve"> в виде пособий и компенсации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70190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Социальное обслуживание граждан, достигших возраста 18 лет, признанных нуждающимися в социальном обслуживании, за исключением государственного полномочия по социальному обслуживанию граждан пожилого возраста и инвалидов, граждан, находящихся в трудной жизненной ситуации, в государственных организациях социального обслуживания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73880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системы долговременного ухода за гражданами пожилого возраста и инвалидами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045Я4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51630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«Повышение эффективности управления системой социальной поддержки и социального обслуживания»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Социальная поддержка и социальное обслуживание населения в части содержания органов местного самоуправления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70280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"Прочие расходы по социальному обслуживанию и социальной поддержке населения"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04700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прочие расходы по социальной поддержке населения в Таштагольском муниципальном районе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04700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"Пропаганда семейно-брачных отношений"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05000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"Пропаганда семейно-брачных отношений в Таштагольском муниципальном районе"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05100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пропаганду семейно-брачных отношений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05100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"Антитеррор"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06000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 Обеспечение антитеррористической защищенности 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06100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обеспечению антитеррористической защищенности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06100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10140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обеспечению антитеррористической защищенности в муниципальных образовательных организациях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06100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S1390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"Управление и распоряжение муниципальным имуществом, составляющим муниципальную казну"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08000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"Управление и распоряжение муниципальным имуществом, составляющим муниципальную казну в Таштагольском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08100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управление и распоряжение муниципальным имуществом, составляющим муниципальную казну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08100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10240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"Кадастровые работы в Таштагольском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08200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выполнение комплексных кадастровых работ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08200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10241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деятельности учреждений по управлению и распоряжению муниципальным имуществом"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08300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08300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"Развитие субъектов малого и среднего предпринимательства"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 по поддержке малого и среднего предпринимательства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"Развитие потребительского рынка в Таштагольском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развитие потребительского рынка в Таштагольском муниципальном районе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09200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"Жилищная и социальная инфраструктура"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«Доступное и комфортное жилье </w:t>
            </w:r>
            <w:r w:rsidRPr="00E147CD">
              <w:rPr>
                <w:b/>
                <w:bCs/>
                <w:sz w:val="24"/>
                <w:szCs w:val="24"/>
              </w:rPr>
              <w:lastRenderedPageBreak/>
              <w:t xml:space="preserve">населению"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10100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Реализация мероприятий по проектированию, строительству, ремонту и реконструкции объектов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10520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Осуществление полномочий по обеспечению жильем отдельных категорий граждан, установленных Федеральным законом от 12 января 1995 года № 5-ФЗ «О ветеранах»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51350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жильем молодых семей"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обеспечению жильем молодых семей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обеспечению жильем молодых семей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  <w:lang w:val="en-US"/>
              </w:rPr>
              <w:t>L4970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жилыми помещениями детей-сирот и детей, оставшихся без попечения родителей, лиц из их числа по договорам найма специализированных жилых помещений"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обеспечение жильем детей - сирот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10270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71850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R0820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"Разработка градостроительной документации"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разработке градостроительной документации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«Развитие социальной инфраструктуры жизнеобеспечения населения"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строительство, реконструкцию, капитальный и текущий ремонт образовательных организаций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строительство, реконструкцию, капитальный и текущий ремонт объектов физической культуры и спорта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строительство, реконструкцию, капитальный и текущий ремонт объектов культуры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Строительство, реконструкция и капитальный ремонт образовательных организаций (субсидии муниципальным образованиям)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S1771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деятельности учреждений в сфере жилищной и социальной инфраструктуры"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10600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автономного учреждения "Управление капитального строительства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22010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"Развитие сельского хозяйства"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13000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"Развитие сельского хозяйства в Таштагольском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развитие сельского хозяйства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"Возрождение и развитие коренного (</w:t>
            </w:r>
            <w:proofErr w:type="spellStart"/>
            <w:r w:rsidRPr="00E147CD">
              <w:rPr>
                <w:b/>
                <w:bCs/>
                <w:sz w:val="24"/>
                <w:szCs w:val="24"/>
              </w:rPr>
              <w:t>шорского</w:t>
            </w:r>
            <w:proofErr w:type="spellEnd"/>
            <w:r w:rsidRPr="00E147CD">
              <w:rPr>
                <w:b/>
                <w:bCs/>
                <w:sz w:val="24"/>
                <w:szCs w:val="24"/>
              </w:rPr>
              <w:t>) народа"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14000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Подпрограмма "Возрождение и развитие коренного (</w:t>
            </w:r>
            <w:proofErr w:type="spellStart"/>
            <w:r w:rsidRPr="00E147CD">
              <w:rPr>
                <w:b/>
                <w:bCs/>
                <w:sz w:val="24"/>
                <w:szCs w:val="24"/>
              </w:rPr>
              <w:t>шорского</w:t>
            </w:r>
            <w:proofErr w:type="spellEnd"/>
            <w:r w:rsidRPr="00E147CD">
              <w:rPr>
                <w:b/>
                <w:bCs/>
                <w:sz w:val="24"/>
                <w:szCs w:val="24"/>
              </w:rPr>
              <w:t xml:space="preserve">) народа в </w:t>
            </w:r>
            <w:proofErr w:type="spellStart"/>
            <w:r w:rsidRPr="00E147CD">
              <w:rPr>
                <w:b/>
                <w:bCs/>
                <w:sz w:val="24"/>
                <w:szCs w:val="24"/>
              </w:rPr>
              <w:t>Таштагольском</w:t>
            </w:r>
            <w:proofErr w:type="spellEnd"/>
            <w:r w:rsidRPr="00E147CD">
              <w:rPr>
                <w:b/>
                <w:bCs/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возрождению и развитию коренного (</w:t>
            </w:r>
            <w:proofErr w:type="spellStart"/>
            <w:r w:rsidRPr="00E147CD">
              <w:rPr>
                <w:sz w:val="24"/>
                <w:szCs w:val="24"/>
              </w:rPr>
              <w:t>шорского</w:t>
            </w:r>
            <w:proofErr w:type="spellEnd"/>
            <w:r w:rsidRPr="00E147CD">
              <w:rPr>
                <w:sz w:val="24"/>
                <w:szCs w:val="24"/>
              </w:rPr>
              <w:t>) народа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10290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(этнокультурные мероприятия с участием коренных малочисленных мероприятий народов, проживающих в Кемеровской области - Кузбассе)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7</w:t>
            </w:r>
            <w:r w:rsidRPr="00E147CD">
              <w:rPr>
                <w:sz w:val="24"/>
                <w:szCs w:val="24"/>
              </w:rPr>
              <w:t>1051</w:t>
            </w:r>
          </w:p>
        </w:tc>
      </w:tr>
      <w:tr w:rsidR="00BA2556" w:rsidRPr="00E147CD" w:rsidTr="00BA2556">
        <w:trPr>
          <w:trHeight w:val="13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дополнительного образования и работы с детьми и подростками из числа коренных малочисленных народов, проживающих в Кемеровской области - Кузбассе)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7</w:t>
            </w:r>
            <w:r w:rsidRPr="00E147CD">
              <w:rPr>
                <w:sz w:val="24"/>
                <w:szCs w:val="24"/>
              </w:rPr>
              <w:t>1052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(медицинское обслуживание коренных малочисленных народов, проживающих в Кемеровской области - Кузбассе)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7</w:t>
            </w:r>
            <w:r w:rsidRPr="00E147CD">
              <w:rPr>
                <w:sz w:val="24"/>
                <w:szCs w:val="24"/>
              </w:rPr>
              <w:t>1053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традиционных видов спорта коренных малочисленных народов, проживающих в Кемеровской области - Кузбассе)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7</w:t>
            </w:r>
            <w:r w:rsidRPr="00E147CD">
              <w:rPr>
                <w:sz w:val="24"/>
                <w:szCs w:val="24"/>
              </w:rPr>
              <w:t>1054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Проведение мероприятий, направленных на поддержку экономического и социального развития коренных малочисленных народов Севера, Сибири и Дальнего Востока, проживающих в Кемеровской области - Кузбассе (развитие национальной экономики коренных малочисленных народов, проживающих в Кемеровской области - Кузбассе)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7</w:t>
            </w:r>
            <w:r w:rsidRPr="00E147CD">
              <w:rPr>
                <w:sz w:val="24"/>
                <w:szCs w:val="24"/>
              </w:rPr>
              <w:t>1055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Этнокультурное развитие наций и народностей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S</w:t>
            </w:r>
            <w:r w:rsidRPr="00E147CD">
              <w:rPr>
                <w:sz w:val="24"/>
                <w:szCs w:val="24"/>
              </w:rPr>
              <w:t>0480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"Пресса"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15000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"Пресса в Таштагольском муниципальном районе"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15100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своевременное обеспечение граждан информацией о деятельности органов местного самоуправления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15100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"Профилактика безнадзорности и правонарушений несовершеннолетних"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"Профилактика безнадзорности и правонарушений несовершеннолетних в Таштагольском муниципальном районе"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профилактику безнадзорности и правонарушений несовершеннолетних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Профилактика безнадзорности и правонарушений </w:t>
            </w:r>
            <w:r w:rsidRPr="00E147CD">
              <w:rPr>
                <w:sz w:val="24"/>
                <w:szCs w:val="24"/>
              </w:rPr>
              <w:lastRenderedPageBreak/>
              <w:t>несовершеннолетних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19100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S2060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Подпрограмма "Обеспечение деятельности учреждений в сфере профилактики безнадзорности и правонарушений несовершеннолетних"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19200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и функционирование комиссий по делам несовершеннолетних и защите их прав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71960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"Мобилизационная подготовка"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20000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"Мобилизационная подготовка в Таштагольском муниципальном районе"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направленных на проведение мобилизационной подготовки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10350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"Развитие культуры"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21000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деятельности учреждений культуры и социальные гарантии для их работников"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учреждений дополнительного образования в учреждениях образования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20140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финансово-хозяйственной деятельности и организации бухгалтерского учета учреждений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музеев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20170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библиотек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учреждений культуры и мероприятий в сфере культуры и кинематографии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бюджетного учреждения "Центр обслуживания учреждений культуры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Ежемесячные выплаты стимулирующего характера работникам муниципальных библиотек, музеев и культурно-досуговых учреждений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S0420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Развитие сети учреждений культурно-досугового типа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  <w:lang w:val="en-US"/>
              </w:rPr>
              <w:t>211</w:t>
            </w:r>
            <w:r w:rsidRPr="00E147CD">
              <w:rPr>
                <w:sz w:val="24"/>
                <w:szCs w:val="24"/>
              </w:rPr>
              <w:t>Я</w:t>
            </w:r>
            <w:r w:rsidRPr="00E147C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  <w:lang w:val="en-US"/>
              </w:rPr>
              <w:t>55130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Техническое оснащение региональных и муниципальных музеев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211Я5</w:t>
            </w:r>
          </w:p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55900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"Молодежная политика"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21200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программ и мероприятий по работе с детьми и молодежью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S1360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"Обучение молодых специалистов для учреждений культуры"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21300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обучение молодых специалистов для учреждений культуры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10490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"Культура и искусство 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21400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развитие таланта одаренных детей, совершенствование самодеятельного, профессионального искусства и киноискусства, а также проведение культурно-массовых мероприятий, в том числе связанных с праздничными и юбилейными датами, торжественными приемами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культурно-массовых мероприятий казачьей направленности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21400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10630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Государственная поддержка отрасли культуры (оснащение образовательных учреждений в сфере культуры (детские школы искусств по видам искусств и училищ) музыкальными инструментами, оборудованием и учебными материалами)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214Я5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55191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"Развитие физической </w:t>
            </w:r>
            <w:r w:rsidRPr="00E147CD">
              <w:rPr>
                <w:b/>
                <w:bCs/>
                <w:sz w:val="24"/>
                <w:szCs w:val="24"/>
              </w:rPr>
              <w:lastRenderedPageBreak/>
              <w:t xml:space="preserve">культуры и спорта"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22000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 xml:space="preserve">Подпрограмма "Развитие физической культуры и спорта в Таштагольском муниципальном районе"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мер, направленных на проведение спортивно-массовых и физкультурно-оздоровительных мероприятий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10370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Развитие физической культуры и массового спорта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S0510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 по подготовке спортивного резерва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S0570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Закупка и монтаж оборудования для создания «умных» спортивных площадок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  <w:lang w:val="en-US"/>
              </w:rPr>
              <w:t>L7530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"Обеспечение деятельности учреждений в сфере физической культуры и спорта"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20050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финансово-хозяйственной деятельности и организации бухгалтерского учета учреждений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20160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учреждений в сфере физической культуры и спорта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20210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бюджетного учреждения "Губернский центр горнолыжного спорта и сноуборда"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29980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"Совершенствование системы работы по вопросам награждения, поощрения и проведения организационных мероприятий на территории Таштагольского муниципального района"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23000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"Награждение, поощрение и проведение организационных мероприятий"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 по вопросам награждения, поощрения и проведения организационных мероприятий на территории Таштагольского муниципального района"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23100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"Жилищно-коммунальный комплекс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24000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организацию благоустройства на территории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10390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Организация мероприятий при осуществлении деятельности по обращению с животными без владельцев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70860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проектов </w:t>
            </w:r>
            <w:proofErr w:type="gramStart"/>
            <w:r w:rsidRPr="00E147CD">
              <w:rPr>
                <w:sz w:val="24"/>
                <w:szCs w:val="24"/>
              </w:rPr>
              <w:t>инициативного</w:t>
            </w:r>
            <w:proofErr w:type="gramEnd"/>
            <w:r w:rsidRPr="00E147CD">
              <w:rPr>
                <w:sz w:val="24"/>
                <w:szCs w:val="24"/>
              </w:rPr>
              <w:t xml:space="preserve"> бюджетирования «Твой Кузбасс - твоя инициатива»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24100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S3420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"Поддержка жителей по ремонту жилья 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24200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</w:t>
            </w:r>
            <w:proofErr w:type="gramStart"/>
            <w:r w:rsidRPr="00E147CD">
              <w:rPr>
                <w:sz w:val="24"/>
                <w:szCs w:val="24"/>
              </w:rPr>
              <w:t>направленные</w:t>
            </w:r>
            <w:proofErr w:type="gramEnd"/>
            <w:r w:rsidRPr="00E147CD">
              <w:rPr>
                <w:sz w:val="24"/>
                <w:szCs w:val="24"/>
              </w:rPr>
              <w:t xml:space="preserve"> на поддержку жителей по ремонту жилья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24200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"Мероприятия по обеспечению деятельности жилищно-коммунального комплекса"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24300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муниципального казенного учреждения "Управление жилищно-коммунального хозяйства Таштагольского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24300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22030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"Развитие внутреннего и въездного туризма на территории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26000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"Развитие внутреннего и въездного туризма"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26100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развитие внутреннего и въездного туризма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26100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10560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"Развитие муниципальной </w:t>
            </w:r>
            <w:r w:rsidRPr="00E147CD">
              <w:rPr>
                <w:b/>
                <w:bCs/>
                <w:sz w:val="24"/>
                <w:szCs w:val="24"/>
              </w:rPr>
              <w:lastRenderedPageBreak/>
              <w:t xml:space="preserve">службы в муниципальном образовании "Таштагольский муниципальный район"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>27000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lastRenderedPageBreak/>
              <w:t xml:space="preserve">Подпрограмма "Развитие муниципальной службы"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27100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 направленных на развитие муниципальной службы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27100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10420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Муниципальная программа "Модернизация объектов коммунальной инфраструктуры и поддержка жилищно-коммунального хозяйства на территории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"Подготовка к зиме"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подготовку к зиме Таштагольского муниципального района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Комплексное развитие спортивно-туристического комплекса «</w:t>
            </w:r>
            <w:proofErr w:type="spellStart"/>
            <w:r w:rsidRPr="00E147CD">
              <w:rPr>
                <w:sz w:val="24"/>
                <w:szCs w:val="24"/>
              </w:rPr>
              <w:t>Шерегеш</w:t>
            </w:r>
            <w:proofErr w:type="spellEnd"/>
            <w:r w:rsidRPr="00E147CD">
              <w:rPr>
                <w:sz w:val="24"/>
                <w:szCs w:val="24"/>
              </w:rPr>
              <w:t>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281П1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S0230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"Чистая вода"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 "Чистая вода"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Комплексное развитие спортивно-туристического комплекса "</w:t>
            </w:r>
            <w:proofErr w:type="spellStart"/>
            <w:r w:rsidRPr="00E147CD">
              <w:rPr>
                <w:sz w:val="24"/>
                <w:szCs w:val="24"/>
              </w:rPr>
              <w:t>Шерегеш</w:t>
            </w:r>
            <w:proofErr w:type="spellEnd"/>
            <w:r w:rsidRPr="00E147CD">
              <w:rPr>
                <w:sz w:val="24"/>
                <w:szCs w:val="24"/>
              </w:rPr>
              <w:t>"</w:t>
            </w:r>
          </w:p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282П1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  <w:lang w:val="en-US"/>
              </w:rPr>
              <w:t>S0230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инженерной и транспортной инфраструктуры в целях развития туристских кластеров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282П1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53380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"Энергосбережение и повышение энергетической эффективности " (бюджетная сфера)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обеспечение энергосбережения и повышения энергетической эффективности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28300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10410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"Энергосбережение и повышение энергетической эффективности " (коммунальная сфера)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28500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инженерной и транспортной инфраструктуры в целях развития туристских кластеров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282П1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53380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"Поддержка жилищно-коммунального хозяйства"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Компенсация (возмещение) выпадающих доходов теплоснабжающих организаций, организаций, осуществляющих горячее водоснабжение, реализацию твердого топлива, возникающих при применении льготных цен (тарифов)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28610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9Т010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Компенсация (возмещение) выпадающих доходов организаций, осуществляющих холодное водоснабжение и (или) водоотведение, реализацию сжиженного газа, возникающих при применении льготных цен (тарифов)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28620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72570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"Поддержка топливно-энергетического комплекса"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28700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Компенсация (возмещение) выпадающих доходов теплоснабжающих организаций, организаций, осуществляющих горячее водоснабжение, реализацию твердого топлива, возникающих при применении льготных цен (тарифов)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28730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9Т010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"Дорожный комплекс Таштагольского муниципального района"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"Развитие улично-дорожной сети муниципального образования Таштагольский муниципальный район"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мероприятий, направленных на проектирование, строительство, реконструкцию, капитальный ремонт, ремонт </w:t>
            </w:r>
            <w:r w:rsidRPr="00E147CD">
              <w:rPr>
                <w:sz w:val="24"/>
                <w:szCs w:val="24"/>
              </w:rPr>
              <w:lastRenderedPageBreak/>
              <w:t>и содержание автомобильных дорог общего пользования и искусственных дорожных сооружений на них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9Д010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>Реализация мероприятий, направленных на капитальный ремонт и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9Д210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прочие расходы за счет бюджетных ассигнований дорожного фонда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9Д810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Реализация проектов </w:t>
            </w:r>
            <w:proofErr w:type="gramStart"/>
            <w:r w:rsidRPr="00E147CD">
              <w:rPr>
                <w:sz w:val="24"/>
                <w:szCs w:val="24"/>
              </w:rPr>
              <w:t>инициативного</w:t>
            </w:r>
            <w:proofErr w:type="gramEnd"/>
            <w:r w:rsidRPr="00E147CD">
              <w:rPr>
                <w:sz w:val="24"/>
                <w:szCs w:val="24"/>
              </w:rPr>
              <w:t xml:space="preserve"> бюджетирования «Твой Кузбасс - твоя инициатива»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S3420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мероприятий, направленных на прочие расходы за счет бюджетных ассигнований дорожного фонда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S0230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дорожной деятельности в отношении автомобильных дорог общего пользования местного значения и искусственных дорожных сооружений на них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291</w:t>
            </w:r>
            <w:r w:rsidRPr="00E147CD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S</w:t>
            </w:r>
            <w:r w:rsidRPr="00E147CD">
              <w:rPr>
                <w:sz w:val="24"/>
                <w:szCs w:val="24"/>
              </w:rPr>
              <w:t>Д100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инженерной и транспортной инфраструктуры в целях развития туристских кластеров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291 П</w:t>
            </w:r>
            <w:proofErr w:type="gramStart"/>
            <w:r w:rsidRPr="00E147CD"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53380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Подпрограмма "Безопасность дорожного движения"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29200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proofErr w:type="gramStart"/>
            <w:r w:rsidRPr="00E147CD">
              <w:rPr>
                <w:sz w:val="24"/>
                <w:szCs w:val="24"/>
              </w:rPr>
              <w:t>Реализация мероприятий, направленных на обеспечение транспортной безопасности объектов дорожного хозяйства (расходы, связанные с проведением мероприятий по охране, защите от актов незаконного вмешательства (расходы на привлечение и обеспечение деятельности специализированных организаций) объектов транспортной инфраструктуры, а также расходы на оснащение, замену и содержание технических средств обеспечения транспортной безопасности на объектах транспортной инфраструктуры, проведение оценки транспортной безопасности и разработку документов в области транспортной</w:t>
            </w:r>
            <w:proofErr w:type="gramEnd"/>
            <w:r w:rsidRPr="00E147CD">
              <w:rPr>
                <w:sz w:val="24"/>
                <w:szCs w:val="24"/>
              </w:rPr>
              <w:t xml:space="preserve"> безопасности, финансируемых в рамках мероприятий по содержанию автомобильных дорог)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9Д410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Реализация мероприятий по безопасности дорожного движения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29200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10320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дорожной деятельности в отношении автомобильных дорог общего пользования местного значения и искусственных дорожных сооружений на них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  <w:lang w:val="en-US"/>
              </w:rPr>
            </w:pPr>
            <w:r w:rsidRPr="00E147CD">
              <w:rPr>
                <w:sz w:val="24"/>
                <w:szCs w:val="24"/>
              </w:rPr>
              <w:t>292</w:t>
            </w:r>
            <w:r w:rsidRPr="00E147CD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S</w:t>
            </w:r>
            <w:r w:rsidRPr="00E147CD">
              <w:rPr>
                <w:sz w:val="24"/>
                <w:szCs w:val="24"/>
              </w:rPr>
              <w:t>Д100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 xml:space="preserve">Муниципальная программа "Охрана окружающей среды"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30000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Подпрограмма "Природоохранные мероприятия"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30100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Организация и проведение акций по посадке леса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30100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10760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Разработка проектно-сметной документации по ликвидации накопленного вреда окружающей среде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30100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10770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Ликвидация мест несанкционированного размещения отходов на территории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30100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10780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Природоохранные мероприятия, реализуемые муниципальными образованиями (природоохранные мероприятия)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30100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S079</w:t>
            </w:r>
            <w:r w:rsidRPr="00E147CD">
              <w:rPr>
                <w:sz w:val="24"/>
                <w:szCs w:val="24"/>
              </w:rPr>
              <w:t>П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147CD">
              <w:rPr>
                <w:b/>
                <w:bCs/>
                <w:sz w:val="24"/>
                <w:szCs w:val="24"/>
              </w:rPr>
              <w:t>00000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Главы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20010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председателя Совета народных депутатов Таштагольского муниципального района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20020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законодательной власти органов местного самоуправления "Совета народных депутатов Таштагольского муниципального района"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lastRenderedPageBreak/>
              <w:t xml:space="preserve">Содержание депутатов (членов) Совета народных депутатов Таштагольского муниципального района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органов местного самоуправления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20050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Резервный Фонд Администрации Таштагольского муниципального района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20070</w:t>
            </w:r>
          </w:p>
        </w:tc>
      </w:tr>
      <w:tr w:rsidR="00BA2556" w:rsidRPr="00E147CD" w:rsidTr="00BA2556">
        <w:trPr>
          <w:trHeight w:val="11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20080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органа внешнего муниципального финансового контроля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20240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деятельности финансового органа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20280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Процентные платежи по муниципальному долгу Таштагольского муниципального района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29900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деятельности бюджетного учреждения "Муниципальный архив Таштагольского муниципального района"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29930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Исполнение судебных актов по искам к муниципальному образованию о взыскании денежных средств за счет средств казны муниципального образования Таштагольский муниципальный район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29950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Обеспечение иной деятельности органов местного самоуправления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Обеспечение представительских расходов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29970</w:t>
            </w:r>
          </w:p>
        </w:tc>
      </w:tr>
      <w:tr w:rsidR="00BA2556" w:rsidRPr="00E147C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Дотации на выравнивание уровня бюджетной обеспеченности субъектов Российской Федерации и муниципальных образований (районный бюджет)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29990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51200</w:t>
            </w:r>
          </w:p>
        </w:tc>
      </w:tr>
      <w:tr w:rsidR="00BA2556" w:rsidRPr="00E147CD" w:rsidTr="00BA2556">
        <w:trPr>
          <w:trHeight w:val="90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Осуществление органами местного самоуправления муниципальных </w:t>
            </w:r>
            <w:proofErr w:type="gramStart"/>
            <w:r w:rsidRPr="00E147CD">
              <w:rPr>
                <w:sz w:val="24"/>
                <w:szCs w:val="24"/>
              </w:rPr>
              <w:t>районов полномочий органов государственной власти Кемеровской области</w:t>
            </w:r>
            <w:proofErr w:type="gramEnd"/>
            <w:r w:rsidRPr="00E147CD">
              <w:rPr>
                <w:sz w:val="24"/>
                <w:szCs w:val="24"/>
              </w:rPr>
              <w:t xml:space="preserve"> по расчету и предоставлению дотаций бюджетам поселений за счет средств областного бюджета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70320</w:t>
            </w:r>
          </w:p>
        </w:tc>
      </w:tr>
      <w:tr w:rsidR="00BA2556" w:rsidRPr="00E147CD" w:rsidTr="00BA2556">
        <w:trPr>
          <w:trHeight w:val="67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Осуществление государственных полномочий Кемеровской области - Кузбасса по хранению, комплектованию, учету и использованию архивных документов, относящихся к собственности Кемеровской области - Кузбасса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79050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Создание и функционирование административных комиссий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79060</w:t>
            </w:r>
          </w:p>
        </w:tc>
      </w:tr>
      <w:tr w:rsidR="00BA2556" w:rsidRPr="00E147CD" w:rsidTr="00BA2556">
        <w:trPr>
          <w:trHeight w:val="225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Государственная поддержка воздушного транспорта, осуществляющего </w:t>
            </w:r>
            <w:proofErr w:type="spellStart"/>
            <w:r w:rsidRPr="00E147CD">
              <w:rPr>
                <w:sz w:val="24"/>
                <w:szCs w:val="24"/>
              </w:rPr>
              <w:t>внутримуниципальные</w:t>
            </w:r>
            <w:proofErr w:type="spellEnd"/>
            <w:r w:rsidRPr="00E147CD">
              <w:rPr>
                <w:sz w:val="24"/>
                <w:szCs w:val="24"/>
              </w:rPr>
              <w:t xml:space="preserve"> пассажирские перевозки воздушным транспортом в труднодоступные и отдаленные населенные пункты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  <w:lang w:val="en-US"/>
              </w:rPr>
              <w:t>S</w:t>
            </w:r>
            <w:r w:rsidRPr="00E147CD">
              <w:rPr>
                <w:sz w:val="24"/>
                <w:szCs w:val="24"/>
              </w:rPr>
              <w:t>3950</w:t>
            </w:r>
          </w:p>
        </w:tc>
      </w:tr>
      <w:tr w:rsidR="00BA2556" w:rsidRPr="00306A5D" w:rsidTr="00BA2556">
        <w:trPr>
          <w:trHeight w:val="450"/>
        </w:trPr>
        <w:tc>
          <w:tcPr>
            <w:tcW w:w="6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 xml:space="preserve">Условно-утвержденные расходы в рамках непрограммного направления деятельности 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E147C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99000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556" w:rsidRPr="00306A5D" w:rsidRDefault="00BA2556" w:rsidP="007C62F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147CD">
              <w:rPr>
                <w:sz w:val="24"/>
                <w:szCs w:val="24"/>
              </w:rPr>
              <w:t>99990</w:t>
            </w:r>
          </w:p>
        </w:tc>
      </w:tr>
    </w:tbl>
    <w:p w:rsidR="00BA2556" w:rsidRPr="00306A5D" w:rsidRDefault="00BA2556" w:rsidP="00BA2556">
      <w:pPr>
        <w:rPr>
          <w:sz w:val="24"/>
          <w:szCs w:val="24"/>
        </w:rPr>
      </w:pPr>
    </w:p>
    <w:p w:rsidR="00BA2556" w:rsidRPr="00306A5D" w:rsidRDefault="00BA2556" w:rsidP="00BA2556">
      <w:pPr>
        <w:rPr>
          <w:sz w:val="24"/>
          <w:szCs w:val="24"/>
        </w:rPr>
      </w:pPr>
    </w:p>
    <w:p w:rsidR="00EF52DF" w:rsidRPr="00306A5D" w:rsidRDefault="00EF52DF" w:rsidP="00585935">
      <w:pPr>
        <w:autoSpaceDE w:val="0"/>
        <w:autoSpaceDN w:val="0"/>
        <w:adjustRightInd w:val="0"/>
        <w:spacing w:line="240" w:lineRule="auto"/>
        <w:ind w:right="-285"/>
        <w:jc w:val="right"/>
        <w:rPr>
          <w:sz w:val="24"/>
          <w:szCs w:val="24"/>
        </w:rPr>
      </w:pPr>
    </w:p>
    <w:p w:rsidR="00EF52DF" w:rsidRPr="00306A5D" w:rsidRDefault="00EF52DF" w:rsidP="00585935">
      <w:pPr>
        <w:autoSpaceDE w:val="0"/>
        <w:autoSpaceDN w:val="0"/>
        <w:adjustRightInd w:val="0"/>
        <w:spacing w:line="240" w:lineRule="auto"/>
        <w:ind w:right="-285"/>
        <w:jc w:val="right"/>
        <w:rPr>
          <w:sz w:val="24"/>
          <w:szCs w:val="24"/>
        </w:rPr>
      </w:pPr>
    </w:p>
    <w:p w:rsidR="00EF52DF" w:rsidRPr="00306A5D" w:rsidRDefault="00EF52DF" w:rsidP="00585935">
      <w:pPr>
        <w:autoSpaceDE w:val="0"/>
        <w:autoSpaceDN w:val="0"/>
        <w:adjustRightInd w:val="0"/>
        <w:spacing w:line="240" w:lineRule="auto"/>
        <w:ind w:right="-285"/>
        <w:jc w:val="right"/>
        <w:rPr>
          <w:sz w:val="24"/>
          <w:szCs w:val="24"/>
        </w:rPr>
      </w:pPr>
    </w:p>
    <w:sectPr w:rsidR="00EF52DF" w:rsidRPr="00306A5D" w:rsidSect="00E63370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426" w:right="1418" w:bottom="284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E67" w:rsidRDefault="003B4E67">
      <w:r>
        <w:separator/>
      </w:r>
    </w:p>
  </w:endnote>
  <w:endnote w:type="continuationSeparator" w:id="0">
    <w:p w:rsidR="003B4E67" w:rsidRDefault="003B4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E67" w:rsidRDefault="003B4E67">
      <w:r>
        <w:separator/>
      </w:r>
    </w:p>
  </w:footnote>
  <w:footnote w:type="continuationSeparator" w:id="0">
    <w:p w:rsidR="003B4E67" w:rsidRDefault="003B4E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461" w:rsidRDefault="00951461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461" w:rsidRDefault="00951461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9201"/>
  </w:hdrShapeDefaults>
  <w:footnotePr>
    <w:footnote w:id="-1"/>
    <w:footnote w:id="0"/>
  </w:footnotePr>
  <w:endnotePr>
    <w:endnote w:id="-1"/>
    <w:endnote w:id="0"/>
  </w:endnotePr>
  <w:compat/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BB6"/>
    <w:rsid w:val="000E0F8B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622E"/>
    <w:rsid w:val="00166ECF"/>
    <w:rsid w:val="00173578"/>
    <w:rsid w:val="00173FFA"/>
    <w:rsid w:val="00174873"/>
    <w:rsid w:val="0017522D"/>
    <w:rsid w:val="00186193"/>
    <w:rsid w:val="0018754B"/>
    <w:rsid w:val="00187A6C"/>
    <w:rsid w:val="0019060B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D1A16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8121A"/>
    <w:rsid w:val="00281429"/>
    <w:rsid w:val="002815D4"/>
    <w:rsid w:val="0028239A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3FC7"/>
    <w:rsid w:val="003149B5"/>
    <w:rsid w:val="0032203C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F06"/>
    <w:rsid w:val="003679BA"/>
    <w:rsid w:val="0037009C"/>
    <w:rsid w:val="003703F1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7337"/>
    <w:rsid w:val="004004A3"/>
    <w:rsid w:val="00402B99"/>
    <w:rsid w:val="004031C7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28D0"/>
    <w:rsid w:val="004B3471"/>
    <w:rsid w:val="004C5B85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BB5"/>
    <w:rsid w:val="005C1DAC"/>
    <w:rsid w:val="005D6B32"/>
    <w:rsid w:val="005E43FE"/>
    <w:rsid w:val="005F13E9"/>
    <w:rsid w:val="005F16B0"/>
    <w:rsid w:val="005F1B86"/>
    <w:rsid w:val="005F49A9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602C5"/>
    <w:rsid w:val="0066185C"/>
    <w:rsid w:val="00663588"/>
    <w:rsid w:val="006646D4"/>
    <w:rsid w:val="00666A77"/>
    <w:rsid w:val="00666CD4"/>
    <w:rsid w:val="00674686"/>
    <w:rsid w:val="00675235"/>
    <w:rsid w:val="006766FD"/>
    <w:rsid w:val="0067698A"/>
    <w:rsid w:val="00676BC0"/>
    <w:rsid w:val="006844D2"/>
    <w:rsid w:val="006850EA"/>
    <w:rsid w:val="00685299"/>
    <w:rsid w:val="0069141B"/>
    <w:rsid w:val="00692B23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6744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3277"/>
    <w:rsid w:val="00893F7D"/>
    <w:rsid w:val="008947C1"/>
    <w:rsid w:val="00897B23"/>
    <w:rsid w:val="008B004F"/>
    <w:rsid w:val="008B06E6"/>
    <w:rsid w:val="008B107C"/>
    <w:rsid w:val="008B27C7"/>
    <w:rsid w:val="008B31AC"/>
    <w:rsid w:val="008B47FA"/>
    <w:rsid w:val="008C1686"/>
    <w:rsid w:val="008C1F14"/>
    <w:rsid w:val="008D7AF2"/>
    <w:rsid w:val="008E6DC9"/>
    <w:rsid w:val="008F4704"/>
    <w:rsid w:val="008F54AD"/>
    <w:rsid w:val="008F68FF"/>
    <w:rsid w:val="008F79EA"/>
    <w:rsid w:val="008F7D52"/>
    <w:rsid w:val="00901849"/>
    <w:rsid w:val="009057FB"/>
    <w:rsid w:val="00905BE9"/>
    <w:rsid w:val="00907FB5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45F7"/>
    <w:rsid w:val="009D5D66"/>
    <w:rsid w:val="009D7143"/>
    <w:rsid w:val="009E02E8"/>
    <w:rsid w:val="009E066E"/>
    <w:rsid w:val="009E25AB"/>
    <w:rsid w:val="009E6B4F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11B46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3030"/>
    <w:rsid w:val="00A84CBD"/>
    <w:rsid w:val="00A914A5"/>
    <w:rsid w:val="00A9194D"/>
    <w:rsid w:val="00A97197"/>
    <w:rsid w:val="00AA1948"/>
    <w:rsid w:val="00AA2329"/>
    <w:rsid w:val="00AA27F9"/>
    <w:rsid w:val="00AA6024"/>
    <w:rsid w:val="00AA6AB2"/>
    <w:rsid w:val="00AC0714"/>
    <w:rsid w:val="00AC37FE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5F0D"/>
    <w:rsid w:val="00B5037A"/>
    <w:rsid w:val="00B52AF7"/>
    <w:rsid w:val="00B5503F"/>
    <w:rsid w:val="00B770F7"/>
    <w:rsid w:val="00B8476B"/>
    <w:rsid w:val="00B87D06"/>
    <w:rsid w:val="00B900A2"/>
    <w:rsid w:val="00B90771"/>
    <w:rsid w:val="00B944AC"/>
    <w:rsid w:val="00BA0713"/>
    <w:rsid w:val="00BA1816"/>
    <w:rsid w:val="00BA1F4E"/>
    <w:rsid w:val="00BA2556"/>
    <w:rsid w:val="00BA3DF5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2DD8"/>
    <w:rsid w:val="00C03E50"/>
    <w:rsid w:val="00C052D4"/>
    <w:rsid w:val="00C0777B"/>
    <w:rsid w:val="00C1440E"/>
    <w:rsid w:val="00C16847"/>
    <w:rsid w:val="00C21F79"/>
    <w:rsid w:val="00C240F9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68BF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D003F4"/>
    <w:rsid w:val="00D006BC"/>
    <w:rsid w:val="00D023E4"/>
    <w:rsid w:val="00D0717C"/>
    <w:rsid w:val="00D075FD"/>
    <w:rsid w:val="00D139F2"/>
    <w:rsid w:val="00D13AF5"/>
    <w:rsid w:val="00D13F96"/>
    <w:rsid w:val="00D17560"/>
    <w:rsid w:val="00D20020"/>
    <w:rsid w:val="00D21D65"/>
    <w:rsid w:val="00D25514"/>
    <w:rsid w:val="00D27727"/>
    <w:rsid w:val="00D300E9"/>
    <w:rsid w:val="00D34BE9"/>
    <w:rsid w:val="00D35579"/>
    <w:rsid w:val="00D43369"/>
    <w:rsid w:val="00D450AD"/>
    <w:rsid w:val="00D4612F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909CE"/>
    <w:rsid w:val="00D92F8E"/>
    <w:rsid w:val="00D97691"/>
    <w:rsid w:val="00D97F9D"/>
    <w:rsid w:val="00DA1FFA"/>
    <w:rsid w:val="00DA3C30"/>
    <w:rsid w:val="00DB58FB"/>
    <w:rsid w:val="00DB79FB"/>
    <w:rsid w:val="00DC4BD9"/>
    <w:rsid w:val="00DC5CF5"/>
    <w:rsid w:val="00DC5DCE"/>
    <w:rsid w:val="00DD1DBD"/>
    <w:rsid w:val="00DD5D1C"/>
    <w:rsid w:val="00DD6BE1"/>
    <w:rsid w:val="00DE413F"/>
    <w:rsid w:val="00DF1888"/>
    <w:rsid w:val="00DF269B"/>
    <w:rsid w:val="00DF485C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667"/>
    <w:rsid w:val="00E401D4"/>
    <w:rsid w:val="00E423CB"/>
    <w:rsid w:val="00E42471"/>
    <w:rsid w:val="00E424BA"/>
    <w:rsid w:val="00E4330C"/>
    <w:rsid w:val="00E448DA"/>
    <w:rsid w:val="00E504D2"/>
    <w:rsid w:val="00E5169F"/>
    <w:rsid w:val="00E5586A"/>
    <w:rsid w:val="00E55B88"/>
    <w:rsid w:val="00E628FF"/>
    <w:rsid w:val="00E63370"/>
    <w:rsid w:val="00E64371"/>
    <w:rsid w:val="00E64585"/>
    <w:rsid w:val="00E65F8A"/>
    <w:rsid w:val="00E7015B"/>
    <w:rsid w:val="00E72E85"/>
    <w:rsid w:val="00E73CD8"/>
    <w:rsid w:val="00E8496C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B0453"/>
    <w:rsid w:val="00EB5ABA"/>
    <w:rsid w:val="00EC36B9"/>
    <w:rsid w:val="00EC413F"/>
    <w:rsid w:val="00EC4856"/>
    <w:rsid w:val="00ED045A"/>
    <w:rsid w:val="00ED3770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E254B-9A1A-47D9-A1EA-7BA0DA66F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34</Pages>
  <Words>10172</Words>
  <Characters>82751</Characters>
  <Application>Microsoft Office Word</Application>
  <DocSecurity>0</DocSecurity>
  <Lines>689</Lines>
  <Paragraphs>185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92738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ber</cp:lastModifiedBy>
  <cp:revision>21</cp:revision>
  <cp:lastPrinted>2023-11-21T03:28:00Z</cp:lastPrinted>
  <dcterms:created xsi:type="dcterms:W3CDTF">2024-12-19T02:18:00Z</dcterms:created>
  <dcterms:modified xsi:type="dcterms:W3CDTF">2024-12-27T05:38:00Z</dcterms:modified>
</cp:coreProperties>
</file>