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B0" w:rsidRPr="007047C1" w:rsidRDefault="00D561B0" w:rsidP="00D561B0">
      <w:pPr>
        <w:jc w:val="center"/>
        <w:rPr>
          <w:b/>
        </w:rPr>
      </w:pPr>
    </w:p>
    <w:p w:rsidR="00D23DB7" w:rsidRPr="00D23DB7" w:rsidRDefault="00D23DB7" w:rsidP="00D23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DB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23DB7" w:rsidRPr="00D23DB7" w:rsidRDefault="00D23DB7" w:rsidP="00D23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DB7">
        <w:rPr>
          <w:rFonts w:ascii="Times New Roman" w:hAnsi="Times New Roman" w:cs="Times New Roman"/>
          <w:b/>
          <w:bCs/>
          <w:sz w:val="28"/>
          <w:szCs w:val="28"/>
        </w:rPr>
        <w:t>КЕМЕРОВСКАЯ ОБЛАСТЬ-КУЗБАСС</w:t>
      </w:r>
    </w:p>
    <w:p w:rsidR="00D23DB7" w:rsidRPr="00D23DB7" w:rsidRDefault="00D23DB7" w:rsidP="00D23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DB7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23DB7" w:rsidRDefault="00D23DB7" w:rsidP="00D23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DB7">
        <w:rPr>
          <w:rFonts w:ascii="Times New Roman" w:hAnsi="Times New Roman" w:cs="Times New Roman"/>
          <w:b/>
          <w:bCs/>
          <w:sz w:val="28"/>
          <w:szCs w:val="28"/>
        </w:rPr>
        <w:t>КАЛАРСКОГО СЕЛЬСКОГО ПОСЕЛЕНИЯ</w:t>
      </w:r>
    </w:p>
    <w:p w:rsidR="00D23DB7" w:rsidRDefault="00D23DB7" w:rsidP="00D23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DB7" w:rsidRPr="00D23DB7" w:rsidRDefault="00D23DB7" w:rsidP="00D23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1B0" w:rsidRPr="001848EC" w:rsidRDefault="00887D94" w:rsidP="00D561B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61B0" w:rsidRPr="001848EC" w:rsidRDefault="00D561B0" w:rsidP="00D561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8EC">
        <w:rPr>
          <w:rFonts w:ascii="Times New Roman" w:hAnsi="Times New Roman" w:cs="Times New Roman"/>
          <w:b/>
          <w:sz w:val="28"/>
          <w:szCs w:val="28"/>
        </w:rPr>
        <w:t>от «</w:t>
      </w:r>
      <w:r w:rsidR="001848EC" w:rsidRPr="00184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94">
        <w:rPr>
          <w:rFonts w:ascii="Times New Roman" w:hAnsi="Times New Roman" w:cs="Times New Roman"/>
          <w:b/>
          <w:sz w:val="28"/>
          <w:szCs w:val="28"/>
        </w:rPr>
        <w:t>25</w:t>
      </w:r>
      <w:r w:rsidR="001848EC" w:rsidRPr="00184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CA" w:rsidRPr="001848E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5BF5">
        <w:rPr>
          <w:rFonts w:ascii="Times New Roman" w:hAnsi="Times New Roman" w:cs="Times New Roman"/>
          <w:b/>
          <w:sz w:val="28"/>
          <w:szCs w:val="28"/>
        </w:rPr>
        <w:t>ноября</w:t>
      </w:r>
      <w:r w:rsidR="00C840CA" w:rsidRPr="00184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8EC">
        <w:rPr>
          <w:rFonts w:ascii="Times New Roman" w:hAnsi="Times New Roman" w:cs="Times New Roman"/>
          <w:b/>
          <w:sz w:val="28"/>
          <w:szCs w:val="28"/>
        </w:rPr>
        <w:t>202</w:t>
      </w:r>
      <w:r w:rsidR="001848EC" w:rsidRPr="001848EC">
        <w:rPr>
          <w:rFonts w:ascii="Times New Roman" w:hAnsi="Times New Roman" w:cs="Times New Roman"/>
          <w:b/>
          <w:sz w:val="28"/>
          <w:szCs w:val="28"/>
        </w:rPr>
        <w:t>4</w:t>
      </w:r>
      <w:r w:rsidRPr="001848E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848EC">
        <w:rPr>
          <w:rFonts w:ascii="Times New Roman" w:hAnsi="Times New Roman" w:cs="Times New Roman"/>
          <w:b/>
          <w:sz w:val="28"/>
          <w:szCs w:val="28"/>
        </w:rPr>
        <w:tab/>
      </w:r>
      <w:r w:rsidRPr="001848EC">
        <w:rPr>
          <w:rFonts w:ascii="Times New Roman" w:hAnsi="Times New Roman" w:cs="Times New Roman"/>
          <w:b/>
          <w:sz w:val="28"/>
          <w:szCs w:val="28"/>
        </w:rPr>
        <w:tab/>
      </w:r>
      <w:r w:rsidRPr="001848EC">
        <w:rPr>
          <w:rFonts w:ascii="Times New Roman" w:hAnsi="Times New Roman" w:cs="Times New Roman"/>
          <w:b/>
          <w:sz w:val="28"/>
          <w:szCs w:val="28"/>
        </w:rPr>
        <w:tab/>
      </w:r>
      <w:r w:rsidRPr="001848EC">
        <w:rPr>
          <w:rFonts w:ascii="Times New Roman" w:hAnsi="Times New Roman" w:cs="Times New Roman"/>
          <w:b/>
          <w:sz w:val="28"/>
          <w:szCs w:val="28"/>
        </w:rPr>
        <w:tab/>
      </w:r>
      <w:r w:rsidRPr="001848EC">
        <w:rPr>
          <w:rFonts w:ascii="Times New Roman" w:hAnsi="Times New Roman" w:cs="Times New Roman"/>
          <w:b/>
          <w:sz w:val="28"/>
          <w:szCs w:val="28"/>
        </w:rPr>
        <w:tab/>
      </w:r>
      <w:r w:rsidRPr="001848EC">
        <w:rPr>
          <w:rFonts w:ascii="Times New Roman" w:hAnsi="Times New Roman" w:cs="Times New Roman"/>
          <w:b/>
          <w:sz w:val="28"/>
          <w:szCs w:val="28"/>
        </w:rPr>
        <w:tab/>
      </w:r>
      <w:r w:rsidR="001848EC" w:rsidRPr="001848EC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 w:rsidR="00887D94">
        <w:rPr>
          <w:rFonts w:ascii="Times New Roman" w:hAnsi="Times New Roman" w:cs="Times New Roman"/>
          <w:b/>
          <w:sz w:val="28"/>
          <w:szCs w:val="28"/>
        </w:rPr>
        <w:t>54</w:t>
      </w:r>
      <w:r w:rsidR="001848EC" w:rsidRPr="001848E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848E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047C1" w:rsidRPr="001848EC" w:rsidRDefault="007047C1" w:rsidP="007047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DB7" w:rsidRDefault="002309DE" w:rsidP="0042325E">
      <w:pPr>
        <w:pStyle w:val="Default"/>
        <w:jc w:val="center"/>
        <w:rPr>
          <w:rStyle w:val="FontStyle34"/>
          <w:sz w:val="28"/>
          <w:szCs w:val="28"/>
        </w:rPr>
      </w:pPr>
      <w:r w:rsidRPr="001848EC">
        <w:rPr>
          <w:rStyle w:val="FontStyle34"/>
          <w:sz w:val="28"/>
          <w:szCs w:val="28"/>
        </w:rPr>
        <w:t xml:space="preserve">Об установлении на территории </w:t>
      </w:r>
      <w:r w:rsidR="0042325E" w:rsidRPr="0042325E">
        <w:rPr>
          <w:rStyle w:val="FontStyle34"/>
          <w:sz w:val="28"/>
          <w:szCs w:val="28"/>
        </w:rPr>
        <w:t xml:space="preserve">муниципального образования </w:t>
      </w:r>
    </w:p>
    <w:p w:rsidR="002309DE" w:rsidRPr="001848EC" w:rsidRDefault="00AB73FB" w:rsidP="0042325E">
      <w:pPr>
        <w:pStyle w:val="Default"/>
        <w:jc w:val="center"/>
        <w:rPr>
          <w:rStyle w:val="FontStyle34"/>
          <w:b w:val="0"/>
          <w:bCs w:val="0"/>
          <w:sz w:val="28"/>
          <w:szCs w:val="28"/>
        </w:rPr>
      </w:pPr>
      <w:r>
        <w:rPr>
          <w:rStyle w:val="FontStyle34"/>
          <w:sz w:val="28"/>
          <w:szCs w:val="28"/>
        </w:rPr>
        <w:t>«</w:t>
      </w:r>
      <w:r w:rsidR="00D23DB7">
        <w:rPr>
          <w:rStyle w:val="FontStyle34"/>
          <w:sz w:val="28"/>
          <w:szCs w:val="28"/>
        </w:rPr>
        <w:t>Каларское сельское поселение</w:t>
      </w:r>
      <w:r>
        <w:rPr>
          <w:rStyle w:val="FontStyle34"/>
          <w:sz w:val="28"/>
          <w:szCs w:val="28"/>
        </w:rPr>
        <w:t>»</w:t>
      </w:r>
      <w:r w:rsidR="001848EC">
        <w:rPr>
          <w:rStyle w:val="FontStyle34"/>
          <w:sz w:val="28"/>
          <w:szCs w:val="28"/>
        </w:rPr>
        <w:t xml:space="preserve"> </w:t>
      </w:r>
      <w:r w:rsidR="001848EC" w:rsidRPr="001848EC">
        <w:rPr>
          <w:rStyle w:val="FontStyle34"/>
          <w:sz w:val="28"/>
          <w:szCs w:val="28"/>
        </w:rPr>
        <w:t>туристического налога</w:t>
      </w:r>
    </w:p>
    <w:p w:rsidR="002309DE" w:rsidRPr="001848EC" w:rsidRDefault="002309DE" w:rsidP="000232C7">
      <w:pPr>
        <w:pStyle w:val="Style12"/>
        <w:widowControl/>
        <w:spacing w:line="240" w:lineRule="auto"/>
        <w:ind w:right="24" w:firstLine="528"/>
        <w:rPr>
          <w:rStyle w:val="FontStyle34"/>
          <w:sz w:val="28"/>
          <w:szCs w:val="28"/>
        </w:rPr>
      </w:pPr>
    </w:p>
    <w:p w:rsidR="002309DE" w:rsidRDefault="002309DE" w:rsidP="00D83F9D">
      <w:pPr>
        <w:pStyle w:val="Style12"/>
        <w:widowControl/>
        <w:spacing w:line="240" w:lineRule="auto"/>
        <w:ind w:right="24" w:firstLine="528"/>
        <w:rPr>
          <w:rStyle w:val="FontStyle33"/>
          <w:sz w:val="28"/>
          <w:szCs w:val="28"/>
        </w:rPr>
      </w:pPr>
      <w:r w:rsidRPr="001848EC">
        <w:rPr>
          <w:rStyle w:val="FontStyle33"/>
          <w:sz w:val="28"/>
          <w:szCs w:val="28"/>
        </w:rPr>
        <w:t>В соответствии с главой 3</w:t>
      </w:r>
      <w:r w:rsidR="001848EC" w:rsidRPr="001848EC">
        <w:rPr>
          <w:rStyle w:val="FontStyle33"/>
          <w:sz w:val="28"/>
          <w:szCs w:val="28"/>
        </w:rPr>
        <w:t>3.1</w:t>
      </w:r>
      <w:r w:rsidRPr="001848EC">
        <w:rPr>
          <w:rStyle w:val="FontStyle33"/>
          <w:sz w:val="28"/>
          <w:szCs w:val="28"/>
        </w:rPr>
        <w:t xml:space="preserve"> Налогового кодекса Российской Федерации, Федеральным законом от 06.10.2003 </w:t>
      </w:r>
      <w:r w:rsidR="001848EC" w:rsidRPr="001848EC">
        <w:rPr>
          <w:rStyle w:val="FontStyle33"/>
          <w:sz w:val="28"/>
          <w:szCs w:val="28"/>
        </w:rPr>
        <w:t>№</w:t>
      </w:r>
      <w:r w:rsidRPr="001848EC">
        <w:rPr>
          <w:rStyle w:val="FontStyle33"/>
          <w:sz w:val="28"/>
          <w:szCs w:val="28"/>
        </w:rPr>
        <w:t xml:space="preserve">131-ФЗ "Об общих принципах организации местного самоуправления в Российской Федерации", руководствуясь Уставом </w:t>
      </w:r>
      <w:r w:rsidR="00D83F9D" w:rsidRPr="003E0B3B">
        <w:rPr>
          <w:sz w:val="28"/>
          <w:szCs w:val="28"/>
        </w:rPr>
        <w:t>муниципального образования «Каларское сельское поселение»,  Совет народных депутатов Каларского сельского поселения</w:t>
      </w:r>
      <w:r w:rsidR="00D83F9D" w:rsidRPr="001848EC">
        <w:rPr>
          <w:rStyle w:val="a5"/>
          <w:sz w:val="28"/>
          <w:szCs w:val="28"/>
        </w:rPr>
        <w:t xml:space="preserve"> </w:t>
      </w:r>
      <w:r w:rsidRPr="001848EC">
        <w:rPr>
          <w:rStyle w:val="FontStyle33"/>
          <w:sz w:val="28"/>
          <w:szCs w:val="28"/>
        </w:rPr>
        <w:t>РЕШИЛ:</w:t>
      </w:r>
    </w:p>
    <w:p w:rsidR="001848EC" w:rsidRPr="001848EC" w:rsidRDefault="001848EC" w:rsidP="000232C7">
      <w:pPr>
        <w:pStyle w:val="Style12"/>
        <w:widowControl/>
        <w:spacing w:line="240" w:lineRule="auto"/>
        <w:ind w:right="24" w:firstLine="528"/>
        <w:jc w:val="center"/>
        <w:rPr>
          <w:rStyle w:val="FontStyle33"/>
          <w:sz w:val="28"/>
          <w:szCs w:val="28"/>
        </w:rPr>
      </w:pPr>
    </w:p>
    <w:p w:rsidR="002309DE" w:rsidRDefault="001848EC" w:rsidP="001848EC">
      <w:pPr>
        <w:pStyle w:val="Style21"/>
        <w:widowControl/>
        <w:tabs>
          <w:tab w:val="left" w:pos="1008"/>
        </w:tabs>
        <w:spacing w:line="240" w:lineRule="auto"/>
        <w:ind w:firstLine="538"/>
        <w:rPr>
          <w:rStyle w:val="FontStyle33"/>
          <w:sz w:val="28"/>
          <w:szCs w:val="28"/>
        </w:rPr>
      </w:pPr>
      <w:r w:rsidRPr="001848EC">
        <w:rPr>
          <w:rStyle w:val="FontStyle33"/>
          <w:sz w:val="28"/>
          <w:szCs w:val="28"/>
        </w:rPr>
        <w:t>1.</w:t>
      </w:r>
      <w:r>
        <w:rPr>
          <w:rStyle w:val="FontStyle33"/>
          <w:sz w:val="28"/>
          <w:szCs w:val="28"/>
        </w:rPr>
        <w:t xml:space="preserve"> </w:t>
      </w:r>
      <w:r w:rsidR="002309DE" w:rsidRPr="001848EC">
        <w:rPr>
          <w:rStyle w:val="FontStyle33"/>
          <w:sz w:val="28"/>
          <w:szCs w:val="28"/>
        </w:rPr>
        <w:t xml:space="preserve">Утвердить </w:t>
      </w:r>
      <w:r w:rsidR="000232C7" w:rsidRPr="001848EC">
        <w:rPr>
          <w:rStyle w:val="FontStyle33"/>
          <w:sz w:val="28"/>
          <w:szCs w:val="28"/>
        </w:rPr>
        <w:t>П</w:t>
      </w:r>
      <w:r w:rsidR="002309DE" w:rsidRPr="001848EC">
        <w:rPr>
          <w:rStyle w:val="FontStyle33"/>
          <w:sz w:val="28"/>
          <w:szCs w:val="28"/>
        </w:rPr>
        <w:t xml:space="preserve">оложение о </w:t>
      </w:r>
      <w:r w:rsidRPr="001848EC">
        <w:rPr>
          <w:rStyle w:val="FontStyle33"/>
          <w:bCs/>
          <w:sz w:val="28"/>
          <w:szCs w:val="28"/>
        </w:rPr>
        <w:t>туристическом налоге</w:t>
      </w:r>
      <w:r w:rsidR="002309DE" w:rsidRPr="001848EC">
        <w:rPr>
          <w:rStyle w:val="FontStyle33"/>
          <w:sz w:val="28"/>
          <w:szCs w:val="28"/>
        </w:rPr>
        <w:t xml:space="preserve"> на территории </w:t>
      </w:r>
      <w:r w:rsidR="00EB50F4" w:rsidRPr="00EB50F4">
        <w:rPr>
          <w:rStyle w:val="FontStyle33"/>
          <w:sz w:val="28"/>
          <w:szCs w:val="28"/>
        </w:rPr>
        <w:t xml:space="preserve">муниципального образования </w:t>
      </w:r>
      <w:r w:rsidR="00AB73FB" w:rsidRPr="003E0B3B">
        <w:rPr>
          <w:sz w:val="28"/>
          <w:szCs w:val="28"/>
        </w:rPr>
        <w:t>«Каларское сельское поселение</w:t>
      </w:r>
      <w:r w:rsidR="00AB73FB">
        <w:rPr>
          <w:sz w:val="28"/>
          <w:szCs w:val="28"/>
        </w:rPr>
        <w:t>»</w:t>
      </w:r>
      <w:r w:rsidR="00EB50F4" w:rsidRPr="00EB50F4">
        <w:rPr>
          <w:rStyle w:val="FontStyle33"/>
          <w:sz w:val="28"/>
          <w:szCs w:val="28"/>
        </w:rPr>
        <w:t xml:space="preserve"> </w:t>
      </w:r>
      <w:proofErr w:type="spellStart"/>
      <w:r w:rsidR="00EB50F4" w:rsidRPr="00EB50F4">
        <w:rPr>
          <w:rStyle w:val="FontStyle33"/>
          <w:sz w:val="28"/>
          <w:szCs w:val="28"/>
        </w:rPr>
        <w:t>Таштагольского</w:t>
      </w:r>
      <w:proofErr w:type="spellEnd"/>
      <w:r w:rsidR="00EB50F4" w:rsidRPr="00EB50F4">
        <w:rPr>
          <w:rStyle w:val="FontStyle33"/>
          <w:sz w:val="28"/>
          <w:szCs w:val="28"/>
        </w:rPr>
        <w:t xml:space="preserve"> муниципального района Кемеровской области – Кузбасса</w:t>
      </w:r>
      <w:r w:rsidR="002309DE" w:rsidRPr="001848EC">
        <w:rPr>
          <w:rStyle w:val="FontStyle33"/>
          <w:sz w:val="28"/>
          <w:szCs w:val="28"/>
        </w:rPr>
        <w:t xml:space="preserve"> согласно приложению № 1 к настоящему решению.</w:t>
      </w:r>
    </w:p>
    <w:p w:rsidR="00652042" w:rsidRDefault="001848EC" w:rsidP="00652042">
      <w:pPr>
        <w:pStyle w:val="Style21"/>
        <w:widowControl/>
        <w:tabs>
          <w:tab w:val="left" w:pos="1008"/>
        </w:tabs>
        <w:spacing w:line="240" w:lineRule="auto"/>
        <w:ind w:firstLine="538"/>
        <w:rPr>
          <w:sz w:val="28"/>
          <w:szCs w:val="28"/>
        </w:rPr>
      </w:pPr>
      <w:r>
        <w:rPr>
          <w:rStyle w:val="FontStyle33"/>
          <w:sz w:val="28"/>
          <w:szCs w:val="28"/>
        </w:rPr>
        <w:t>2</w:t>
      </w:r>
      <w:r w:rsidR="00652042" w:rsidRPr="001848EC">
        <w:rPr>
          <w:rStyle w:val="FontStyle33"/>
          <w:sz w:val="28"/>
          <w:szCs w:val="28"/>
        </w:rPr>
        <w:t xml:space="preserve">. </w:t>
      </w:r>
      <w:r w:rsidR="00AB73FB" w:rsidRPr="003E0B3B">
        <w:rPr>
          <w:sz w:val="28"/>
          <w:szCs w:val="28"/>
        </w:rPr>
        <w:t>Настоящее решение разместить на  информационном</w:t>
      </w:r>
      <w:r w:rsidR="00AB73FB" w:rsidRPr="003E0B3B">
        <w:rPr>
          <w:snapToGrid w:val="0"/>
          <w:sz w:val="28"/>
          <w:szCs w:val="28"/>
        </w:rPr>
        <w:t xml:space="preserve"> </w:t>
      </w:r>
      <w:r w:rsidR="00AB73FB" w:rsidRPr="003E0B3B">
        <w:rPr>
          <w:sz w:val="28"/>
          <w:szCs w:val="28"/>
        </w:rPr>
        <w:t xml:space="preserve">стенде администрации Каларского сельского поселения, на странице сети Интернет </w:t>
      </w:r>
      <w:r w:rsidR="00AB73FB" w:rsidRPr="003E0B3B">
        <w:rPr>
          <w:snapToGrid w:val="0"/>
          <w:sz w:val="28"/>
          <w:szCs w:val="28"/>
        </w:rPr>
        <w:t>по адресу: http://atr42.ru/index/2023/0-1304</w:t>
      </w:r>
      <w:r w:rsidR="00652042" w:rsidRPr="001848EC">
        <w:rPr>
          <w:sz w:val="28"/>
          <w:szCs w:val="28"/>
        </w:rPr>
        <w:t>.</w:t>
      </w:r>
    </w:p>
    <w:p w:rsidR="002309DE" w:rsidRPr="001848EC" w:rsidRDefault="001848EC" w:rsidP="00652042">
      <w:pPr>
        <w:pStyle w:val="Style21"/>
        <w:widowControl/>
        <w:tabs>
          <w:tab w:val="left" w:pos="1008"/>
        </w:tabs>
        <w:spacing w:line="240" w:lineRule="auto"/>
        <w:ind w:firstLine="538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</w:t>
      </w:r>
      <w:r w:rsidR="002309DE" w:rsidRPr="001848EC">
        <w:rPr>
          <w:rStyle w:val="FontStyle33"/>
          <w:sz w:val="28"/>
          <w:szCs w:val="28"/>
        </w:rPr>
        <w:t>.</w:t>
      </w:r>
      <w:r w:rsidR="00652042" w:rsidRPr="001848EC">
        <w:rPr>
          <w:rStyle w:val="FontStyle33"/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="00CB3DD3">
        <w:rPr>
          <w:sz w:val="28"/>
          <w:szCs w:val="28"/>
        </w:rPr>
        <w:t>тоящее решение вступает в силу с момента</w:t>
      </w:r>
      <w:r>
        <w:rPr>
          <w:sz w:val="28"/>
          <w:szCs w:val="28"/>
        </w:rPr>
        <w:t xml:space="preserve"> </w:t>
      </w:r>
      <w:r w:rsidR="00CB3DD3">
        <w:rPr>
          <w:sz w:val="28"/>
          <w:szCs w:val="28"/>
        </w:rPr>
        <w:t xml:space="preserve">его официального опубликования и распространяет свое действие с </w:t>
      </w:r>
      <w:r>
        <w:rPr>
          <w:sz w:val="28"/>
          <w:szCs w:val="28"/>
        </w:rPr>
        <w:t>01 января 2025 года.</w:t>
      </w:r>
    </w:p>
    <w:p w:rsidR="002309DE" w:rsidRDefault="002309DE" w:rsidP="000232C7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AB73FB" w:rsidRDefault="00AB73FB" w:rsidP="000232C7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AB73FB" w:rsidRPr="001848EC" w:rsidRDefault="00AB73FB" w:rsidP="000232C7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AB73FB" w:rsidRPr="00AB73FB" w:rsidRDefault="00AB73FB" w:rsidP="00AB73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73F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73FB" w:rsidRPr="00AB73FB" w:rsidRDefault="00AB73FB" w:rsidP="00AB73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73FB">
        <w:rPr>
          <w:rFonts w:ascii="Times New Roman" w:hAnsi="Times New Roman" w:cs="Times New Roman"/>
          <w:sz w:val="28"/>
          <w:szCs w:val="28"/>
        </w:rPr>
        <w:t xml:space="preserve">Совета народных депутатов   </w:t>
      </w:r>
    </w:p>
    <w:p w:rsidR="00AB73FB" w:rsidRPr="00AB73FB" w:rsidRDefault="00AB73FB" w:rsidP="00AB73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73FB">
        <w:rPr>
          <w:rFonts w:ascii="Times New Roman" w:hAnsi="Times New Roman" w:cs="Times New Roman"/>
          <w:sz w:val="28"/>
          <w:szCs w:val="28"/>
        </w:rPr>
        <w:t>Каларского сельского поселения                                                  Л.А. Стригина</w:t>
      </w:r>
    </w:p>
    <w:p w:rsidR="00AB73FB" w:rsidRPr="00AB73FB" w:rsidRDefault="00AB73FB" w:rsidP="00AB73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73FB" w:rsidRPr="00AB73FB" w:rsidRDefault="00AB73FB" w:rsidP="00AB73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73FB" w:rsidRPr="00AB73FB" w:rsidRDefault="00AB73FB" w:rsidP="00AB73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73FB">
        <w:rPr>
          <w:rFonts w:ascii="Times New Roman" w:hAnsi="Times New Roman" w:cs="Times New Roman"/>
          <w:sz w:val="28"/>
          <w:szCs w:val="28"/>
        </w:rPr>
        <w:t xml:space="preserve">Глава Каларского  </w:t>
      </w:r>
    </w:p>
    <w:p w:rsidR="00AB73FB" w:rsidRPr="00AB73FB" w:rsidRDefault="00AB73FB" w:rsidP="00AB73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73F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Т.И. </w:t>
      </w:r>
      <w:proofErr w:type="spellStart"/>
      <w:r w:rsidRPr="00AB73FB">
        <w:rPr>
          <w:rFonts w:ascii="Times New Roman" w:hAnsi="Times New Roman" w:cs="Times New Roman"/>
          <w:sz w:val="28"/>
          <w:szCs w:val="28"/>
        </w:rPr>
        <w:t>Зайнулина</w:t>
      </w:r>
      <w:proofErr w:type="spellEnd"/>
    </w:p>
    <w:p w:rsidR="001848EC" w:rsidRDefault="001848EC" w:rsidP="001848EC">
      <w:pPr>
        <w:pStyle w:val="Style22"/>
        <w:widowControl/>
        <w:tabs>
          <w:tab w:val="left" w:pos="0"/>
        </w:tabs>
        <w:spacing w:line="240" w:lineRule="auto"/>
        <w:jc w:val="left"/>
        <w:rPr>
          <w:rStyle w:val="FontStyle33"/>
          <w:sz w:val="28"/>
          <w:szCs w:val="28"/>
        </w:rPr>
      </w:pPr>
    </w:p>
    <w:p w:rsidR="007047C1" w:rsidRDefault="007047C1" w:rsidP="00652042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</w:p>
    <w:p w:rsidR="00CB3DD3" w:rsidRDefault="00CB3DD3" w:rsidP="00652042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</w:p>
    <w:p w:rsidR="00D65BF5" w:rsidRDefault="00D65BF5" w:rsidP="00652042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</w:p>
    <w:p w:rsidR="00AB73FB" w:rsidRDefault="00AB73FB" w:rsidP="00652042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</w:p>
    <w:p w:rsidR="00AB73FB" w:rsidRDefault="00AB73FB" w:rsidP="00652042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</w:p>
    <w:p w:rsidR="00AB73FB" w:rsidRDefault="00AB73FB" w:rsidP="00652042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</w:p>
    <w:p w:rsidR="00AB73FB" w:rsidRDefault="00AB73FB" w:rsidP="00652042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</w:p>
    <w:p w:rsidR="00AB73FB" w:rsidRDefault="00AB73FB" w:rsidP="00652042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</w:p>
    <w:p w:rsidR="00652042" w:rsidRDefault="00652042" w:rsidP="00652042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Приложение № 1</w:t>
      </w:r>
    </w:p>
    <w:p w:rsidR="0053494C" w:rsidRPr="003E0B3B" w:rsidRDefault="0053494C" w:rsidP="0053494C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0B3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53494C" w:rsidRPr="003E0B3B" w:rsidRDefault="0053494C" w:rsidP="0053494C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0B3B">
        <w:rPr>
          <w:rFonts w:ascii="Times New Roman" w:hAnsi="Times New Roman" w:cs="Times New Roman"/>
          <w:sz w:val="28"/>
          <w:szCs w:val="28"/>
        </w:rPr>
        <w:t xml:space="preserve">Каларского сельского поселения </w:t>
      </w:r>
    </w:p>
    <w:p w:rsidR="002309DE" w:rsidRPr="00592D86" w:rsidRDefault="00652042" w:rsidP="000232C7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№</w:t>
      </w:r>
      <w:r w:rsidR="00887D94">
        <w:rPr>
          <w:rStyle w:val="FontStyle33"/>
          <w:sz w:val="28"/>
          <w:szCs w:val="28"/>
        </w:rPr>
        <w:t>54</w:t>
      </w:r>
      <w:r>
        <w:rPr>
          <w:rStyle w:val="FontStyle33"/>
          <w:sz w:val="28"/>
          <w:szCs w:val="28"/>
        </w:rPr>
        <w:t xml:space="preserve"> </w:t>
      </w:r>
      <w:r w:rsidR="002309DE" w:rsidRPr="00033D95">
        <w:rPr>
          <w:rStyle w:val="FontStyle33"/>
          <w:sz w:val="28"/>
          <w:szCs w:val="28"/>
        </w:rPr>
        <w:t>от «</w:t>
      </w:r>
      <w:r w:rsidR="001848EC">
        <w:rPr>
          <w:rStyle w:val="FontStyle33"/>
          <w:sz w:val="28"/>
          <w:szCs w:val="28"/>
        </w:rPr>
        <w:t xml:space="preserve"> </w:t>
      </w:r>
      <w:r w:rsidR="00887D94">
        <w:rPr>
          <w:rStyle w:val="FontStyle33"/>
          <w:sz w:val="28"/>
          <w:szCs w:val="28"/>
        </w:rPr>
        <w:t>25</w:t>
      </w:r>
      <w:r w:rsidR="001848EC">
        <w:rPr>
          <w:rStyle w:val="FontStyle33"/>
          <w:sz w:val="28"/>
          <w:szCs w:val="28"/>
        </w:rPr>
        <w:t xml:space="preserve"> </w:t>
      </w:r>
      <w:r w:rsidR="002309DE" w:rsidRPr="00033D95">
        <w:rPr>
          <w:rStyle w:val="FontStyle33"/>
          <w:sz w:val="28"/>
          <w:szCs w:val="28"/>
        </w:rPr>
        <w:t xml:space="preserve">» </w:t>
      </w:r>
      <w:r w:rsidR="00D65BF5">
        <w:rPr>
          <w:rStyle w:val="FontStyle33"/>
          <w:sz w:val="28"/>
          <w:szCs w:val="28"/>
        </w:rPr>
        <w:t>ноября</w:t>
      </w:r>
      <w:r w:rsidR="00C840CA">
        <w:rPr>
          <w:rStyle w:val="FontStyle33"/>
          <w:sz w:val="28"/>
          <w:szCs w:val="28"/>
        </w:rPr>
        <w:t xml:space="preserve"> </w:t>
      </w:r>
      <w:r w:rsidR="002309DE" w:rsidRPr="00033D95">
        <w:rPr>
          <w:rStyle w:val="FontStyle33"/>
          <w:sz w:val="28"/>
          <w:szCs w:val="28"/>
        </w:rPr>
        <w:t>202</w:t>
      </w:r>
      <w:r w:rsidR="001848EC">
        <w:rPr>
          <w:rStyle w:val="FontStyle33"/>
          <w:sz w:val="28"/>
          <w:szCs w:val="28"/>
        </w:rPr>
        <w:t>4</w:t>
      </w:r>
      <w:r w:rsidR="002309DE" w:rsidRPr="00033D95">
        <w:rPr>
          <w:rStyle w:val="FontStyle33"/>
          <w:sz w:val="28"/>
          <w:szCs w:val="28"/>
        </w:rPr>
        <w:t>г.</w:t>
      </w:r>
    </w:p>
    <w:p w:rsidR="002309DE" w:rsidRPr="00592D86" w:rsidRDefault="002309DE" w:rsidP="000232C7">
      <w:pPr>
        <w:pStyle w:val="Style22"/>
        <w:widowControl/>
        <w:tabs>
          <w:tab w:val="left" w:pos="0"/>
        </w:tabs>
        <w:spacing w:line="240" w:lineRule="auto"/>
        <w:ind w:left="4666"/>
        <w:rPr>
          <w:rStyle w:val="FontStyle33"/>
          <w:sz w:val="28"/>
          <w:szCs w:val="28"/>
        </w:rPr>
      </w:pPr>
    </w:p>
    <w:p w:rsidR="002309DE" w:rsidRPr="00652042" w:rsidRDefault="002309DE" w:rsidP="00652042">
      <w:pPr>
        <w:pStyle w:val="Style20"/>
        <w:widowControl/>
        <w:spacing w:line="240" w:lineRule="auto"/>
        <w:ind w:left="1507" w:right="1560"/>
        <w:rPr>
          <w:sz w:val="20"/>
          <w:szCs w:val="20"/>
        </w:rPr>
      </w:pPr>
    </w:p>
    <w:p w:rsidR="002309DE" w:rsidRPr="00652042" w:rsidRDefault="002309DE" w:rsidP="00CB3DD3">
      <w:pPr>
        <w:pStyle w:val="Style20"/>
        <w:spacing w:line="240" w:lineRule="auto"/>
        <w:ind w:left="1507" w:right="1560"/>
        <w:rPr>
          <w:rStyle w:val="FontStyle34"/>
          <w:sz w:val="28"/>
          <w:szCs w:val="28"/>
        </w:rPr>
      </w:pPr>
      <w:r w:rsidRPr="00652042">
        <w:rPr>
          <w:rStyle w:val="FontStyle34"/>
          <w:sz w:val="28"/>
          <w:szCs w:val="28"/>
        </w:rPr>
        <w:t xml:space="preserve">ПОЛОЖЕНИЕ О </w:t>
      </w:r>
      <w:r w:rsidR="001E6241">
        <w:rPr>
          <w:rStyle w:val="FontStyle34"/>
          <w:sz w:val="28"/>
          <w:szCs w:val="28"/>
        </w:rPr>
        <w:t>ТУРИСТИЧЕСКОМ</w:t>
      </w:r>
      <w:r w:rsidRPr="00652042">
        <w:rPr>
          <w:rStyle w:val="FontStyle34"/>
          <w:sz w:val="28"/>
          <w:szCs w:val="28"/>
        </w:rPr>
        <w:t xml:space="preserve"> НАЛОГЕ НА ТЕРРИТОРИИ </w:t>
      </w:r>
      <w:r w:rsidR="00461515" w:rsidRPr="00461515">
        <w:rPr>
          <w:rStyle w:val="FontStyle34"/>
          <w:sz w:val="28"/>
          <w:szCs w:val="28"/>
        </w:rPr>
        <w:t>МУНИЦИПАЛЬНОГО</w:t>
      </w:r>
      <w:r w:rsidR="005D47F4">
        <w:rPr>
          <w:rStyle w:val="FontStyle34"/>
          <w:sz w:val="28"/>
          <w:szCs w:val="28"/>
        </w:rPr>
        <w:t xml:space="preserve"> </w:t>
      </w:r>
      <w:r w:rsidR="00461515" w:rsidRPr="00461515">
        <w:rPr>
          <w:rStyle w:val="FontStyle34"/>
          <w:sz w:val="28"/>
          <w:szCs w:val="28"/>
        </w:rPr>
        <w:t xml:space="preserve">БРАЗОВАНИЯ </w:t>
      </w:r>
      <w:r w:rsidR="0053494C" w:rsidRPr="005D47F4">
        <w:rPr>
          <w:b/>
          <w:sz w:val="28"/>
          <w:szCs w:val="28"/>
        </w:rPr>
        <w:t>«</w:t>
      </w:r>
      <w:r w:rsidR="005D47F4" w:rsidRPr="005D47F4">
        <w:rPr>
          <w:b/>
          <w:sz w:val="28"/>
          <w:szCs w:val="28"/>
        </w:rPr>
        <w:t>КАЛАРСКОЕ</w:t>
      </w:r>
      <w:r w:rsidR="0053494C" w:rsidRPr="005D47F4">
        <w:rPr>
          <w:b/>
          <w:sz w:val="28"/>
          <w:szCs w:val="28"/>
        </w:rPr>
        <w:t xml:space="preserve"> </w:t>
      </w:r>
      <w:r w:rsidR="005D47F4" w:rsidRPr="005D47F4">
        <w:rPr>
          <w:b/>
          <w:sz w:val="28"/>
          <w:szCs w:val="28"/>
        </w:rPr>
        <w:t>СЕЛЬСКОЕ ПОСЕЛЕНИЕ</w:t>
      </w:r>
      <w:r w:rsidR="0053494C" w:rsidRPr="005D47F4">
        <w:rPr>
          <w:b/>
          <w:sz w:val="28"/>
          <w:szCs w:val="28"/>
        </w:rPr>
        <w:t>»</w:t>
      </w:r>
      <w:r w:rsidR="0053494C" w:rsidRPr="00EB50F4">
        <w:rPr>
          <w:rStyle w:val="FontStyle33"/>
          <w:sz w:val="28"/>
          <w:szCs w:val="28"/>
        </w:rPr>
        <w:t xml:space="preserve"> </w:t>
      </w:r>
      <w:r w:rsidR="00461515" w:rsidRPr="00461515">
        <w:rPr>
          <w:rStyle w:val="FontStyle34"/>
          <w:sz w:val="28"/>
          <w:szCs w:val="28"/>
        </w:rPr>
        <w:t>ТАШТАГОЛЬСКОГО МУНИЦИПАЛЬНОГО РАЙОНА КЕМЕРОВСКОЙ ОБЛАСТИ – КУЗБАССА</w:t>
      </w:r>
    </w:p>
    <w:p w:rsidR="002309DE" w:rsidRPr="00652042" w:rsidRDefault="002309DE" w:rsidP="00652042">
      <w:pPr>
        <w:pStyle w:val="Style10"/>
        <w:widowControl/>
        <w:ind w:right="43"/>
        <w:rPr>
          <w:sz w:val="28"/>
          <w:szCs w:val="28"/>
        </w:rPr>
      </w:pPr>
    </w:p>
    <w:p w:rsidR="002309DE" w:rsidRPr="00652042" w:rsidRDefault="002309DE" w:rsidP="00652042">
      <w:pPr>
        <w:pStyle w:val="Style10"/>
        <w:widowControl/>
        <w:ind w:right="43"/>
        <w:rPr>
          <w:rStyle w:val="FontStyle34"/>
          <w:sz w:val="28"/>
          <w:szCs w:val="28"/>
        </w:rPr>
      </w:pPr>
      <w:r w:rsidRPr="00652042">
        <w:rPr>
          <w:rStyle w:val="FontStyle34"/>
          <w:sz w:val="28"/>
          <w:szCs w:val="28"/>
        </w:rPr>
        <w:t>1. Общие положения</w:t>
      </w:r>
    </w:p>
    <w:p w:rsidR="002309DE" w:rsidRPr="00652042" w:rsidRDefault="002309DE" w:rsidP="00652042">
      <w:pPr>
        <w:pStyle w:val="Style12"/>
        <w:widowControl/>
        <w:spacing w:line="240" w:lineRule="auto"/>
        <w:ind w:right="34" w:firstLine="533"/>
        <w:rPr>
          <w:rStyle w:val="FontStyle33"/>
          <w:sz w:val="28"/>
          <w:szCs w:val="28"/>
        </w:rPr>
      </w:pPr>
      <w:r w:rsidRPr="00652042">
        <w:rPr>
          <w:rStyle w:val="FontStyle33"/>
          <w:sz w:val="28"/>
          <w:szCs w:val="28"/>
        </w:rPr>
        <w:t xml:space="preserve">Настоящее Положение устанавливает </w:t>
      </w:r>
      <w:r w:rsidR="001E6241" w:rsidRPr="001E6241">
        <w:rPr>
          <w:rStyle w:val="FontStyle33"/>
          <w:sz w:val="28"/>
          <w:szCs w:val="28"/>
        </w:rPr>
        <w:t>туристический</w:t>
      </w:r>
      <w:r w:rsidR="001E6241">
        <w:rPr>
          <w:rStyle w:val="FontStyle33"/>
          <w:sz w:val="28"/>
          <w:szCs w:val="28"/>
        </w:rPr>
        <w:t xml:space="preserve"> </w:t>
      </w:r>
      <w:r w:rsidRPr="00652042">
        <w:rPr>
          <w:rStyle w:val="FontStyle33"/>
          <w:sz w:val="28"/>
          <w:szCs w:val="28"/>
        </w:rPr>
        <w:t xml:space="preserve">налог, обязательный к уплате на территории </w:t>
      </w:r>
      <w:r w:rsidR="00461515" w:rsidRPr="00461515">
        <w:rPr>
          <w:rStyle w:val="FontStyle33"/>
          <w:sz w:val="28"/>
          <w:szCs w:val="28"/>
        </w:rPr>
        <w:t xml:space="preserve">муниципального образования </w:t>
      </w:r>
      <w:r w:rsidR="0053494C" w:rsidRPr="003E0B3B">
        <w:rPr>
          <w:sz w:val="28"/>
          <w:szCs w:val="28"/>
        </w:rPr>
        <w:t>«Каларское сельское поселение</w:t>
      </w:r>
      <w:r w:rsidR="0053494C">
        <w:rPr>
          <w:sz w:val="28"/>
          <w:szCs w:val="28"/>
        </w:rPr>
        <w:t>»</w:t>
      </w:r>
      <w:r w:rsidR="0053494C" w:rsidRPr="00EB50F4">
        <w:rPr>
          <w:rStyle w:val="FontStyle33"/>
          <w:sz w:val="28"/>
          <w:szCs w:val="28"/>
        </w:rPr>
        <w:t xml:space="preserve"> </w:t>
      </w:r>
      <w:r w:rsidR="00461515" w:rsidRPr="00461515">
        <w:rPr>
          <w:rStyle w:val="FontStyle33"/>
          <w:sz w:val="28"/>
          <w:szCs w:val="28"/>
        </w:rPr>
        <w:t xml:space="preserve"> </w:t>
      </w:r>
      <w:proofErr w:type="spellStart"/>
      <w:r w:rsidR="00461515" w:rsidRPr="00461515">
        <w:rPr>
          <w:rStyle w:val="FontStyle33"/>
          <w:sz w:val="28"/>
          <w:szCs w:val="28"/>
        </w:rPr>
        <w:t>Таштагольского</w:t>
      </w:r>
      <w:proofErr w:type="spellEnd"/>
      <w:r w:rsidR="00461515" w:rsidRPr="00461515">
        <w:rPr>
          <w:rStyle w:val="FontStyle33"/>
          <w:sz w:val="28"/>
          <w:szCs w:val="28"/>
        </w:rPr>
        <w:t xml:space="preserve"> муниципального района Кемеровской области – Кузбасса</w:t>
      </w:r>
      <w:r w:rsidRPr="00652042">
        <w:rPr>
          <w:rStyle w:val="FontStyle33"/>
          <w:sz w:val="28"/>
          <w:szCs w:val="28"/>
        </w:rPr>
        <w:t>, налоговые ставки в пределах, установленных Главой 3</w:t>
      </w:r>
      <w:r w:rsidR="001E6241">
        <w:rPr>
          <w:rStyle w:val="FontStyle33"/>
          <w:sz w:val="28"/>
          <w:szCs w:val="28"/>
        </w:rPr>
        <w:t>3.1</w:t>
      </w:r>
      <w:r w:rsidRPr="00652042">
        <w:rPr>
          <w:rStyle w:val="FontStyle33"/>
          <w:sz w:val="28"/>
          <w:szCs w:val="28"/>
        </w:rPr>
        <w:t xml:space="preserve"> </w:t>
      </w:r>
      <w:r w:rsidR="00DF6B32">
        <w:rPr>
          <w:rStyle w:val="FontStyle33"/>
          <w:sz w:val="28"/>
          <w:szCs w:val="28"/>
        </w:rPr>
        <w:t xml:space="preserve">                            </w:t>
      </w:r>
      <w:r w:rsidRPr="00652042">
        <w:rPr>
          <w:rStyle w:val="FontStyle33"/>
          <w:sz w:val="28"/>
          <w:szCs w:val="28"/>
        </w:rPr>
        <w:t>"</w:t>
      </w:r>
      <w:r w:rsidR="001E6241">
        <w:rPr>
          <w:rStyle w:val="FontStyle33"/>
          <w:sz w:val="28"/>
          <w:szCs w:val="28"/>
        </w:rPr>
        <w:t>Т</w:t>
      </w:r>
      <w:r w:rsidR="001E6241" w:rsidRPr="001E6241">
        <w:rPr>
          <w:rStyle w:val="FontStyle33"/>
          <w:sz w:val="28"/>
          <w:szCs w:val="28"/>
        </w:rPr>
        <w:t>уристический</w:t>
      </w:r>
      <w:r w:rsidRPr="00652042">
        <w:rPr>
          <w:rStyle w:val="FontStyle33"/>
          <w:sz w:val="28"/>
          <w:szCs w:val="28"/>
        </w:rPr>
        <w:t xml:space="preserve"> налог" Налогового кодекса РФ, порядок уплаты налога и авансовых платежей, льготы по налогу, основания и порядок их применения.</w:t>
      </w:r>
    </w:p>
    <w:p w:rsidR="002309DE" w:rsidRPr="00652042" w:rsidRDefault="002309DE" w:rsidP="00652042">
      <w:pPr>
        <w:pStyle w:val="Style10"/>
        <w:widowControl/>
        <w:ind w:right="19"/>
        <w:rPr>
          <w:sz w:val="20"/>
          <w:szCs w:val="20"/>
        </w:rPr>
      </w:pPr>
    </w:p>
    <w:p w:rsidR="002309DE" w:rsidRPr="00652042" w:rsidRDefault="002309DE" w:rsidP="00652042">
      <w:pPr>
        <w:pStyle w:val="Style10"/>
        <w:widowControl/>
        <w:ind w:right="19"/>
        <w:rPr>
          <w:rStyle w:val="FontStyle34"/>
          <w:sz w:val="28"/>
          <w:szCs w:val="28"/>
        </w:rPr>
      </w:pPr>
      <w:r w:rsidRPr="00652042">
        <w:rPr>
          <w:rStyle w:val="FontStyle34"/>
          <w:sz w:val="28"/>
          <w:szCs w:val="28"/>
        </w:rPr>
        <w:t>2. Налогоплательщики</w:t>
      </w:r>
    </w:p>
    <w:p w:rsidR="001E6241" w:rsidRPr="001E6241" w:rsidRDefault="001E6241" w:rsidP="00C47566">
      <w:pPr>
        <w:pStyle w:val="Style21"/>
        <w:widowControl/>
        <w:numPr>
          <w:ilvl w:val="0"/>
          <w:numId w:val="2"/>
        </w:numPr>
        <w:tabs>
          <w:tab w:val="left" w:pos="1056"/>
        </w:tabs>
        <w:spacing w:line="240" w:lineRule="auto"/>
        <w:ind w:firstLine="539"/>
        <w:rPr>
          <w:rStyle w:val="FontStyle33"/>
          <w:color w:val="auto"/>
          <w:sz w:val="28"/>
          <w:szCs w:val="28"/>
        </w:rPr>
      </w:pPr>
      <w:r w:rsidRPr="001E6241">
        <w:rPr>
          <w:rStyle w:val="FontStyle33"/>
          <w:sz w:val="28"/>
          <w:szCs w:val="28"/>
        </w:rPr>
        <w:t xml:space="preserve">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418.3 </w:t>
      </w:r>
      <w:r w:rsidR="00C47566" w:rsidRPr="00C47566">
        <w:rPr>
          <w:rStyle w:val="FontStyle33"/>
          <w:sz w:val="28"/>
          <w:szCs w:val="28"/>
        </w:rPr>
        <w:t>Налогового кодекса РФ</w:t>
      </w:r>
      <w:r w:rsidRPr="001E6241">
        <w:rPr>
          <w:rStyle w:val="FontStyle33"/>
          <w:sz w:val="28"/>
          <w:szCs w:val="28"/>
        </w:rPr>
        <w:t>.</w:t>
      </w:r>
    </w:p>
    <w:p w:rsidR="002309DE" w:rsidRPr="00652042" w:rsidRDefault="001E6241" w:rsidP="001E6241">
      <w:pPr>
        <w:pStyle w:val="Style21"/>
        <w:widowControl/>
        <w:tabs>
          <w:tab w:val="left" w:pos="1056"/>
        </w:tabs>
        <w:spacing w:line="240" w:lineRule="auto"/>
        <w:ind w:left="539" w:firstLine="0"/>
        <w:rPr>
          <w:sz w:val="28"/>
          <w:szCs w:val="28"/>
        </w:rPr>
      </w:pPr>
      <w:r w:rsidRPr="00652042">
        <w:rPr>
          <w:sz w:val="28"/>
          <w:szCs w:val="28"/>
        </w:rPr>
        <w:t xml:space="preserve"> </w:t>
      </w:r>
    </w:p>
    <w:p w:rsidR="002309DE" w:rsidRPr="00652042" w:rsidRDefault="002309DE" w:rsidP="00652042">
      <w:pPr>
        <w:pStyle w:val="Style10"/>
        <w:widowControl/>
        <w:rPr>
          <w:rStyle w:val="FontStyle34"/>
          <w:sz w:val="28"/>
          <w:szCs w:val="28"/>
        </w:rPr>
      </w:pPr>
      <w:r w:rsidRPr="00652042">
        <w:rPr>
          <w:rStyle w:val="FontStyle34"/>
          <w:sz w:val="28"/>
          <w:szCs w:val="28"/>
        </w:rPr>
        <w:t>3. Объект налогообложения</w:t>
      </w:r>
    </w:p>
    <w:p w:rsidR="001E6241" w:rsidRDefault="002309DE" w:rsidP="001E6241">
      <w:pPr>
        <w:pStyle w:val="Style21"/>
        <w:widowControl/>
        <w:tabs>
          <w:tab w:val="left" w:pos="1344"/>
        </w:tabs>
        <w:spacing w:line="240" w:lineRule="auto"/>
        <w:ind w:firstLine="533"/>
        <w:rPr>
          <w:rStyle w:val="FontStyle33"/>
          <w:sz w:val="28"/>
          <w:szCs w:val="28"/>
        </w:rPr>
      </w:pPr>
      <w:r w:rsidRPr="00652042">
        <w:rPr>
          <w:rStyle w:val="FontStyle33"/>
          <w:sz w:val="28"/>
          <w:szCs w:val="28"/>
        </w:rPr>
        <w:t>3.1.</w:t>
      </w:r>
      <w:r w:rsidRPr="00652042">
        <w:rPr>
          <w:rStyle w:val="FontStyle33"/>
          <w:sz w:val="28"/>
          <w:szCs w:val="28"/>
        </w:rPr>
        <w:tab/>
      </w:r>
      <w:proofErr w:type="gramStart"/>
      <w:r w:rsidR="001E6241" w:rsidRPr="001E6241">
        <w:rPr>
          <w:rStyle w:val="FontStyle33"/>
          <w:sz w:val="28"/>
          <w:szCs w:val="28"/>
        </w:rPr>
        <w:t xml:space="preserve">Объектом налогообложения признается оказание услуг по предоставлению мест </w:t>
      </w:r>
      <w:r w:rsidR="001E6241" w:rsidRPr="00887D94">
        <w:rPr>
          <w:rStyle w:val="FontStyle33"/>
          <w:color w:val="auto"/>
          <w:sz w:val="28"/>
          <w:szCs w:val="28"/>
        </w:rPr>
        <w:t xml:space="preserve">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расположенные в пределах </w:t>
      </w:r>
      <w:r w:rsidR="00790CF3" w:rsidRPr="00887D94">
        <w:rPr>
          <w:rStyle w:val="FontStyle33"/>
          <w:color w:val="auto"/>
          <w:sz w:val="28"/>
          <w:szCs w:val="28"/>
        </w:rPr>
        <w:t xml:space="preserve">муниципального образования </w:t>
      </w:r>
      <w:r w:rsidR="00166ACE" w:rsidRPr="00887D94">
        <w:rPr>
          <w:sz w:val="28"/>
          <w:szCs w:val="28"/>
        </w:rPr>
        <w:t>«Каларское сельское поселение»</w:t>
      </w:r>
      <w:r w:rsidR="00166ACE" w:rsidRPr="00887D94">
        <w:rPr>
          <w:rStyle w:val="FontStyle33"/>
          <w:color w:val="auto"/>
          <w:sz w:val="28"/>
          <w:szCs w:val="28"/>
        </w:rPr>
        <w:t xml:space="preserve"> </w:t>
      </w:r>
      <w:proofErr w:type="spellStart"/>
      <w:r w:rsidR="00790CF3" w:rsidRPr="00887D94">
        <w:rPr>
          <w:rStyle w:val="FontStyle33"/>
          <w:color w:val="auto"/>
          <w:sz w:val="28"/>
          <w:szCs w:val="28"/>
        </w:rPr>
        <w:t>Таштагольского</w:t>
      </w:r>
      <w:proofErr w:type="spellEnd"/>
      <w:r w:rsidR="00790CF3" w:rsidRPr="00887D94">
        <w:rPr>
          <w:rStyle w:val="FontStyle33"/>
          <w:color w:val="auto"/>
          <w:sz w:val="28"/>
          <w:szCs w:val="28"/>
        </w:rPr>
        <w:t xml:space="preserve"> муниципального района Кемеровской области – Кузбасса</w:t>
      </w:r>
      <w:r w:rsidR="001E6241" w:rsidRPr="00887D94">
        <w:rPr>
          <w:rStyle w:val="FontStyle33"/>
          <w:color w:val="auto"/>
          <w:sz w:val="28"/>
          <w:szCs w:val="28"/>
        </w:rPr>
        <w:t>, на территории которого введен налог и включенных в реестр классифицированных средств размещения, предусмотренный Федеральным законом от 24 ноября 1996 года</w:t>
      </w:r>
      <w:proofErr w:type="gramEnd"/>
      <w:r w:rsidR="001E6241" w:rsidRPr="001E6241">
        <w:rPr>
          <w:rStyle w:val="FontStyle33"/>
          <w:sz w:val="28"/>
          <w:szCs w:val="28"/>
        </w:rPr>
        <w:t xml:space="preserve"> N 132-ФЗ "Об основах туристской деятельности в Российской Федерации".</w:t>
      </w:r>
    </w:p>
    <w:p w:rsidR="002309DE" w:rsidRPr="00652042" w:rsidRDefault="002309DE" w:rsidP="00652042">
      <w:pPr>
        <w:pStyle w:val="Style21"/>
        <w:widowControl/>
        <w:tabs>
          <w:tab w:val="left" w:pos="1056"/>
        </w:tabs>
        <w:spacing w:line="240" w:lineRule="auto"/>
        <w:ind w:left="4365" w:firstLine="0"/>
        <w:rPr>
          <w:rStyle w:val="FontStyle33"/>
          <w:b/>
          <w:bCs/>
          <w:sz w:val="28"/>
          <w:szCs w:val="28"/>
        </w:rPr>
      </w:pPr>
      <w:r w:rsidRPr="00652042">
        <w:rPr>
          <w:rStyle w:val="FontStyle33"/>
          <w:b/>
          <w:bCs/>
          <w:sz w:val="28"/>
          <w:szCs w:val="28"/>
        </w:rPr>
        <w:t>4. Налоговая база</w:t>
      </w:r>
    </w:p>
    <w:p w:rsidR="002309DE" w:rsidRPr="00652042" w:rsidRDefault="002309DE" w:rsidP="00652042">
      <w:pPr>
        <w:pStyle w:val="Style12"/>
        <w:widowControl/>
        <w:spacing w:line="240" w:lineRule="auto"/>
        <w:ind w:right="38" w:firstLine="538"/>
        <w:rPr>
          <w:rStyle w:val="FontStyle33"/>
          <w:sz w:val="28"/>
          <w:szCs w:val="28"/>
        </w:rPr>
      </w:pPr>
      <w:r w:rsidRPr="00652042">
        <w:rPr>
          <w:rStyle w:val="FontStyle33"/>
          <w:sz w:val="28"/>
          <w:szCs w:val="28"/>
        </w:rPr>
        <w:t xml:space="preserve">4.1. Налоговая база </w:t>
      </w:r>
      <w:r w:rsidR="001E6241" w:rsidRPr="001E6241">
        <w:rPr>
          <w:rStyle w:val="FontStyle33"/>
          <w:sz w:val="28"/>
          <w:szCs w:val="28"/>
        </w:rPr>
        <w:t>опред</w:t>
      </w:r>
      <w:r w:rsidR="001E6241">
        <w:rPr>
          <w:rStyle w:val="FontStyle33"/>
          <w:sz w:val="28"/>
          <w:szCs w:val="28"/>
        </w:rPr>
        <w:t>еляется в соответствии со статье</w:t>
      </w:r>
      <w:r w:rsidR="001E6241" w:rsidRPr="001E6241">
        <w:rPr>
          <w:rStyle w:val="FontStyle33"/>
          <w:sz w:val="28"/>
          <w:szCs w:val="28"/>
        </w:rPr>
        <w:t>й 418</w:t>
      </w:r>
      <w:r w:rsidR="001E6241">
        <w:rPr>
          <w:rStyle w:val="FontStyle33"/>
          <w:sz w:val="28"/>
          <w:szCs w:val="28"/>
        </w:rPr>
        <w:t>.</w:t>
      </w:r>
      <w:r w:rsidR="00C47566">
        <w:rPr>
          <w:rStyle w:val="FontStyle33"/>
          <w:sz w:val="28"/>
          <w:szCs w:val="28"/>
        </w:rPr>
        <w:t xml:space="preserve">4 Налогового кодекса </w:t>
      </w:r>
      <w:r w:rsidR="001E6241" w:rsidRPr="001E6241">
        <w:rPr>
          <w:rStyle w:val="FontStyle33"/>
          <w:sz w:val="28"/>
          <w:szCs w:val="28"/>
        </w:rPr>
        <w:t>РФ, как стоимость оказываемой услуги по предоставлению мест для временного проживания физических лиц в средств</w:t>
      </w:r>
      <w:r w:rsidR="001E6241">
        <w:rPr>
          <w:rStyle w:val="FontStyle33"/>
          <w:sz w:val="28"/>
          <w:szCs w:val="28"/>
        </w:rPr>
        <w:t>е размещения (его части) без уче</w:t>
      </w:r>
      <w:r w:rsidR="001E6241" w:rsidRPr="001E6241">
        <w:rPr>
          <w:rStyle w:val="FontStyle33"/>
          <w:sz w:val="28"/>
          <w:szCs w:val="28"/>
        </w:rPr>
        <w:t>та сумм налога и налога на добавленную стоимость.</w:t>
      </w:r>
    </w:p>
    <w:p w:rsidR="002309DE" w:rsidRPr="00652042" w:rsidRDefault="002309DE" w:rsidP="00652042">
      <w:pPr>
        <w:pStyle w:val="Style10"/>
        <w:widowControl/>
        <w:ind w:right="34"/>
        <w:rPr>
          <w:sz w:val="28"/>
          <w:szCs w:val="28"/>
        </w:rPr>
      </w:pPr>
    </w:p>
    <w:p w:rsidR="002309DE" w:rsidRPr="00652042" w:rsidRDefault="002309DE" w:rsidP="00652042">
      <w:pPr>
        <w:pStyle w:val="Style10"/>
        <w:widowControl/>
        <w:ind w:right="34"/>
        <w:rPr>
          <w:rStyle w:val="FontStyle34"/>
          <w:sz w:val="28"/>
          <w:szCs w:val="28"/>
        </w:rPr>
      </w:pPr>
      <w:r w:rsidRPr="00652042">
        <w:rPr>
          <w:rStyle w:val="FontStyle34"/>
          <w:sz w:val="28"/>
          <w:szCs w:val="28"/>
        </w:rPr>
        <w:t>5. Порядок определения налоговой базы</w:t>
      </w:r>
    </w:p>
    <w:p w:rsidR="002309DE" w:rsidRDefault="002309DE" w:rsidP="00652042">
      <w:pPr>
        <w:pStyle w:val="Style12"/>
        <w:widowControl/>
        <w:spacing w:line="240" w:lineRule="auto"/>
        <w:ind w:firstLine="528"/>
        <w:rPr>
          <w:rStyle w:val="FontStyle33"/>
          <w:sz w:val="28"/>
          <w:szCs w:val="28"/>
        </w:rPr>
      </w:pPr>
      <w:r w:rsidRPr="00652042">
        <w:rPr>
          <w:rStyle w:val="FontStyle33"/>
          <w:sz w:val="28"/>
          <w:szCs w:val="28"/>
        </w:rPr>
        <w:t xml:space="preserve">Порядок определения налоговой базы производится в соответствии со статьей </w:t>
      </w:r>
      <w:r w:rsidR="001E6241">
        <w:rPr>
          <w:rStyle w:val="FontStyle33"/>
          <w:sz w:val="28"/>
          <w:szCs w:val="28"/>
        </w:rPr>
        <w:t>418.4</w:t>
      </w:r>
      <w:r w:rsidRPr="00652042">
        <w:rPr>
          <w:rStyle w:val="FontStyle33"/>
          <w:sz w:val="28"/>
          <w:szCs w:val="28"/>
        </w:rPr>
        <w:t xml:space="preserve"> Налогового кодекса РФ.</w:t>
      </w:r>
    </w:p>
    <w:p w:rsidR="002309DE" w:rsidRPr="00592D86" w:rsidRDefault="002309DE" w:rsidP="00652042">
      <w:pPr>
        <w:pStyle w:val="Style10"/>
        <w:widowControl/>
        <w:rPr>
          <w:rStyle w:val="FontStyle33"/>
          <w:b/>
          <w:sz w:val="28"/>
          <w:szCs w:val="28"/>
        </w:rPr>
      </w:pPr>
    </w:p>
    <w:p w:rsidR="002309DE" w:rsidRPr="00592D86" w:rsidRDefault="00C674D7" w:rsidP="00652042">
      <w:pPr>
        <w:pStyle w:val="Style10"/>
        <w:widowControl/>
        <w:rPr>
          <w:rStyle w:val="FontStyle34"/>
          <w:sz w:val="28"/>
          <w:szCs w:val="28"/>
        </w:rPr>
      </w:pPr>
      <w:r>
        <w:rPr>
          <w:rStyle w:val="FontStyle33"/>
          <w:b/>
          <w:sz w:val="28"/>
          <w:szCs w:val="28"/>
        </w:rPr>
        <w:t>6</w:t>
      </w:r>
      <w:r w:rsidR="002309DE" w:rsidRPr="00652042">
        <w:rPr>
          <w:rStyle w:val="FontStyle33"/>
          <w:b/>
          <w:sz w:val="28"/>
          <w:szCs w:val="28"/>
        </w:rPr>
        <w:t>.</w:t>
      </w:r>
      <w:r w:rsidR="00B01CAB">
        <w:rPr>
          <w:rStyle w:val="FontStyle33"/>
          <w:b/>
          <w:sz w:val="28"/>
          <w:szCs w:val="28"/>
        </w:rPr>
        <w:t xml:space="preserve"> </w:t>
      </w:r>
      <w:r w:rsidR="002309DE" w:rsidRPr="00652042">
        <w:rPr>
          <w:rStyle w:val="FontStyle34"/>
          <w:sz w:val="28"/>
          <w:szCs w:val="28"/>
        </w:rPr>
        <w:t>Налоговый период. Отчетный период</w:t>
      </w:r>
    </w:p>
    <w:p w:rsidR="002309DE" w:rsidRPr="00652042" w:rsidRDefault="00C674D7" w:rsidP="00652042">
      <w:pPr>
        <w:pStyle w:val="Style10"/>
        <w:widowControl/>
        <w:ind w:firstLine="533"/>
        <w:jc w:val="both"/>
        <w:rPr>
          <w:rStyle w:val="FontStyle33"/>
          <w:b/>
          <w:bCs/>
          <w:sz w:val="28"/>
          <w:szCs w:val="28"/>
        </w:rPr>
      </w:pPr>
      <w:r>
        <w:rPr>
          <w:rStyle w:val="FontStyle33"/>
          <w:sz w:val="28"/>
          <w:szCs w:val="28"/>
        </w:rPr>
        <w:t xml:space="preserve">6.1.    </w:t>
      </w:r>
      <w:r w:rsidRPr="00C674D7">
        <w:rPr>
          <w:rStyle w:val="FontStyle33"/>
          <w:sz w:val="28"/>
          <w:szCs w:val="28"/>
        </w:rPr>
        <w:t>Налоговым периодом по налогу признается квартал.</w:t>
      </w:r>
    </w:p>
    <w:p w:rsidR="002309DE" w:rsidRPr="00652042" w:rsidRDefault="002309DE" w:rsidP="00652042">
      <w:pPr>
        <w:pStyle w:val="Style10"/>
        <w:widowControl/>
        <w:rPr>
          <w:sz w:val="28"/>
          <w:szCs w:val="28"/>
        </w:rPr>
      </w:pPr>
    </w:p>
    <w:p w:rsidR="00362E36" w:rsidRDefault="00362E36" w:rsidP="00652042">
      <w:pPr>
        <w:pStyle w:val="Style10"/>
        <w:widowControl/>
        <w:rPr>
          <w:rStyle w:val="FontStyle34"/>
          <w:sz w:val="28"/>
          <w:szCs w:val="28"/>
        </w:rPr>
      </w:pPr>
    </w:p>
    <w:p w:rsidR="00FD234E" w:rsidRDefault="00FD234E" w:rsidP="00652042">
      <w:pPr>
        <w:pStyle w:val="Style10"/>
        <w:widowControl/>
        <w:rPr>
          <w:rStyle w:val="FontStyle34"/>
          <w:sz w:val="28"/>
          <w:szCs w:val="28"/>
        </w:rPr>
      </w:pPr>
    </w:p>
    <w:p w:rsidR="00FD234E" w:rsidRDefault="00FD234E" w:rsidP="00652042">
      <w:pPr>
        <w:pStyle w:val="Style10"/>
        <w:widowControl/>
        <w:rPr>
          <w:rStyle w:val="FontStyle34"/>
          <w:sz w:val="28"/>
          <w:szCs w:val="28"/>
        </w:rPr>
      </w:pPr>
    </w:p>
    <w:p w:rsidR="002309DE" w:rsidRPr="00652042" w:rsidRDefault="00C674D7" w:rsidP="00652042">
      <w:pPr>
        <w:pStyle w:val="Style10"/>
        <w:widowControl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7</w:t>
      </w:r>
      <w:r w:rsidR="002309DE" w:rsidRPr="00652042">
        <w:rPr>
          <w:rStyle w:val="FontStyle34"/>
          <w:sz w:val="28"/>
          <w:szCs w:val="28"/>
        </w:rPr>
        <w:t>. Налоговая ставка</w:t>
      </w:r>
    </w:p>
    <w:p w:rsidR="00C674D7" w:rsidRPr="00C674D7" w:rsidRDefault="00C674D7" w:rsidP="00C674D7">
      <w:pPr>
        <w:pStyle w:val="Style12"/>
        <w:spacing w:line="240" w:lineRule="auto"/>
        <w:ind w:left="576" w:firstLine="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7</w:t>
      </w:r>
      <w:r w:rsidR="002309DE" w:rsidRPr="00652042">
        <w:rPr>
          <w:rStyle w:val="FontStyle33"/>
          <w:sz w:val="28"/>
          <w:szCs w:val="28"/>
        </w:rPr>
        <w:t xml:space="preserve">.1. </w:t>
      </w:r>
      <w:r w:rsidRPr="00C674D7">
        <w:rPr>
          <w:rStyle w:val="FontStyle33"/>
          <w:sz w:val="28"/>
          <w:szCs w:val="28"/>
        </w:rPr>
        <w:t>Установить налоговую ставку туристического налога в следующих размерах:</w:t>
      </w:r>
    </w:p>
    <w:p w:rsidR="00C674D7" w:rsidRPr="00C674D7" w:rsidRDefault="00C674D7" w:rsidP="00C674D7">
      <w:pPr>
        <w:pStyle w:val="Style12"/>
        <w:spacing w:line="240" w:lineRule="auto"/>
        <w:ind w:left="57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1</w:t>
      </w:r>
      <w:r w:rsidRPr="00C674D7">
        <w:rPr>
          <w:rStyle w:val="FontStyle33"/>
          <w:sz w:val="28"/>
          <w:szCs w:val="28"/>
        </w:rPr>
        <w:t>,</w:t>
      </w:r>
      <w:r>
        <w:rPr>
          <w:rStyle w:val="FontStyle33"/>
          <w:sz w:val="28"/>
          <w:szCs w:val="28"/>
        </w:rPr>
        <w:t>0</w:t>
      </w:r>
      <w:r w:rsidRPr="00C674D7">
        <w:rPr>
          <w:rStyle w:val="FontStyle33"/>
          <w:sz w:val="28"/>
          <w:szCs w:val="28"/>
        </w:rPr>
        <w:t xml:space="preserve"> процент от налоговой базы в 2025 году;</w:t>
      </w:r>
    </w:p>
    <w:p w:rsidR="00C674D7" w:rsidRPr="00C674D7" w:rsidRDefault="00C674D7" w:rsidP="00C674D7">
      <w:pPr>
        <w:pStyle w:val="Style12"/>
        <w:spacing w:line="240" w:lineRule="auto"/>
        <w:ind w:left="57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2</w:t>
      </w:r>
      <w:r w:rsidRPr="00C674D7">
        <w:rPr>
          <w:rStyle w:val="FontStyle33"/>
          <w:sz w:val="28"/>
          <w:szCs w:val="28"/>
        </w:rPr>
        <w:t>,0 процент - в 2026 году;</w:t>
      </w:r>
    </w:p>
    <w:p w:rsidR="00C674D7" w:rsidRPr="00C674D7" w:rsidRDefault="00C674D7" w:rsidP="00C674D7">
      <w:pPr>
        <w:pStyle w:val="Style12"/>
        <w:spacing w:line="240" w:lineRule="auto"/>
        <w:ind w:left="57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</w:t>
      </w:r>
      <w:r w:rsidRPr="00C674D7">
        <w:rPr>
          <w:rStyle w:val="FontStyle33"/>
          <w:sz w:val="28"/>
          <w:szCs w:val="28"/>
        </w:rPr>
        <w:t>,</w:t>
      </w:r>
      <w:r>
        <w:rPr>
          <w:rStyle w:val="FontStyle33"/>
          <w:sz w:val="28"/>
          <w:szCs w:val="28"/>
        </w:rPr>
        <w:t>0</w:t>
      </w:r>
      <w:r w:rsidRPr="00C674D7">
        <w:rPr>
          <w:rStyle w:val="FontStyle33"/>
          <w:sz w:val="28"/>
          <w:szCs w:val="28"/>
        </w:rPr>
        <w:t xml:space="preserve"> процента - в 2027 году;</w:t>
      </w:r>
    </w:p>
    <w:p w:rsidR="00C674D7" w:rsidRPr="00C674D7" w:rsidRDefault="00C674D7" w:rsidP="00C674D7">
      <w:pPr>
        <w:pStyle w:val="Style12"/>
        <w:spacing w:line="240" w:lineRule="auto"/>
        <w:ind w:left="57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</w:t>
      </w:r>
      <w:r w:rsidRPr="00C674D7">
        <w:rPr>
          <w:rStyle w:val="FontStyle33"/>
          <w:sz w:val="28"/>
          <w:szCs w:val="28"/>
        </w:rPr>
        <w:t>,0 процента - в 2028 году;</w:t>
      </w:r>
    </w:p>
    <w:p w:rsidR="002309DE" w:rsidRPr="00652042" w:rsidRDefault="00C674D7" w:rsidP="00C674D7">
      <w:pPr>
        <w:pStyle w:val="Style12"/>
        <w:widowControl/>
        <w:spacing w:line="240" w:lineRule="auto"/>
        <w:ind w:left="576" w:firstLine="0"/>
        <w:jc w:val="left"/>
        <w:rPr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5</w:t>
      </w:r>
      <w:r w:rsidRPr="00C674D7">
        <w:rPr>
          <w:rStyle w:val="FontStyle33"/>
          <w:sz w:val="28"/>
          <w:szCs w:val="28"/>
        </w:rPr>
        <w:t>,</w:t>
      </w:r>
      <w:r>
        <w:rPr>
          <w:rStyle w:val="FontStyle33"/>
          <w:sz w:val="28"/>
          <w:szCs w:val="28"/>
        </w:rPr>
        <w:t>0</w:t>
      </w:r>
      <w:r w:rsidRPr="00C674D7">
        <w:rPr>
          <w:rStyle w:val="FontStyle33"/>
          <w:sz w:val="28"/>
          <w:szCs w:val="28"/>
        </w:rPr>
        <w:t xml:space="preserve"> процента - с 2029 года.</w:t>
      </w:r>
    </w:p>
    <w:p w:rsidR="002309DE" w:rsidRDefault="002309DE" w:rsidP="00652042">
      <w:pPr>
        <w:pStyle w:val="Style10"/>
        <w:widowControl/>
        <w:ind w:left="312"/>
        <w:rPr>
          <w:sz w:val="28"/>
          <w:szCs w:val="28"/>
        </w:rPr>
      </w:pPr>
    </w:p>
    <w:p w:rsidR="00F24D0F" w:rsidRPr="00F24D0F" w:rsidRDefault="00D140D0" w:rsidP="00F24D0F">
      <w:pPr>
        <w:spacing w:before="168"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D0F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F24D0F" w:rsidRPr="00F24D0F">
        <w:rPr>
          <w:rFonts w:ascii="Times New Roman" w:eastAsia="Times New Roman" w:hAnsi="Times New Roman" w:cs="Times New Roman"/>
          <w:b/>
          <w:bCs/>
          <w:sz w:val="28"/>
          <w:szCs w:val="28"/>
        </w:rPr>
        <w:t>Дифференцированные налоговые ставки</w:t>
      </w:r>
    </w:p>
    <w:p w:rsidR="00F24D0F" w:rsidRPr="00F24D0F" w:rsidRDefault="00F24D0F" w:rsidP="00F24D0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</w:t>
      </w:r>
      <w:r w:rsidRPr="00F24D0F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Дифференцировать налоговые ставки в зависимости от сезонности путем их умножения на следующие коэффициенты:</w:t>
      </w:r>
    </w:p>
    <w:p w:rsidR="00F24D0F" w:rsidRPr="00F24D0F" w:rsidRDefault="00F24D0F" w:rsidP="00F24D0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D0F">
        <w:rPr>
          <w:rFonts w:ascii="Times New Roman" w:eastAsia="Times New Roman" w:hAnsi="Times New Roman" w:cs="Times New Roman"/>
          <w:sz w:val="28"/>
          <w:szCs w:val="28"/>
        </w:rPr>
        <w:t>0</w:t>
      </w:r>
      <w:r w:rsidR="00616345" w:rsidRPr="00616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24D0F">
        <w:rPr>
          <w:rFonts w:ascii="Times New Roman" w:eastAsia="Times New Roman" w:hAnsi="Times New Roman" w:cs="Times New Roman"/>
          <w:sz w:val="28"/>
          <w:szCs w:val="28"/>
        </w:rPr>
        <w:t>– на периоды, начинающиеся с 1 мая (включительно) каждого календарного года по 31 октября (включительно) каждого календарного года;</w:t>
      </w:r>
    </w:p>
    <w:p w:rsidR="00F24D0F" w:rsidRPr="00F24D0F" w:rsidRDefault="00F24D0F" w:rsidP="00F24D0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D0F">
        <w:rPr>
          <w:rFonts w:ascii="Times New Roman" w:eastAsia="Times New Roman" w:hAnsi="Times New Roman" w:cs="Times New Roman"/>
          <w:sz w:val="28"/>
          <w:szCs w:val="28"/>
        </w:rPr>
        <w:t xml:space="preserve">1 – на периоды, начинающиеся с 1 ноября (включительно) каждого календарного года по 30 апреля (включительно) каждого календарного года. </w:t>
      </w:r>
    </w:p>
    <w:p w:rsidR="00D140D0" w:rsidRPr="00F24D0F" w:rsidRDefault="00D140D0" w:rsidP="00652042">
      <w:pPr>
        <w:pStyle w:val="Style10"/>
        <w:widowControl/>
        <w:ind w:left="312"/>
        <w:rPr>
          <w:sz w:val="28"/>
          <w:szCs w:val="28"/>
        </w:rPr>
      </w:pPr>
    </w:p>
    <w:p w:rsidR="002309DE" w:rsidRPr="00652042" w:rsidRDefault="00D140D0" w:rsidP="00652042">
      <w:pPr>
        <w:pStyle w:val="Style10"/>
        <w:widowControl/>
        <w:ind w:left="312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9</w:t>
      </w:r>
      <w:r w:rsidR="002309DE" w:rsidRPr="00652042">
        <w:rPr>
          <w:rStyle w:val="FontStyle34"/>
          <w:sz w:val="28"/>
          <w:szCs w:val="28"/>
        </w:rPr>
        <w:t>. Порядок исчисления налога и авансовых платежей по налогу</w:t>
      </w:r>
    </w:p>
    <w:p w:rsidR="002309DE" w:rsidRPr="00652042" w:rsidRDefault="002309DE" w:rsidP="00652042">
      <w:pPr>
        <w:pStyle w:val="Style12"/>
        <w:widowControl/>
        <w:spacing w:line="240" w:lineRule="auto"/>
        <w:ind w:firstLine="528"/>
        <w:rPr>
          <w:rStyle w:val="FontStyle33"/>
          <w:sz w:val="28"/>
          <w:szCs w:val="28"/>
        </w:rPr>
      </w:pPr>
      <w:r w:rsidRPr="00652042">
        <w:rPr>
          <w:rStyle w:val="FontStyle33"/>
          <w:sz w:val="28"/>
          <w:szCs w:val="28"/>
        </w:rPr>
        <w:t xml:space="preserve">Порядок исчисления налога осуществляется в соответствии со статьей </w:t>
      </w:r>
      <w:r w:rsidR="00C674D7">
        <w:rPr>
          <w:rStyle w:val="FontStyle33"/>
          <w:sz w:val="28"/>
          <w:szCs w:val="28"/>
        </w:rPr>
        <w:t xml:space="preserve">                   418.7</w:t>
      </w:r>
      <w:r w:rsidRPr="00652042">
        <w:rPr>
          <w:rStyle w:val="FontStyle33"/>
          <w:sz w:val="28"/>
          <w:szCs w:val="28"/>
        </w:rPr>
        <w:t xml:space="preserve"> Налогового кодекса РФ.</w:t>
      </w:r>
    </w:p>
    <w:p w:rsidR="002309DE" w:rsidRPr="00652042" w:rsidRDefault="002309DE" w:rsidP="00652042">
      <w:pPr>
        <w:pStyle w:val="Style12"/>
        <w:widowControl/>
        <w:spacing w:line="240" w:lineRule="auto"/>
        <w:ind w:firstLine="528"/>
        <w:rPr>
          <w:rStyle w:val="FontStyle33"/>
          <w:sz w:val="28"/>
          <w:szCs w:val="28"/>
        </w:rPr>
      </w:pPr>
    </w:p>
    <w:p w:rsidR="002309DE" w:rsidRPr="00652042" w:rsidRDefault="00D140D0" w:rsidP="00652042">
      <w:pPr>
        <w:pStyle w:val="Style10"/>
        <w:widowControl/>
        <w:ind w:left="1426" w:right="109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10</w:t>
      </w:r>
      <w:r w:rsidR="002309DE" w:rsidRPr="00652042">
        <w:rPr>
          <w:rStyle w:val="FontStyle34"/>
          <w:sz w:val="28"/>
          <w:szCs w:val="28"/>
        </w:rPr>
        <w:t xml:space="preserve">. Порядок </w:t>
      </w:r>
      <w:r w:rsidR="00C674D7">
        <w:rPr>
          <w:rStyle w:val="FontStyle34"/>
          <w:sz w:val="28"/>
          <w:szCs w:val="28"/>
        </w:rPr>
        <w:t xml:space="preserve">и сроки </w:t>
      </w:r>
      <w:r w:rsidR="002309DE" w:rsidRPr="00652042">
        <w:rPr>
          <w:rStyle w:val="FontStyle34"/>
          <w:sz w:val="28"/>
          <w:szCs w:val="28"/>
        </w:rPr>
        <w:t xml:space="preserve">уплаты налога </w:t>
      </w:r>
    </w:p>
    <w:p w:rsidR="00F26C71" w:rsidRPr="00652042" w:rsidRDefault="00C674D7" w:rsidP="00C674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74D7">
        <w:rPr>
          <w:rStyle w:val="FontStyle33"/>
          <w:sz w:val="28"/>
          <w:szCs w:val="28"/>
        </w:rPr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периодом.</w:t>
      </w:r>
    </w:p>
    <w:sectPr w:rsidR="00F26C71" w:rsidRPr="00652042" w:rsidSect="00461515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FC3"/>
    <w:multiLevelType w:val="singleLevel"/>
    <w:tmpl w:val="F042AD0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175A89"/>
    <w:multiLevelType w:val="singleLevel"/>
    <w:tmpl w:val="F7B2FA1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58644CCE"/>
    <w:multiLevelType w:val="hybridMultilevel"/>
    <w:tmpl w:val="178812A8"/>
    <w:lvl w:ilvl="0" w:tplc="DC425DA6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699C4EAE"/>
    <w:multiLevelType w:val="hybridMultilevel"/>
    <w:tmpl w:val="490E0BF4"/>
    <w:lvl w:ilvl="0" w:tplc="549EAC4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A02434"/>
    <w:rsid w:val="000232C7"/>
    <w:rsid w:val="00166ACE"/>
    <w:rsid w:val="001848EC"/>
    <w:rsid w:val="001D0FAC"/>
    <w:rsid w:val="001D49AE"/>
    <w:rsid w:val="001E6241"/>
    <w:rsid w:val="002309DE"/>
    <w:rsid w:val="00263451"/>
    <w:rsid w:val="00292C58"/>
    <w:rsid w:val="002A6932"/>
    <w:rsid w:val="00362E36"/>
    <w:rsid w:val="003B5900"/>
    <w:rsid w:val="0042325E"/>
    <w:rsid w:val="00461515"/>
    <w:rsid w:val="0053494C"/>
    <w:rsid w:val="00545C0D"/>
    <w:rsid w:val="00592D86"/>
    <w:rsid w:val="005D47F4"/>
    <w:rsid w:val="00616345"/>
    <w:rsid w:val="00652042"/>
    <w:rsid w:val="007047C1"/>
    <w:rsid w:val="00790CF3"/>
    <w:rsid w:val="00797B64"/>
    <w:rsid w:val="00845F38"/>
    <w:rsid w:val="00861999"/>
    <w:rsid w:val="00887D94"/>
    <w:rsid w:val="009613AE"/>
    <w:rsid w:val="0096184F"/>
    <w:rsid w:val="00A002F2"/>
    <w:rsid w:val="00A02434"/>
    <w:rsid w:val="00A11C40"/>
    <w:rsid w:val="00AB73FB"/>
    <w:rsid w:val="00AD4FB8"/>
    <w:rsid w:val="00B01CAB"/>
    <w:rsid w:val="00C47566"/>
    <w:rsid w:val="00C674D7"/>
    <w:rsid w:val="00C840CA"/>
    <w:rsid w:val="00CB05A7"/>
    <w:rsid w:val="00CB3DD3"/>
    <w:rsid w:val="00D140D0"/>
    <w:rsid w:val="00D23DB7"/>
    <w:rsid w:val="00D561B0"/>
    <w:rsid w:val="00D65BF5"/>
    <w:rsid w:val="00D83F9D"/>
    <w:rsid w:val="00DF6B32"/>
    <w:rsid w:val="00E12A73"/>
    <w:rsid w:val="00E52FDB"/>
    <w:rsid w:val="00EB1349"/>
    <w:rsid w:val="00EB50F4"/>
    <w:rsid w:val="00EE2880"/>
    <w:rsid w:val="00F24D0F"/>
    <w:rsid w:val="00F26C71"/>
    <w:rsid w:val="00F52B8B"/>
    <w:rsid w:val="00FD234E"/>
    <w:rsid w:val="00FE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434"/>
    <w:rPr>
      <w:color w:val="0000FF"/>
      <w:u w:val="single"/>
    </w:rPr>
  </w:style>
  <w:style w:type="paragraph" w:customStyle="1" w:styleId="Style6">
    <w:name w:val="Style6"/>
    <w:basedOn w:val="a"/>
    <w:uiPriority w:val="99"/>
    <w:rsid w:val="002309DE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309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2309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3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4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page number"/>
    <w:basedOn w:val="a0"/>
    <w:uiPriority w:val="99"/>
    <w:rsid w:val="00D83F9D"/>
    <w:rPr>
      <w:rFonts w:cs="Times New Roman"/>
    </w:rPr>
  </w:style>
  <w:style w:type="paragraph" w:customStyle="1" w:styleId="ConsPlusNormal">
    <w:name w:val="ConsPlusNormal"/>
    <w:rsid w:val="00534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434"/>
    <w:rPr>
      <w:color w:val="0000FF"/>
      <w:u w:val="single"/>
    </w:rPr>
  </w:style>
  <w:style w:type="paragraph" w:customStyle="1" w:styleId="Style6">
    <w:name w:val="Style6"/>
    <w:basedOn w:val="a"/>
    <w:uiPriority w:val="99"/>
    <w:rsid w:val="002309DE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309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2309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3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4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Baz</cp:lastModifiedBy>
  <cp:revision>3</cp:revision>
  <cp:lastPrinted>2024-09-18T02:35:00Z</cp:lastPrinted>
  <dcterms:created xsi:type="dcterms:W3CDTF">2024-11-11T06:22:00Z</dcterms:created>
  <dcterms:modified xsi:type="dcterms:W3CDTF">2024-11-25T07:52:00Z</dcterms:modified>
</cp:coreProperties>
</file>