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B0" w:rsidRPr="002B6787" w:rsidRDefault="00D561B0" w:rsidP="00D561B0">
      <w:pPr>
        <w:jc w:val="center"/>
        <w:rPr>
          <w:b/>
          <w:sz w:val="28"/>
          <w:szCs w:val="28"/>
        </w:rPr>
      </w:pPr>
    </w:p>
    <w:p w:rsidR="00124958" w:rsidRPr="002B6787" w:rsidRDefault="00124958" w:rsidP="001249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787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124958" w:rsidRPr="002B6787" w:rsidRDefault="00124958" w:rsidP="001249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787">
        <w:rPr>
          <w:rFonts w:ascii="Times New Roman" w:hAnsi="Times New Roman" w:cs="Times New Roman"/>
          <w:b/>
          <w:bCs/>
          <w:sz w:val="28"/>
          <w:szCs w:val="28"/>
        </w:rPr>
        <w:t>КЕМЕРОВСКАЯ ОБЛАСТЬ-КУЗБАСС</w:t>
      </w:r>
    </w:p>
    <w:p w:rsidR="00124958" w:rsidRPr="002B6787" w:rsidRDefault="00124958" w:rsidP="001249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787">
        <w:rPr>
          <w:rFonts w:ascii="Times New Roman" w:hAnsi="Times New Roman" w:cs="Times New Roman"/>
          <w:b/>
          <w:bCs/>
          <w:sz w:val="28"/>
          <w:szCs w:val="28"/>
        </w:rPr>
        <w:t xml:space="preserve">СОВЕТ НАРОДНЫХ ДЕПУТАТОВ </w:t>
      </w:r>
    </w:p>
    <w:p w:rsidR="00124958" w:rsidRPr="002B6787" w:rsidRDefault="00124958" w:rsidP="001249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787">
        <w:rPr>
          <w:rFonts w:ascii="Times New Roman" w:hAnsi="Times New Roman" w:cs="Times New Roman"/>
          <w:b/>
          <w:bCs/>
          <w:sz w:val="28"/>
          <w:szCs w:val="28"/>
        </w:rPr>
        <w:t>КАЛАРСКОГО СЕЛЬСКОГО ПОСЕЛЕНИЯ</w:t>
      </w:r>
    </w:p>
    <w:p w:rsidR="00124958" w:rsidRPr="002B6787" w:rsidRDefault="00124958" w:rsidP="001249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4958" w:rsidRPr="002B6787" w:rsidRDefault="00124958" w:rsidP="0012495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78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561B0" w:rsidRPr="002B6787" w:rsidRDefault="00D561B0" w:rsidP="00D561B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787">
        <w:rPr>
          <w:rFonts w:ascii="Times New Roman" w:hAnsi="Times New Roman" w:cs="Times New Roman"/>
          <w:b/>
          <w:sz w:val="28"/>
          <w:szCs w:val="28"/>
        </w:rPr>
        <w:t>от «</w:t>
      </w:r>
      <w:r w:rsidR="00765AE8" w:rsidRPr="002B6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187">
        <w:rPr>
          <w:rFonts w:ascii="Times New Roman" w:hAnsi="Times New Roman" w:cs="Times New Roman"/>
          <w:b/>
          <w:sz w:val="28"/>
          <w:szCs w:val="28"/>
        </w:rPr>
        <w:t>24</w:t>
      </w:r>
      <w:r w:rsidR="00124958" w:rsidRPr="002B6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AE8" w:rsidRPr="002B6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0CA" w:rsidRPr="002B678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65AE8" w:rsidRPr="002B6787">
        <w:rPr>
          <w:rFonts w:ascii="Times New Roman" w:hAnsi="Times New Roman" w:cs="Times New Roman"/>
          <w:b/>
          <w:sz w:val="28"/>
          <w:szCs w:val="28"/>
        </w:rPr>
        <w:t>дека</w:t>
      </w:r>
      <w:r w:rsidR="00D65BF5" w:rsidRPr="002B6787">
        <w:rPr>
          <w:rFonts w:ascii="Times New Roman" w:hAnsi="Times New Roman" w:cs="Times New Roman"/>
          <w:b/>
          <w:sz w:val="28"/>
          <w:szCs w:val="28"/>
        </w:rPr>
        <w:t>бря</w:t>
      </w:r>
      <w:r w:rsidR="00C840CA" w:rsidRPr="002B6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787">
        <w:rPr>
          <w:rFonts w:ascii="Times New Roman" w:hAnsi="Times New Roman" w:cs="Times New Roman"/>
          <w:b/>
          <w:sz w:val="28"/>
          <w:szCs w:val="28"/>
        </w:rPr>
        <w:t>202</w:t>
      </w:r>
      <w:r w:rsidR="001848EC" w:rsidRPr="002B6787">
        <w:rPr>
          <w:rFonts w:ascii="Times New Roman" w:hAnsi="Times New Roman" w:cs="Times New Roman"/>
          <w:b/>
          <w:sz w:val="28"/>
          <w:szCs w:val="28"/>
        </w:rPr>
        <w:t>4</w:t>
      </w:r>
      <w:r w:rsidRPr="002B6787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2B6787">
        <w:rPr>
          <w:rFonts w:ascii="Times New Roman" w:hAnsi="Times New Roman" w:cs="Times New Roman"/>
          <w:b/>
          <w:sz w:val="28"/>
          <w:szCs w:val="28"/>
        </w:rPr>
        <w:tab/>
      </w:r>
      <w:r w:rsidRPr="002B6787">
        <w:rPr>
          <w:rFonts w:ascii="Times New Roman" w:hAnsi="Times New Roman" w:cs="Times New Roman"/>
          <w:b/>
          <w:sz w:val="28"/>
          <w:szCs w:val="28"/>
        </w:rPr>
        <w:tab/>
      </w:r>
      <w:r w:rsidRPr="002B6787">
        <w:rPr>
          <w:rFonts w:ascii="Times New Roman" w:hAnsi="Times New Roman" w:cs="Times New Roman"/>
          <w:b/>
          <w:sz w:val="28"/>
          <w:szCs w:val="28"/>
        </w:rPr>
        <w:tab/>
      </w:r>
      <w:r w:rsidRPr="002B6787">
        <w:rPr>
          <w:rFonts w:ascii="Times New Roman" w:hAnsi="Times New Roman" w:cs="Times New Roman"/>
          <w:b/>
          <w:sz w:val="28"/>
          <w:szCs w:val="28"/>
        </w:rPr>
        <w:tab/>
      </w:r>
      <w:r w:rsidRPr="002B6787">
        <w:rPr>
          <w:rFonts w:ascii="Times New Roman" w:hAnsi="Times New Roman" w:cs="Times New Roman"/>
          <w:b/>
          <w:sz w:val="28"/>
          <w:szCs w:val="28"/>
        </w:rPr>
        <w:tab/>
      </w:r>
      <w:r w:rsidRPr="002B6787">
        <w:rPr>
          <w:rFonts w:ascii="Times New Roman" w:hAnsi="Times New Roman" w:cs="Times New Roman"/>
          <w:b/>
          <w:sz w:val="28"/>
          <w:szCs w:val="28"/>
        </w:rPr>
        <w:tab/>
      </w:r>
      <w:r w:rsidR="001848EC" w:rsidRPr="002B6787">
        <w:rPr>
          <w:rFonts w:ascii="Times New Roman" w:hAnsi="Times New Roman" w:cs="Times New Roman"/>
          <w:b/>
          <w:sz w:val="28"/>
          <w:szCs w:val="28"/>
        </w:rPr>
        <w:t xml:space="preserve">         № </w:t>
      </w:r>
      <w:r w:rsidR="00850EA7">
        <w:rPr>
          <w:rFonts w:ascii="Times New Roman" w:hAnsi="Times New Roman" w:cs="Times New Roman"/>
          <w:b/>
          <w:sz w:val="28"/>
          <w:szCs w:val="28"/>
        </w:rPr>
        <w:t>58</w:t>
      </w:r>
      <w:r w:rsidR="001848EC" w:rsidRPr="002B678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2309DE" w:rsidRPr="002B6787" w:rsidRDefault="00765AE8" w:rsidP="00124958">
      <w:pPr>
        <w:pStyle w:val="Default"/>
        <w:jc w:val="center"/>
        <w:rPr>
          <w:rStyle w:val="FontStyle34"/>
          <w:sz w:val="28"/>
          <w:szCs w:val="28"/>
        </w:rPr>
      </w:pPr>
      <w:r w:rsidRPr="002B6787">
        <w:rPr>
          <w:rStyle w:val="FontStyle34"/>
          <w:sz w:val="28"/>
          <w:szCs w:val="28"/>
        </w:rPr>
        <w:t xml:space="preserve">О внесении изменений в Решение Совета народных депутатов </w:t>
      </w:r>
      <w:r w:rsidR="00124958" w:rsidRPr="002B6787">
        <w:rPr>
          <w:rStyle w:val="FontStyle34"/>
          <w:sz w:val="28"/>
          <w:szCs w:val="28"/>
        </w:rPr>
        <w:t>Каларского сельского поселения от 25 ноября 2024 года № 54</w:t>
      </w:r>
      <w:r w:rsidRPr="002B6787">
        <w:rPr>
          <w:rStyle w:val="FontStyle34"/>
          <w:sz w:val="28"/>
          <w:szCs w:val="28"/>
        </w:rPr>
        <w:t xml:space="preserve"> «</w:t>
      </w:r>
      <w:r w:rsidR="00124958" w:rsidRPr="002B6787">
        <w:rPr>
          <w:rStyle w:val="FontStyle34"/>
          <w:sz w:val="28"/>
          <w:szCs w:val="28"/>
        </w:rPr>
        <w:t>Об установлении на территории муниципального образования «Каларское сельское поселение» туристического налога</w:t>
      </w:r>
      <w:r w:rsidRPr="002B6787">
        <w:rPr>
          <w:rStyle w:val="FontStyle34"/>
          <w:sz w:val="28"/>
          <w:szCs w:val="28"/>
        </w:rPr>
        <w:t>»</w:t>
      </w:r>
    </w:p>
    <w:p w:rsidR="002309DE" w:rsidRPr="002B6787" w:rsidRDefault="002309DE" w:rsidP="000232C7">
      <w:pPr>
        <w:pStyle w:val="Style12"/>
        <w:widowControl/>
        <w:spacing w:line="240" w:lineRule="auto"/>
        <w:ind w:right="24" w:firstLine="528"/>
        <w:rPr>
          <w:rStyle w:val="FontStyle34"/>
          <w:sz w:val="28"/>
          <w:szCs w:val="28"/>
        </w:rPr>
      </w:pPr>
    </w:p>
    <w:p w:rsidR="00845F38" w:rsidRPr="002B6787" w:rsidRDefault="002B6787" w:rsidP="000232C7">
      <w:pPr>
        <w:pStyle w:val="Style12"/>
        <w:widowControl/>
        <w:spacing w:line="240" w:lineRule="auto"/>
        <w:ind w:right="24" w:firstLine="528"/>
        <w:rPr>
          <w:rStyle w:val="FontStyle33"/>
          <w:sz w:val="28"/>
          <w:szCs w:val="28"/>
        </w:rPr>
      </w:pPr>
      <w:r w:rsidRPr="002B6787">
        <w:rPr>
          <w:rStyle w:val="FontStyle33"/>
          <w:sz w:val="28"/>
          <w:szCs w:val="28"/>
        </w:rPr>
        <w:t xml:space="preserve">В соответствии с главой 33.1 Налогового кодекса Российской Федерации, Федеральным законом от 06.10.2003 №131-ФЗ "Об общих принципах организации местного самоуправления в Российской Федерации", руководствуясь Уставом </w:t>
      </w:r>
      <w:r w:rsidRPr="002B6787">
        <w:rPr>
          <w:sz w:val="28"/>
          <w:szCs w:val="28"/>
        </w:rPr>
        <w:t>муниципального образования «Каларское сельское поселение»,  Совет народных депутатов Каларского сельского поселения</w:t>
      </w:r>
    </w:p>
    <w:p w:rsidR="002309DE" w:rsidRPr="002B6787" w:rsidRDefault="002309DE" w:rsidP="000232C7">
      <w:pPr>
        <w:pStyle w:val="Style12"/>
        <w:widowControl/>
        <w:spacing w:line="240" w:lineRule="auto"/>
        <w:ind w:right="24" w:firstLine="528"/>
        <w:jc w:val="center"/>
        <w:rPr>
          <w:rStyle w:val="FontStyle33"/>
          <w:sz w:val="28"/>
          <w:szCs w:val="28"/>
        </w:rPr>
      </w:pPr>
      <w:r w:rsidRPr="002B6787">
        <w:rPr>
          <w:rStyle w:val="FontStyle33"/>
          <w:sz w:val="28"/>
          <w:szCs w:val="28"/>
        </w:rPr>
        <w:t>РЕШИЛ:</w:t>
      </w:r>
    </w:p>
    <w:p w:rsidR="001848EC" w:rsidRPr="002B6787" w:rsidRDefault="001848EC" w:rsidP="000232C7">
      <w:pPr>
        <w:pStyle w:val="Style12"/>
        <w:widowControl/>
        <w:spacing w:line="240" w:lineRule="auto"/>
        <w:ind w:right="24" w:firstLine="528"/>
        <w:jc w:val="center"/>
        <w:rPr>
          <w:rStyle w:val="FontStyle33"/>
          <w:sz w:val="28"/>
          <w:szCs w:val="28"/>
        </w:rPr>
      </w:pPr>
    </w:p>
    <w:p w:rsidR="002309DE" w:rsidRPr="002B6787" w:rsidRDefault="00765AE8" w:rsidP="00765AE8">
      <w:pPr>
        <w:pStyle w:val="Style21"/>
        <w:widowControl/>
        <w:tabs>
          <w:tab w:val="left" w:pos="1008"/>
        </w:tabs>
        <w:spacing w:line="240" w:lineRule="auto"/>
        <w:ind w:firstLine="538"/>
        <w:rPr>
          <w:rStyle w:val="FontStyle33"/>
          <w:sz w:val="28"/>
          <w:szCs w:val="28"/>
        </w:rPr>
      </w:pPr>
      <w:r w:rsidRPr="002B6787">
        <w:rPr>
          <w:rStyle w:val="FontStyle33"/>
          <w:sz w:val="28"/>
          <w:szCs w:val="28"/>
        </w:rPr>
        <w:t>1. Внести изменения</w:t>
      </w:r>
      <w:r w:rsidR="002309DE" w:rsidRPr="002B6787">
        <w:rPr>
          <w:rStyle w:val="FontStyle33"/>
          <w:sz w:val="28"/>
          <w:szCs w:val="28"/>
        </w:rPr>
        <w:t xml:space="preserve"> </w:t>
      </w:r>
      <w:r w:rsidRPr="002B6787">
        <w:rPr>
          <w:rStyle w:val="FontStyle33"/>
          <w:sz w:val="28"/>
          <w:szCs w:val="28"/>
        </w:rPr>
        <w:t xml:space="preserve">в </w:t>
      </w:r>
      <w:r w:rsidR="000232C7" w:rsidRPr="002B6787">
        <w:rPr>
          <w:rStyle w:val="FontStyle33"/>
          <w:sz w:val="28"/>
          <w:szCs w:val="28"/>
        </w:rPr>
        <w:t>П</w:t>
      </w:r>
      <w:r w:rsidR="002309DE" w:rsidRPr="002B6787">
        <w:rPr>
          <w:rStyle w:val="FontStyle33"/>
          <w:sz w:val="28"/>
          <w:szCs w:val="28"/>
        </w:rPr>
        <w:t xml:space="preserve">оложение о </w:t>
      </w:r>
      <w:r w:rsidR="001848EC" w:rsidRPr="002B6787">
        <w:rPr>
          <w:rStyle w:val="FontStyle33"/>
          <w:bCs/>
          <w:sz w:val="28"/>
          <w:szCs w:val="28"/>
        </w:rPr>
        <w:t>туристическом налоге</w:t>
      </w:r>
      <w:r w:rsidR="002309DE" w:rsidRPr="002B6787">
        <w:rPr>
          <w:rStyle w:val="FontStyle33"/>
          <w:sz w:val="28"/>
          <w:szCs w:val="28"/>
        </w:rPr>
        <w:t xml:space="preserve"> на территории </w:t>
      </w:r>
      <w:r w:rsidR="00EB50F4" w:rsidRPr="002B6787">
        <w:rPr>
          <w:rStyle w:val="FontStyle33"/>
          <w:sz w:val="28"/>
          <w:szCs w:val="28"/>
        </w:rPr>
        <w:t xml:space="preserve">муниципального образования </w:t>
      </w:r>
      <w:r w:rsidR="002B6787" w:rsidRPr="002B6787">
        <w:rPr>
          <w:sz w:val="28"/>
          <w:szCs w:val="28"/>
        </w:rPr>
        <w:t>«Каларское сельское поселение»</w:t>
      </w:r>
      <w:r w:rsidR="002B6787" w:rsidRPr="002B6787">
        <w:rPr>
          <w:rStyle w:val="FontStyle33"/>
          <w:sz w:val="28"/>
          <w:szCs w:val="28"/>
        </w:rPr>
        <w:t xml:space="preserve"> </w:t>
      </w:r>
      <w:proofErr w:type="spellStart"/>
      <w:r w:rsidR="002B6787" w:rsidRPr="002B6787">
        <w:rPr>
          <w:rStyle w:val="FontStyle33"/>
          <w:sz w:val="28"/>
          <w:szCs w:val="28"/>
        </w:rPr>
        <w:t>Таштагольского</w:t>
      </w:r>
      <w:proofErr w:type="spellEnd"/>
      <w:r w:rsidR="002B6787" w:rsidRPr="002B6787">
        <w:rPr>
          <w:rStyle w:val="FontStyle33"/>
          <w:sz w:val="28"/>
          <w:szCs w:val="28"/>
        </w:rPr>
        <w:t xml:space="preserve"> муниципального района Кемеровской области – Кузбасса </w:t>
      </w:r>
      <w:r w:rsidRPr="002B6787">
        <w:rPr>
          <w:rStyle w:val="FontStyle33"/>
          <w:sz w:val="28"/>
          <w:szCs w:val="28"/>
        </w:rPr>
        <w:t xml:space="preserve">утвержденное решением </w:t>
      </w:r>
      <w:r w:rsidRPr="002B6787">
        <w:rPr>
          <w:rStyle w:val="FontStyle34"/>
          <w:b w:val="0"/>
          <w:sz w:val="28"/>
          <w:szCs w:val="28"/>
        </w:rPr>
        <w:t xml:space="preserve">Совета народных депутатов </w:t>
      </w:r>
      <w:r w:rsidR="002B6787" w:rsidRPr="002B6787">
        <w:rPr>
          <w:sz w:val="28"/>
          <w:szCs w:val="28"/>
        </w:rPr>
        <w:t>Каларского сельского поселения</w:t>
      </w:r>
      <w:r w:rsidR="002B6787" w:rsidRPr="002B6787">
        <w:rPr>
          <w:rStyle w:val="FontStyle34"/>
          <w:b w:val="0"/>
          <w:sz w:val="28"/>
          <w:szCs w:val="28"/>
        </w:rPr>
        <w:t xml:space="preserve"> от 25</w:t>
      </w:r>
      <w:r w:rsidRPr="002B6787">
        <w:rPr>
          <w:rStyle w:val="FontStyle34"/>
          <w:b w:val="0"/>
          <w:sz w:val="28"/>
          <w:szCs w:val="28"/>
        </w:rPr>
        <w:t xml:space="preserve"> ноября 2024</w:t>
      </w:r>
      <w:r w:rsidR="002B6787" w:rsidRPr="002B6787">
        <w:rPr>
          <w:rStyle w:val="FontStyle34"/>
          <w:b w:val="0"/>
          <w:sz w:val="28"/>
          <w:szCs w:val="28"/>
        </w:rPr>
        <w:t xml:space="preserve"> года</w:t>
      </w:r>
      <w:r w:rsidRPr="002B6787">
        <w:rPr>
          <w:rStyle w:val="FontStyle34"/>
          <w:b w:val="0"/>
          <w:sz w:val="28"/>
          <w:szCs w:val="28"/>
        </w:rPr>
        <w:t xml:space="preserve"> № </w:t>
      </w:r>
      <w:r w:rsidR="002B6787" w:rsidRPr="002B6787">
        <w:rPr>
          <w:rStyle w:val="FontStyle34"/>
          <w:b w:val="0"/>
          <w:sz w:val="28"/>
          <w:szCs w:val="28"/>
        </w:rPr>
        <w:t>54</w:t>
      </w:r>
      <w:r w:rsidRPr="002B6787">
        <w:rPr>
          <w:rStyle w:val="FontStyle34"/>
          <w:b w:val="0"/>
          <w:sz w:val="28"/>
          <w:szCs w:val="28"/>
        </w:rPr>
        <w:t xml:space="preserve"> «</w:t>
      </w:r>
      <w:r w:rsidR="002B6787" w:rsidRPr="002B6787">
        <w:rPr>
          <w:rStyle w:val="FontStyle34"/>
          <w:b w:val="0"/>
          <w:sz w:val="28"/>
          <w:szCs w:val="28"/>
        </w:rPr>
        <w:t>Об установлении на территории муниципального образования «Каларское сельское поселение» туристического налога</w:t>
      </w:r>
      <w:r w:rsidRPr="002B6787">
        <w:rPr>
          <w:rStyle w:val="FontStyle34"/>
          <w:b w:val="0"/>
          <w:sz w:val="28"/>
          <w:szCs w:val="28"/>
        </w:rPr>
        <w:t xml:space="preserve">» </w:t>
      </w:r>
      <w:r w:rsidRPr="002B6787">
        <w:rPr>
          <w:rStyle w:val="FontStyle33"/>
          <w:sz w:val="28"/>
          <w:szCs w:val="28"/>
        </w:rPr>
        <w:t>следующего содержания:</w:t>
      </w:r>
    </w:p>
    <w:p w:rsidR="00765AE8" w:rsidRPr="002B6787" w:rsidRDefault="00765AE8" w:rsidP="00765AE8">
      <w:pPr>
        <w:pStyle w:val="Style21"/>
        <w:widowControl/>
        <w:tabs>
          <w:tab w:val="left" w:pos="1008"/>
        </w:tabs>
        <w:spacing w:line="240" w:lineRule="auto"/>
        <w:ind w:left="538" w:firstLine="0"/>
        <w:rPr>
          <w:rStyle w:val="FontStyle34"/>
          <w:b w:val="0"/>
          <w:sz w:val="28"/>
          <w:szCs w:val="28"/>
        </w:rPr>
      </w:pPr>
      <w:r w:rsidRPr="002B6787">
        <w:rPr>
          <w:rStyle w:val="FontStyle33"/>
          <w:sz w:val="28"/>
          <w:szCs w:val="28"/>
        </w:rPr>
        <w:t xml:space="preserve">1.1. </w:t>
      </w:r>
      <w:r w:rsidRPr="002B6787">
        <w:rPr>
          <w:rStyle w:val="FontStyle34"/>
          <w:b w:val="0"/>
          <w:sz w:val="28"/>
          <w:szCs w:val="28"/>
        </w:rPr>
        <w:t>Пункт 8 «</w:t>
      </w:r>
      <w:r w:rsidRPr="002B6787">
        <w:rPr>
          <w:rFonts w:eastAsia="Times New Roman"/>
          <w:bCs/>
          <w:sz w:val="28"/>
          <w:szCs w:val="28"/>
        </w:rPr>
        <w:t>Дифференцированные налоговые ставки</w:t>
      </w:r>
      <w:r w:rsidRPr="002B6787">
        <w:rPr>
          <w:rStyle w:val="FontStyle34"/>
          <w:b w:val="0"/>
          <w:sz w:val="28"/>
          <w:szCs w:val="28"/>
        </w:rPr>
        <w:t>» изложить в новой редакции следующего содержания:</w:t>
      </w:r>
    </w:p>
    <w:p w:rsidR="00F119D3" w:rsidRPr="002B6787" w:rsidRDefault="00765AE8" w:rsidP="00F119D3">
      <w:pPr>
        <w:pStyle w:val="Style21"/>
        <w:widowControl/>
        <w:tabs>
          <w:tab w:val="left" w:pos="1008"/>
        </w:tabs>
        <w:spacing w:line="240" w:lineRule="auto"/>
        <w:rPr>
          <w:rFonts w:eastAsia="Times New Roman"/>
          <w:sz w:val="28"/>
          <w:szCs w:val="28"/>
        </w:rPr>
      </w:pPr>
      <w:r w:rsidRPr="002B6787">
        <w:rPr>
          <w:rFonts w:eastAsia="Times New Roman"/>
          <w:sz w:val="28"/>
          <w:szCs w:val="28"/>
        </w:rPr>
        <w:t>«8.1. Дифференцировать налоговые ставки в зависимости от сезонности путем их умножения на следующие коэффициенты:</w:t>
      </w:r>
    </w:p>
    <w:p w:rsidR="00F119D3" w:rsidRPr="002B6787" w:rsidRDefault="00F119D3" w:rsidP="00F119D3">
      <w:pPr>
        <w:pStyle w:val="Style21"/>
        <w:widowControl/>
        <w:tabs>
          <w:tab w:val="left" w:pos="1008"/>
        </w:tabs>
        <w:spacing w:line="240" w:lineRule="auto"/>
        <w:rPr>
          <w:bCs/>
          <w:color w:val="000000"/>
          <w:sz w:val="28"/>
          <w:szCs w:val="28"/>
        </w:rPr>
      </w:pPr>
      <w:r w:rsidRPr="002B6787">
        <w:rPr>
          <w:rFonts w:eastAsia="Times New Roman"/>
          <w:sz w:val="28"/>
          <w:szCs w:val="28"/>
        </w:rPr>
        <w:t>0 – на периоды, начинающиеся с 1 апреля (включительно) каждого календарного года по 30 сентября (включительно) каждого календарного года;</w:t>
      </w:r>
    </w:p>
    <w:p w:rsidR="00765AE8" w:rsidRPr="002B6787" w:rsidRDefault="00F119D3" w:rsidP="00F119D3">
      <w:pPr>
        <w:pStyle w:val="Style21"/>
        <w:widowControl/>
        <w:tabs>
          <w:tab w:val="left" w:pos="1008"/>
        </w:tabs>
        <w:spacing w:line="240" w:lineRule="auto"/>
        <w:ind w:left="538" w:firstLine="0"/>
        <w:rPr>
          <w:rFonts w:eastAsia="Times New Roman"/>
          <w:sz w:val="28"/>
          <w:szCs w:val="28"/>
        </w:rPr>
      </w:pPr>
      <w:r w:rsidRPr="002B6787">
        <w:rPr>
          <w:rFonts w:eastAsia="Times New Roman"/>
          <w:sz w:val="28"/>
          <w:szCs w:val="28"/>
        </w:rPr>
        <w:t>1 – на периоды, начинающиеся с 1 октября (включительно) каждого календарного года по 31 марта (включительно) каждого календарного года</w:t>
      </w:r>
      <w:proofErr w:type="gramStart"/>
      <w:r w:rsidRPr="002B6787">
        <w:rPr>
          <w:rFonts w:eastAsia="Times New Roman"/>
          <w:sz w:val="28"/>
          <w:szCs w:val="28"/>
        </w:rPr>
        <w:t>.</w:t>
      </w:r>
      <w:r w:rsidR="00B13947" w:rsidRPr="002B6787">
        <w:rPr>
          <w:rFonts w:eastAsia="Times New Roman"/>
          <w:sz w:val="28"/>
          <w:szCs w:val="28"/>
        </w:rPr>
        <w:t>»</w:t>
      </w:r>
      <w:bookmarkStart w:id="0" w:name="_GoBack"/>
      <w:bookmarkEnd w:id="0"/>
      <w:proofErr w:type="gramEnd"/>
    </w:p>
    <w:p w:rsidR="00F119D3" w:rsidRPr="002B6787" w:rsidRDefault="00F119D3" w:rsidP="00F119D3">
      <w:pPr>
        <w:pStyle w:val="Style21"/>
        <w:widowControl/>
        <w:tabs>
          <w:tab w:val="left" w:pos="1008"/>
        </w:tabs>
        <w:spacing w:line="240" w:lineRule="auto"/>
        <w:ind w:left="538" w:firstLine="0"/>
        <w:rPr>
          <w:rStyle w:val="FontStyle34"/>
          <w:sz w:val="28"/>
          <w:szCs w:val="28"/>
        </w:rPr>
      </w:pPr>
    </w:p>
    <w:p w:rsidR="00652042" w:rsidRPr="002B6787" w:rsidRDefault="001848EC" w:rsidP="00652042">
      <w:pPr>
        <w:pStyle w:val="Style21"/>
        <w:widowControl/>
        <w:tabs>
          <w:tab w:val="left" w:pos="1008"/>
        </w:tabs>
        <w:spacing w:line="240" w:lineRule="auto"/>
        <w:ind w:firstLine="538"/>
        <w:rPr>
          <w:sz w:val="28"/>
          <w:szCs w:val="28"/>
        </w:rPr>
      </w:pPr>
      <w:r w:rsidRPr="002B6787">
        <w:rPr>
          <w:rStyle w:val="FontStyle33"/>
          <w:sz w:val="28"/>
          <w:szCs w:val="28"/>
        </w:rPr>
        <w:t>2</w:t>
      </w:r>
      <w:r w:rsidR="00652042" w:rsidRPr="002B6787">
        <w:rPr>
          <w:rStyle w:val="FontStyle33"/>
          <w:sz w:val="28"/>
          <w:szCs w:val="28"/>
        </w:rPr>
        <w:t xml:space="preserve">. </w:t>
      </w:r>
      <w:r w:rsidR="00652042" w:rsidRPr="002B6787">
        <w:rPr>
          <w:sz w:val="28"/>
          <w:szCs w:val="28"/>
        </w:rPr>
        <w:t>Настоящее решение подлежит опубликованию в газете «</w:t>
      </w:r>
      <w:proofErr w:type="gramStart"/>
      <w:r w:rsidR="00652042" w:rsidRPr="002B6787">
        <w:rPr>
          <w:sz w:val="28"/>
          <w:szCs w:val="28"/>
        </w:rPr>
        <w:t>Красная</w:t>
      </w:r>
      <w:proofErr w:type="gramEnd"/>
      <w:r w:rsidR="00652042" w:rsidRPr="002B6787">
        <w:rPr>
          <w:sz w:val="28"/>
          <w:szCs w:val="28"/>
        </w:rPr>
        <w:t xml:space="preserve"> Шория» и обнародованию на информационном стенде администрации </w:t>
      </w:r>
      <w:r w:rsidR="002B6787" w:rsidRPr="002B6787">
        <w:rPr>
          <w:sz w:val="28"/>
          <w:szCs w:val="28"/>
        </w:rPr>
        <w:t>Каларского сельского поселения</w:t>
      </w:r>
      <w:r w:rsidR="00652042" w:rsidRPr="002B6787">
        <w:rPr>
          <w:sz w:val="28"/>
          <w:szCs w:val="28"/>
        </w:rPr>
        <w:t xml:space="preserve">, а также размещению </w:t>
      </w:r>
      <w:r w:rsidR="002B6787" w:rsidRPr="002B6787">
        <w:rPr>
          <w:sz w:val="28"/>
          <w:szCs w:val="28"/>
        </w:rPr>
        <w:t xml:space="preserve">на странице сети Интернет </w:t>
      </w:r>
      <w:r w:rsidR="002B6787" w:rsidRPr="002B6787">
        <w:rPr>
          <w:snapToGrid w:val="0"/>
          <w:sz w:val="28"/>
          <w:szCs w:val="28"/>
        </w:rPr>
        <w:t>по адресу: http://atr42.ru/index/2023/0-1304</w:t>
      </w:r>
      <w:r w:rsidR="00652042" w:rsidRPr="002B6787">
        <w:rPr>
          <w:sz w:val="28"/>
          <w:szCs w:val="28"/>
        </w:rPr>
        <w:t>.</w:t>
      </w:r>
    </w:p>
    <w:p w:rsidR="002309DE" w:rsidRPr="002B6787" w:rsidRDefault="001848EC" w:rsidP="00652042">
      <w:pPr>
        <w:pStyle w:val="Style21"/>
        <w:widowControl/>
        <w:tabs>
          <w:tab w:val="left" w:pos="1008"/>
        </w:tabs>
        <w:spacing w:line="240" w:lineRule="auto"/>
        <w:ind w:firstLine="538"/>
        <w:rPr>
          <w:rStyle w:val="FontStyle33"/>
          <w:sz w:val="28"/>
          <w:szCs w:val="28"/>
        </w:rPr>
      </w:pPr>
      <w:r w:rsidRPr="002B6787">
        <w:rPr>
          <w:rStyle w:val="FontStyle33"/>
          <w:sz w:val="28"/>
          <w:szCs w:val="28"/>
        </w:rPr>
        <w:t>3</w:t>
      </w:r>
      <w:r w:rsidR="002309DE" w:rsidRPr="002B6787">
        <w:rPr>
          <w:rStyle w:val="FontStyle33"/>
          <w:sz w:val="28"/>
          <w:szCs w:val="28"/>
        </w:rPr>
        <w:t>.</w:t>
      </w:r>
      <w:r w:rsidR="00652042" w:rsidRPr="002B6787">
        <w:rPr>
          <w:rStyle w:val="FontStyle33"/>
          <w:sz w:val="28"/>
          <w:szCs w:val="28"/>
        </w:rPr>
        <w:t xml:space="preserve"> </w:t>
      </w:r>
      <w:r w:rsidRPr="002B6787">
        <w:rPr>
          <w:sz w:val="28"/>
          <w:szCs w:val="28"/>
        </w:rPr>
        <w:t>Нас</w:t>
      </w:r>
      <w:r w:rsidR="00CB3DD3" w:rsidRPr="002B6787">
        <w:rPr>
          <w:sz w:val="28"/>
          <w:szCs w:val="28"/>
        </w:rPr>
        <w:t>тоящее решение вступает в силу с момента</w:t>
      </w:r>
      <w:r w:rsidRPr="002B6787">
        <w:rPr>
          <w:sz w:val="28"/>
          <w:szCs w:val="28"/>
        </w:rPr>
        <w:t xml:space="preserve"> </w:t>
      </w:r>
      <w:r w:rsidR="00CB3DD3" w:rsidRPr="002B6787">
        <w:rPr>
          <w:sz w:val="28"/>
          <w:szCs w:val="28"/>
        </w:rPr>
        <w:t xml:space="preserve">его официального опубликования и распространяет свое действие с </w:t>
      </w:r>
      <w:r w:rsidRPr="002B6787">
        <w:rPr>
          <w:sz w:val="28"/>
          <w:szCs w:val="28"/>
        </w:rPr>
        <w:t>01 января 2025 года.</w:t>
      </w:r>
    </w:p>
    <w:p w:rsidR="002309DE" w:rsidRPr="002B6787" w:rsidRDefault="002309DE" w:rsidP="000232C7">
      <w:pPr>
        <w:pStyle w:val="Style6"/>
        <w:widowControl/>
        <w:spacing w:line="240" w:lineRule="auto"/>
        <w:jc w:val="left"/>
        <w:rPr>
          <w:sz w:val="28"/>
          <w:szCs w:val="28"/>
        </w:rPr>
      </w:pPr>
    </w:p>
    <w:p w:rsidR="002B6787" w:rsidRPr="002B6787" w:rsidRDefault="002B6787" w:rsidP="002B678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6787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  </w:t>
      </w:r>
    </w:p>
    <w:p w:rsidR="002B6787" w:rsidRPr="002B6787" w:rsidRDefault="002B6787" w:rsidP="002B678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6787">
        <w:rPr>
          <w:rFonts w:ascii="Times New Roman" w:hAnsi="Times New Roman" w:cs="Times New Roman"/>
          <w:sz w:val="28"/>
          <w:szCs w:val="28"/>
        </w:rPr>
        <w:t>Каларского сельского поселения                                                  Л.А. Стригина</w:t>
      </w:r>
    </w:p>
    <w:p w:rsidR="002B6787" w:rsidRPr="002B6787" w:rsidRDefault="002B6787" w:rsidP="002B678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6787" w:rsidRPr="002B6787" w:rsidRDefault="002B6787" w:rsidP="002B678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6787">
        <w:rPr>
          <w:rFonts w:ascii="Times New Roman" w:hAnsi="Times New Roman" w:cs="Times New Roman"/>
          <w:sz w:val="28"/>
          <w:szCs w:val="28"/>
        </w:rPr>
        <w:t xml:space="preserve">Глава Каларского  </w:t>
      </w:r>
    </w:p>
    <w:p w:rsidR="002B6787" w:rsidRPr="002B6787" w:rsidRDefault="002B6787" w:rsidP="002B678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678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Т.И. </w:t>
      </w:r>
      <w:proofErr w:type="spellStart"/>
      <w:r w:rsidRPr="002B6787">
        <w:rPr>
          <w:rFonts w:ascii="Times New Roman" w:hAnsi="Times New Roman" w:cs="Times New Roman"/>
          <w:sz w:val="28"/>
          <w:szCs w:val="28"/>
        </w:rPr>
        <w:t>Зайнулина</w:t>
      </w:r>
      <w:proofErr w:type="spellEnd"/>
    </w:p>
    <w:sectPr w:rsidR="002B6787" w:rsidRPr="002B6787" w:rsidSect="00F73D49">
      <w:pgSz w:w="11906" w:h="16838"/>
      <w:pgMar w:top="142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63FC3"/>
    <w:multiLevelType w:val="singleLevel"/>
    <w:tmpl w:val="F042AD0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2B175A89"/>
    <w:multiLevelType w:val="singleLevel"/>
    <w:tmpl w:val="F7B2FA10"/>
    <w:lvl w:ilvl="0">
      <w:start w:val="1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58644CCE"/>
    <w:multiLevelType w:val="hybridMultilevel"/>
    <w:tmpl w:val="178812A8"/>
    <w:lvl w:ilvl="0" w:tplc="DC425DA6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3">
    <w:nsid w:val="64C35585"/>
    <w:multiLevelType w:val="hybridMultilevel"/>
    <w:tmpl w:val="B4CC7956"/>
    <w:lvl w:ilvl="0" w:tplc="872E7A14">
      <w:start w:val="1"/>
      <w:numFmt w:val="decimal"/>
      <w:lvlText w:val="%1."/>
      <w:lvlJc w:val="left"/>
      <w:pPr>
        <w:ind w:left="1350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99C4EAE"/>
    <w:multiLevelType w:val="hybridMultilevel"/>
    <w:tmpl w:val="490E0BF4"/>
    <w:lvl w:ilvl="0" w:tplc="549EAC44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A02434"/>
    <w:rsid w:val="000232C7"/>
    <w:rsid w:val="00124958"/>
    <w:rsid w:val="001848EC"/>
    <w:rsid w:val="0019342B"/>
    <w:rsid w:val="001D0FAC"/>
    <w:rsid w:val="001D49AE"/>
    <w:rsid w:val="001E6241"/>
    <w:rsid w:val="002309DE"/>
    <w:rsid w:val="00263451"/>
    <w:rsid w:val="002B6787"/>
    <w:rsid w:val="00320659"/>
    <w:rsid w:val="00326F62"/>
    <w:rsid w:val="00362E36"/>
    <w:rsid w:val="003B5900"/>
    <w:rsid w:val="0042325E"/>
    <w:rsid w:val="00461515"/>
    <w:rsid w:val="00545C0D"/>
    <w:rsid w:val="00592D86"/>
    <w:rsid w:val="005F3EA2"/>
    <w:rsid w:val="00652042"/>
    <w:rsid w:val="007047C1"/>
    <w:rsid w:val="00765AE8"/>
    <w:rsid w:val="00790CF3"/>
    <w:rsid w:val="00797B64"/>
    <w:rsid w:val="00800F4A"/>
    <w:rsid w:val="00845F38"/>
    <w:rsid w:val="00850EA7"/>
    <w:rsid w:val="00861999"/>
    <w:rsid w:val="009613AE"/>
    <w:rsid w:val="0096184F"/>
    <w:rsid w:val="00A02434"/>
    <w:rsid w:val="00A11C40"/>
    <w:rsid w:val="00B01CAB"/>
    <w:rsid w:val="00B13947"/>
    <w:rsid w:val="00C4692C"/>
    <w:rsid w:val="00C47566"/>
    <w:rsid w:val="00C674D7"/>
    <w:rsid w:val="00C840CA"/>
    <w:rsid w:val="00CB05A7"/>
    <w:rsid w:val="00CB3DD3"/>
    <w:rsid w:val="00CB4187"/>
    <w:rsid w:val="00D140D0"/>
    <w:rsid w:val="00D402DC"/>
    <w:rsid w:val="00D561B0"/>
    <w:rsid w:val="00D65BF5"/>
    <w:rsid w:val="00DF6B32"/>
    <w:rsid w:val="00EB1349"/>
    <w:rsid w:val="00EB50F4"/>
    <w:rsid w:val="00EC2CB3"/>
    <w:rsid w:val="00ED3C81"/>
    <w:rsid w:val="00EE2880"/>
    <w:rsid w:val="00F119D3"/>
    <w:rsid w:val="00F24D0F"/>
    <w:rsid w:val="00F26C71"/>
    <w:rsid w:val="00F52B8B"/>
    <w:rsid w:val="00F73D49"/>
    <w:rsid w:val="00FD234E"/>
    <w:rsid w:val="00FE0656"/>
    <w:rsid w:val="00FE6546"/>
    <w:rsid w:val="00FF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2434"/>
    <w:rPr>
      <w:color w:val="0000FF"/>
      <w:u w:val="single"/>
    </w:rPr>
  </w:style>
  <w:style w:type="paragraph" w:customStyle="1" w:styleId="Style6">
    <w:name w:val="Style6"/>
    <w:basedOn w:val="a"/>
    <w:uiPriority w:val="99"/>
    <w:rsid w:val="002309DE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2309D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309DE"/>
    <w:pPr>
      <w:widowControl w:val="0"/>
      <w:autoSpaceDE w:val="0"/>
      <w:autoSpaceDN w:val="0"/>
      <w:adjustRightInd w:val="0"/>
      <w:spacing w:after="0" w:line="322" w:lineRule="exact"/>
      <w:ind w:firstLine="55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2309D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2309DE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2309DE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2309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2309D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4">
    <w:name w:val="Font Style34"/>
    <w:basedOn w:val="a0"/>
    <w:uiPriority w:val="99"/>
    <w:rsid w:val="002309D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7">
    <w:name w:val="Style17"/>
    <w:basedOn w:val="a"/>
    <w:uiPriority w:val="99"/>
    <w:rsid w:val="002309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rsid w:val="00230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4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2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24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2434"/>
    <w:rPr>
      <w:color w:val="0000FF"/>
      <w:u w:val="single"/>
    </w:rPr>
  </w:style>
  <w:style w:type="paragraph" w:customStyle="1" w:styleId="Style6">
    <w:name w:val="Style6"/>
    <w:basedOn w:val="a"/>
    <w:uiPriority w:val="99"/>
    <w:rsid w:val="002309DE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2309D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309DE"/>
    <w:pPr>
      <w:widowControl w:val="0"/>
      <w:autoSpaceDE w:val="0"/>
      <w:autoSpaceDN w:val="0"/>
      <w:adjustRightInd w:val="0"/>
      <w:spacing w:after="0" w:line="322" w:lineRule="exact"/>
      <w:ind w:firstLine="55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2309D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2309DE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2309DE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2309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2309D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4">
    <w:name w:val="Font Style34"/>
    <w:basedOn w:val="a0"/>
    <w:uiPriority w:val="99"/>
    <w:rsid w:val="002309D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7">
    <w:name w:val="Style17"/>
    <w:basedOn w:val="a"/>
    <w:uiPriority w:val="99"/>
    <w:rsid w:val="002309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rsid w:val="00230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4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2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2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9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Baz</cp:lastModifiedBy>
  <cp:revision>5</cp:revision>
  <cp:lastPrinted>2024-12-24T07:41:00Z</cp:lastPrinted>
  <dcterms:created xsi:type="dcterms:W3CDTF">2024-12-24T07:36:00Z</dcterms:created>
  <dcterms:modified xsi:type="dcterms:W3CDTF">2024-12-24T07:45:00Z</dcterms:modified>
</cp:coreProperties>
</file>