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1E0" w:rsidRDefault="00F179D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2769870</wp:posOffset>
            </wp:positionH>
            <wp:positionV relativeFrom="paragraph">
              <wp:posOffset>78105</wp:posOffset>
            </wp:positionV>
            <wp:extent cx="733425" cy="914400"/>
            <wp:effectExtent l="19050" t="0" r="9525" b="0"/>
            <wp:wrapSquare wrapText="bothSides"/>
            <wp:docPr id="1" name="Рисунок 6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79D1" w:rsidRPr="004A7CA8" w:rsidRDefault="00F179D1" w:rsidP="00F179D1">
      <w:pPr>
        <w:pStyle w:val="af5"/>
        <w:ind w:left="0"/>
        <w:rPr>
          <w:b/>
          <w:caps/>
          <w:sz w:val="26"/>
          <w:szCs w:val="26"/>
        </w:rPr>
      </w:pPr>
      <w:r w:rsidRPr="004A7CA8">
        <w:rPr>
          <w:b/>
          <w:caps/>
          <w:sz w:val="26"/>
          <w:szCs w:val="26"/>
        </w:rPr>
        <w:br w:type="textWrapping" w:clear="all"/>
      </w:r>
    </w:p>
    <w:p w:rsidR="00F179D1" w:rsidRPr="004A7CA8" w:rsidRDefault="00F179D1" w:rsidP="00F179D1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4A7CA8">
        <w:rPr>
          <w:rFonts w:ascii="Times New Roman" w:hAnsi="Times New Roman"/>
          <w:b/>
          <w:sz w:val="26"/>
          <w:szCs w:val="26"/>
        </w:rPr>
        <w:t>КЕМЕРОВСКАЯ  ОБЛАСТЬ – КУЗБАСС</w:t>
      </w:r>
    </w:p>
    <w:p w:rsidR="00F179D1" w:rsidRPr="004A7CA8" w:rsidRDefault="00F179D1" w:rsidP="00F179D1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4A7CA8">
        <w:rPr>
          <w:rFonts w:ascii="Times New Roman" w:hAnsi="Times New Roman"/>
          <w:b/>
          <w:sz w:val="26"/>
          <w:szCs w:val="26"/>
        </w:rPr>
        <w:t>ТАШТАГОЛЬСКИЙ МУНИЦИПАЛЬНЫЙ  РАЙОН</w:t>
      </w:r>
    </w:p>
    <w:p w:rsidR="00F179D1" w:rsidRPr="004A7CA8" w:rsidRDefault="00F179D1" w:rsidP="00F179D1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4A7CA8">
        <w:rPr>
          <w:rFonts w:ascii="Times New Roman" w:hAnsi="Times New Roman"/>
          <w:b/>
          <w:sz w:val="26"/>
          <w:szCs w:val="26"/>
        </w:rPr>
        <w:t>КЫЗЫЛ-ШОРСКОЕ СЕЛЬСКОЕ ПОСЕЛЕНИЕ</w:t>
      </w:r>
    </w:p>
    <w:p w:rsidR="00F179D1" w:rsidRPr="004A7CA8" w:rsidRDefault="00F179D1" w:rsidP="00F179D1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4A7CA8">
        <w:rPr>
          <w:rFonts w:ascii="Times New Roman" w:hAnsi="Times New Roman"/>
          <w:b/>
          <w:sz w:val="26"/>
          <w:szCs w:val="26"/>
        </w:rPr>
        <w:t>АДМИНИСТРАЦИЯ  КЫЗЫЛ-ШОРСКОГО</w:t>
      </w:r>
    </w:p>
    <w:p w:rsidR="00F179D1" w:rsidRDefault="00F179D1" w:rsidP="00F179D1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4A7CA8">
        <w:rPr>
          <w:rFonts w:ascii="Times New Roman" w:hAnsi="Times New Roman"/>
          <w:b/>
          <w:sz w:val="26"/>
          <w:szCs w:val="26"/>
        </w:rPr>
        <w:t>СЕЛЬСКОГО ПОСЕЛЕНИЯ</w:t>
      </w:r>
    </w:p>
    <w:p w:rsidR="00F179D1" w:rsidRPr="004A7CA8" w:rsidRDefault="00F179D1" w:rsidP="00F179D1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F179D1" w:rsidRPr="004A7CA8" w:rsidRDefault="00F179D1" w:rsidP="00F179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179D1" w:rsidRPr="00F179D1" w:rsidRDefault="00F179D1" w:rsidP="00F179D1">
      <w:pPr>
        <w:pStyle w:val="4"/>
        <w:jc w:val="center"/>
        <w:rPr>
          <w:rFonts w:ascii="Times New Roman" w:hAnsi="Times New Roman"/>
          <w:spacing w:val="60"/>
          <w:sz w:val="26"/>
          <w:szCs w:val="26"/>
        </w:rPr>
      </w:pPr>
      <w:r w:rsidRPr="00F179D1">
        <w:rPr>
          <w:rFonts w:ascii="Times New Roman" w:hAnsi="Times New Roman"/>
          <w:spacing w:val="60"/>
          <w:sz w:val="26"/>
          <w:szCs w:val="26"/>
        </w:rPr>
        <w:t>ПОСТАНОВЛЕНИЕ</w:t>
      </w:r>
    </w:p>
    <w:p w:rsidR="00F179D1" w:rsidRPr="004A7CA8" w:rsidRDefault="00F179D1" w:rsidP="00F179D1">
      <w:pPr>
        <w:pStyle w:val="ConsPlusTitle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179D1" w:rsidRPr="004A7CA8" w:rsidRDefault="00F179D1" w:rsidP="00F17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A7CA8">
        <w:rPr>
          <w:rFonts w:ascii="Times New Roman" w:hAnsi="Times New Roman"/>
          <w:b/>
          <w:sz w:val="26"/>
          <w:szCs w:val="26"/>
        </w:rPr>
        <w:t>от «</w:t>
      </w:r>
      <w:r>
        <w:rPr>
          <w:rFonts w:ascii="Times New Roman" w:hAnsi="Times New Roman"/>
          <w:b/>
          <w:sz w:val="26"/>
          <w:szCs w:val="26"/>
        </w:rPr>
        <w:t>13</w:t>
      </w:r>
      <w:r w:rsidRPr="004A7CA8">
        <w:rPr>
          <w:rFonts w:ascii="Times New Roman" w:hAnsi="Times New Roman"/>
          <w:b/>
          <w:sz w:val="26"/>
          <w:szCs w:val="26"/>
        </w:rPr>
        <w:t xml:space="preserve">» </w:t>
      </w:r>
      <w:r>
        <w:rPr>
          <w:rFonts w:ascii="Times New Roman" w:hAnsi="Times New Roman"/>
          <w:b/>
          <w:sz w:val="26"/>
          <w:szCs w:val="26"/>
        </w:rPr>
        <w:t>февраля</w:t>
      </w:r>
      <w:r w:rsidRPr="004A7CA8">
        <w:rPr>
          <w:rFonts w:ascii="Times New Roman" w:hAnsi="Times New Roman"/>
          <w:b/>
          <w:sz w:val="26"/>
          <w:szCs w:val="26"/>
        </w:rPr>
        <w:t xml:space="preserve">  2025г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</w:t>
      </w:r>
      <w:r w:rsidR="00AF43D9">
        <w:rPr>
          <w:rFonts w:ascii="Times New Roman" w:hAnsi="Times New Roman"/>
          <w:b/>
          <w:sz w:val="26"/>
          <w:szCs w:val="26"/>
        </w:rPr>
        <w:t xml:space="preserve">     </w:t>
      </w:r>
      <w:r w:rsidRPr="004A7CA8">
        <w:rPr>
          <w:rFonts w:ascii="Times New Roman" w:hAnsi="Times New Roman"/>
          <w:b/>
          <w:sz w:val="26"/>
          <w:szCs w:val="26"/>
        </w:rPr>
        <w:t xml:space="preserve">     №   </w:t>
      </w:r>
      <w:r>
        <w:rPr>
          <w:rFonts w:ascii="Times New Roman" w:hAnsi="Times New Roman"/>
          <w:b/>
          <w:sz w:val="26"/>
          <w:szCs w:val="26"/>
        </w:rPr>
        <w:t>03</w:t>
      </w:r>
    </w:p>
    <w:p w:rsidR="00F179D1" w:rsidRDefault="00F179D1">
      <w:pPr>
        <w:spacing w:after="0"/>
        <w:rPr>
          <w:rFonts w:ascii="Times New Roman" w:hAnsi="Times New Roman"/>
          <w:sz w:val="28"/>
        </w:rPr>
      </w:pPr>
    </w:p>
    <w:p w:rsidR="00F179D1" w:rsidRDefault="00F179D1">
      <w:pPr>
        <w:spacing w:after="0"/>
        <w:rPr>
          <w:rFonts w:ascii="Times New Roman" w:hAnsi="Times New Roman"/>
          <w:sz w:val="28"/>
        </w:rPr>
      </w:pPr>
    </w:p>
    <w:p w:rsidR="00F179D1" w:rsidRDefault="00226ADE" w:rsidP="00F179D1">
      <w:pPr>
        <w:widowControl w:val="0"/>
        <w:spacing w:after="0" w:line="100" w:lineRule="atLeast"/>
        <w:ind w:right="-2"/>
        <w:jc w:val="center"/>
        <w:rPr>
          <w:rFonts w:ascii="Times New Roman" w:hAnsi="Times New Roman"/>
          <w:b/>
          <w:sz w:val="28"/>
        </w:rPr>
      </w:pPr>
      <w:r w:rsidRPr="00F179D1">
        <w:rPr>
          <w:rFonts w:ascii="Times New Roman" w:hAnsi="Times New Roman"/>
          <w:b/>
          <w:sz w:val="28"/>
        </w:rPr>
        <w:t xml:space="preserve">«Об утверждении Программы профилактики рисков причинения вреда (ущерба) охраняемым законом ценностям в области муниципального </w:t>
      </w:r>
      <w:proofErr w:type="gramStart"/>
      <w:r w:rsidRPr="00F179D1">
        <w:rPr>
          <w:rFonts w:ascii="Times New Roman" w:hAnsi="Times New Roman"/>
          <w:b/>
          <w:sz w:val="28"/>
        </w:rPr>
        <w:t>контроля за</w:t>
      </w:r>
      <w:proofErr w:type="gramEnd"/>
      <w:r w:rsidRPr="00F179D1">
        <w:rPr>
          <w:rFonts w:ascii="Times New Roman" w:hAnsi="Times New Roman"/>
          <w:b/>
          <w:sz w:val="28"/>
        </w:rPr>
        <w:t xml:space="preserve"> сохранностью автомобильных дорог общего пользования местного значения в границах </w:t>
      </w:r>
      <w:r w:rsidR="00AF43D9">
        <w:rPr>
          <w:rFonts w:ascii="Times New Roman" w:hAnsi="Times New Roman"/>
          <w:b/>
          <w:sz w:val="28"/>
        </w:rPr>
        <w:t>Кызыл-Шорского сельского поселения</w:t>
      </w:r>
    </w:p>
    <w:p w:rsidR="003C01E0" w:rsidRPr="00F179D1" w:rsidRDefault="00226ADE" w:rsidP="00F179D1">
      <w:pPr>
        <w:widowControl w:val="0"/>
        <w:spacing w:after="0" w:line="100" w:lineRule="atLeast"/>
        <w:ind w:right="-2"/>
        <w:jc w:val="center"/>
        <w:rPr>
          <w:rFonts w:ascii="Times New Roman" w:hAnsi="Times New Roman"/>
          <w:b/>
          <w:sz w:val="28"/>
        </w:rPr>
      </w:pPr>
      <w:r w:rsidRPr="00F179D1">
        <w:rPr>
          <w:rFonts w:ascii="Times New Roman" w:hAnsi="Times New Roman"/>
          <w:b/>
          <w:sz w:val="28"/>
        </w:rPr>
        <w:t>на 202</w:t>
      </w:r>
      <w:r w:rsidR="008934C1" w:rsidRPr="00F179D1">
        <w:rPr>
          <w:rFonts w:ascii="Times New Roman" w:hAnsi="Times New Roman"/>
          <w:b/>
          <w:sz w:val="28"/>
        </w:rPr>
        <w:t>5</w:t>
      </w:r>
      <w:r w:rsidRPr="00F179D1">
        <w:rPr>
          <w:rFonts w:ascii="Times New Roman" w:hAnsi="Times New Roman"/>
          <w:b/>
          <w:sz w:val="28"/>
        </w:rPr>
        <w:t xml:space="preserve"> год»»</w:t>
      </w:r>
    </w:p>
    <w:p w:rsidR="003C01E0" w:rsidRDefault="003C01E0">
      <w:pPr>
        <w:spacing w:after="0" w:line="240" w:lineRule="auto"/>
        <w:rPr>
          <w:rFonts w:ascii="Times New Roman" w:hAnsi="Times New Roman"/>
          <w:sz w:val="28"/>
        </w:rPr>
      </w:pPr>
    </w:p>
    <w:p w:rsidR="00AF43D9" w:rsidRPr="00AF43D9" w:rsidRDefault="00226ADE" w:rsidP="00AF43D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</w:t>
      </w:r>
      <w:proofErr w:type="gramStart"/>
      <w:r>
        <w:rPr>
          <w:rFonts w:ascii="Times New Roman" w:hAnsi="Times New Roman"/>
          <w:sz w:val="28"/>
        </w:rPr>
        <w:t>В соответствии со статьей 44 Федерального закона от 31.07.2020</w:t>
      </w:r>
      <w:r w:rsidR="00AF43D9"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№ 248-ФЗ «О государственном контроле (надзоре) и муниципальном контроле в Российской Федерации»,</w:t>
      </w:r>
      <w:r>
        <w:rPr>
          <w:rFonts w:ascii="Times New Roman" w:hAnsi="Times New Roman"/>
          <w:sz w:val="28"/>
          <w:highlight w:val="white"/>
        </w:rPr>
        <w:t xml:space="preserve"> постановлением Правительства Российской Федерации от 25.06.2021</w:t>
      </w:r>
      <w:r w:rsidR="00AF43D9">
        <w:rPr>
          <w:rFonts w:ascii="Times New Roman" w:hAnsi="Times New Roman"/>
          <w:sz w:val="28"/>
          <w:highlight w:val="white"/>
        </w:rPr>
        <w:t xml:space="preserve"> года</w:t>
      </w:r>
      <w:r>
        <w:rPr>
          <w:rFonts w:ascii="Times New Roman" w:hAnsi="Times New Roman"/>
          <w:sz w:val="28"/>
          <w:highlight w:val="white"/>
        </w:rPr>
        <w:t xml:space="preserve"> № 990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AF43D9" w:rsidRPr="00AF43D9">
        <w:rPr>
          <w:rFonts w:ascii="Times New Roman" w:hAnsi="Times New Roman"/>
          <w:sz w:val="26"/>
          <w:szCs w:val="26"/>
        </w:rPr>
        <w:t xml:space="preserve"> </w:t>
      </w:r>
      <w:r w:rsidR="00AF43D9" w:rsidRPr="00AF43D9">
        <w:rPr>
          <w:rFonts w:ascii="Times New Roman" w:hAnsi="Times New Roman"/>
          <w:sz w:val="28"/>
          <w:szCs w:val="28"/>
        </w:rPr>
        <w:t>Уставом</w:t>
      </w:r>
      <w:r w:rsidR="00AF43D9" w:rsidRPr="00AF43D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F43D9" w:rsidRPr="00AF43D9">
        <w:rPr>
          <w:rFonts w:ascii="Times New Roman" w:hAnsi="Times New Roman"/>
          <w:bCs/>
          <w:sz w:val="28"/>
          <w:szCs w:val="28"/>
        </w:rPr>
        <w:t xml:space="preserve">Кызыл-Шорского сельского поселения, </w:t>
      </w:r>
      <w:r w:rsidR="00AF43D9" w:rsidRPr="00AF43D9">
        <w:rPr>
          <w:rFonts w:ascii="Times New Roman" w:hAnsi="Times New Roman"/>
          <w:sz w:val="28"/>
          <w:szCs w:val="28"/>
        </w:rPr>
        <w:t xml:space="preserve">Администрация </w:t>
      </w:r>
      <w:r w:rsidR="00AF43D9" w:rsidRPr="00AF43D9">
        <w:rPr>
          <w:rFonts w:ascii="Times New Roman" w:hAnsi="Times New Roman"/>
          <w:bCs/>
          <w:sz w:val="28"/>
          <w:szCs w:val="28"/>
        </w:rPr>
        <w:t>Кызыл-Шорского сельского поселения</w:t>
      </w:r>
      <w:r w:rsidR="00AF43D9" w:rsidRPr="00AF43D9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3C01E0" w:rsidRPr="00AF43D9" w:rsidRDefault="00AF43D9" w:rsidP="00AF43D9">
      <w:pPr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proofErr w:type="spellStart"/>
      <w:proofErr w:type="gramStart"/>
      <w:r w:rsidRPr="00AF43D9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Pr="00AF43D9">
        <w:rPr>
          <w:rFonts w:ascii="Times New Roman" w:hAnsi="Times New Roman"/>
          <w:b/>
          <w:sz w:val="28"/>
          <w:szCs w:val="28"/>
        </w:rPr>
        <w:t xml:space="preserve"> о с т а </w:t>
      </w:r>
      <w:proofErr w:type="spellStart"/>
      <w:r w:rsidRPr="00AF43D9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AF43D9">
        <w:rPr>
          <w:rFonts w:ascii="Times New Roman" w:hAnsi="Times New Roman"/>
          <w:b/>
          <w:sz w:val="28"/>
          <w:szCs w:val="28"/>
        </w:rPr>
        <w:t xml:space="preserve"> о в л я е т:</w:t>
      </w:r>
    </w:p>
    <w:p w:rsidR="003C01E0" w:rsidRDefault="00AF43D9" w:rsidP="00AF43D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226ADE">
        <w:rPr>
          <w:rFonts w:ascii="Times New Roman" w:hAnsi="Times New Roman"/>
          <w:sz w:val="28"/>
        </w:rPr>
        <w:t xml:space="preserve">1. Утвердить программу профилактики рисков причинения вреда (ущерба) охраняемым законом ценностям в области муниципального </w:t>
      </w:r>
      <w:proofErr w:type="gramStart"/>
      <w:r w:rsidR="00226ADE">
        <w:rPr>
          <w:rFonts w:ascii="Times New Roman" w:hAnsi="Times New Roman"/>
          <w:sz w:val="28"/>
        </w:rPr>
        <w:t>контроля за</w:t>
      </w:r>
      <w:proofErr w:type="gramEnd"/>
      <w:r w:rsidR="00226ADE">
        <w:rPr>
          <w:rFonts w:ascii="Times New Roman" w:hAnsi="Times New Roman"/>
          <w:sz w:val="28"/>
        </w:rPr>
        <w:t xml:space="preserve"> сохранностью автомобильных дорог общего пользования местного значения в границах </w:t>
      </w:r>
      <w:r>
        <w:rPr>
          <w:rFonts w:ascii="Times New Roman" w:hAnsi="Times New Roman"/>
          <w:sz w:val="28"/>
        </w:rPr>
        <w:t>Кызыл-Шорского сельского поселения</w:t>
      </w:r>
      <w:r w:rsidR="00226ADE">
        <w:rPr>
          <w:rFonts w:ascii="Times New Roman" w:hAnsi="Times New Roman"/>
          <w:sz w:val="28"/>
        </w:rPr>
        <w:t xml:space="preserve"> на 202</w:t>
      </w:r>
      <w:r w:rsidR="008934C1">
        <w:rPr>
          <w:rFonts w:ascii="Times New Roman" w:hAnsi="Times New Roman"/>
          <w:sz w:val="28"/>
        </w:rPr>
        <w:t>5</w:t>
      </w:r>
      <w:r w:rsidR="00226ADE">
        <w:rPr>
          <w:rFonts w:ascii="Times New Roman" w:hAnsi="Times New Roman"/>
          <w:sz w:val="28"/>
        </w:rPr>
        <w:t xml:space="preserve"> год» согласно приложению.</w:t>
      </w:r>
    </w:p>
    <w:p w:rsidR="00AF43D9" w:rsidRPr="00AF43D9" w:rsidRDefault="00226ADE" w:rsidP="00AF43D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43D9">
        <w:rPr>
          <w:rFonts w:ascii="Times New Roman" w:hAnsi="Times New Roman"/>
          <w:sz w:val="28"/>
          <w:szCs w:val="28"/>
        </w:rPr>
        <w:t xml:space="preserve"> </w:t>
      </w:r>
      <w:r w:rsidR="00AF43D9" w:rsidRPr="00AF43D9">
        <w:rPr>
          <w:rFonts w:ascii="Times New Roman" w:hAnsi="Times New Roman"/>
          <w:sz w:val="28"/>
          <w:szCs w:val="28"/>
        </w:rPr>
        <w:t>2.Настоящее постановление подлежит обнародованию на информационном стенде в здании Администрации Кызыл-Шорского сельского поселения по адресу: Кемеровская область, Таштагольский район, пос.  Ключевой, ул. Мира 22.</w:t>
      </w:r>
    </w:p>
    <w:p w:rsidR="00AF43D9" w:rsidRPr="00AF43D9" w:rsidRDefault="00AF43D9" w:rsidP="00AF43D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43D9"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gramStart"/>
      <w:r w:rsidRPr="00AF43D9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AF43D9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«Таштагольского муниципального района» в разделе «Кызыл-Шорское сельское поселение» в сети Интернет.</w:t>
      </w:r>
    </w:p>
    <w:p w:rsidR="00AF43D9" w:rsidRPr="00AF43D9" w:rsidRDefault="00AF43D9" w:rsidP="00AF43D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43D9">
        <w:rPr>
          <w:rFonts w:ascii="Times New Roman" w:hAnsi="Times New Roman"/>
          <w:sz w:val="28"/>
          <w:szCs w:val="28"/>
        </w:rPr>
        <w:t xml:space="preserve"> 4. Настоящее постановление вступает в силу с момента его официального опубликования.</w:t>
      </w:r>
    </w:p>
    <w:p w:rsidR="00AF43D9" w:rsidRPr="00AF43D9" w:rsidRDefault="00AF43D9" w:rsidP="00AF43D9">
      <w:pPr>
        <w:tabs>
          <w:tab w:val="left" w:pos="1311"/>
        </w:tabs>
        <w:jc w:val="both"/>
        <w:rPr>
          <w:rFonts w:ascii="Times New Roman" w:hAnsi="Times New Roman"/>
          <w:b/>
          <w:sz w:val="28"/>
          <w:szCs w:val="28"/>
        </w:rPr>
      </w:pPr>
      <w:bookmarkStart w:id="0" w:name="sub_28"/>
      <w:bookmarkEnd w:id="0"/>
    </w:p>
    <w:p w:rsidR="00AF43D9" w:rsidRPr="00AF43D9" w:rsidRDefault="00AF43D9" w:rsidP="00AF43D9">
      <w:pPr>
        <w:tabs>
          <w:tab w:val="left" w:pos="1311"/>
        </w:tabs>
        <w:rPr>
          <w:rFonts w:ascii="Times New Roman" w:hAnsi="Times New Roman"/>
          <w:b/>
          <w:sz w:val="28"/>
          <w:szCs w:val="28"/>
        </w:rPr>
      </w:pPr>
      <w:r w:rsidRPr="00AF43D9">
        <w:rPr>
          <w:rFonts w:ascii="Times New Roman" w:hAnsi="Times New Roman"/>
          <w:b/>
          <w:sz w:val="28"/>
          <w:szCs w:val="28"/>
        </w:rPr>
        <w:t xml:space="preserve"> Глава Кызыл-Шорского </w:t>
      </w:r>
    </w:p>
    <w:p w:rsidR="00AF43D9" w:rsidRPr="00AF43D9" w:rsidRDefault="00AF43D9" w:rsidP="00AF43D9">
      <w:pPr>
        <w:outlineLvl w:val="0"/>
        <w:rPr>
          <w:rFonts w:ascii="Times New Roman" w:hAnsi="Times New Roman"/>
          <w:b/>
          <w:sz w:val="28"/>
          <w:szCs w:val="28"/>
        </w:rPr>
      </w:pPr>
      <w:r w:rsidRPr="00AF43D9">
        <w:rPr>
          <w:rFonts w:ascii="Times New Roman" w:hAnsi="Times New Roman"/>
          <w:b/>
          <w:sz w:val="28"/>
          <w:szCs w:val="28"/>
        </w:rPr>
        <w:t xml:space="preserve">сельского поселения                                                                                  </w:t>
      </w:r>
      <w:r w:rsidRPr="00AF43D9">
        <w:rPr>
          <w:rFonts w:ascii="Times New Roman" w:hAnsi="Times New Roman"/>
          <w:b/>
          <w:sz w:val="28"/>
          <w:szCs w:val="28"/>
        </w:rPr>
        <w:tab/>
        <w:t>А.Г. Карпов</w:t>
      </w:r>
    </w:p>
    <w:p w:rsidR="00AF43D9" w:rsidRPr="00AF43D9" w:rsidRDefault="00AF43D9" w:rsidP="00AF43D9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</w:p>
    <w:p w:rsidR="003C01E0" w:rsidRDefault="00226ADE" w:rsidP="00AF43D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3C01E0" w:rsidRDefault="003C01E0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</w:p>
    <w:p w:rsidR="003C01E0" w:rsidRDefault="00226AD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</w:t>
      </w:r>
    </w:p>
    <w:p w:rsidR="00AF43D9" w:rsidRDefault="00AF43D9">
      <w:pPr>
        <w:spacing w:after="0" w:line="240" w:lineRule="auto"/>
        <w:rPr>
          <w:rFonts w:ascii="Times New Roman" w:hAnsi="Times New Roman"/>
          <w:sz w:val="28"/>
        </w:rPr>
      </w:pPr>
    </w:p>
    <w:p w:rsidR="00AF43D9" w:rsidRDefault="00AF43D9">
      <w:pPr>
        <w:spacing w:after="0" w:line="240" w:lineRule="auto"/>
        <w:rPr>
          <w:rFonts w:ascii="Times New Roman" w:hAnsi="Times New Roman"/>
          <w:sz w:val="28"/>
        </w:rPr>
      </w:pPr>
    </w:p>
    <w:p w:rsidR="00AF43D9" w:rsidRDefault="00AF43D9">
      <w:pPr>
        <w:spacing w:after="0" w:line="240" w:lineRule="auto"/>
        <w:rPr>
          <w:rFonts w:ascii="Times New Roman" w:hAnsi="Times New Roman"/>
          <w:sz w:val="28"/>
        </w:rPr>
      </w:pPr>
    </w:p>
    <w:p w:rsidR="00AF43D9" w:rsidRDefault="00AF43D9">
      <w:pPr>
        <w:spacing w:after="0" w:line="240" w:lineRule="auto"/>
        <w:rPr>
          <w:rFonts w:ascii="Times New Roman" w:hAnsi="Times New Roman"/>
          <w:sz w:val="28"/>
        </w:rPr>
      </w:pPr>
    </w:p>
    <w:p w:rsidR="00AF43D9" w:rsidRDefault="00AF43D9">
      <w:pPr>
        <w:spacing w:after="0" w:line="240" w:lineRule="auto"/>
        <w:rPr>
          <w:rFonts w:ascii="Times New Roman" w:hAnsi="Times New Roman"/>
          <w:sz w:val="28"/>
        </w:rPr>
      </w:pPr>
    </w:p>
    <w:p w:rsidR="00AF43D9" w:rsidRDefault="00AF43D9">
      <w:pPr>
        <w:spacing w:after="0" w:line="240" w:lineRule="auto"/>
        <w:rPr>
          <w:rFonts w:ascii="Times New Roman" w:hAnsi="Times New Roman"/>
          <w:sz w:val="28"/>
        </w:rPr>
      </w:pPr>
    </w:p>
    <w:p w:rsidR="00AF43D9" w:rsidRDefault="00AF43D9">
      <w:pPr>
        <w:spacing w:after="0" w:line="240" w:lineRule="auto"/>
        <w:rPr>
          <w:rFonts w:ascii="Times New Roman" w:hAnsi="Times New Roman"/>
          <w:sz w:val="28"/>
        </w:rPr>
      </w:pPr>
    </w:p>
    <w:p w:rsidR="00AF43D9" w:rsidRDefault="00AF43D9">
      <w:pPr>
        <w:spacing w:after="0" w:line="240" w:lineRule="auto"/>
        <w:rPr>
          <w:rFonts w:ascii="Times New Roman" w:hAnsi="Times New Roman"/>
          <w:sz w:val="28"/>
        </w:rPr>
      </w:pPr>
    </w:p>
    <w:p w:rsidR="00AF43D9" w:rsidRDefault="00AF43D9">
      <w:pPr>
        <w:spacing w:after="0" w:line="240" w:lineRule="auto"/>
        <w:rPr>
          <w:rFonts w:ascii="Times New Roman" w:hAnsi="Times New Roman"/>
          <w:sz w:val="28"/>
        </w:rPr>
      </w:pPr>
    </w:p>
    <w:p w:rsidR="00AF43D9" w:rsidRDefault="00AF43D9">
      <w:pPr>
        <w:spacing w:after="0" w:line="240" w:lineRule="auto"/>
        <w:rPr>
          <w:rFonts w:ascii="Times New Roman" w:hAnsi="Times New Roman"/>
          <w:sz w:val="28"/>
        </w:rPr>
      </w:pPr>
    </w:p>
    <w:p w:rsidR="00AF43D9" w:rsidRDefault="00AF43D9">
      <w:pPr>
        <w:spacing w:after="0" w:line="240" w:lineRule="auto"/>
        <w:rPr>
          <w:rFonts w:ascii="Times New Roman" w:hAnsi="Times New Roman"/>
          <w:sz w:val="28"/>
        </w:rPr>
      </w:pPr>
    </w:p>
    <w:p w:rsidR="00AF43D9" w:rsidRDefault="00AF43D9">
      <w:pPr>
        <w:spacing w:after="0" w:line="240" w:lineRule="auto"/>
        <w:rPr>
          <w:rFonts w:ascii="Times New Roman" w:hAnsi="Times New Roman"/>
          <w:sz w:val="28"/>
        </w:rPr>
      </w:pPr>
    </w:p>
    <w:p w:rsidR="00AF43D9" w:rsidRDefault="00AF43D9">
      <w:pPr>
        <w:spacing w:after="0" w:line="240" w:lineRule="auto"/>
        <w:rPr>
          <w:rFonts w:ascii="Times New Roman" w:hAnsi="Times New Roman"/>
          <w:sz w:val="28"/>
        </w:rPr>
      </w:pPr>
    </w:p>
    <w:p w:rsidR="00AF43D9" w:rsidRDefault="00AF43D9">
      <w:pPr>
        <w:spacing w:after="0" w:line="240" w:lineRule="auto"/>
        <w:rPr>
          <w:rFonts w:ascii="Times New Roman" w:hAnsi="Times New Roman"/>
          <w:sz w:val="28"/>
        </w:rPr>
      </w:pPr>
    </w:p>
    <w:p w:rsidR="00AF43D9" w:rsidRDefault="00AF43D9">
      <w:pPr>
        <w:spacing w:after="0" w:line="240" w:lineRule="auto"/>
        <w:rPr>
          <w:rFonts w:ascii="Times New Roman" w:hAnsi="Times New Roman"/>
          <w:sz w:val="28"/>
        </w:rPr>
      </w:pPr>
    </w:p>
    <w:p w:rsidR="00AF43D9" w:rsidRDefault="00AF43D9">
      <w:pPr>
        <w:spacing w:after="0" w:line="240" w:lineRule="auto"/>
        <w:rPr>
          <w:rFonts w:ascii="Times New Roman" w:hAnsi="Times New Roman"/>
          <w:sz w:val="28"/>
        </w:rPr>
      </w:pPr>
    </w:p>
    <w:p w:rsidR="00AF43D9" w:rsidRDefault="00AF43D9">
      <w:pPr>
        <w:spacing w:after="0" w:line="240" w:lineRule="auto"/>
        <w:rPr>
          <w:rFonts w:ascii="Times New Roman" w:hAnsi="Times New Roman"/>
          <w:sz w:val="28"/>
        </w:rPr>
      </w:pPr>
    </w:p>
    <w:p w:rsidR="00AF43D9" w:rsidRDefault="00AF43D9">
      <w:pPr>
        <w:spacing w:after="0" w:line="240" w:lineRule="auto"/>
        <w:rPr>
          <w:rFonts w:ascii="Times New Roman" w:hAnsi="Times New Roman"/>
          <w:sz w:val="28"/>
        </w:rPr>
      </w:pPr>
    </w:p>
    <w:p w:rsidR="00AF43D9" w:rsidRDefault="00AF43D9">
      <w:pPr>
        <w:spacing w:after="0" w:line="240" w:lineRule="auto"/>
        <w:rPr>
          <w:rFonts w:ascii="Times New Roman" w:hAnsi="Times New Roman"/>
          <w:sz w:val="28"/>
        </w:rPr>
      </w:pPr>
    </w:p>
    <w:p w:rsidR="00AF43D9" w:rsidRDefault="00AF43D9">
      <w:pPr>
        <w:spacing w:after="0" w:line="240" w:lineRule="auto"/>
        <w:rPr>
          <w:rFonts w:ascii="Times New Roman" w:hAnsi="Times New Roman"/>
          <w:sz w:val="28"/>
        </w:rPr>
      </w:pPr>
    </w:p>
    <w:p w:rsidR="00AF43D9" w:rsidRDefault="00AF43D9">
      <w:pPr>
        <w:spacing w:after="0" w:line="240" w:lineRule="auto"/>
        <w:rPr>
          <w:rFonts w:ascii="Times New Roman" w:hAnsi="Times New Roman"/>
          <w:sz w:val="28"/>
        </w:rPr>
      </w:pPr>
    </w:p>
    <w:p w:rsidR="00AF43D9" w:rsidRDefault="00AF43D9">
      <w:pPr>
        <w:spacing w:after="0" w:line="240" w:lineRule="auto"/>
        <w:rPr>
          <w:rFonts w:ascii="Times New Roman" w:hAnsi="Times New Roman"/>
          <w:sz w:val="28"/>
        </w:rPr>
      </w:pPr>
    </w:p>
    <w:p w:rsidR="00AF43D9" w:rsidRDefault="00AF43D9">
      <w:pPr>
        <w:spacing w:after="0" w:line="240" w:lineRule="auto"/>
        <w:rPr>
          <w:rFonts w:ascii="Times New Roman" w:hAnsi="Times New Roman"/>
          <w:sz w:val="28"/>
        </w:rPr>
      </w:pPr>
    </w:p>
    <w:p w:rsidR="00AF43D9" w:rsidRDefault="00AF43D9">
      <w:pPr>
        <w:spacing w:after="0" w:line="240" w:lineRule="auto"/>
        <w:rPr>
          <w:rFonts w:ascii="Times New Roman" w:hAnsi="Times New Roman"/>
          <w:sz w:val="28"/>
        </w:rPr>
      </w:pPr>
    </w:p>
    <w:p w:rsidR="00AF43D9" w:rsidRDefault="00AF43D9">
      <w:pPr>
        <w:spacing w:after="0" w:line="240" w:lineRule="auto"/>
        <w:rPr>
          <w:rFonts w:ascii="Times New Roman" w:hAnsi="Times New Roman"/>
          <w:sz w:val="28"/>
        </w:rPr>
      </w:pPr>
    </w:p>
    <w:p w:rsidR="00AF43D9" w:rsidRDefault="00AF43D9">
      <w:pPr>
        <w:spacing w:after="0" w:line="240" w:lineRule="auto"/>
        <w:rPr>
          <w:rFonts w:ascii="Times New Roman" w:hAnsi="Times New Roman"/>
          <w:sz w:val="28"/>
        </w:rPr>
      </w:pPr>
    </w:p>
    <w:p w:rsidR="00AF43D9" w:rsidRDefault="00AF43D9">
      <w:pPr>
        <w:spacing w:after="0" w:line="240" w:lineRule="auto"/>
        <w:rPr>
          <w:rFonts w:ascii="Times New Roman" w:hAnsi="Times New Roman"/>
          <w:sz w:val="28"/>
        </w:rPr>
      </w:pPr>
    </w:p>
    <w:p w:rsidR="00AF43D9" w:rsidRDefault="00AF43D9">
      <w:pPr>
        <w:spacing w:after="0" w:line="240" w:lineRule="auto"/>
        <w:rPr>
          <w:rFonts w:ascii="Times New Roman" w:hAnsi="Times New Roman"/>
          <w:sz w:val="28"/>
        </w:rPr>
      </w:pPr>
    </w:p>
    <w:p w:rsidR="00AF43D9" w:rsidRDefault="00AF43D9">
      <w:pPr>
        <w:spacing w:after="0" w:line="240" w:lineRule="auto"/>
        <w:rPr>
          <w:rFonts w:ascii="Times New Roman" w:hAnsi="Times New Roman"/>
          <w:sz w:val="28"/>
        </w:rPr>
      </w:pPr>
    </w:p>
    <w:p w:rsidR="00AF43D9" w:rsidRDefault="00AF43D9">
      <w:pPr>
        <w:spacing w:after="0" w:line="240" w:lineRule="auto"/>
        <w:rPr>
          <w:rFonts w:ascii="Times New Roman" w:hAnsi="Times New Roman"/>
          <w:sz w:val="28"/>
        </w:rPr>
      </w:pPr>
    </w:p>
    <w:p w:rsidR="00AF43D9" w:rsidRDefault="00AF43D9">
      <w:pPr>
        <w:spacing w:after="0" w:line="240" w:lineRule="auto"/>
        <w:rPr>
          <w:rFonts w:ascii="Times New Roman" w:hAnsi="Times New Roman"/>
          <w:sz w:val="28"/>
        </w:rPr>
      </w:pPr>
    </w:p>
    <w:p w:rsidR="003C01E0" w:rsidRDefault="00226ADE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                     Приложение </w:t>
      </w:r>
    </w:p>
    <w:p w:rsidR="003C01E0" w:rsidRDefault="00226ADE">
      <w:pPr>
        <w:spacing w:after="0" w:line="240" w:lineRule="auto"/>
        <w:ind w:left="510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:rsidR="003C01E0" w:rsidRDefault="00AF43D9">
      <w:pPr>
        <w:spacing w:after="0" w:line="240" w:lineRule="auto"/>
        <w:ind w:left="510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Кызыл-Шорского</w:t>
      </w:r>
      <w:r w:rsidR="00226ADE">
        <w:rPr>
          <w:rFonts w:ascii="Times New Roman" w:hAnsi="Times New Roman"/>
          <w:sz w:val="28"/>
        </w:rPr>
        <w:t xml:space="preserve"> сельского поселения</w:t>
      </w:r>
    </w:p>
    <w:p w:rsidR="003C01E0" w:rsidRDefault="00226ADE">
      <w:pPr>
        <w:spacing w:after="0" w:line="240" w:lineRule="auto"/>
        <w:ind w:left="510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AF43D9">
        <w:rPr>
          <w:rFonts w:ascii="Times New Roman" w:hAnsi="Times New Roman"/>
          <w:sz w:val="28"/>
        </w:rPr>
        <w:t>13.02</w:t>
      </w:r>
      <w:r w:rsidR="000C5F37">
        <w:rPr>
          <w:rFonts w:ascii="Times New Roman" w:hAnsi="Times New Roman"/>
          <w:sz w:val="28"/>
        </w:rPr>
        <w:t>.202</w:t>
      </w:r>
      <w:r w:rsidR="00AF43D9">
        <w:rPr>
          <w:rFonts w:ascii="Times New Roman" w:hAnsi="Times New Roman"/>
          <w:sz w:val="28"/>
        </w:rPr>
        <w:t xml:space="preserve">5  </w:t>
      </w:r>
      <w:r>
        <w:rPr>
          <w:rFonts w:ascii="Times New Roman" w:hAnsi="Times New Roman"/>
          <w:sz w:val="28"/>
        </w:rPr>
        <w:t xml:space="preserve"> № </w:t>
      </w:r>
      <w:r w:rsidR="00AF43D9">
        <w:rPr>
          <w:rFonts w:ascii="Times New Roman" w:hAnsi="Times New Roman"/>
          <w:sz w:val="28"/>
        </w:rPr>
        <w:t xml:space="preserve"> 03</w:t>
      </w:r>
    </w:p>
    <w:p w:rsidR="003C01E0" w:rsidRDefault="003C01E0">
      <w:pPr>
        <w:spacing w:after="0" w:line="240" w:lineRule="auto"/>
        <w:ind w:left="5103"/>
        <w:jc w:val="right"/>
        <w:rPr>
          <w:rFonts w:ascii="Times New Roman" w:hAnsi="Times New Roman"/>
          <w:sz w:val="28"/>
        </w:rPr>
      </w:pPr>
    </w:p>
    <w:p w:rsidR="003C01E0" w:rsidRDefault="00226ADE" w:rsidP="00AF43D9">
      <w:pPr>
        <w:spacing w:after="0" w:line="240" w:lineRule="auto"/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</w:rPr>
        <w:t>П</w:t>
      </w:r>
      <w:r>
        <w:rPr>
          <w:rFonts w:ascii="Times New Roman" w:hAnsi="Times New Roman"/>
          <w:b/>
          <w:sz w:val="28"/>
          <w:highlight w:val="white"/>
        </w:rPr>
        <w:t>рограмма профилактики рисков причинения вреда (ущерба) охраняемым законом ценностям в области</w:t>
      </w:r>
      <w:r>
        <w:rPr>
          <w:rFonts w:ascii="Times New Roman" w:hAnsi="Times New Roman"/>
          <w:b/>
          <w:sz w:val="28"/>
        </w:rPr>
        <w:t xml:space="preserve"> муниципального </w:t>
      </w:r>
      <w:proofErr w:type="gramStart"/>
      <w:r>
        <w:rPr>
          <w:rFonts w:ascii="Times New Roman" w:hAnsi="Times New Roman"/>
          <w:b/>
          <w:sz w:val="28"/>
        </w:rPr>
        <w:t>контроля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  <w:highlight w:val="white"/>
        </w:rPr>
        <w:t>за</w:t>
      </w:r>
      <w:proofErr w:type="gramEnd"/>
      <w:r>
        <w:rPr>
          <w:rFonts w:ascii="Times New Roman" w:hAnsi="Times New Roman"/>
          <w:b/>
          <w:sz w:val="28"/>
          <w:highlight w:val="white"/>
        </w:rPr>
        <w:t xml:space="preserve"> сохранностью автомобильных дорог общего пользования местного значения в границах </w:t>
      </w:r>
      <w:r w:rsidR="007D6972">
        <w:rPr>
          <w:rFonts w:ascii="Times New Roman" w:hAnsi="Times New Roman"/>
          <w:b/>
          <w:sz w:val="28"/>
        </w:rPr>
        <w:t xml:space="preserve">Кызыл-Шорского сельского поселения  </w:t>
      </w:r>
      <w:r>
        <w:rPr>
          <w:rFonts w:ascii="Times New Roman" w:hAnsi="Times New Roman"/>
          <w:b/>
          <w:sz w:val="28"/>
        </w:rPr>
        <w:t>на 202</w:t>
      </w:r>
      <w:r w:rsidR="008934C1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год.</w:t>
      </w:r>
    </w:p>
    <w:p w:rsidR="003C01E0" w:rsidRDefault="00226ADE" w:rsidP="00AF43D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</w:p>
    <w:p w:rsidR="003C01E0" w:rsidRPr="007D6972" w:rsidRDefault="00226ADE" w:rsidP="007D6972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  <w:r w:rsidRPr="007D6972">
        <w:rPr>
          <w:rFonts w:ascii="Times New Roman" w:hAnsi="Times New Roman"/>
          <w:b/>
          <w:i/>
          <w:sz w:val="28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</w:t>
      </w:r>
      <w:r w:rsidR="007D6972" w:rsidRPr="007D6972">
        <w:rPr>
          <w:rFonts w:ascii="Times New Roman" w:hAnsi="Times New Roman"/>
          <w:b/>
          <w:i/>
          <w:sz w:val="28"/>
        </w:rPr>
        <w:t>правлена программа профилактики</w:t>
      </w:r>
    </w:p>
    <w:p w:rsidR="003C01E0" w:rsidRDefault="007D6972" w:rsidP="007D697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1.1.  </w:t>
      </w:r>
      <w:proofErr w:type="gramStart"/>
      <w:r w:rsidR="00226ADE">
        <w:rPr>
          <w:rFonts w:ascii="Times New Roman" w:hAnsi="Times New Roman"/>
          <w:sz w:val="28"/>
        </w:rPr>
        <w:t xml:space="preserve">Программа профилактики рисков причинения вреда (ущерба) охраняемым законом ценностям в рамках осуществления муниципального контроля за сохранностью автомобильных дорог общего пользования местного значения в границах </w:t>
      </w:r>
      <w:r>
        <w:rPr>
          <w:rFonts w:ascii="Times New Roman" w:hAnsi="Times New Roman"/>
          <w:sz w:val="28"/>
        </w:rPr>
        <w:t>Кызыл-Шорского сельского поселения</w:t>
      </w:r>
      <w:r w:rsidR="00226ADE">
        <w:rPr>
          <w:rFonts w:ascii="Times New Roman" w:hAnsi="Times New Roman"/>
          <w:sz w:val="28"/>
        </w:rPr>
        <w:t xml:space="preserve"> на 202</w:t>
      </w:r>
      <w:r w:rsidR="008934C1">
        <w:rPr>
          <w:rFonts w:ascii="Times New Roman" w:hAnsi="Times New Roman"/>
          <w:sz w:val="28"/>
        </w:rPr>
        <w:t>5</w:t>
      </w:r>
      <w:r w:rsidR="00226ADE">
        <w:rPr>
          <w:rFonts w:ascii="Times New Roman" w:hAnsi="Times New Roman"/>
          <w:sz w:val="28"/>
        </w:rPr>
        <w:t xml:space="preserve"> год, разработана соответствии с Федеральным законом от 31 июля 2020 г</w:t>
      </w:r>
      <w:r w:rsidR="00F8729D">
        <w:rPr>
          <w:rFonts w:ascii="Times New Roman" w:hAnsi="Times New Roman"/>
          <w:sz w:val="28"/>
        </w:rPr>
        <w:t xml:space="preserve">ода </w:t>
      </w:r>
      <w:r w:rsidR="00226ADE">
        <w:rPr>
          <w:rFonts w:ascii="Times New Roman" w:hAnsi="Times New Roman"/>
          <w:sz w:val="28"/>
        </w:rPr>
        <w:t xml:space="preserve"> № 248-ФЗ «О государственном контроле (надзоре) и муниципальном контроле в Российской Федерации», Федеральным законом от 6 октября 2003 года № 131-ФЗ «Об</w:t>
      </w:r>
      <w:proofErr w:type="gramEnd"/>
      <w:r w:rsidR="00226ADE">
        <w:rPr>
          <w:rFonts w:ascii="Times New Roman" w:hAnsi="Times New Roman"/>
          <w:sz w:val="28"/>
        </w:rPr>
        <w:t xml:space="preserve"> общих </w:t>
      </w:r>
      <w:proofErr w:type="gramStart"/>
      <w:r w:rsidR="00226ADE">
        <w:rPr>
          <w:rFonts w:ascii="Times New Roman" w:hAnsi="Times New Roman"/>
          <w:sz w:val="28"/>
        </w:rPr>
        <w:t>принципах</w:t>
      </w:r>
      <w:proofErr w:type="gramEnd"/>
      <w:r w:rsidR="00226ADE">
        <w:rPr>
          <w:rFonts w:ascii="Times New Roman" w:hAnsi="Times New Roman"/>
          <w:sz w:val="28"/>
        </w:rPr>
        <w:t xml:space="preserve"> организации местного самоуправления в Российской Федерации», Постановлением Правительства Российской Федерации от 25 июня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ценностям».</w:t>
      </w:r>
    </w:p>
    <w:p w:rsidR="003C01E0" w:rsidRDefault="00226ADE" w:rsidP="007D697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             Программа профилактики рисков причинения вреда (ущерба) охраняемым законом ценностям (</w:t>
      </w:r>
      <w:proofErr w:type="spellStart"/>
      <w:r>
        <w:rPr>
          <w:rFonts w:ascii="Times New Roman" w:hAnsi="Times New Roman"/>
          <w:sz w:val="28"/>
        </w:rPr>
        <w:t>далее-Программа</w:t>
      </w:r>
      <w:proofErr w:type="spellEnd"/>
      <w:r>
        <w:rPr>
          <w:rFonts w:ascii="Times New Roman" w:hAnsi="Times New Roman"/>
          <w:sz w:val="28"/>
        </w:rPr>
        <w:t xml:space="preserve">), проводится в рамках осуществления муниципального </w:t>
      </w:r>
      <w:proofErr w:type="gramStart"/>
      <w:r>
        <w:rPr>
          <w:rFonts w:ascii="Times New Roman" w:hAnsi="Times New Roman"/>
          <w:sz w:val="28"/>
        </w:rPr>
        <w:t>контроля за</w:t>
      </w:r>
      <w:proofErr w:type="gramEnd"/>
      <w:r>
        <w:rPr>
          <w:rFonts w:ascii="Times New Roman" w:hAnsi="Times New Roman"/>
          <w:sz w:val="28"/>
        </w:rPr>
        <w:t xml:space="preserve"> сохранностью автомобильных дорог общего пользования местного значения в границах </w:t>
      </w:r>
      <w:r w:rsidR="0021643F">
        <w:rPr>
          <w:rFonts w:ascii="Times New Roman" w:hAnsi="Times New Roman"/>
          <w:sz w:val="28"/>
        </w:rPr>
        <w:t>Кызыл-Шорского сельского поселения</w:t>
      </w:r>
    </w:p>
    <w:p w:rsidR="003C01E0" w:rsidRDefault="00226ADE" w:rsidP="0021643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Мероприятия по профилактике рисков причинения вреда (ущерба) охраняемым законом ценностям по муниципальному </w:t>
      </w:r>
      <w:proofErr w:type="gramStart"/>
      <w:r>
        <w:rPr>
          <w:rFonts w:ascii="Times New Roman" w:hAnsi="Times New Roman"/>
          <w:sz w:val="28"/>
        </w:rPr>
        <w:t>контролю за</w:t>
      </w:r>
      <w:proofErr w:type="gramEnd"/>
      <w:r>
        <w:rPr>
          <w:rFonts w:ascii="Times New Roman" w:hAnsi="Times New Roman"/>
          <w:sz w:val="28"/>
        </w:rPr>
        <w:t xml:space="preserve"> сохранностью автомобильных дорог общего пользования местного значения в границах </w:t>
      </w:r>
      <w:r w:rsidR="0021643F">
        <w:rPr>
          <w:rFonts w:ascii="Times New Roman" w:hAnsi="Times New Roman"/>
          <w:sz w:val="28"/>
        </w:rPr>
        <w:t>Кызыл-Шорского сельского поселения</w:t>
      </w:r>
      <w:r>
        <w:rPr>
          <w:rFonts w:ascii="Times New Roman" w:hAnsi="Times New Roman"/>
          <w:sz w:val="28"/>
        </w:rPr>
        <w:t xml:space="preserve"> осуществляются должностными лицами по осуществлению муниципального контроля за сохранностью автомобильных дорог общего пользования местного значения в границах </w:t>
      </w:r>
      <w:r w:rsidR="0021643F">
        <w:rPr>
          <w:rFonts w:ascii="Times New Roman" w:hAnsi="Times New Roman"/>
          <w:sz w:val="28"/>
        </w:rPr>
        <w:t>Кызыл-Шорского сельского поселения.</w:t>
      </w:r>
    </w:p>
    <w:p w:rsidR="003C01E0" w:rsidRDefault="00226ADE" w:rsidP="0021643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осуществлении муниципального </w:t>
      </w:r>
      <w:proofErr w:type="gramStart"/>
      <w:r>
        <w:rPr>
          <w:rFonts w:ascii="Times New Roman" w:hAnsi="Times New Roman"/>
          <w:sz w:val="28"/>
        </w:rPr>
        <w:t>контроля за</w:t>
      </w:r>
      <w:proofErr w:type="gramEnd"/>
      <w:r>
        <w:rPr>
          <w:rFonts w:ascii="Times New Roman" w:hAnsi="Times New Roman"/>
          <w:sz w:val="28"/>
        </w:rPr>
        <w:t xml:space="preserve"> сохранностью автомобильных дорог общего пользования местного значения в границах </w:t>
      </w:r>
      <w:r w:rsidR="0021643F">
        <w:rPr>
          <w:rFonts w:ascii="Times New Roman" w:hAnsi="Times New Roman"/>
          <w:sz w:val="28"/>
        </w:rPr>
        <w:t xml:space="preserve">Кызыл-Шорского сельского поселения, </w:t>
      </w:r>
      <w:r>
        <w:rPr>
          <w:rFonts w:ascii="Times New Roman" w:hAnsi="Times New Roman"/>
          <w:sz w:val="28"/>
        </w:rPr>
        <w:t xml:space="preserve">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3C01E0" w:rsidRDefault="0021643F" w:rsidP="0021643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1.3.   </w:t>
      </w:r>
      <w:proofErr w:type="gramStart"/>
      <w:r w:rsidR="00226ADE">
        <w:rPr>
          <w:rFonts w:ascii="Times New Roman" w:hAnsi="Times New Roman"/>
          <w:sz w:val="28"/>
        </w:rPr>
        <w:t xml:space="preserve">Под профилактикой рисков причинения вреда (ущерба) охраняемым законом ценностям понимается осуществление с целью предотвращения таких рисков деятельность должностных лиц Администрации </w:t>
      </w:r>
      <w:r>
        <w:rPr>
          <w:rFonts w:ascii="Times New Roman" w:hAnsi="Times New Roman"/>
          <w:sz w:val="28"/>
        </w:rPr>
        <w:t>Кызыл-Шорского</w:t>
      </w:r>
      <w:r w:rsidR="00226ADE">
        <w:rPr>
          <w:rFonts w:ascii="Times New Roman" w:hAnsi="Times New Roman"/>
          <w:sz w:val="28"/>
        </w:rPr>
        <w:t xml:space="preserve"> сельского поселения по реализации мер организационного, информационного, </w:t>
      </w:r>
      <w:r w:rsidR="00226ADE">
        <w:rPr>
          <w:rFonts w:ascii="Times New Roman" w:hAnsi="Times New Roman"/>
          <w:sz w:val="28"/>
        </w:rPr>
        <w:lastRenderedPageBreak/>
        <w:t>правового, социального и иного характера, направленных на просвещение контролируемых лиц и иных заинтересованных лиц по вопросам содержания и порядка применения требований Положения о муниципальном контроле за сохранностью автомобильных дорог общего пользования местного</w:t>
      </w:r>
      <w:proofErr w:type="gramEnd"/>
      <w:r w:rsidR="00226ADE">
        <w:rPr>
          <w:rFonts w:ascii="Times New Roman" w:hAnsi="Times New Roman"/>
          <w:sz w:val="28"/>
        </w:rPr>
        <w:t xml:space="preserve"> значения в границах </w:t>
      </w:r>
      <w:r>
        <w:rPr>
          <w:rFonts w:ascii="Times New Roman" w:hAnsi="Times New Roman"/>
          <w:sz w:val="28"/>
        </w:rPr>
        <w:t>Кызыл-Шорского сельского поселения</w:t>
      </w:r>
      <w:r w:rsidR="00226ADE">
        <w:rPr>
          <w:rFonts w:ascii="Times New Roman" w:hAnsi="Times New Roman"/>
          <w:sz w:val="28"/>
        </w:rPr>
        <w:t>, а также стимулирование добросовестного и правомерного поведения контролируемых лиц.</w:t>
      </w:r>
    </w:p>
    <w:p w:rsidR="003C01E0" w:rsidRDefault="0021643F" w:rsidP="0021643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1.4.    </w:t>
      </w:r>
      <w:r w:rsidR="00226ADE">
        <w:rPr>
          <w:rFonts w:ascii="Times New Roman" w:hAnsi="Times New Roman"/>
          <w:sz w:val="28"/>
        </w:rPr>
        <w:t xml:space="preserve">Под контролируемыми лицами понимаются граждане, индивидуальные предприниматели и организации, деятельность, действия или результаты деятельности, которых должны отвечать обязательным требованиям в области автомобильных дорог и дорожной деятельности, установленных в отношении автомобильных дорог местного значения: </w:t>
      </w:r>
    </w:p>
    <w:p w:rsidR="003C01E0" w:rsidRDefault="00226ADE" w:rsidP="0021643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3C01E0" w:rsidRDefault="00226ADE" w:rsidP="0021643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3C01E0" w:rsidRDefault="0021643F" w:rsidP="0021643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1.5.     </w:t>
      </w:r>
      <w:r w:rsidR="00226ADE">
        <w:rPr>
          <w:rFonts w:ascii="Times New Roman" w:hAnsi="Times New Roman"/>
          <w:sz w:val="28"/>
        </w:rPr>
        <w:t xml:space="preserve">К основным проблемам в сфере муниципального </w:t>
      </w:r>
      <w:proofErr w:type="gramStart"/>
      <w:r w:rsidR="00226ADE">
        <w:rPr>
          <w:rFonts w:ascii="Times New Roman" w:hAnsi="Times New Roman"/>
          <w:sz w:val="28"/>
        </w:rPr>
        <w:t>контроля за</w:t>
      </w:r>
      <w:proofErr w:type="gramEnd"/>
      <w:r w:rsidR="00226ADE">
        <w:rPr>
          <w:rFonts w:ascii="Times New Roman" w:hAnsi="Times New Roman"/>
          <w:sz w:val="28"/>
        </w:rPr>
        <w:t xml:space="preserve"> сохранностью автомобильных дорог общего пользования местного значения в границах </w:t>
      </w:r>
      <w:r>
        <w:rPr>
          <w:rFonts w:ascii="Times New Roman" w:hAnsi="Times New Roman"/>
          <w:sz w:val="28"/>
        </w:rPr>
        <w:t>Кызыл-Шорского сельского поселения</w:t>
      </w:r>
      <w:r w:rsidR="00226ADE">
        <w:rPr>
          <w:rFonts w:ascii="Times New Roman" w:hAnsi="Times New Roman"/>
          <w:sz w:val="28"/>
        </w:rPr>
        <w:t xml:space="preserve">, на решение которых направлена Программа, относится: </w:t>
      </w:r>
    </w:p>
    <w:p w:rsidR="003C01E0" w:rsidRDefault="00226ADE" w:rsidP="0021643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деятельность по осуществлению работ по капитальному ремонту, ремонту и содержанию автомобильных дорог общего пользования местного значения; </w:t>
      </w:r>
    </w:p>
    <w:p w:rsidR="003C01E0" w:rsidRDefault="00226ADE" w:rsidP="0021643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деятельность по использованию полос отвода и (или) придорожных полос автомобильных дорог общего пользования местного значения.</w:t>
      </w:r>
    </w:p>
    <w:p w:rsidR="003C01E0" w:rsidRDefault="0021643F" w:rsidP="0021643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1.6.   </w:t>
      </w:r>
      <w:r w:rsidR="00226ADE">
        <w:rPr>
          <w:rFonts w:ascii="Times New Roman" w:hAnsi="Times New Roman"/>
          <w:sz w:val="28"/>
        </w:rPr>
        <w:t xml:space="preserve">Ожидаемые конечные результаты реализации программы профилактики: </w:t>
      </w:r>
    </w:p>
    <w:p w:rsidR="003C01E0" w:rsidRDefault="00226ADE" w:rsidP="0021643F">
      <w:pPr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снижение рисков причинения вреда охраняемым законом ценностям;</w:t>
      </w:r>
    </w:p>
    <w:p w:rsidR="003C01E0" w:rsidRDefault="00226ADE" w:rsidP="0021643F">
      <w:pPr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увеличение доли законопослушных контролируемых лиц;</w:t>
      </w:r>
    </w:p>
    <w:p w:rsidR="003C01E0" w:rsidRDefault="00226ADE" w:rsidP="0021643F">
      <w:pPr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внедрение новых видов профилактических мероприятий, предусмотренных Федеральным законом </w:t>
      </w:r>
      <w:r w:rsidR="00264C6D">
        <w:rPr>
          <w:rFonts w:ascii="Times New Roman" w:hAnsi="Times New Roman"/>
          <w:sz w:val="28"/>
        </w:rPr>
        <w:t>№ 248-ФЗ</w:t>
      </w:r>
      <w:r>
        <w:rPr>
          <w:rFonts w:ascii="Times New Roman" w:hAnsi="Times New Roman"/>
          <w:sz w:val="28"/>
        </w:rPr>
        <w:t>;</w:t>
      </w:r>
    </w:p>
    <w:p w:rsidR="003C01E0" w:rsidRDefault="00226ADE" w:rsidP="0021643F">
      <w:pPr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уменьшение административной нагрузки на контролируемых лиц;</w:t>
      </w:r>
    </w:p>
    <w:p w:rsidR="003C01E0" w:rsidRDefault="00226ADE" w:rsidP="0021643F">
      <w:pPr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повышение уровня правовой грамотности контролируемых лиц;</w:t>
      </w:r>
    </w:p>
    <w:p w:rsidR="003C01E0" w:rsidRDefault="00226ADE" w:rsidP="0021643F">
      <w:pPr>
        <w:spacing w:after="0" w:line="240" w:lineRule="auto"/>
        <w:ind w:firstLine="567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- мотивация контролируемых лиц к добросовестному поведению.</w:t>
      </w:r>
    </w:p>
    <w:p w:rsidR="0021643F" w:rsidRDefault="0021643F" w:rsidP="0021643F">
      <w:pPr>
        <w:spacing w:after="0" w:line="240" w:lineRule="auto"/>
        <w:ind w:firstLine="567"/>
        <w:outlineLvl w:val="0"/>
        <w:rPr>
          <w:rFonts w:ascii="Times New Roman" w:hAnsi="Times New Roman"/>
          <w:sz w:val="28"/>
        </w:rPr>
      </w:pPr>
    </w:p>
    <w:p w:rsidR="003C01E0" w:rsidRPr="0021643F" w:rsidRDefault="00226ADE" w:rsidP="0021643F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  <w:r w:rsidRPr="0021643F">
        <w:rPr>
          <w:rFonts w:ascii="Times New Roman" w:hAnsi="Times New Roman"/>
          <w:b/>
          <w:i/>
          <w:sz w:val="28"/>
        </w:rPr>
        <w:t>2. Цели и задачи программы</w:t>
      </w:r>
    </w:p>
    <w:p w:rsidR="003C01E0" w:rsidRDefault="00226ADE" w:rsidP="0021643F">
      <w:pPr>
        <w:spacing w:after="0" w:line="240" w:lineRule="auto"/>
        <w:ind w:firstLine="567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 </w:t>
      </w:r>
    </w:p>
    <w:p w:rsidR="003C01E0" w:rsidRDefault="00226ADE" w:rsidP="0021643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3C01E0" w:rsidRDefault="00226ADE" w:rsidP="0021643F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 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C01E0" w:rsidRDefault="00226ADE" w:rsidP="0021643F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C01E0" w:rsidRDefault="00226ADE" w:rsidP="0021643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предупреждение нарушений обязательных требований законодательства, требований, установленных муниципальными правовыми актами (снижение числа нарушений обязательных требований, установленных муниципальными правовыми актами) контролируемыми лицами, за сохранностью автомобильных дорог общего </w:t>
      </w:r>
      <w:r>
        <w:rPr>
          <w:rFonts w:ascii="Times New Roman" w:hAnsi="Times New Roman"/>
          <w:sz w:val="28"/>
        </w:rPr>
        <w:lastRenderedPageBreak/>
        <w:t>пользования местного значения в границах населенных пунктов муниципального образования «</w:t>
      </w:r>
      <w:r w:rsidR="0021643F">
        <w:rPr>
          <w:rFonts w:ascii="Times New Roman" w:hAnsi="Times New Roman"/>
          <w:sz w:val="28"/>
        </w:rPr>
        <w:t>Кызыл-Шорское</w:t>
      </w:r>
      <w:r>
        <w:rPr>
          <w:rFonts w:ascii="Times New Roman" w:hAnsi="Times New Roman"/>
          <w:sz w:val="28"/>
        </w:rPr>
        <w:t xml:space="preserve"> сельское поселение»</w:t>
      </w:r>
    </w:p>
    <w:p w:rsidR="003C01E0" w:rsidRDefault="00226ADE" w:rsidP="0021643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создание мотивации к добросовестному поведению контролируемых лиц, за сохранностью автомобильных дорог общего пользования местного значения в границах населенных пунктов муниципального образования «</w:t>
      </w:r>
      <w:r w:rsidR="0021643F">
        <w:rPr>
          <w:rFonts w:ascii="Times New Roman" w:hAnsi="Times New Roman"/>
          <w:sz w:val="28"/>
        </w:rPr>
        <w:t>Кызыл-Шорское</w:t>
      </w:r>
      <w:r>
        <w:rPr>
          <w:rFonts w:ascii="Times New Roman" w:hAnsi="Times New Roman"/>
          <w:sz w:val="28"/>
        </w:rPr>
        <w:t xml:space="preserve"> сельское поселение»</w:t>
      </w:r>
    </w:p>
    <w:p w:rsidR="003C01E0" w:rsidRDefault="00F8729D" w:rsidP="0021643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226ADE">
        <w:rPr>
          <w:rFonts w:ascii="Times New Roman" w:hAnsi="Times New Roman"/>
          <w:sz w:val="28"/>
        </w:rPr>
        <w:t>2.2. Основными задачами профилактических мероприятий являются:</w:t>
      </w:r>
    </w:p>
    <w:p w:rsidR="003C01E0" w:rsidRDefault="00226ADE" w:rsidP="0021643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3C01E0" w:rsidRDefault="00226ADE" w:rsidP="0021643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одинакового понимания обязательных требований при осуществлении </w:t>
      </w:r>
      <w:r>
        <w:rPr>
          <w:rFonts w:ascii="Times New Roman" w:hAnsi="Times New Roman"/>
          <w:sz w:val="28"/>
          <w:highlight w:val="white"/>
        </w:rPr>
        <w:t xml:space="preserve">муниципального </w:t>
      </w:r>
      <w:proofErr w:type="gramStart"/>
      <w:r>
        <w:rPr>
          <w:rFonts w:ascii="Times New Roman" w:hAnsi="Times New Roman"/>
          <w:sz w:val="28"/>
          <w:highlight w:val="white"/>
        </w:rPr>
        <w:t xml:space="preserve">контроля </w:t>
      </w:r>
      <w:r>
        <w:rPr>
          <w:rFonts w:ascii="Times New Roman" w:hAnsi="Times New Roman"/>
          <w:sz w:val="28"/>
        </w:rPr>
        <w:t>за</w:t>
      </w:r>
      <w:proofErr w:type="gramEnd"/>
      <w:r>
        <w:rPr>
          <w:rFonts w:ascii="Times New Roman" w:hAnsi="Times New Roman"/>
          <w:sz w:val="28"/>
        </w:rPr>
        <w:t xml:space="preserve"> сохранностью автомобильных дорог общего пользования местного значения в границах населенных пунктов муниципального образования «</w:t>
      </w:r>
      <w:r w:rsidR="0021643F">
        <w:rPr>
          <w:rFonts w:ascii="Times New Roman" w:hAnsi="Times New Roman"/>
          <w:sz w:val="28"/>
        </w:rPr>
        <w:t>Кызыл-Шорское</w:t>
      </w:r>
      <w:r>
        <w:rPr>
          <w:rFonts w:ascii="Times New Roman" w:hAnsi="Times New Roman"/>
          <w:sz w:val="28"/>
        </w:rPr>
        <w:t xml:space="preserve"> сельское поселение»;</w:t>
      </w:r>
    </w:p>
    <w:p w:rsidR="003C01E0" w:rsidRDefault="00226ADE" w:rsidP="0021643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3C01E0" w:rsidRDefault="00226ADE" w:rsidP="0021643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3C01E0" w:rsidRDefault="00226ADE" w:rsidP="0021643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и внедрение мер системы позитивной профилактики;</w:t>
      </w:r>
    </w:p>
    <w:p w:rsidR="003C01E0" w:rsidRDefault="00226ADE" w:rsidP="0021643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</w:r>
    </w:p>
    <w:p w:rsidR="003C01E0" w:rsidRDefault="00226ADE" w:rsidP="0021643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инвентаризация и оценка состава и особенностей подконтрольных субъектов и оценки состояния подконтрольной сферы;</w:t>
      </w:r>
    </w:p>
    <w:p w:rsidR="003C01E0" w:rsidRDefault="00226ADE" w:rsidP="0021643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субъектов;</w:t>
      </w:r>
    </w:p>
    <w:p w:rsidR="003C01E0" w:rsidRDefault="00226ADE" w:rsidP="0021643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снижение издержек контрольно-надзорной деятельности и административной нагрузки на подконтрольные субъекты.</w:t>
      </w:r>
    </w:p>
    <w:p w:rsidR="003C01E0" w:rsidRDefault="00F8729D" w:rsidP="0021643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226ADE">
        <w:rPr>
          <w:rFonts w:ascii="Times New Roman" w:hAnsi="Times New Roman"/>
          <w:sz w:val="28"/>
        </w:rPr>
        <w:t>2.3. Профилактические мероприятия планируются и осуществляются на основе соблюдения следующих базовых принципов:</w:t>
      </w:r>
    </w:p>
    <w:p w:rsidR="003C01E0" w:rsidRDefault="00226ADE" w:rsidP="0021643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понятности - представление информации об обязательных требованиях в простой, понятной, исчерпывающей форме (описание,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требований);</w:t>
      </w:r>
    </w:p>
    <w:p w:rsidR="003C01E0" w:rsidRDefault="00226ADE" w:rsidP="0021643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информационной открытости – доступность для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3C01E0" w:rsidRDefault="00226ADE" w:rsidP="0021643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вовлеченности – обеспечение включения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3C01E0" w:rsidRDefault="00226ADE" w:rsidP="0021643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полноты охвата – включение в программу профилактических мероприятий максимального числа подконтрольных субъектов;</w:t>
      </w:r>
    </w:p>
    <w:p w:rsidR="003C01E0" w:rsidRDefault="00226ADE" w:rsidP="0021643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обязательности – обязательное проведение профилактических мероприятий по установленным видам контроля (надзора) на регулярной и системной основе;</w:t>
      </w:r>
    </w:p>
    <w:p w:rsidR="003C01E0" w:rsidRDefault="00226ADE" w:rsidP="0021643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3C01E0" w:rsidRDefault="00226ADE" w:rsidP="0021643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релевантности – выбор набора видов и форм профилактических мероприятий, учитывающий особенности подконтрольных субъектов.</w:t>
      </w:r>
    </w:p>
    <w:p w:rsidR="0021643F" w:rsidRPr="0021643F" w:rsidRDefault="0021643F" w:rsidP="0021643F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</w:rPr>
      </w:pPr>
    </w:p>
    <w:p w:rsidR="003C01E0" w:rsidRPr="0021643F" w:rsidRDefault="00226ADE" w:rsidP="0021643F">
      <w:pPr>
        <w:spacing w:after="0" w:line="240" w:lineRule="auto"/>
        <w:rPr>
          <w:rFonts w:ascii="Times New Roman" w:hAnsi="Times New Roman"/>
          <w:b/>
          <w:i/>
          <w:sz w:val="28"/>
        </w:rPr>
      </w:pPr>
      <w:r w:rsidRPr="0021643F">
        <w:rPr>
          <w:rFonts w:ascii="Times New Roman" w:hAnsi="Times New Roman"/>
          <w:i/>
          <w:sz w:val="28"/>
        </w:rPr>
        <w:t xml:space="preserve">                    </w:t>
      </w:r>
      <w:r w:rsidRPr="0021643F">
        <w:rPr>
          <w:rFonts w:ascii="Times New Roman" w:hAnsi="Times New Roman"/>
          <w:b/>
          <w:i/>
          <w:sz w:val="28"/>
        </w:rPr>
        <w:t>3.План мероприятий по профилактике нарушений</w:t>
      </w:r>
    </w:p>
    <w:p w:rsidR="003C01E0" w:rsidRDefault="00226ADE" w:rsidP="0021643F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</w:rPr>
      </w:pPr>
      <w:r>
        <w:rPr>
          <w:rFonts w:ascii="Times New Roman" w:hAnsi="Times New Roman"/>
          <w:color w:val="010101"/>
          <w:sz w:val="28"/>
        </w:rPr>
        <w:t xml:space="preserve"> </w:t>
      </w:r>
    </w:p>
    <w:p w:rsidR="003C01E0" w:rsidRDefault="00226ADE" w:rsidP="0021643F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</w:rPr>
      </w:pPr>
      <w:r>
        <w:rPr>
          <w:rFonts w:ascii="Times New Roman" w:hAnsi="Times New Roman"/>
          <w:color w:val="010101"/>
          <w:sz w:val="28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</w:p>
    <w:p w:rsidR="0021643F" w:rsidRPr="00A7159F" w:rsidRDefault="00A7159F" w:rsidP="00A71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Устанавливаются следующие периодичность проведения плановых контрольных (надзорных) мероприятий и периодичность проведения обязательных профилактических визитов:</w:t>
      </w:r>
    </w:p>
    <w:p w:rsidR="00A7159F" w:rsidRDefault="00A7159F" w:rsidP="00A71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1) не менее одного, но не более двух плановых контрольных (надзорных) мероприятий в год - для объектов контроля, отнесенных к категории чрезвычайно высокого риска;</w:t>
      </w:r>
    </w:p>
    <w:p w:rsidR="00A7159F" w:rsidRDefault="00A7159F" w:rsidP="00A71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одно плановое контрольное (надзорное) мероприятие в два года либо один обязательный профилактический визит в год - для объектов контроля, отнесенных к категории высокого риска;</w:t>
      </w:r>
    </w:p>
    <w:p w:rsidR="00A7159F" w:rsidRDefault="00A7159F" w:rsidP="00A71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периодичность проведения обязательных профилактических визитов определяется Правительством Российской Федерации - для объектов контроля, отнесенных к категории значительного, среднего или умеренного риска.</w:t>
      </w:r>
    </w:p>
    <w:p w:rsidR="00A7159F" w:rsidRDefault="00A7159F" w:rsidP="00A71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Контрольный (надзорный) орган вправе провести вместо планового контрольного (надзорного) мероприятия, указанного в пункте 1 части 2 настоящей статьи, обязательный профилактический визит.</w:t>
      </w:r>
    </w:p>
    <w:p w:rsidR="00A7159F" w:rsidRDefault="00A7159F" w:rsidP="00A71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Федеральным законом о виде контроля может быть предусмотрено освобождение контролируемого лица от проведения плановых контрольных (надзорных) мероприятий, обязательных профилактических визитов в случае заключения договора страхования рисков причинения вреда (ущерба), объектом которого являются имущественные интересы контролируемого лица, связанные с его обязанностью возместить вред (ущерб) охраняемым законом ценностям, причиненный вследствие нарушения контролируемым лицом обязательных требований.</w:t>
      </w:r>
      <w:proofErr w:type="gramEnd"/>
    </w:p>
    <w:p w:rsidR="00A7159F" w:rsidRDefault="00A7159F" w:rsidP="00A7159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color w:val="010101"/>
          <w:sz w:val="28"/>
        </w:rPr>
        <w:t xml:space="preserve">Перечень мероприятий Программы на 2025 год, сроки (периодичность) </w:t>
      </w:r>
      <w:r>
        <w:rPr>
          <w:rFonts w:ascii="Times New Roman" w:hAnsi="Times New Roman"/>
          <w:color w:val="010101"/>
          <w:sz w:val="28"/>
        </w:rPr>
        <w:br/>
        <w:t xml:space="preserve">их проведения и ответственные структурные подразделения приведены в Плане </w:t>
      </w:r>
      <w:r w:rsidR="00F93753" w:rsidRPr="00F93753">
        <w:rPr>
          <w:rFonts w:ascii="Times New Roman" w:hAnsi="Times New Roman"/>
          <w:color w:val="010101"/>
          <w:sz w:val="28"/>
        </w:rPr>
        <w:t xml:space="preserve">профилактических мероприятий в сфере муниципального </w:t>
      </w:r>
      <w:proofErr w:type="gramStart"/>
      <w:r w:rsidR="00F93753" w:rsidRPr="00F93753">
        <w:rPr>
          <w:rFonts w:ascii="Times New Roman" w:hAnsi="Times New Roman"/>
          <w:color w:val="010101"/>
          <w:sz w:val="28"/>
        </w:rPr>
        <w:t>контроля за</w:t>
      </w:r>
      <w:proofErr w:type="gramEnd"/>
      <w:r w:rsidR="00F93753" w:rsidRPr="00F93753">
        <w:rPr>
          <w:rFonts w:ascii="Times New Roman" w:hAnsi="Times New Roman"/>
          <w:color w:val="010101"/>
          <w:sz w:val="28"/>
        </w:rPr>
        <w:t xml:space="preserve"> сохранностью автомобильных дорог общего пользования местного значения в границах населенных пунктов муниципального образования «Кызыл-Шорское сельское поселение» на 2025</w:t>
      </w:r>
      <w:r w:rsidR="00F93753">
        <w:rPr>
          <w:rFonts w:ascii="Times New Roman" w:hAnsi="Times New Roman"/>
          <w:color w:val="010101"/>
          <w:sz w:val="28"/>
        </w:rPr>
        <w:t>.</w:t>
      </w:r>
    </w:p>
    <w:p w:rsidR="00A7159F" w:rsidRDefault="00A7159F" w:rsidP="0021643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3C01E0" w:rsidRPr="0021643F" w:rsidRDefault="00226ADE" w:rsidP="0021643F">
      <w:pPr>
        <w:spacing w:after="0" w:line="240" w:lineRule="auto"/>
        <w:jc w:val="both"/>
        <w:rPr>
          <w:rFonts w:ascii="Times New Roman" w:hAnsi="Times New Roman"/>
          <w:b/>
          <w:i/>
          <w:color w:val="010101"/>
          <w:sz w:val="28"/>
        </w:rPr>
      </w:pPr>
      <w:r w:rsidRPr="0021643F">
        <w:rPr>
          <w:rFonts w:ascii="Times New Roman" w:hAnsi="Times New Roman"/>
          <w:b/>
          <w:i/>
          <w:sz w:val="28"/>
        </w:rPr>
        <w:t xml:space="preserve">             </w:t>
      </w:r>
      <w:r w:rsidRPr="0021643F">
        <w:rPr>
          <w:rFonts w:ascii="Times New Roman" w:hAnsi="Times New Roman"/>
          <w:b/>
          <w:i/>
          <w:color w:val="010101"/>
          <w:sz w:val="28"/>
        </w:rPr>
        <w:t>4. Показатели результативности и эффект</w:t>
      </w:r>
      <w:r w:rsidR="0021643F" w:rsidRPr="0021643F">
        <w:rPr>
          <w:rFonts w:ascii="Times New Roman" w:hAnsi="Times New Roman"/>
          <w:b/>
          <w:i/>
          <w:color w:val="010101"/>
          <w:sz w:val="28"/>
        </w:rPr>
        <w:t>ивности Программы</w:t>
      </w:r>
      <w:r w:rsidRPr="0021643F">
        <w:rPr>
          <w:rFonts w:ascii="Times New Roman" w:hAnsi="Times New Roman"/>
          <w:b/>
          <w:i/>
          <w:color w:val="010101"/>
          <w:sz w:val="28"/>
        </w:rPr>
        <w:t> </w:t>
      </w:r>
    </w:p>
    <w:p w:rsidR="0021643F" w:rsidRDefault="0021643F" w:rsidP="0021643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C01E0" w:rsidRDefault="00226ADE" w:rsidP="0021643F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</w:rPr>
      </w:pPr>
      <w:r>
        <w:rPr>
          <w:rFonts w:ascii="Times New Roman" w:hAnsi="Times New Roman"/>
          <w:color w:val="010101"/>
          <w:sz w:val="28"/>
        </w:rPr>
        <w:t xml:space="preserve">Отчетные показатели Программы на </w:t>
      </w:r>
      <w:r>
        <w:rPr>
          <w:rFonts w:ascii="Times New Roman" w:hAnsi="Times New Roman"/>
          <w:sz w:val="28"/>
        </w:rPr>
        <w:t>202</w:t>
      </w:r>
      <w:r w:rsidR="008934C1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год:</w:t>
      </w:r>
    </w:p>
    <w:p w:rsidR="003C01E0" w:rsidRDefault="00226ADE" w:rsidP="0021643F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</w:rPr>
      </w:pPr>
      <w:r>
        <w:rPr>
          <w:rFonts w:ascii="Times New Roman" w:hAnsi="Times New Roman"/>
          <w:color w:val="010101"/>
          <w:sz w:val="28"/>
        </w:rPr>
        <w:t xml:space="preserve">–  доля нарушений, выявленных в ходе проведения контрольных мероприятий, от общего числа контрольных мероприятий, осуществленных </w:t>
      </w:r>
      <w:r>
        <w:rPr>
          <w:rFonts w:ascii="Times New Roman" w:hAnsi="Times New Roman"/>
          <w:color w:val="010101"/>
          <w:sz w:val="28"/>
        </w:rPr>
        <w:br/>
        <w:t xml:space="preserve">в отношении подконтрольных субъектов ≥ 30%. Показатель рассчитывается как процентное соотношение количества нарушений, выявленных в ходе проведения </w:t>
      </w:r>
      <w:r>
        <w:rPr>
          <w:rFonts w:ascii="Times New Roman" w:hAnsi="Times New Roman"/>
          <w:color w:val="010101"/>
          <w:sz w:val="28"/>
        </w:rPr>
        <w:lastRenderedPageBreak/>
        <w:t>контрольных мероприятий, к общему количеству проведенных контрольных мероприятий;</w:t>
      </w:r>
    </w:p>
    <w:p w:rsidR="003C01E0" w:rsidRDefault="00226ADE" w:rsidP="0021643F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</w:rPr>
      </w:pPr>
      <w:r>
        <w:rPr>
          <w:rFonts w:ascii="Times New Roman" w:hAnsi="Times New Roman"/>
          <w:color w:val="010101"/>
          <w:sz w:val="28"/>
        </w:rPr>
        <w:t>–  доля профилактических мероприятий в объеме контрольных мероприятий ≥ 50 %. 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показателя;</w:t>
      </w:r>
    </w:p>
    <w:p w:rsidR="003C01E0" w:rsidRDefault="00226ADE" w:rsidP="0021643F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</w:rPr>
      </w:pPr>
      <w:r>
        <w:rPr>
          <w:rFonts w:ascii="Times New Roman" w:hAnsi="Times New Roman"/>
          <w:color w:val="010101"/>
          <w:sz w:val="28"/>
        </w:rPr>
        <w:t xml:space="preserve">–  повышение уровня доверия подконтрольных субъектов </w:t>
      </w:r>
      <w:r>
        <w:rPr>
          <w:rFonts w:ascii="Times New Roman" w:hAnsi="Times New Roman"/>
          <w:color w:val="010101"/>
          <w:sz w:val="28"/>
        </w:rPr>
        <w:br/>
        <w:t>к Администрации. </w:t>
      </w:r>
    </w:p>
    <w:p w:rsidR="003C01E0" w:rsidRDefault="003C01E0" w:rsidP="0021643F">
      <w:pPr>
        <w:spacing w:after="0" w:line="240" w:lineRule="auto"/>
        <w:rPr>
          <w:rFonts w:ascii="Times New Roman" w:hAnsi="Times New Roman"/>
          <w:sz w:val="28"/>
        </w:rPr>
      </w:pPr>
    </w:p>
    <w:p w:rsidR="003C01E0" w:rsidRDefault="00226AD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</w:t>
      </w:r>
    </w:p>
    <w:p w:rsidR="003C01E0" w:rsidRDefault="003C01E0">
      <w:pPr>
        <w:spacing w:after="0" w:line="240" w:lineRule="auto"/>
        <w:rPr>
          <w:rFonts w:ascii="Times New Roman" w:hAnsi="Times New Roman"/>
          <w:sz w:val="28"/>
        </w:rPr>
      </w:pPr>
    </w:p>
    <w:p w:rsidR="0021643F" w:rsidRDefault="0021643F">
      <w:pPr>
        <w:spacing w:after="0" w:line="240" w:lineRule="auto"/>
        <w:rPr>
          <w:rFonts w:ascii="Times New Roman" w:hAnsi="Times New Roman"/>
          <w:sz w:val="28"/>
        </w:rPr>
      </w:pPr>
    </w:p>
    <w:p w:rsidR="0021643F" w:rsidRDefault="0021643F">
      <w:pPr>
        <w:spacing w:after="0" w:line="240" w:lineRule="auto"/>
        <w:rPr>
          <w:rFonts w:ascii="Times New Roman" w:hAnsi="Times New Roman"/>
          <w:sz w:val="28"/>
        </w:rPr>
      </w:pPr>
    </w:p>
    <w:p w:rsidR="0021643F" w:rsidRDefault="0021643F">
      <w:pPr>
        <w:spacing w:after="0" w:line="240" w:lineRule="auto"/>
        <w:rPr>
          <w:rFonts w:ascii="Times New Roman" w:hAnsi="Times New Roman"/>
          <w:sz w:val="28"/>
        </w:rPr>
      </w:pPr>
    </w:p>
    <w:p w:rsidR="0021643F" w:rsidRDefault="0021643F">
      <w:pPr>
        <w:spacing w:after="0" w:line="240" w:lineRule="auto"/>
        <w:rPr>
          <w:rFonts w:ascii="Times New Roman" w:hAnsi="Times New Roman"/>
          <w:sz w:val="28"/>
        </w:rPr>
      </w:pPr>
    </w:p>
    <w:p w:rsidR="0021643F" w:rsidRDefault="0021643F">
      <w:pPr>
        <w:spacing w:after="0" w:line="240" w:lineRule="auto"/>
        <w:rPr>
          <w:rFonts w:ascii="Times New Roman" w:hAnsi="Times New Roman"/>
          <w:sz w:val="28"/>
        </w:rPr>
      </w:pPr>
    </w:p>
    <w:p w:rsidR="0021643F" w:rsidRDefault="0021643F">
      <w:pPr>
        <w:spacing w:after="0" w:line="240" w:lineRule="auto"/>
        <w:rPr>
          <w:rFonts w:ascii="Times New Roman" w:hAnsi="Times New Roman"/>
          <w:sz w:val="28"/>
        </w:rPr>
      </w:pPr>
    </w:p>
    <w:p w:rsidR="0021643F" w:rsidRDefault="0021643F">
      <w:pPr>
        <w:spacing w:after="0" w:line="240" w:lineRule="auto"/>
        <w:rPr>
          <w:rFonts w:ascii="Times New Roman" w:hAnsi="Times New Roman"/>
          <w:sz w:val="28"/>
        </w:rPr>
      </w:pPr>
    </w:p>
    <w:p w:rsidR="0021643F" w:rsidRDefault="0021643F">
      <w:pPr>
        <w:spacing w:after="0" w:line="240" w:lineRule="auto"/>
        <w:rPr>
          <w:rFonts w:ascii="Times New Roman" w:hAnsi="Times New Roman"/>
          <w:sz w:val="28"/>
        </w:rPr>
      </w:pPr>
    </w:p>
    <w:p w:rsidR="0021643F" w:rsidRDefault="0021643F">
      <w:pPr>
        <w:spacing w:after="0" w:line="240" w:lineRule="auto"/>
        <w:rPr>
          <w:rFonts w:ascii="Times New Roman" w:hAnsi="Times New Roman"/>
          <w:sz w:val="28"/>
        </w:rPr>
      </w:pPr>
    </w:p>
    <w:p w:rsidR="00A7159F" w:rsidRDefault="00A7159F">
      <w:pPr>
        <w:spacing w:after="0" w:line="240" w:lineRule="auto"/>
        <w:rPr>
          <w:rFonts w:ascii="Times New Roman" w:hAnsi="Times New Roman"/>
          <w:sz w:val="28"/>
        </w:rPr>
      </w:pPr>
    </w:p>
    <w:p w:rsidR="00A7159F" w:rsidRDefault="00A7159F">
      <w:pPr>
        <w:spacing w:after="0" w:line="240" w:lineRule="auto"/>
        <w:rPr>
          <w:rFonts w:ascii="Times New Roman" w:hAnsi="Times New Roman"/>
          <w:sz w:val="28"/>
        </w:rPr>
      </w:pPr>
    </w:p>
    <w:p w:rsidR="00A7159F" w:rsidRDefault="00A7159F">
      <w:pPr>
        <w:spacing w:after="0" w:line="240" w:lineRule="auto"/>
        <w:rPr>
          <w:rFonts w:ascii="Times New Roman" w:hAnsi="Times New Roman"/>
          <w:sz w:val="28"/>
        </w:rPr>
      </w:pPr>
    </w:p>
    <w:p w:rsidR="00A7159F" w:rsidRDefault="00A7159F">
      <w:pPr>
        <w:spacing w:after="0" w:line="240" w:lineRule="auto"/>
        <w:rPr>
          <w:rFonts w:ascii="Times New Roman" w:hAnsi="Times New Roman"/>
          <w:sz w:val="28"/>
        </w:rPr>
      </w:pPr>
    </w:p>
    <w:p w:rsidR="00A7159F" w:rsidRDefault="00A7159F">
      <w:pPr>
        <w:spacing w:after="0" w:line="240" w:lineRule="auto"/>
        <w:rPr>
          <w:rFonts w:ascii="Times New Roman" w:hAnsi="Times New Roman"/>
          <w:sz w:val="28"/>
        </w:rPr>
      </w:pPr>
    </w:p>
    <w:p w:rsidR="00A7159F" w:rsidRDefault="00A7159F">
      <w:pPr>
        <w:spacing w:after="0" w:line="240" w:lineRule="auto"/>
        <w:rPr>
          <w:rFonts w:ascii="Times New Roman" w:hAnsi="Times New Roman"/>
          <w:sz w:val="28"/>
        </w:rPr>
      </w:pPr>
    </w:p>
    <w:p w:rsidR="00A7159F" w:rsidRDefault="00A7159F">
      <w:pPr>
        <w:spacing w:after="0" w:line="240" w:lineRule="auto"/>
        <w:rPr>
          <w:rFonts w:ascii="Times New Roman" w:hAnsi="Times New Roman"/>
          <w:sz w:val="28"/>
        </w:rPr>
      </w:pPr>
    </w:p>
    <w:p w:rsidR="00A7159F" w:rsidRDefault="00A7159F">
      <w:pPr>
        <w:spacing w:after="0" w:line="240" w:lineRule="auto"/>
        <w:rPr>
          <w:rFonts w:ascii="Times New Roman" w:hAnsi="Times New Roman"/>
          <w:sz w:val="28"/>
        </w:rPr>
      </w:pPr>
    </w:p>
    <w:p w:rsidR="00A7159F" w:rsidRDefault="00A7159F">
      <w:pPr>
        <w:spacing w:after="0" w:line="240" w:lineRule="auto"/>
        <w:rPr>
          <w:rFonts w:ascii="Times New Roman" w:hAnsi="Times New Roman"/>
          <w:sz w:val="28"/>
        </w:rPr>
      </w:pPr>
    </w:p>
    <w:p w:rsidR="00A7159F" w:rsidRDefault="00A7159F">
      <w:pPr>
        <w:spacing w:after="0" w:line="240" w:lineRule="auto"/>
        <w:rPr>
          <w:rFonts w:ascii="Times New Roman" w:hAnsi="Times New Roman"/>
          <w:sz w:val="28"/>
        </w:rPr>
      </w:pPr>
    </w:p>
    <w:p w:rsidR="00A7159F" w:rsidRDefault="00A7159F">
      <w:pPr>
        <w:spacing w:after="0" w:line="240" w:lineRule="auto"/>
        <w:rPr>
          <w:rFonts w:ascii="Times New Roman" w:hAnsi="Times New Roman"/>
          <w:sz w:val="28"/>
        </w:rPr>
      </w:pPr>
    </w:p>
    <w:p w:rsidR="00A7159F" w:rsidRDefault="00A7159F">
      <w:pPr>
        <w:spacing w:after="0" w:line="240" w:lineRule="auto"/>
        <w:rPr>
          <w:rFonts w:ascii="Times New Roman" w:hAnsi="Times New Roman"/>
          <w:sz w:val="28"/>
        </w:rPr>
      </w:pPr>
    </w:p>
    <w:p w:rsidR="00A7159F" w:rsidRDefault="00A7159F">
      <w:pPr>
        <w:spacing w:after="0" w:line="240" w:lineRule="auto"/>
        <w:rPr>
          <w:rFonts w:ascii="Times New Roman" w:hAnsi="Times New Roman"/>
          <w:sz w:val="28"/>
        </w:rPr>
      </w:pPr>
    </w:p>
    <w:p w:rsidR="00A7159F" w:rsidRDefault="00A7159F">
      <w:pPr>
        <w:spacing w:after="0" w:line="240" w:lineRule="auto"/>
        <w:rPr>
          <w:rFonts w:ascii="Times New Roman" w:hAnsi="Times New Roman"/>
          <w:sz w:val="28"/>
        </w:rPr>
      </w:pPr>
    </w:p>
    <w:p w:rsidR="00A7159F" w:rsidRDefault="00A7159F">
      <w:pPr>
        <w:spacing w:after="0" w:line="240" w:lineRule="auto"/>
        <w:rPr>
          <w:rFonts w:ascii="Times New Roman" w:hAnsi="Times New Roman"/>
          <w:sz w:val="28"/>
        </w:rPr>
      </w:pPr>
    </w:p>
    <w:p w:rsidR="00A7159F" w:rsidRDefault="00A7159F">
      <w:pPr>
        <w:spacing w:after="0" w:line="240" w:lineRule="auto"/>
        <w:rPr>
          <w:rFonts w:ascii="Times New Roman" w:hAnsi="Times New Roman"/>
          <w:sz w:val="28"/>
        </w:rPr>
      </w:pPr>
    </w:p>
    <w:p w:rsidR="00A7159F" w:rsidRDefault="00A7159F">
      <w:pPr>
        <w:spacing w:after="0" w:line="240" w:lineRule="auto"/>
        <w:rPr>
          <w:rFonts w:ascii="Times New Roman" w:hAnsi="Times New Roman"/>
          <w:sz w:val="28"/>
        </w:rPr>
      </w:pPr>
    </w:p>
    <w:p w:rsidR="00A7159F" w:rsidRDefault="00A7159F">
      <w:pPr>
        <w:spacing w:after="0" w:line="240" w:lineRule="auto"/>
        <w:rPr>
          <w:rFonts w:ascii="Times New Roman" w:hAnsi="Times New Roman"/>
          <w:sz w:val="28"/>
        </w:rPr>
      </w:pPr>
    </w:p>
    <w:p w:rsidR="00A7159F" w:rsidRDefault="00A7159F">
      <w:pPr>
        <w:spacing w:after="0" w:line="240" w:lineRule="auto"/>
        <w:rPr>
          <w:rFonts w:ascii="Times New Roman" w:hAnsi="Times New Roman"/>
          <w:sz w:val="28"/>
        </w:rPr>
      </w:pPr>
    </w:p>
    <w:p w:rsidR="00A7159F" w:rsidRDefault="00A7159F">
      <w:pPr>
        <w:spacing w:after="0" w:line="240" w:lineRule="auto"/>
        <w:rPr>
          <w:rFonts w:ascii="Times New Roman" w:hAnsi="Times New Roman"/>
          <w:sz w:val="28"/>
        </w:rPr>
      </w:pPr>
    </w:p>
    <w:p w:rsidR="00A7159F" w:rsidRDefault="00A7159F">
      <w:pPr>
        <w:spacing w:after="0" w:line="240" w:lineRule="auto"/>
        <w:rPr>
          <w:rFonts w:ascii="Times New Roman" w:hAnsi="Times New Roman"/>
          <w:sz w:val="28"/>
        </w:rPr>
      </w:pPr>
    </w:p>
    <w:p w:rsidR="00A7159F" w:rsidRDefault="00A7159F">
      <w:pPr>
        <w:spacing w:after="0" w:line="240" w:lineRule="auto"/>
        <w:rPr>
          <w:rFonts w:ascii="Times New Roman" w:hAnsi="Times New Roman"/>
          <w:sz w:val="28"/>
        </w:rPr>
      </w:pPr>
    </w:p>
    <w:p w:rsidR="00A7159F" w:rsidRDefault="00A7159F">
      <w:pPr>
        <w:spacing w:after="0" w:line="240" w:lineRule="auto"/>
        <w:rPr>
          <w:rFonts w:ascii="Times New Roman" w:hAnsi="Times New Roman"/>
          <w:sz w:val="28"/>
        </w:rPr>
      </w:pPr>
    </w:p>
    <w:p w:rsidR="00A7159F" w:rsidRDefault="00A7159F">
      <w:pPr>
        <w:spacing w:after="0" w:line="240" w:lineRule="auto"/>
        <w:rPr>
          <w:rFonts w:ascii="Times New Roman" w:hAnsi="Times New Roman"/>
          <w:sz w:val="28"/>
        </w:rPr>
      </w:pPr>
    </w:p>
    <w:p w:rsidR="00A7159F" w:rsidRDefault="00A7159F">
      <w:pPr>
        <w:spacing w:after="0" w:line="240" w:lineRule="auto"/>
        <w:rPr>
          <w:rFonts w:ascii="Times New Roman" w:hAnsi="Times New Roman"/>
          <w:sz w:val="28"/>
        </w:rPr>
      </w:pPr>
    </w:p>
    <w:p w:rsidR="00A7159F" w:rsidRDefault="00A7159F">
      <w:pPr>
        <w:spacing w:after="0" w:line="240" w:lineRule="auto"/>
        <w:rPr>
          <w:rFonts w:ascii="Times New Roman" w:hAnsi="Times New Roman"/>
          <w:sz w:val="28"/>
        </w:rPr>
      </w:pPr>
    </w:p>
    <w:p w:rsidR="00D02FBC" w:rsidRDefault="00D02FBC">
      <w:pPr>
        <w:spacing w:after="0" w:line="240" w:lineRule="auto"/>
        <w:rPr>
          <w:rFonts w:ascii="Times New Roman" w:hAnsi="Times New Roman"/>
          <w:sz w:val="28"/>
        </w:rPr>
      </w:pPr>
    </w:p>
    <w:p w:rsidR="003C01E0" w:rsidRDefault="003C01E0">
      <w:pPr>
        <w:spacing w:after="0" w:line="240" w:lineRule="auto"/>
        <w:rPr>
          <w:rFonts w:ascii="Times New Roman" w:hAnsi="Times New Roman"/>
          <w:sz w:val="28"/>
        </w:rPr>
      </w:pPr>
    </w:p>
    <w:p w:rsidR="003C01E0" w:rsidRDefault="00BD04E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Приложение </w:t>
      </w:r>
    </w:p>
    <w:p w:rsidR="003C01E0" w:rsidRDefault="00226ADE">
      <w:pPr>
        <w:spacing w:after="0" w:line="240" w:lineRule="auto"/>
        <w:ind w:left="510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к программе профилактики рисков причинения вреда (ущерба) охраняемым законом ценностям в области муниципального </w:t>
      </w:r>
      <w:proofErr w:type="gramStart"/>
      <w:r>
        <w:rPr>
          <w:rFonts w:ascii="Times New Roman" w:hAnsi="Times New Roman"/>
          <w:sz w:val="28"/>
        </w:rPr>
        <w:t>контроля за</w:t>
      </w:r>
      <w:proofErr w:type="gramEnd"/>
      <w:r>
        <w:rPr>
          <w:rFonts w:ascii="Times New Roman" w:hAnsi="Times New Roman"/>
          <w:sz w:val="28"/>
        </w:rPr>
        <w:t xml:space="preserve"> сохранностью автомобильных дорог общего пользования местного значения в границах населенных пунктов муниципального образования «</w:t>
      </w:r>
      <w:r w:rsidR="0021643F">
        <w:rPr>
          <w:rFonts w:ascii="Times New Roman" w:hAnsi="Times New Roman"/>
          <w:sz w:val="28"/>
        </w:rPr>
        <w:t>Кызыл-Шорское</w:t>
      </w:r>
      <w:r>
        <w:rPr>
          <w:rFonts w:ascii="Times New Roman" w:hAnsi="Times New Roman"/>
          <w:sz w:val="28"/>
        </w:rPr>
        <w:t xml:space="preserve"> сельское поселение» на 202</w:t>
      </w:r>
      <w:r w:rsidR="00BD04E5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год» </w:t>
      </w:r>
    </w:p>
    <w:p w:rsidR="003C01E0" w:rsidRDefault="003C01E0">
      <w:pPr>
        <w:spacing w:after="0" w:line="240" w:lineRule="auto"/>
        <w:jc w:val="center"/>
        <w:outlineLvl w:val="1"/>
        <w:rPr>
          <w:rFonts w:ascii="Times New Roman" w:hAnsi="Times New Roman"/>
          <w:b/>
          <w:color w:val="010101"/>
          <w:sz w:val="28"/>
        </w:rPr>
      </w:pPr>
    </w:p>
    <w:p w:rsidR="003C01E0" w:rsidRDefault="003C01E0">
      <w:pPr>
        <w:spacing w:after="0" w:line="240" w:lineRule="auto"/>
        <w:jc w:val="center"/>
        <w:outlineLvl w:val="1"/>
        <w:rPr>
          <w:rFonts w:ascii="Times New Roman" w:hAnsi="Times New Roman"/>
          <w:b/>
          <w:color w:val="010101"/>
          <w:sz w:val="28"/>
        </w:rPr>
      </w:pPr>
    </w:p>
    <w:p w:rsidR="003C01E0" w:rsidRDefault="00226ADE">
      <w:pPr>
        <w:spacing w:after="0" w:line="240" w:lineRule="auto"/>
        <w:jc w:val="center"/>
        <w:outlineLvl w:val="1"/>
        <w:rPr>
          <w:rFonts w:ascii="Times New Roman" w:hAnsi="Times New Roman"/>
          <w:b/>
          <w:color w:val="010101"/>
          <w:sz w:val="28"/>
        </w:rPr>
      </w:pPr>
      <w:r>
        <w:rPr>
          <w:rFonts w:ascii="Times New Roman" w:hAnsi="Times New Roman"/>
          <w:b/>
          <w:color w:val="010101"/>
          <w:sz w:val="28"/>
        </w:rPr>
        <w:t xml:space="preserve">ПЛАН </w:t>
      </w:r>
      <w:r>
        <w:rPr>
          <w:rFonts w:ascii="Times New Roman" w:hAnsi="Times New Roman"/>
          <w:b/>
          <w:color w:val="010101"/>
          <w:sz w:val="28"/>
        </w:rPr>
        <w:br/>
        <w:t xml:space="preserve">профилактических мероприятий в сфере муниципального </w:t>
      </w:r>
      <w:proofErr w:type="gramStart"/>
      <w:r>
        <w:rPr>
          <w:rFonts w:ascii="Times New Roman" w:hAnsi="Times New Roman"/>
          <w:b/>
          <w:color w:val="010101"/>
          <w:sz w:val="28"/>
        </w:rPr>
        <w:t>контроля за</w:t>
      </w:r>
      <w:proofErr w:type="gramEnd"/>
      <w:r>
        <w:rPr>
          <w:rFonts w:ascii="Times New Roman" w:hAnsi="Times New Roman"/>
          <w:b/>
          <w:color w:val="010101"/>
          <w:sz w:val="28"/>
        </w:rPr>
        <w:t xml:space="preserve"> сохранностью автомобильных дорог общего пользования местного значения в границах населенных пунктов муниципального образования «</w:t>
      </w:r>
      <w:r w:rsidR="0021643F">
        <w:rPr>
          <w:rFonts w:ascii="Times New Roman" w:hAnsi="Times New Roman"/>
          <w:b/>
          <w:color w:val="010101"/>
          <w:sz w:val="28"/>
        </w:rPr>
        <w:t>Кызыл-Шорское</w:t>
      </w:r>
      <w:r>
        <w:rPr>
          <w:rFonts w:ascii="Times New Roman" w:hAnsi="Times New Roman"/>
          <w:b/>
          <w:color w:val="010101"/>
          <w:sz w:val="28"/>
        </w:rPr>
        <w:t xml:space="preserve"> сельское поселение»</w:t>
      </w:r>
      <w:r w:rsidR="005C02CD">
        <w:rPr>
          <w:rFonts w:ascii="Times New Roman" w:hAnsi="Times New Roman"/>
          <w:b/>
          <w:color w:val="010101"/>
          <w:sz w:val="28"/>
        </w:rPr>
        <w:t xml:space="preserve"> на 202</w:t>
      </w:r>
      <w:r w:rsidR="00BD04E5">
        <w:rPr>
          <w:rFonts w:ascii="Times New Roman" w:hAnsi="Times New Roman"/>
          <w:b/>
          <w:color w:val="010101"/>
          <w:sz w:val="28"/>
        </w:rPr>
        <w:t>5</w:t>
      </w:r>
    </w:p>
    <w:p w:rsidR="003C01E0" w:rsidRDefault="00226ADE">
      <w:pPr>
        <w:spacing w:beforeAutospacing="1" w:afterAutospacing="1" w:line="240" w:lineRule="auto"/>
        <w:ind w:firstLine="567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709"/>
        <w:gridCol w:w="2183"/>
        <w:gridCol w:w="3941"/>
        <w:gridCol w:w="1530"/>
        <w:gridCol w:w="1446"/>
      </w:tblGrid>
      <w:tr w:rsidR="003C01E0" w:rsidRPr="00D02FBC">
        <w:trPr>
          <w:trHeight w:val="15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1E0" w:rsidRPr="00D02FBC" w:rsidRDefault="00226ADE" w:rsidP="00D02FBC">
            <w:pPr>
              <w:spacing w:beforeAutospacing="1"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FBC">
              <w:rPr>
                <w:rFonts w:ascii="Times New Roman" w:hAnsi="Times New Roman"/>
                <w:b/>
                <w:sz w:val="24"/>
                <w:szCs w:val="24"/>
              </w:rPr>
              <w:t>Н№</w:t>
            </w:r>
          </w:p>
          <w:p w:rsidR="003C01E0" w:rsidRPr="00D02FBC" w:rsidRDefault="00226ADE" w:rsidP="00D02FBC">
            <w:pPr>
              <w:spacing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02FBC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  <w:r w:rsidRPr="00D02FB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proofErr w:type="gramStart"/>
            <w:r w:rsidRPr="00D02FB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  <w:p w:rsidR="003C01E0" w:rsidRPr="00D02FBC" w:rsidRDefault="003C01E0" w:rsidP="00D02FBC">
            <w:pPr>
              <w:spacing w:beforeAutospacing="1"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1E0" w:rsidRPr="00D02FBC" w:rsidRDefault="00226ADE" w:rsidP="00D02FBC">
            <w:pPr>
              <w:spacing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FBC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1E0" w:rsidRPr="00D02FBC" w:rsidRDefault="00226ADE" w:rsidP="00D02FBC">
            <w:pPr>
              <w:spacing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FBC">
              <w:rPr>
                <w:rFonts w:ascii="Times New Roman" w:hAnsi="Times New Roman"/>
                <w:b/>
                <w:sz w:val="24"/>
                <w:szCs w:val="24"/>
              </w:rPr>
              <w:t>Сведения о мероприятии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1E0" w:rsidRPr="00D02FBC" w:rsidRDefault="00226ADE" w:rsidP="00D02FBC">
            <w:pPr>
              <w:spacing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FBC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1E0" w:rsidRPr="00D02FBC" w:rsidRDefault="00226ADE" w:rsidP="00D02FBC">
            <w:pPr>
              <w:spacing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FBC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3C01E0" w:rsidRPr="00D02F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1E0" w:rsidRPr="00D02FBC" w:rsidRDefault="003C01E0">
            <w:pPr>
              <w:spacing w:beforeAutospacing="1"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3C01E0" w:rsidRPr="00D02FBC" w:rsidRDefault="003C01E0">
            <w:pPr>
              <w:spacing w:beforeAutospacing="1"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3C01E0" w:rsidRPr="00D02FBC" w:rsidRDefault="003C01E0">
            <w:pPr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01E0" w:rsidRPr="00D02FBC" w:rsidRDefault="00226ADE">
            <w:pPr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FB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1E0" w:rsidRPr="00D02FBC" w:rsidRDefault="00226ADE">
            <w:pPr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FBC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1E0" w:rsidRPr="00D02FBC" w:rsidRDefault="00226ADE">
            <w:pPr>
              <w:spacing w:beforeAutospacing="1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FBC">
              <w:rPr>
                <w:rFonts w:ascii="Times New Roman" w:hAnsi="Times New Roman"/>
                <w:sz w:val="24"/>
                <w:szCs w:val="24"/>
              </w:rPr>
              <w:t xml:space="preserve">Размещение и актуализация на официальном сайте сельского поселения в сети «Интернет» </w:t>
            </w:r>
            <w:r w:rsidRPr="00D02FBC">
              <w:rPr>
                <w:rFonts w:ascii="Times New Roman" w:hAnsi="Times New Roman"/>
                <w:sz w:val="24"/>
                <w:szCs w:val="24"/>
                <w:highlight w:val="white"/>
              </w:rPr>
              <w:t>сведений, предусмотренных частью 3 статьи 46 Федерального закона от 31.07.2020</w:t>
            </w:r>
            <w:r w:rsidR="00F8729D">
              <w:rPr>
                <w:rFonts w:ascii="Times New Roman" w:hAnsi="Times New Roman"/>
                <w:sz w:val="24"/>
                <w:szCs w:val="24"/>
                <w:highlight w:val="white"/>
              </w:rPr>
              <w:t>год</w:t>
            </w:r>
            <w:r w:rsidRPr="00D02FBC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1E0" w:rsidRPr="00D02FBC" w:rsidRDefault="00D02FBC">
            <w:pPr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FBC">
              <w:rPr>
                <w:rFonts w:ascii="Times New Roman" w:hAnsi="Times New Roman"/>
                <w:sz w:val="24"/>
                <w:szCs w:val="24"/>
              </w:rPr>
              <w:t>Администрация Кызыл-Шорского сельского поселения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1E0" w:rsidRPr="00D02FBC" w:rsidRDefault="00226ADE">
            <w:pPr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FBC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D02FB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D02FB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3C01E0" w:rsidRPr="00D02F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1E0" w:rsidRPr="00D02FBC" w:rsidRDefault="003C01E0">
            <w:pPr>
              <w:spacing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1E0" w:rsidRPr="00D02FBC" w:rsidRDefault="003C01E0">
            <w:pPr>
              <w:spacing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1E0" w:rsidRPr="00D02FBC" w:rsidRDefault="003C01E0">
            <w:pPr>
              <w:spacing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01E0" w:rsidRPr="00D02FBC" w:rsidRDefault="00226ADE">
            <w:pPr>
              <w:spacing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FB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1E0" w:rsidRPr="00D02FBC" w:rsidRDefault="00226ADE">
            <w:pPr>
              <w:spacing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FBC"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1E0" w:rsidRPr="00D02FBC" w:rsidRDefault="00226ADE">
            <w:pPr>
              <w:spacing w:beforeAutospacing="1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FBC">
              <w:rPr>
                <w:rFonts w:ascii="Times New Roman" w:hAnsi="Times New Roman"/>
                <w:sz w:val="24"/>
                <w:szCs w:val="24"/>
              </w:rPr>
              <w:t xml:space="preserve">Подготовка и размещение доклада о правоприменительной практике, содержащего результаты обобщения правоприменительной практики в сфере муниципального </w:t>
            </w:r>
            <w:proofErr w:type="gramStart"/>
            <w:r w:rsidRPr="00D02FBC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D02F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FBC">
              <w:rPr>
                <w:rFonts w:ascii="Times New Roman" w:hAnsi="Times New Roman"/>
                <w:color w:val="010101"/>
                <w:sz w:val="24"/>
                <w:szCs w:val="24"/>
              </w:rPr>
              <w:t>сохранностью автомобильных дорог общего пользования местного значения в границах населенных пунктов муниципального образования «</w:t>
            </w:r>
            <w:r w:rsidR="0021643F" w:rsidRPr="00D02FBC">
              <w:rPr>
                <w:rFonts w:ascii="Times New Roman" w:hAnsi="Times New Roman"/>
                <w:color w:val="010101"/>
                <w:sz w:val="24"/>
                <w:szCs w:val="24"/>
              </w:rPr>
              <w:t>Кызыл-Шорское</w:t>
            </w:r>
            <w:r w:rsidRPr="00D02FBC">
              <w:rPr>
                <w:rFonts w:ascii="Times New Roman" w:hAnsi="Times New Roman"/>
                <w:color w:val="010101"/>
                <w:sz w:val="24"/>
                <w:szCs w:val="24"/>
              </w:rPr>
              <w:t xml:space="preserve"> сельское поселение»</w:t>
            </w:r>
            <w:r w:rsidRPr="00D02F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1E0" w:rsidRPr="00D02FBC" w:rsidRDefault="00D02FBC">
            <w:pPr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FBC">
              <w:rPr>
                <w:rFonts w:ascii="Times New Roman" w:hAnsi="Times New Roman"/>
                <w:sz w:val="24"/>
                <w:szCs w:val="24"/>
              </w:rPr>
              <w:t>Администрация Кызыл-Шорского сельского поселения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1E0" w:rsidRPr="00D02FBC" w:rsidRDefault="00226ADE">
            <w:pPr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FBC">
              <w:rPr>
                <w:rFonts w:ascii="Times New Roman" w:hAnsi="Times New Roman"/>
                <w:sz w:val="24"/>
                <w:szCs w:val="24"/>
                <w:highlight w:val="white"/>
              </w:rPr>
              <w:t>1 раз в год</w:t>
            </w:r>
          </w:p>
        </w:tc>
      </w:tr>
      <w:tr w:rsidR="00D02FBC" w:rsidRPr="00D02FBC" w:rsidTr="00564E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FBC" w:rsidRPr="00D02FBC" w:rsidRDefault="00D02FBC">
            <w:pPr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FB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FBC" w:rsidRPr="00D02FBC" w:rsidRDefault="00D02FBC">
            <w:pPr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FBC">
              <w:rPr>
                <w:rFonts w:ascii="Times New Roman" w:hAnsi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FBC" w:rsidRPr="00D02FBC" w:rsidRDefault="00D02FBC">
            <w:pPr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FBC">
              <w:rPr>
                <w:rFonts w:ascii="Times New Roman" w:hAnsi="Times New Roman"/>
                <w:sz w:val="24"/>
                <w:szCs w:val="24"/>
              </w:rPr>
              <w:t xml:space="preserve">Посредством объявления контролируемому лицу предостережения о недопустимости нарушения обязательных </w:t>
            </w:r>
            <w:r w:rsidRPr="00D02FBC">
              <w:rPr>
                <w:rFonts w:ascii="Times New Roman" w:hAnsi="Times New Roman"/>
                <w:sz w:val="24"/>
                <w:szCs w:val="24"/>
              </w:rPr>
              <w:lastRenderedPageBreak/>
              <w:t>требований</w:t>
            </w:r>
          </w:p>
          <w:p w:rsidR="00D02FBC" w:rsidRPr="00D02FBC" w:rsidRDefault="00D02FBC">
            <w:pPr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F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FBC" w:rsidRPr="00D02FBC" w:rsidRDefault="00D02FBC" w:rsidP="00E657B9">
            <w:pPr>
              <w:rPr>
                <w:rFonts w:ascii="Times New Roman" w:hAnsi="Times New Roman"/>
                <w:sz w:val="24"/>
                <w:szCs w:val="24"/>
              </w:rPr>
            </w:pPr>
            <w:r w:rsidRPr="00D02F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Кызыл-Шорского сельского </w:t>
            </w:r>
            <w:r w:rsidRPr="00D02FBC">
              <w:rPr>
                <w:rFonts w:ascii="Times New Roman" w:hAnsi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FBC" w:rsidRPr="00D02FBC" w:rsidRDefault="00D02FBC">
            <w:pPr>
              <w:spacing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FBC">
              <w:rPr>
                <w:rFonts w:ascii="Times New Roman" w:hAnsi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D02FB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D02FBC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</w:tc>
      </w:tr>
      <w:tr w:rsidR="00D02FBC" w:rsidRPr="00D02FBC" w:rsidTr="00564E91">
        <w:trPr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FBC" w:rsidRPr="00D02FBC" w:rsidRDefault="00D02FBC">
            <w:pPr>
              <w:spacing w:beforeAutospacing="1"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D02FBC" w:rsidRPr="00D02FBC" w:rsidRDefault="00D02FBC">
            <w:pPr>
              <w:spacing w:beforeAutospacing="1"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D02FBC" w:rsidRPr="00D02FBC" w:rsidRDefault="00D02FBC">
            <w:pPr>
              <w:spacing w:beforeAutospacing="1"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D02FBC" w:rsidRPr="00D02FBC" w:rsidRDefault="00D02FBC">
            <w:pPr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FB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FBC" w:rsidRPr="00D02FBC" w:rsidRDefault="00D02FBC">
            <w:pPr>
              <w:spacing w:beforeAutospacing="1"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02FBC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FBC" w:rsidRPr="00D02FBC" w:rsidRDefault="00D02FBC">
            <w:pPr>
              <w:spacing w:beforeAutospacing="1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FBC">
              <w:rPr>
                <w:rFonts w:ascii="Times New Roman" w:hAnsi="Times New Roman"/>
                <w:sz w:val="24"/>
                <w:szCs w:val="24"/>
              </w:rPr>
              <w:t xml:space="preserve">Консультирование контролируемых лиц и их представителей по вопросам, связанным с организацией и осуществлением муниципального </w:t>
            </w:r>
            <w:proofErr w:type="gramStart"/>
            <w:r w:rsidRPr="00D02FBC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D02FBC">
              <w:rPr>
                <w:rFonts w:ascii="Times New Roman" w:hAnsi="Times New Roman"/>
                <w:sz w:val="24"/>
                <w:szCs w:val="24"/>
              </w:rPr>
              <w:t xml:space="preserve"> сохранностью автомобильных дорог общего пользования местного значения, осуществляется при личном обращении (по графику), посредством телефонной связи, электронной почты, </w:t>
            </w:r>
            <w:proofErr w:type="spellStart"/>
            <w:r w:rsidRPr="00D02FBC">
              <w:rPr>
                <w:rFonts w:ascii="Times New Roman" w:hAnsi="Times New Roman"/>
                <w:sz w:val="24"/>
                <w:szCs w:val="24"/>
              </w:rPr>
              <w:t>видео-конференц-связи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FBC" w:rsidRPr="00D02FBC" w:rsidRDefault="00D02FBC" w:rsidP="00E657B9">
            <w:pPr>
              <w:rPr>
                <w:rFonts w:ascii="Times New Roman" w:hAnsi="Times New Roman"/>
                <w:sz w:val="24"/>
                <w:szCs w:val="24"/>
              </w:rPr>
            </w:pPr>
            <w:r w:rsidRPr="00D02FBC">
              <w:rPr>
                <w:rFonts w:ascii="Times New Roman" w:hAnsi="Times New Roman"/>
                <w:sz w:val="24"/>
                <w:szCs w:val="24"/>
              </w:rPr>
              <w:t>Администрация Кызыл-Шорского сельского поселения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FBC" w:rsidRPr="00D02FBC" w:rsidRDefault="00D02FBC">
            <w:pPr>
              <w:spacing w:beforeAutospacing="1" w:afterAutospacing="1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02FBC"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>В течени</w:t>
            </w:r>
            <w:proofErr w:type="gramStart"/>
            <w:r w:rsidRPr="00D02FBC"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>и</w:t>
            </w:r>
            <w:proofErr w:type="gramEnd"/>
            <w:r w:rsidRPr="00D02FBC"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 года</w:t>
            </w:r>
          </w:p>
        </w:tc>
      </w:tr>
    </w:tbl>
    <w:p w:rsidR="003C01E0" w:rsidRDefault="003C01E0">
      <w:pPr>
        <w:spacing w:line="264" w:lineRule="auto"/>
        <w:rPr>
          <w:rFonts w:ascii="Times New Roman" w:hAnsi="Times New Roman"/>
          <w:sz w:val="28"/>
        </w:rPr>
      </w:pPr>
    </w:p>
    <w:p w:rsidR="003C01E0" w:rsidRDefault="003C01E0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3C01E0" w:rsidRDefault="003C01E0">
      <w:pPr>
        <w:spacing w:after="0"/>
        <w:rPr>
          <w:rFonts w:ascii="Times New Roman" w:hAnsi="Times New Roman"/>
          <w:sz w:val="28"/>
        </w:rPr>
      </w:pPr>
    </w:p>
    <w:sectPr w:rsidR="003C01E0" w:rsidSect="003E0876">
      <w:footerReference w:type="default" r:id="rId7"/>
      <w:pgSz w:w="11906" w:h="16838"/>
      <w:pgMar w:top="567" w:right="850" w:bottom="426" w:left="993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F6A" w:rsidRDefault="00AE7F6A">
      <w:pPr>
        <w:spacing w:after="0" w:line="240" w:lineRule="auto"/>
      </w:pPr>
      <w:r>
        <w:separator/>
      </w:r>
    </w:p>
  </w:endnote>
  <w:endnote w:type="continuationSeparator" w:id="0">
    <w:p w:rsidR="00AE7F6A" w:rsidRDefault="00AE7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1E0" w:rsidRDefault="003C01E0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F6A" w:rsidRDefault="00AE7F6A">
      <w:pPr>
        <w:spacing w:after="0" w:line="240" w:lineRule="auto"/>
      </w:pPr>
      <w:r>
        <w:separator/>
      </w:r>
    </w:p>
  </w:footnote>
  <w:footnote w:type="continuationSeparator" w:id="0">
    <w:p w:rsidR="00AE7F6A" w:rsidRDefault="00AE7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01E0"/>
    <w:rsid w:val="000C5F37"/>
    <w:rsid w:val="0021643F"/>
    <w:rsid w:val="00226ADE"/>
    <w:rsid w:val="00264C6D"/>
    <w:rsid w:val="003C01E0"/>
    <w:rsid w:val="003E0876"/>
    <w:rsid w:val="003E395B"/>
    <w:rsid w:val="0058160D"/>
    <w:rsid w:val="005C02CD"/>
    <w:rsid w:val="00655F84"/>
    <w:rsid w:val="006C32F0"/>
    <w:rsid w:val="007D6972"/>
    <w:rsid w:val="008934C1"/>
    <w:rsid w:val="008F7092"/>
    <w:rsid w:val="00A42A67"/>
    <w:rsid w:val="00A7159F"/>
    <w:rsid w:val="00AE7F6A"/>
    <w:rsid w:val="00AF43D9"/>
    <w:rsid w:val="00B22B20"/>
    <w:rsid w:val="00BD04E5"/>
    <w:rsid w:val="00CF1338"/>
    <w:rsid w:val="00D02FBC"/>
    <w:rsid w:val="00D429DD"/>
    <w:rsid w:val="00F179D1"/>
    <w:rsid w:val="00F8729D"/>
    <w:rsid w:val="00F93753"/>
    <w:rsid w:val="00FA474F"/>
    <w:rsid w:val="00FC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E0876"/>
    <w:pPr>
      <w:spacing w:line="252" w:lineRule="auto"/>
    </w:pPr>
  </w:style>
  <w:style w:type="paragraph" w:styleId="10">
    <w:name w:val="heading 1"/>
    <w:basedOn w:val="a"/>
    <w:next w:val="a"/>
    <w:link w:val="11"/>
    <w:uiPriority w:val="9"/>
    <w:qFormat/>
    <w:rsid w:val="003E0876"/>
    <w:pPr>
      <w:keepNext/>
      <w:spacing w:after="0" w:line="240" w:lineRule="auto"/>
      <w:ind w:firstLine="540"/>
      <w:jc w:val="both"/>
      <w:outlineLvl w:val="0"/>
    </w:pPr>
    <w:rPr>
      <w:rFonts w:ascii="Times New Roman" w:hAnsi="Times New Roman"/>
      <w:b/>
      <w:sz w:val="24"/>
    </w:rPr>
  </w:style>
  <w:style w:type="paragraph" w:styleId="2">
    <w:name w:val="heading 2"/>
    <w:next w:val="a"/>
    <w:link w:val="20"/>
    <w:uiPriority w:val="9"/>
    <w:qFormat/>
    <w:rsid w:val="003E087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3E0876"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3E087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E087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E0876"/>
  </w:style>
  <w:style w:type="paragraph" w:styleId="21">
    <w:name w:val="toc 2"/>
    <w:next w:val="a"/>
    <w:link w:val="22"/>
    <w:uiPriority w:val="39"/>
    <w:rsid w:val="003E087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E0876"/>
    <w:rPr>
      <w:rFonts w:ascii="XO Thames" w:hAnsi="XO Thames"/>
      <w:sz w:val="28"/>
    </w:rPr>
  </w:style>
  <w:style w:type="paragraph" w:customStyle="1" w:styleId="12">
    <w:name w:val="Неразрешенное упоминание1"/>
    <w:basedOn w:val="13"/>
    <w:link w:val="UnresolvedMention"/>
    <w:rsid w:val="003E087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12"/>
    <w:rsid w:val="003E0876"/>
    <w:rPr>
      <w:color w:val="605E5C"/>
      <w:shd w:val="clear" w:color="auto" w:fill="E1DFDD"/>
    </w:rPr>
  </w:style>
  <w:style w:type="paragraph" w:styleId="41">
    <w:name w:val="toc 4"/>
    <w:next w:val="a"/>
    <w:link w:val="42"/>
    <w:uiPriority w:val="39"/>
    <w:rsid w:val="003E087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E087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E087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E087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E087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E0876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3E0876"/>
    <w:rPr>
      <w:rFonts w:ascii="Arial" w:hAnsi="Arial"/>
      <w:b/>
      <w:sz w:val="26"/>
    </w:rPr>
  </w:style>
  <w:style w:type="paragraph" w:styleId="a3">
    <w:name w:val="Plain Text"/>
    <w:basedOn w:val="a"/>
    <w:link w:val="a4"/>
    <w:rsid w:val="003E0876"/>
    <w:pPr>
      <w:spacing w:after="0" w:line="240" w:lineRule="auto"/>
    </w:pPr>
    <w:rPr>
      <w:rFonts w:ascii="Courier New" w:hAnsi="Courier New"/>
      <w:sz w:val="20"/>
    </w:rPr>
  </w:style>
  <w:style w:type="character" w:customStyle="1" w:styleId="a4">
    <w:name w:val="Текст Знак"/>
    <w:basedOn w:val="1"/>
    <w:link w:val="a3"/>
    <w:rsid w:val="003E0876"/>
    <w:rPr>
      <w:rFonts w:ascii="Courier New" w:hAnsi="Courier New"/>
      <w:sz w:val="20"/>
    </w:rPr>
  </w:style>
  <w:style w:type="paragraph" w:customStyle="1" w:styleId="ConsPlusNormal">
    <w:name w:val="ConsPlusNormal"/>
    <w:link w:val="ConsPlusNormal0"/>
    <w:rsid w:val="003E0876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3E0876"/>
    <w:rPr>
      <w:rFonts w:ascii="Arial" w:hAnsi="Arial"/>
      <w:sz w:val="20"/>
    </w:rPr>
  </w:style>
  <w:style w:type="paragraph" w:styleId="a5">
    <w:name w:val="List Paragraph"/>
    <w:basedOn w:val="a"/>
    <w:link w:val="a6"/>
    <w:rsid w:val="003E0876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3E0876"/>
  </w:style>
  <w:style w:type="paragraph" w:customStyle="1" w:styleId="14">
    <w:name w:val="Номер страницы1"/>
    <w:link w:val="a7"/>
    <w:rsid w:val="003E0876"/>
  </w:style>
  <w:style w:type="character" w:styleId="a7">
    <w:name w:val="page number"/>
    <w:link w:val="14"/>
    <w:rsid w:val="003E0876"/>
  </w:style>
  <w:style w:type="paragraph" w:styleId="a8">
    <w:name w:val="footer"/>
    <w:basedOn w:val="a"/>
    <w:link w:val="a9"/>
    <w:rsid w:val="003E0876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9">
    <w:name w:val="Нижний колонтитул Знак"/>
    <w:basedOn w:val="1"/>
    <w:link w:val="a8"/>
    <w:rsid w:val="003E0876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E087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E087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E0876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3E0876"/>
    <w:rPr>
      <w:rFonts w:ascii="Times New Roman" w:hAnsi="Times New Roman"/>
      <w:b/>
      <w:sz w:val="24"/>
    </w:rPr>
  </w:style>
  <w:style w:type="paragraph" w:customStyle="1" w:styleId="15">
    <w:name w:val="Гиперссылка1"/>
    <w:basedOn w:val="13"/>
    <w:link w:val="aa"/>
    <w:rsid w:val="003E0876"/>
    <w:rPr>
      <w:color w:val="0563C1" w:themeColor="hyperlink"/>
      <w:u w:val="single"/>
    </w:rPr>
  </w:style>
  <w:style w:type="character" w:styleId="aa">
    <w:name w:val="Hyperlink"/>
    <w:basedOn w:val="a0"/>
    <w:link w:val="15"/>
    <w:rsid w:val="003E0876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3E087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E0876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3E0876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3E087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E087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E0876"/>
    <w:rPr>
      <w:rFonts w:ascii="XO Thames" w:hAnsi="XO Thames"/>
      <w:sz w:val="20"/>
    </w:rPr>
  </w:style>
  <w:style w:type="paragraph" w:styleId="ab">
    <w:name w:val="Balloon Text"/>
    <w:basedOn w:val="a"/>
    <w:link w:val="ac"/>
    <w:rsid w:val="003E0876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3E0876"/>
    <w:rPr>
      <w:rFonts w:ascii="Tahoma" w:hAnsi="Tahoma"/>
      <w:sz w:val="16"/>
    </w:rPr>
  </w:style>
  <w:style w:type="paragraph" w:customStyle="1" w:styleId="13">
    <w:name w:val="Основной шрифт абзаца1"/>
    <w:rsid w:val="003E0876"/>
  </w:style>
  <w:style w:type="paragraph" w:styleId="9">
    <w:name w:val="toc 9"/>
    <w:next w:val="a"/>
    <w:link w:val="90"/>
    <w:uiPriority w:val="39"/>
    <w:rsid w:val="003E087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E087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E087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E0876"/>
    <w:rPr>
      <w:rFonts w:ascii="XO Thames" w:hAnsi="XO Thames"/>
      <w:sz w:val="28"/>
    </w:rPr>
  </w:style>
  <w:style w:type="paragraph" w:styleId="ad">
    <w:name w:val="No Spacing"/>
    <w:link w:val="ae"/>
    <w:rsid w:val="003E0876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e">
    <w:name w:val="Без интервала Знак"/>
    <w:link w:val="ad"/>
    <w:rsid w:val="003E0876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rsid w:val="003E087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E0876"/>
    <w:rPr>
      <w:rFonts w:ascii="XO Thames" w:hAnsi="XO Thames"/>
      <w:sz w:val="28"/>
    </w:rPr>
  </w:style>
  <w:style w:type="paragraph" w:customStyle="1" w:styleId="18">
    <w:name w:val="Знак сноски1"/>
    <w:basedOn w:val="13"/>
    <w:link w:val="af"/>
    <w:rsid w:val="003E0876"/>
    <w:rPr>
      <w:vertAlign w:val="superscript"/>
    </w:rPr>
  </w:style>
  <w:style w:type="character" w:styleId="af">
    <w:name w:val="footnote reference"/>
    <w:basedOn w:val="a0"/>
    <w:link w:val="18"/>
    <w:rsid w:val="003E0876"/>
    <w:rPr>
      <w:vertAlign w:val="superscript"/>
    </w:rPr>
  </w:style>
  <w:style w:type="paragraph" w:styleId="af0">
    <w:name w:val="Subtitle"/>
    <w:next w:val="a"/>
    <w:link w:val="af1"/>
    <w:uiPriority w:val="11"/>
    <w:qFormat/>
    <w:rsid w:val="003E0876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3E0876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rsid w:val="003E087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3E087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E087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E0876"/>
    <w:rPr>
      <w:rFonts w:ascii="XO Thames" w:hAnsi="XO Thames"/>
      <w:b/>
      <w:sz w:val="28"/>
    </w:rPr>
  </w:style>
  <w:style w:type="table" w:styleId="af4">
    <w:name w:val="Table Grid"/>
    <w:basedOn w:val="a1"/>
    <w:rsid w:val="003E087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79D1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color w:val="auto"/>
      <w:sz w:val="20"/>
      <w:lang w:eastAsia="ar-SA"/>
    </w:rPr>
  </w:style>
  <w:style w:type="paragraph" w:styleId="af5">
    <w:name w:val="Normal Indent"/>
    <w:basedOn w:val="a"/>
    <w:semiHidden/>
    <w:rsid w:val="00F179D1"/>
    <w:pPr>
      <w:spacing w:after="0" w:line="240" w:lineRule="auto"/>
      <w:ind w:left="708"/>
    </w:pPr>
    <w:rPr>
      <w:rFonts w:ascii="Times New Roman" w:hAnsi="Times New Roman"/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9</Pages>
  <Words>2393</Words>
  <Characters>13643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</cp:lastModifiedBy>
  <cp:revision>7</cp:revision>
  <cp:lastPrinted>2025-02-14T05:16:00Z</cp:lastPrinted>
  <dcterms:created xsi:type="dcterms:W3CDTF">2025-02-13T05:16:00Z</dcterms:created>
  <dcterms:modified xsi:type="dcterms:W3CDTF">2025-03-17T08:31:00Z</dcterms:modified>
</cp:coreProperties>
</file>