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49" w:rsidRPr="00CE5DD7" w:rsidRDefault="00466A49" w:rsidP="00466A49">
      <w:pPr>
        <w:pStyle w:val="a3"/>
        <w:spacing w:line="360" w:lineRule="auto"/>
        <w:ind w:left="0"/>
        <w:rPr>
          <w:b/>
          <w:caps/>
          <w:sz w:val="27"/>
          <w:szCs w:val="27"/>
        </w:rPr>
      </w:pPr>
      <w:r w:rsidRPr="00CE5DD7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33425" cy="914400"/>
            <wp:effectExtent l="19050" t="0" r="9525" b="0"/>
            <wp:wrapSquare wrapText="bothSides"/>
            <wp:docPr id="2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B35">
        <w:rPr>
          <w:b/>
          <w:caps/>
          <w:sz w:val="27"/>
          <w:szCs w:val="27"/>
        </w:rPr>
        <w:t xml:space="preserve"> </w:t>
      </w:r>
      <w:r>
        <w:rPr>
          <w:b/>
          <w:caps/>
          <w:sz w:val="27"/>
          <w:szCs w:val="27"/>
        </w:rPr>
        <w:br w:type="textWrapping" w:clear="all"/>
      </w:r>
    </w:p>
    <w:p w:rsidR="00466A49" w:rsidRPr="00434601" w:rsidRDefault="00466A49" w:rsidP="008C1EA1">
      <w:pPr>
        <w:ind w:hanging="142"/>
        <w:jc w:val="center"/>
        <w:rPr>
          <w:b/>
          <w:sz w:val="26"/>
          <w:szCs w:val="26"/>
        </w:rPr>
      </w:pPr>
      <w:r w:rsidRPr="00434601">
        <w:rPr>
          <w:b/>
          <w:sz w:val="26"/>
          <w:szCs w:val="26"/>
        </w:rPr>
        <w:t>КЕМЕРОВСКАЯ  ОБЛАСТЬ – КУЗБАСС</w:t>
      </w:r>
    </w:p>
    <w:p w:rsidR="00466A49" w:rsidRPr="00434601" w:rsidRDefault="00466A49" w:rsidP="008C1EA1">
      <w:pPr>
        <w:ind w:hanging="142"/>
        <w:jc w:val="center"/>
        <w:rPr>
          <w:b/>
          <w:sz w:val="26"/>
          <w:szCs w:val="26"/>
        </w:rPr>
      </w:pPr>
      <w:r w:rsidRPr="00434601">
        <w:rPr>
          <w:b/>
          <w:sz w:val="26"/>
          <w:szCs w:val="26"/>
        </w:rPr>
        <w:t>ТАШТАГОЛЬСКИЙ МУНИЦИПАЛЬНЫЙ  РАЙОН</w:t>
      </w:r>
    </w:p>
    <w:p w:rsidR="00466A49" w:rsidRPr="00434601" w:rsidRDefault="00466A49" w:rsidP="008C1EA1">
      <w:pPr>
        <w:ind w:hanging="142"/>
        <w:jc w:val="center"/>
        <w:rPr>
          <w:b/>
          <w:sz w:val="26"/>
          <w:szCs w:val="26"/>
        </w:rPr>
      </w:pPr>
      <w:r w:rsidRPr="00434601">
        <w:rPr>
          <w:b/>
          <w:sz w:val="26"/>
          <w:szCs w:val="26"/>
        </w:rPr>
        <w:t>КЫЗЫЛ-ШОРСКОЕ СЕЛЬСКОЕ ПОСЕЛЕНИЕ</w:t>
      </w:r>
    </w:p>
    <w:p w:rsidR="00466A49" w:rsidRPr="00434601" w:rsidRDefault="00466A49" w:rsidP="008C1EA1">
      <w:pPr>
        <w:ind w:hanging="142"/>
        <w:jc w:val="center"/>
        <w:rPr>
          <w:b/>
          <w:sz w:val="26"/>
          <w:szCs w:val="26"/>
        </w:rPr>
      </w:pPr>
      <w:r w:rsidRPr="00434601">
        <w:rPr>
          <w:b/>
          <w:sz w:val="26"/>
          <w:szCs w:val="26"/>
        </w:rPr>
        <w:t>АДМИНИСТРАЦИЯ  КЫЗЫЛ-ШОРСКОГО</w:t>
      </w:r>
    </w:p>
    <w:p w:rsidR="00466A49" w:rsidRPr="00434601" w:rsidRDefault="00466A49" w:rsidP="008C1EA1">
      <w:pPr>
        <w:jc w:val="center"/>
        <w:rPr>
          <w:b/>
          <w:sz w:val="26"/>
          <w:szCs w:val="26"/>
        </w:rPr>
      </w:pPr>
      <w:r w:rsidRPr="00434601">
        <w:rPr>
          <w:b/>
          <w:sz w:val="26"/>
          <w:szCs w:val="26"/>
        </w:rPr>
        <w:t>СЕЛЬСКОГО ПОСЕЛЕНИЯ</w:t>
      </w:r>
    </w:p>
    <w:p w:rsidR="00466A49" w:rsidRPr="00434601" w:rsidRDefault="00466A49" w:rsidP="00466A49">
      <w:pPr>
        <w:rPr>
          <w:sz w:val="26"/>
          <w:szCs w:val="26"/>
        </w:rPr>
      </w:pPr>
    </w:p>
    <w:p w:rsidR="00466A49" w:rsidRPr="00434601" w:rsidRDefault="00466A49" w:rsidP="00466A49">
      <w:pPr>
        <w:pStyle w:val="4"/>
        <w:jc w:val="center"/>
        <w:rPr>
          <w:b/>
          <w:spacing w:val="60"/>
          <w:sz w:val="26"/>
          <w:szCs w:val="26"/>
        </w:rPr>
      </w:pPr>
      <w:r w:rsidRPr="00434601">
        <w:rPr>
          <w:b/>
          <w:spacing w:val="60"/>
          <w:sz w:val="26"/>
          <w:szCs w:val="26"/>
        </w:rPr>
        <w:t>ПОСТАНОВЛЕНИЕ</w:t>
      </w:r>
    </w:p>
    <w:p w:rsidR="00466A49" w:rsidRPr="00434601" w:rsidRDefault="00466A49" w:rsidP="00466A49">
      <w:pPr>
        <w:pStyle w:val="ConsPlusTitle"/>
        <w:ind w:firstLine="540"/>
        <w:jc w:val="both"/>
        <w:rPr>
          <w:sz w:val="26"/>
          <w:szCs w:val="26"/>
        </w:rPr>
      </w:pPr>
    </w:p>
    <w:p w:rsidR="00466A49" w:rsidRPr="00434601" w:rsidRDefault="00466A49" w:rsidP="00466A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«</w:t>
      </w:r>
      <w:r w:rsidR="00782B35">
        <w:rPr>
          <w:b/>
          <w:sz w:val="26"/>
          <w:szCs w:val="26"/>
        </w:rPr>
        <w:t>28» февраля</w:t>
      </w:r>
      <w:r w:rsidRPr="00434601">
        <w:rPr>
          <w:b/>
          <w:sz w:val="26"/>
          <w:szCs w:val="26"/>
        </w:rPr>
        <w:t xml:space="preserve">  202</w:t>
      </w:r>
      <w:r>
        <w:rPr>
          <w:b/>
          <w:sz w:val="26"/>
          <w:szCs w:val="26"/>
        </w:rPr>
        <w:t>5</w:t>
      </w:r>
      <w:r w:rsidRPr="00434601">
        <w:rPr>
          <w:b/>
          <w:sz w:val="26"/>
          <w:szCs w:val="26"/>
        </w:rPr>
        <w:t xml:space="preserve">г                                                                      №  </w:t>
      </w:r>
      <w:r w:rsidR="00D45946">
        <w:rPr>
          <w:b/>
          <w:sz w:val="26"/>
          <w:szCs w:val="26"/>
        </w:rPr>
        <w:t>04</w:t>
      </w:r>
    </w:p>
    <w:p w:rsidR="00466A49" w:rsidRPr="00434601" w:rsidRDefault="00466A49" w:rsidP="00466A49">
      <w:pPr>
        <w:pStyle w:val="ConsPlusTitle"/>
        <w:ind w:firstLine="540"/>
        <w:jc w:val="both"/>
        <w:rPr>
          <w:sz w:val="26"/>
          <w:szCs w:val="26"/>
        </w:rPr>
      </w:pPr>
    </w:p>
    <w:p w:rsidR="00466A49" w:rsidRPr="00434601" w:rsidRDefault="00466A49" w:rsidP="00466A4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№ 02-п от 02.02.2024 года «</w:t>
      </w:r>
      <w:r w:rsidRPr="00434601">
        <w:rPr>
          <w:rFonts w:ascii="Times New Roman" w:hAnsi="Times New Roman" w:cs="Times New Roman"/>
          <w:sz w:val="26"/>
          <w:szCs w:val="26"/>
        </w:rPr>
        <w:t>Об утверждении Положения о порядке организации работы с обращениями граждан в администрации Кызыл-Шорского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466A49" w:rsidRPr="00434601" w:rsidRDefault="00466A49" w:rsidP="00466A49">
      <w:pPr>
        <w:pStyle w:val="ConsPlusNormal"/>
        <w:jc w:val="both"/>
        <w:rPr>
          <w:sz w:val="26"/>
          <w:szCs w:val="26"/>
        </w:rPr>
      </w:pPr>
    </w:p>
    <w:p w:rsidR="00466A49" w:rsidRPr="007B009B" w:rsidRDefault="00466A49" w:rsidP="007B00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460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8">
        <w:r w:rsidRPr="0043460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34601">
        <w:rPr>
          <w:rFonts w:ascii="Times New Roman" w:hAnsi="Times New Roman" w:cs="Times New Roman"/>
          <w:sz w:val="26"/>
          <w:szCs w:val="26"/>
        </w:rPr>
        <w:t xml:space="preserve"> о</w:t>
      </w:r>
      <w:r w:rsidR="007B009B">
        <w:rPr>
          <w:rFonts w:ascii="Times New Roman" w:hAnsi="Times New Roman" w:cs="Times New Roman"/>
          <w:sz w:val="26"/>
          <w:szCs w:val="26"/>
        </w:rPr>
        <w:t xml:space="preserve">т </w:t>
      </w:r>
      <w:r w:rsidRPr="00434601">
        <w:rPr>
          <w:rFonts w:ascii="Times New Roman" w:hAnsi="Times New Roman" w:cs="Times New Roman"/>
          <w:sz w:val="26"/>
          <w:szCs w:val="26"/>
        </w:rPr>
        <w:t>2</w:t>
      </w:r>
      <w:r w:rsidR="007B009B">
        <w:rPr>
          <w:rFonts w:ascii="Times New Roman" w:hAnsi="Times New Roman" w:cs="Times New Roman"/>
          <w:sz w:val="26"/>
          <w:szCs w:val="26"/>
        </w:rPr>
        <w:t>8</w:t>
      </w:r>
      <w:r w:rsidRPr="00434601">
        <w:rPr>
          <w:rFonts w:ascii="Times New Roman" w:hAnsi="Times New Roman" w:cs="Times New Roman"/>
          <w:sz w:val="26"/>
          <w:szCs w:val="26"/>
        </w:rPr>
        <w:t>.</w:t>
      </w:r>
      <w:r w:rsidR="007B009B">
        <w:rPr>
          <w:rFonts w:ascii="Times New Roman" w:hAnsi="Times New Roman" w:cs="Times New Roman"/>
          <w:sz w:val="26"/>
          <w:szCs w:val="26"/>
        </w:rPr>
        <w:t>12.2024 года</w:t>
      </w:r>
      <w:r w:rsidRPr="00434601">
        <w:rPr>
          <w:rFonts w:ascii="Times New Roman" w:hAnsi="Times New Roman" w:cs="Times New Roman"/>
          <w:sz w:val="26"/>
          <w:szCs w:val="26"/>
        </w:rPr>
        <w:t xml:space="preserve"> № 5</w:t>
      </w:r>
      <w:r w:rsidR="007B009B">
        <w:rPr>
          <w:rFonts w:ascii="Times New Roman" w:hAnsi="Times New Roman" w:cs="Times New Roman"/>
          <w:sz w:val="26"/>
          <w:szCs w:val="26"/>
        </w:rPr>
        <w:t>47</w:t>
      </w:r>
      <w:r w:rsidRPr="00434601">
        <w:rPr>
          <w:rFonts w:ascii="Times New Roman" w:hAnsi="Times New Roman" w:cs="Times New Roman"/>
          <w:sz w:val="26"/>
          <w:szCs w:val="26"/>
        </w:rPr>
        <w:t xml:space="preserve">-ФЗ «О </w:t>
      </w:r>
      <w:r w:rsidR="007B009B">
        <w:rPr>
          <w:rFonts w:ascii="Times New Roman" w:hAnsi="Times New Roman" w:cs="Times New Roman"/>
          <w:sz w:val="26"/>
          <w:szCs w:val="26"/>
        </w:rPr>
        <w:t xml:space="preserve">внесении  изменений в Федеральный закон «О порядке рассмотрения обращения граждан Российской Федерации» </w:t>
      </w:r>
      <w:r w:rsidRPr="00434601">
        <w:rPr>
          <w:rFonts w:ascii="Times New Roman" w:hAnsi="Times New Roman" w:cs="Times New Roman"/>
          <w:sz w:val="26"/>
          <w:szCs w:val="26"/>
        </w:rPr>
        <w:t xml:space="preserve">руководствуясь Уставом Кызыл-Шорского </w:t>
      </w:r>
      <w:r w:rsidRPr="007B009B">
        <w:rPr>
          <w:rFonts w:ascii="Times New Roman" w:hAnsi="Times New Roman" w:cs="Times New Roman"/>
          <w:sz w:val="26"/>
          <w:szCs w:val="26"/>
        </w:rPr>
        <w:t>сельского поселения:</w:t>
      </w:r>
    </w:p>
    <w:p w:rsidR="007B009B" w:rsidRPr="007B009B" w:rsidRDefault="007B009B" w:rsidP="007B009B">
      <w:pPr>
        <w:pStyle w:val="ConsPlusTitle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Pr="007B009B">
        <w:rPr>
          <w:rFonts w:ascii="Times New Roman" w:hAnsi="Times New Roman" w:cs="Times New Roman"/>
          <w:b w:val="0"/>
          <w:sz w:val="26"/>
          <w:szCs w:val="26"/>
        </w:rPr>
        <w:t>нести в постановление № 02-п от 02.02.2024 года «Об утверждении Положения о порядке организации работы с обращениями граждан в администрации Кызыл-Шорского сельского поселения» следующие изменения:</w:t>
      </w:r>
    </w:p>
    <w:p w:rsidR="007B009B" w:rsidRPr="007B009B" w:rsidRDefault="007B009B" w:rsidP="007B009B">
      <w:pPr>
        <w:pStyle w:val="aa"/>
        <w:autoSpaceDE w:val="0"/>
        <w:autoSpaceDN w:val="0"/>
        <w:adjustRightInd w:val="0"/>
        <w:spacing w:line="276" w:lineRule="auto"/>
        <w:ind w:left="786"/>
        <w:jc w:val="both"/>
        <w:rPr>
          <w:sz w:val="26"/>
          <w:szCs w:val="26"/>
        </w:rPr>
      </w:pPr>
      <w:r w:rsidRPr="007B009B">
        <w:rPr>
          <w:sz w:val="26"/>
          <w:szCs w:val="26"/>
        </w:rPr>
        <w:t>Статью 1. изложить в следующей редакции:</w:t>
      </w:r>
    </w:p>
    <w:p w:rsidR="00BE4E4E" w:rsidRPr="00900052" w:rsidRDefault="007B009B" w:rsidP="007B009B">
      <w:pPr>
        <w:pStyle w:val="ConsPlusTitle"/>
        <w:spacing w:line="276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E4E4E" w:rsidRPr="0043460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E4E4E" w:rsidRPr="00900052" w:rsidRDefault="00BE4E4E" w:rsidP="007B009B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0052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proofErr w:type="gramStart"/>
      <w:r w:rsidRPr="00900052">
        <w:rPr>
          <w:rFonts w:ascii="Times New Roman" w:eastAsia="Times New Roman" w:hAnsi="Times New Roman" w:cs="Times New Roman"/>
          <w:sz w:val="26"/>
          <w:szCs w:val="26"/>
        </w:rPr>
        <w:t xml:space="preserve">Положение о порядке организации работы с обращениями граждан в администрации Кызыл-Шорского сельского поселения  (далее - Положение) разработано в соответствии с Федеральным </w:t>
      </w:r>
      <w:hyperlink r:id="rId9">
        <w:r w:rsidRPr="00900052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900052">
        <w:rPr>
          <w:rFonts w:ascii="Times New Roman" w:eastAsia="Times New Roman" w:hAnsi="Times New Roman" w:cs="Times New Roman"/>
          <w:sz w:val="26"/>
          <w:szCs w:val="26"/>
        </w:rPr>
        <w:t xml:space="preserve"> от 02.05.2006</w:t>
      </w:r>
      <w:r w:rsidR="0080093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900052">
        <w:rPr>
          <w:rFonts w:ascii="Times New Roman" w:eastAsia="Times New Roman" w:hAnsi="Times New Roman" w:cs="Times New Roman"/>
          <w:sz w:val="26"/>
          <w:szCs w:val="26"/>
        </w:rPr>
        <w:t xml:space="preserve"> N 59-ФЗ «О порядке рассмотрения обращений граждан Российской Федерации» (далее - Федеральный закон № 59-ФЗ), постановлением Губернатора Кемеровской области - Кузбасса от 22.02.2023</w:t>
      </w:r>
      <w:r w:rsidR="0080093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900052">
        <w:rPr>
          <w:rFonts w:ascii="Times New Roman" w:eastAsia="Times New Roman" w:hAnsi="Times New Roman" w:cs="Times New Roman"/>
          <w:sz w:val="26"/>
          <w:szCs w:val="26"/>
        </w:rPr>
        <w:t xml:space="preserve"> № 18-пг «Об утверждении Положения о порядке организации работы с обращениями граждан».</w:t>
      </w:r>
      <w:proofErr w:type="gramEnd"/>
    </w:p>
    <w:p w:rsidR="00BE4E4E" w:rsidRPr="00900052" w:rsidRDefault="00BE4E4E" w:rsidP="00900052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0052">
        <w:rPr>
          <w:rFonts w:ascii="Times New Roman" w:eastAsia="Times New Roman" w:hAnsi="Times New Roman" w:cs="Times New Roman"/>
          <w:sz w:val="26"/>
          <w:szCs w:val="26"/>
        </w:rPr>
        <w:t>1.2. Настоящее Положение устанавливает порядок рассмотрения обращений и личного приема граждан в администрации Кызыл-Шорского сельского поселения  (далее - администрация района).</w:t>
      </w:r>
    </w:p>
    <w:p w:rsidR="00BE4E4E" w:rsidRPr="00900052" w:rsidRDefault="00BE4E4E" w:rsidP="00900052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0052">
        <w:rPr>
          <w:rFonts w:ascii="Times New Roman" w:eastAsia="Times New Roman" w:hAnsi="Times New Roman" w:cs="Times New Roman"/>
          <w:sz w:val="26"/>
          <w:szCs w:val="26"/>
        </w:rPr>
        <w:t>1.3. 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BE4E4E" w:rsidRPr="00900052" w:rsidRDefault="00BE4E4E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00052">
        <w:rPr>
          <w:sz w:val="26"/>
          <w:szCs w:val="26"/>
        </w:rPr>
        <w:t xml:space="preserve">1.4. </w:t>
      </w:r>
      <w:proofErr w:type="gramStart"/>
      <w:r w:rsidRPr="00900052">
        <w:rPr>
          <w:sz w:val="26"/>
          <w:szCs w:val="26"/>
        </w:rPr>
        <w:t xml:space="preserve">Главой Кызыл-Шорского сельского поселения, должностными лицами администрации Кызыл-Шорского сельского поселения в соответствии с компетенцией и в пределах полномочий рассматриваются индивидуальные и </w:t>
      </w:r>
      <w:r w:rsidRPr="00900052">
        <w:rPr>
          <w:sz w:val="26"/>
          <w:szCs w:val="26"/>
        </w:rPr>
        <w:lastRenderedPageBreak/>
        <w:t>коллективные обращения граждан, включая обращения объединений граждан, в том числе юридических лиц, иностранных граждан и лиц без гражданства (далее - граждане), поступившие в письменной форме и в форме электронного документа, в устной форме в ходе приема граждан, по телефону, а</w:t>
      </w:r>
      <w:proofErr w:type="gramEnd"/>
      <w:r w:rsidRPr="00900052">
        <w:rPr>
          <w:sz w:val="26"/>
          <w:szCs w:val="26"/>
        </w:rPr>
        <w:t xml:space="preserve"> также обращения, поступившие по горячим линиям, прямым телефонным линиям и направленные в адрес главы района, заместителей главы района, администрации района.</w:t>
      </w:r>
    </w:p>
    <w:p w:rsidR="00BE4E4E" w:rsidRPr="00900052" w:rsidRDefault="00BE4E4E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00052">
        <w:rPr>
          <w:sz w:val="26"/>
          <w:szCs w:val="26"/>
        </w:rPr>
        <w:t xml:space="preserve">1.5. </w:t>
      </w:r>
      <w:proofErr w:type="gramStart"/>
      <w:r w:rsidRPr="00900052">
        <w:rPr>
          <w:sz w:val="26"/>
          <w:szCs w:val="26"/>
        </w:rPr>
        <w:t xml:space="preserve">Обращениями в форме электронного документа являются обращения, направленные с использованием информационного ресурса, размещенного на официальном сайте </w:t>
      </w:r>
      <w:r w:rsidRPr="00900052">
        <w:rPr>
          <w:rFonts w:eastAsia="Calibri"/>
          <w:sz w:val="26"/>
          <w:szCs w:val="26"/>
        </w:rPr>
        <w:t>«Таштагольского муниципального района» в разделе «Кызыл-Шорское сельское поселение»</w:t>
      </w:r>
      <w:r w:rsidRPr="00900052">
        <w:rPr>
          <w:sz w:val="26"/>
          <w:szCs w:val="26"/>
        </w:rPr>
        <w:t xml:space="preserve"> в информационно-телекоммуникационной сети Интернет, или направленные на электронные адреса администрации </w:t>
      </w:r>
      <w:r w:rsidRPr="00900052">
        <w:rPr>
          <w:rFonts w:eastAsia="Calibri"/>
          <w:sz w:val="26"/>
          <w:szCs w:val="26"/>
        </w:rPr>
        <w:t>Кызыл-Шорское сельское поселение</w:t>
      </w:r>
      <w:r w:rsidRPr="00900052">
        <w:rPr>
          <w:sz w:val="26"/>
          <w:szCs w:val="26"/>
        </w:rPr>
        <w:t xml:space="preserve">, ее отраслевых (функциональных) органов или должностных лиц администрации </w:t>
      </w:r>
      <w:r w:rsidRPr="00900052">
        <w:rPr>
          <w:rFonts w:eastAsia="Calibri"/>
          <w:sz w:val="26"/>
          <w:szCs w:val="26"/>
        </w:rPr>
        <w:t>Кызыл-Шорское сельское поселение</w:t>
      </w:r>
      <w:r w:rsidRPr="00900052">
        <w:rPr>
          <w:sz w:val="26"/>
          <w:szCs w:val="26"/>
        </w:rPr>
        <w:t>, или поступившие через Единый портал государственных и муниципальных услуг (далее – ФГИС Единый</w:t>
      </w:r>
      <w:proofErr w:type="gramEnd"/>
      <w:r w:rsidRPr="00900052">
        <w:rPr>
          <w:sz w:val="26"/>
          <w:szCs w:val="26"/>
        </w:rPr>
        <w:t xml:space="preserve"> портал) по адресу (уникальному идентификатору) личного кабинета гражданина при его использовании.</w:t>
      </w:r>
    </w:p>
    <w:p w:rsidR="00BE4E4E" w:rsidRPr="00900052" w:rsidRDefault="00BE4E4E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00052">
        <w:rPr>
          <w:sz w:val="26"/>
          <w:szCs w:val="26"/>
        </w:rPr>
        <w:t xml:space="preserve">1.6. Обращения, поступившие в администрацию </w:t>
      </w:r>
      <w:r w:rsidRPr="00900052">
        <w:rPr>
          <w:rFonts w:eastAsia="Calibri"/>
          <w:sz w:val="26"/>
          <w:szCs w:val="26"/>
        </w:rPr>
        <w:t>Кызыл-Шорское сельское поселение</w:t>
      </w:r>
      <w:r w:rsidRPr="00900052">
        <w:rPr>
          <w:sz w:val="26"/>
          <w:szCs w:val="26"/>
        </w:rPr>
        <w:t>, или должностным лицам администрации Кызыл-Шорского сельского поселения в соответствии с их компетенцией</w:t>
      </w:r>
      <w:r w:rsidR="00900052" w:rsidRPr="00900052">
        <w:rPr>
          <w:rFonts w:eastAsiaTheme="minorHAnsi"/>
          <w:sz w:val="26"/>
          <w:szCs w:val="26"/>
          <w:lang w:eastAsia="en-US"/>
        </w:rPr>
        <w:t xml:space="preserve">  в форме электронного документа</w:t>
      </w:r>
      <w:r w:rsidRPr="00900052">
        <w:rPr>
          <w:sz w:val="26"/>
          <w:szCs w:val="26"/>
        </w:rPr>
        <w:t>, подлежат обязательному рассмотрению.</w:t>
      </w:r>
    </w:p>
    <w:p w:rsidR="00C075B3" w:rsidRPr="00900052" w:rsidRDefault="00900052" w:rsidP="0090005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00052">
        <w:rPr>
          <w:rFonts w:eastAsiaTheme="minorHAnsi"/>
          <w:sz w:val="26"/>
          <w:szCs w:val="26"/>
          <w:lang w:eastAsia="en-US"/>
        </w:rPr>
        <w:t xml:space="preserve">          </w:t>
      </w:r>
      <w:proofErr w:type="gramStart"/>
      <w:r w:rsidR="00C075B3" w:rsidRPr="00900052">
        <w:rPr>
          <w:rFonts w:eastAsiaTheme="minorHAnsi"/>
          <w:sz w:val="26"/>
          <w:szCs w:val="26"/>
          <w:lang w:eastAsia="en-US"/>
        </w:rPr>
        <w:t xml:space="preserve"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</w:t>
      </w:r>
      <w:r w:rsidR="00C075B3" w:rsidRPr="00900052">
        <w:rPr>
          <w:sz w:val="26"/>
          <w:szCs w:val="26"/>
        </w:rPr>
        <w:t>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</w:t>
      </w:r>
      <w:r w:rsidR="00C075B3" w:rsidRPr="00900052">
        <w:rPr>
          <w:rFonts w:eastAsiaTheme="minorHAnsi"/>
          <w:sz w:val="26"/>
          <w:szCs w:val="26"/>
          <w:lang w:eastAsia="en-US"/>
        </w:rPr>
        <w:t>, по которым должны быть направлены ответ, уведомление о переадресации обращения.</w:t>
      </w:r>
      <w:proofErr w:type="gramEnd"/>
      <w:r w:rsidR="00C075B3" w:rsidRPr="00900052">
        <w:rPr>
          <w:rFonts w:eastAsiaTheme="minorHAnsi"/>
          <w:sz w:val="26"/>
          <w:szCs w:val="26"/>
          <w:lang w:eastAsia="en-US"/>
        </w:rPr>
        <w:t xml:space="preserve"> Гражданин вправе приложить к такому обращению необходимые документы и материалы в электронной форме.</w:t>
      </w:r>
    </w:p>
    <w:p w:rsidR="00C075B3" w:rsidRPr="00900052" w:rsidRDefault="00900052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900052">
        <w:rPr>
          <w:sz w:val="26"/>
          <w:szCs w:val="26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</w:t>
      </w:r>
      <w:proofErr w:type="gramEnd"/>
      <w:r w:rsidRPr="00900052">
        <w:rPr>
          <w:sz w:val="26"/>
          <w:szCs w:val="26"/>
        </w:rPr>
        <w:t xml:space="preserve">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</w:t>
      </w:r>
    </w:p>
    <w:p w:rsidR="00900052" w:rsidRPr="00900052" w:rsidRDefault="00BE4E4E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00052">
        <w:rPr>
          <w:sz w:val="26"/>
          <w:szCs w:val="26"/>
        </w:rPr>
        <w:t xml:space="preserve">1.7. Учет и организационное обеспечение рассмотрения обращений, поступивших в адрес главы </w:t>
      </w:r>
      <w:r w:rsidRPr="00900052">
        <w:rPr>
          <w:rFonts w:eastAsia="Calibri"/>
          <w:sz w:val="26"/>
          <w:szCs w:val="26"/>
        </w:rPr>
        <w:t>Кызыл-Шорское сельское поселение</w:t>
      </w:r>
      <w:r w:rsidRPr="00900052">
        <w:rPr>
          <w:sz w:val="26"/>
          <w:szCs w:val="26"/>
        </w:rPr>
        <w:t xml:space="preserve">, администрации </w:t>
      </w:r>
      <w:r w:rsidRPr="00900052">
        <w:rPr>
          <w:rFonts w:eastAsia="Calibri"/>
          <w:sz w:val="26"/>
          <w:szCs w:val="26"/>
        </w:rPr>
        <w:t>Кызыл-Шорское сельское поселение</w:t>
      </w:r>
      <w:r w:rsidRPr="00900052">
        <w:rPr>
          <w:sz w:val="26"/>
          <w:szCs w:val="26"/>
        </w:rPr>
        <w:t>, осуществляет специалистом администрации Кызыл-Шорского сельского поселения.</w:t>
      </w:r>
    </w:p>
    <w:p w:rsidR="00BE4E4E" w:rsidRPr="00900052" w:rsidRDefault="00BE4E4E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00052">
        <w:rPr>
          <w:sz w:val="26"/>
          <w:szCs w:val="26"/>
        </w:rPr>
        <w:t xml:space="preserve">1.8. При рассмотрении обращений не допускается разглашение персональных данных граждан, сведений, содержащихся в обращениях, а также сведений, </w:t>
      </w:r>
      <w:r w:rsidRPr="00900052">
        <w:rPr>
          <w:sz w:val="26"/>
          <w:szCs w:val="26"/>
        </w:rPr>
        <w:lastRenderedPageBreak/>
        <w:t>касающихся частной жизни гражданина, без его согласия. Не является разглашением персональных данных граждан и сведений направление обращения в орган или должностному лицу, в компетенцию которого входит решение поставленных в обращении вопросов.</w:t>
      </w:r>
    </w:p>
    <w:p w:rsidR="00BE4E4E" w:rsidRPr="00900052" w:rsidRDefault="00BE4E4E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900052">
        <w:rPr>
          <w:sz w:val="26"/>
          <w:szCs w:val="26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900052">
        <w:rPr>
          <w:sz w:val="26"/>
          <w:szCs w:val="26"/>
        </w:rPr>
        <w:t>оперативно-разыскную</w:t>
      </w:r>
      <w:proofErr w:type="spellEnd"/>
      <w:r w:rsidRPr="00900052">
        <w:rPr>
          <w:sz w:val="26"/>
          <w:szCs w:val="26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900052">
        <w:rPr>
          <w:sz w:val="26"/>
          <w:szCs w:val="26"/>
        </w:rP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900052" w:rsidRPr="00900052" w:rsidRDefault="00BE4E4E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00052">
        <w:rPr>
          <w:sz w:val="26"/>
          <w:szCs w:val="26"/>
        </w:rPr>
        <w:t>Обработка и хранение персональных данных обратившихся граждан производится в соответствии с действующим законодательством в области персональных данных и защиты информации.</w:t>
      </w:r>
    </w:p>
    <w:p w:rsidR="00BE4E4E" w:rsidRPr="00900052" w:rsidRDefault="00BE4E4E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00052">
        <w:rPr>
          <w:sz w:val="26"/>
          <w:szCs w:val="26"/>
        </w:rPr>
        <w:t>1.</w:t>
      </w:r>
      <w:r w:rsidR="00900052" w:rsidRPr="00900052">
        <w:rPr>
          <w:sz w:val="26"/>
          <w:szCs w:val="26"/>
        </w:rPr>
        <w:t>9</w:t>
      </w:r>
      <w:r w:rsidRPr="00900052">
        <w:rPr>
          <w:sz w:val="26"/>
          <w:szCs w:val="26"/>
        </w:rPr>
        <w:t>. Основные понятия и термины, используемые в настоящем Положении:</w:t>
      </w:r>
    </w:p>
    <w:p w:rsidR="007B009B" w:rsidRPr="00900052" w:rsidRDefault="00BE4E4E" w:rsidP="007B009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900052">
        <w:rPr>
          <w:sz w:val="26"/>
          <w:szCs w:val="26"/>
        </w:rPr>
        <w:t>обращение гражданина (далее - обращение) -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органа местного самоуправления в информационно-телекоммуникационной сети "Интернет", обеспечивающих идентификацию и (или) аутентификацию граждан</w:t>
      </w:r>
      <w:proofErr w:type="gramEnd"/>
      <w:r w:rsidRPr="00900052">
        <w:rPr>
          <w:sz w:val="26"/>
          <w:szCs w:val="26"/>
        </w:rPr>
        <w:t xml:space="preserve">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</w:t>
      </w:r>
      <w:proofErr w:type="gramStart"/>
      <w:r w:rsidRPr="00900052">
        <w:rPr>
          <w:sz w:val="26"/>
          <w:szCs w:val="26"/>
        </w:rPr>
        <w:t>.</w:t>
      </w:r>
      <w:r w:rsidR="007B009B">
        <w:rPr>
          <w:sz w:val="26"/>
          <w:szCs w:val="26"/>
        </w:rPr>
        <w:t>»</w:t>
      </w:r>
      <w:proofErr w:type="gramEnd"/>
    </w:p>
    <w:p w:rsidR="007B009B" w:rsidRPr="00434601" w:rsidRDefault="007B009B" w:rsidP="007B009B">
      <w:pPr>
        <w:tabs>
          <w:tab w:val="left" w:pos="720"/>
        </w:tabs>
        <w:spacing w:line="276" w:lineRule="auto"/>
        <w:ind w:firstLine="540"/>
        <w:jc w:val="both"/>
        <w:rPr>
          <w:rFonts w:eastAsia="Calibri"/>
          <w:sz w:val="26"/>
          <w:szCs w:val="26"/>
        </w:rPr>
      </w:pPr>
      <w:r w:rsidRPr="00434601">
        <w:rPr>
          <w:rFonts w:eastAsia="Calibri"/>
          <w:sz w:val="26"/>
          <w:szCs w:val="26"/>
        </w:rPr>
        <w:t>2. Настоящее постановление подлежит обнародованию на информационном стенде в здании Администрации Кызыл-Шорского сельского поселения по адресу: Кемеровская область, Таштагольский район, пос.  Ключевой, ул. Мира 22.</w:t>
      </w:r>
    </w:p>
    <w:p w:rsidR="007B009B" w:rsidRPr="00434601" w:rsidRDefault="007B009B" w:rsidP="007B009B">
      <w:pPr>
        <w:spacing w:line="276" w:lineRule="auto"/>
        <w:ind w:firstLine="540"/>
        <w:jc w:val="both"/>
        <w:rPr>
          <w:rFonts w:eastAsia="Calibri"/>
          <w:sz w:val="26"/>
          <w:szCs w:val="26"/>
        </w:rPr>
      </w:pPr>
      <w:r w:rsidRPr="00434601">
        <w:rPr>
          <w:rFonts w:eastAsia="Calibri"/>
          <w:sz w:val="26"/>
          <w:szCs w:val="26"/>
        </w:rPr>
        <w:t xml:space="preserve">3. </w:t>
      </w:r>
      <w:proofErr w:type="gramStart"/>
      <w:r w:rsidRPr="00434601">
        <w:rPr>
          <w:rFonts w:eastAsia="Calibri"/>
          <w:sz w:val="26"/>
          <w:szCs w:val="26"/>
        </w:rPr>
        <w:t>Разместить</w:t>
      </w:r>
      <w:proofErr w:type="gramEnd"/>
      <w:r w:rsidRPr="00434601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«Таштагольского муниципального района» в разделе «Кызыл-Шорское сельское поселение» в сети Интернет.</w:t>
      </w:r>
    </w:p>
    <w:p w:rsidR="007B009B" w:rsidRPr="00434601" w:rsidRDefault="007B009B" w:rsidP="007B009B">
      <w:pPr>
        <w:spacing w:line="276" w:lineRule="auto"/>
        <w:jc w:val="both"/>
        <w:rPr>
          <w:sz w:val="26"/>
          <w:szCs w:val="26"/>
        </w:rPr>
      </w:pPr>
      <w:r w:rsidRPr="00434601">
        <w:rPr>
          <w:rFonts w:eastAsia="Calibri"/>
          <w:sz w:val="26"/>
          <w:szCs w:val="26"/>
        </w:rPr>
        <w:t xml:space="preserve">       4</w:t>
      </w:r>
      <w:r w:rsidRPr="00434601">
        <w:rPr>
          <w:sz w:val="26"/>
          <w:szCs w:val="26"/>
        </w:rPr>
        <w:t xml:space="preserve">. Настоящее постановление вступает в силу с </w:t>
      </w:r>
      <w:r>
        <w:rPr>
          <w:sz w:val="26"/>
          <w:szCs w:val="26"/>
        </w:rPr>
        <w:t>30.03.2025</w:t>
      </w:r>
      <w:r w:rsidRPr="00434601">
        <w:rPr>
          <w:sz w:val="26"/>
          <w:szCs w:val="26"/>
        </w:rPr>
        <w:t xml:space="preserve"> года.</w:t>
      </w:r>
    </w:p>
    <w:p w:rsidR="007B009B" w:rsidRPr="00434601" w:rsidRDefault="007B009B" w:rsidP="007B009B">
      <w:pPr>
        <w:pStyle w:val="western"/>
        <w:spacing w:after="0" w:afterAutospacing="0" w:line="276" w:lineRule="auto"/>
        <w:rPr>
          <w:rFonts w:ascii="Arial" w:hAnsi="Arial" w:cs="Arial"/>
          <w:color w:val="000000"/>
          <w:sz w:val="26"/>
          <w:szCs w:val="26"/>
        </w:rPr>
      </w:pPr>
    </w:p>
    <w:p w:rsidR="007B009B" w:rsidRPr="00434601" w:rsidRDefault="007B009B" w:rsidP="007B009B">
      <w:pPr>
        <w:pStyle w:val="western"/>
        <w:spacing w:after="0" w:afterAutospacing="0" w:line="276" w:lineRule="auto"/>
        <w:rPr>
          <w:rFonts w:ascii="Arial" w:hAnsi="Arial" w:cs="Arial"/>
          <w:color w:val="000000"/>
          <w:sz w:val="26"/>
          <w:szCs w:val="26"/>
        </w:rPr>
      </w:pPr>
    </w:p>
    <w:p w:rsidR="007B009B" w:rsidRPr="00434601" w:rsidRDefault="007B009B" w:rsidP="007B009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4601">
        <w:rPr>
          <w:rFonts w:ascii="Times New Roman" w:hAnsi="Times New Roman" w:cs="Times New Roman"/>
          <w:b/>
          <w:sz w:val="26"/>
          <w:szCs w:val="26"/>
        </w:rPr>
        <w:t xml:space="preserve">Глава Кызыл-Шорского </w:t>
      </w:r>
    </w:p>
    <w:p w:rsidR="007B009B" w:rsidRPr="00434601" w:rsidRDefault="007B009B" w:rsidP="007B009B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434601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                                                                            </w:t>
      </w:r>
      <w:r w:rsidRPr="00434601">
        <w:rPr>
          <w:rFonts w:ascii="Times New Roman" w:hAnsi="Times New Roman"/>
          <w:b/>
          <w:sz w:val="26"/>
          <w:szCs w:val="26"/>
        </w:rPr>
        <w:t>А.Г.Карпов</w:t>
      </w:r>
    </w:p>
    <w:p w:rsidR="007B009B" w:rsidRPr="00434601" w:rsidRDefault="007B009B" w:rsidP="007B009B">
      <w:pPr>
        <w:pStyle w:val="ConsPlusNormal"/>
        <w:outlineLvl w:val="0"/>
        <w:rPr>
          <w:sz w:val="26"/>
          <w:szCs w:val="26"/>
        </w:rPr>
      </w:pPr>
    </w:p>
    <w:p w:rsidR="007B009B" w:rsidRDefault="007B009B" w:rsidP="007B009B">
      <w:pPr>
        <w:pStyle w:val="ConsPlusNormal"/>
        <w:jc w:val="right"/>
        <w:outlineLvl w:val="0"/>
      </w:pPr>
    </w:p>
    <w:p w:rsidR="00BE4E4E" w:rsidRPr="00900052" w:rsidRDefault="00BE4E4E" w:rsidP="0090005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sectPr w:rsidR="00BE4E4E" w:rsidRPr="00900052" w:rsidSect="00466A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B9" w:rsidRDefault="006072B9" w:rsidP="00466A49">
      <w:r>
        <w:separator/>
      </w:r>
    </w:p>
  </w:endnote>
  <w:endnote w:type="continuationSeparator" w:id="0">
    <w:p w:rsidR="006072B9" w:rsidRDefault="006072B9" w:rsidP="00466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B9" w:rsidRDefault="006072B9" w:rsidP="00466A49">
      <w:r>
        <w:separator/>
      </w:r>
    </w:p>
  </w:footnote>
  <w:footnote w:type="continuationSeparator" w:id="0">
    <w:p w:rsidR="006072B9" w:rsidRDefault="006072B9" w:rsidP="00466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F7ACB"/>
    <w:multiLevelType w:val="hybridMultilevel"/>
    <w:tmpl w:val="42B0C0AC"/>
    <w:lvl w:ilvl="0" w:tplc="DD0C9D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E4E"/>
    <w:rsid w:val="00016961"/>
    <w:rsid w:val="00466A49"/>
    <w:rsid w:val="00471C6C"/>
    <w:rsid w:val="005712F4"/>
    <w:rsid w:val="006072B9"/>
    <w:rsid w:val="0067798D"/>
    <w:rsid w:val="006D008C"/>
    <w:rsid w:val="007213DF"/>
    <w:rsid w:val="00782B35"/>
    <w:rsid w:val="007879CD"/>
    <w:rsid w:val="007B009B"/>
    <w:rsid w:val="00800932"/>
    <w:rsid w:val="008C1EA1"/>
    <w:rsid w:val="00900052"/>
    <w:rsid w:val="00A261F2"/>
    <w:rsid w:val="00BA62F3"/>
    <w:rsid w:val="00BE4E4E"/>
    <w:rsid w:val="00C075B3"/>
    <w:rsid w:val="00D45946"/>
    <w:rsid w:val="00D778BD"/>
    <w:rsid w:val="00DA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66A49"/>
    <w:pPr>
      <w:keepNext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4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4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40">
    <w:name w:val="Заголовок 4 Знак"/>
    <w:basedOn w:val="a0"/>
    <w:link w:val="4"/>
    <w:rsid w:val="00466A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Indent"/>
    <w:basedOn w:val="a"/>
    <w:semiHidden/>
    <w:rsid w:val="00466A49"/>
    <w:pPr>
      <w:ind w:left="708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66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66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6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66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6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B009B"/>
    <w:pPr>
      <w:ind w:left="720"/>
      <w:contextualSpacing/>
    </w:pPr>
  </w:style>
  <w:style w:type="paragraph" w:customStyle="1" w:styleId="western">
    <w:name w:val="western"/>
    <w:basedOn w:val="a"/>
    <w:rsid w:val="007B00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DB4CC71F9A556EE0857929E22F340CC6BDCCC6123ECE3F302B6EEC83C5E345E10C36580FB62F75F4700E9B236974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DB4CC71F9A556EE0857929E22F340CC6BDCCC6123ECE3F302B6EEC83C5E345E10C36580FB62F75F4700E9B23697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6</cp:revision>
  <cp:lastPrinted>2025-02-06T04:23:00Z</cp:lastPrinted>
  <dcterms:created xsi:type="dcterms:W3CDTF">2025-02-06T03:20:00Z</dcterms:created>
  <dcterms:modified xsi:type="dcterms:W3CDTF">2025-03-03T03:12:00Z</dcterms:modified>
</cp:coreProperties>
</file>