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РОССИЙСКАЯ ФЕДЕРАЦИЯ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КЕМЕРОВСКАЯ ОБЛАСТЬ - КУЗБАСС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ТАШТАГОЛЬСКИЙ МУНИЦИПАЛЬНЫЙ РАЙОН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КЫЗЫЛ-ШОРСКОЕ  СЕЛЬСКОЕ ПОСЕЛЕНИЕ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СОВЕТ НАРОДНЫХ ДЕПУТАТОВ </w:t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КЫЗЫЛ-ШОРСКОГО СЕЛЬСКОГО ПОСЕЛЕНИЯ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РЕШЕНИЕ</w:t>
      </w:r>
    </w:p>
    <w:p w:rsidR="00000000" w:rsidDel="00000000" w:rsidP="00000000" w:rsidRDefault="00000000" w:rsidRPr="00000000" w14:paraId="0000000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 «11»   апреля    2025                                                                                 № 178</w:t>
      </w:r>
    </w:p>
    <w:p w:rsidR="00000000" w:rsidDel="00000000" w:rsidP="00000000" w:rsidRDefault="00000000" w:rsidRPr="00000000" w14:paraId="0000000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Принято Советом народных депутатов</w:t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Кызыл-Шорского сельского поселения 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8685"/>
        </w:tabs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311"/>
        </w:tabs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Об исполнении  бюджета Кызыл-Шорского сельского поселения</w:t>
      </w:r>
    </w:p>
    <w:p w:rsidR="00000000" w:rsidDel="00000000" w:rsidP="00000000" w:rsidRDefault="00000000" w:rsidRPr="00000000" w14:paraId="0000000F">
      <w:pPr>
        <w:tabs>
          <w:tab w:val="left" w:leader="none" w:pos="131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 2024 год</w:t>
      </w:r>
    </w:p>
    <w:p w:rsidR="00000000" w:rsidDel="00000000" w:rsidP="00000000" w:rsidRDefault="00000000" w:rsidRPr="00000000" w14:paraId="00000010">
      <w:pPr>
        <w:tabs>
          <w:tab w:val="left" w:leader="none" w:pos="131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rtl w:val="0"/>
        </w:rPr>
        <w:tab/>
        <w:t xml:space="preserve">Рассмотрев ходатайство Администрации Кызыл-Шорского сельского поселения, на основании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руководствуясь уставом Кызыл-Шорского сельского поселения Совет народных депутатов Кызыл-Шорского сельского поселения:</w:t>
      </w:r>
    </w:p>
    <w:p w:rsidR="00000000" w:rsidDel="00000000" w:rsidP="00000000" w:rsidRDefault="00000000" w:rsidRPr="00000000" w14:paraId="00000012">
      <w:pPr>
        <w:tabs>
          <w:tab w:val="left" w:leader="none" w:pos="131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31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РЕШИЛ:</w:t>
      </w:r>
    </w:p>
    <w:p w:rsidR="00000000" w:rsidDel="00000000" w:rsidP="00000000" w:rsidRDefault="00000000" w:rsidRPr="00000000" w14:paraId="00000014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Статья 1.</w:t>
      </w:r>
      <w:r w:rsidDel="00000000" w:rsidR="00000000" w:rsidRPr="00000000">
        <w:rPr>
          <w:rtl w:val="0"/>
        </w:rPr>
        <w:t xml:space="preserve"> Утвердить отчет об исполнении бюджета по доходам за 2024 год бюджета Кызыл-Шорского сельского поселения в сумме </w:t>
      </w:r>
      <w:r w:rsidDel="00000000" w:rsidR="00000000" w:rsidRPr="00000000">
        <w:rPr>
          <w:b w:val="1"/>
          <w:rtl w:val="0"/>
        </w:rPr>
        <w:t xml:space="preserve">7 870,29 </w:t>
      </w:r>
      <w:r w:rsidDel="00000000" w:rsidR="00000000" w:rsidRPr="00000000">
        <w:rPr>
          <w:rtl w:val="0"/>
        </w:rPr>
        <w:t xml:space="preserve">тыс. руб., согласно приложения №1 настоящего решения.</w:t>
      </w:r>
    </w:p>
    <w:p w:rsidR="00000000" w:rsidDel="00000000" w:rsidP="00000000" w:rsidRDefault="00000000" w:rsidRPr="00000000" w14:paraId="00000015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b w:val="1"/>
          <w:rtl w:val="0"/>
        </w:rPr>
        <w:t xml:space="preserve">Статья 2.</w:t>
      </w:r>
      <w:r w:rsidDel="00000000" w:rsidR="00000000" w:rsidRPr="00000000">
        <w:rPr>
          <w:rtl w:val="0"/>
        </w:rPr>
        <w:t xml:space="preserve"> Утвердить отчет об исполнении бюджета по расходам бюджета                  Кызыл-Шорского сельского поселения по разделам, подразделам функциональной классификации расходов бюджетов Российской Федерации  за 2024 год в                                сумме </w:t>
      </w:r>
      <w:r w:rsidDel="00000000" w:rsidR="00000000" w:rsidRPr="00000000">
        <w:rPr>
          <w:b w:val="1"/>
          <w:rtl w:val="0"/>
        </w:rPr>
        <w:t xml:space="preserve">7 875,55 </w:t>
      </w:r>
      <w:r w:rsidDel="00000000" w:rsidR="00000000" w:rsidRPr="00000000">
        <w:rPr>
          <w:rtl w:val="0"/>
        </w:rPr>
        <w:t xml:space="preserve">тыс.руб., согласно приложения №2  настоящего решения.    </w:t>
      </w:r>
    </w:p>
    <w:p w:rsidR="00000000" w:rsidDel="00000000" w:rsidP="00000000" w:rsidRDefault="00000000" w:rsidRPr="00000000" w14:paraId="00000016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b w:val="1"/>
          <w:rtl w:val="0"/>
        </w:rPr>
        <w:t xml:space="preserve">Статья 3.</w:t>
      </w:r>
      <w:r w:rsidDel="00000000" w:rsidR="00000000" w:rsidRPr="00000000">
        <w:rPr>
          <w:rtl w:val="0"/>
        </w:rPr>
        <w:t xml:space="preserve"> Утвердить отчет по источникам финансирования дефицита  бюджета по кодам классификации источников финансирования дефицита бюджета, согласно   приложения №3 настоящего решения.</w:t>
      </w:r>
    </w:p>
    <w:p w:rsidR="00000000" w:rsidDel="00000000" w:rsidP="00000000" w:rsidRDefault="00000000" w:rsidRPr="00000000" w14:paraId="00000017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Статья 4.</w:t>
      </w:r>
      <w:r w:rsidDel="00000000" w:rsidR="00000000" w:rsidRPr="00000000">
        <w:rPr>
          <w:rtl w:val="0"/>
        </w:rPr>
        <w:t xml:space="preserve"> Настоящее решение вступает в силу с момента его подписания и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                            пос.  Ключевой, ул. Мира,22.</w:t>
      </w:r>
    </w:p>
    <w:p w:rsidR="00000000" w:rsidDel="00000000" w:rsidP="00000000" w:rsidRDefault="00000000" w:rsidRPr="00000000" w14:paraId="00000018">
      <w:pPr>
        <w:tabs>
          <w:tab w:val="left" w:leader="none" w:pos="720"/>
        </w:tabs>
        <w:ind w:right="486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Статья 5.</w:t>
      </w:r>
      <w:r w:rsidDel="00000000" w:rsidR="00000000" w:rsidRPr="00000000">
        <w:rPr>
          <w:rtl w:val="0"/>
        </w:rPr>
        <w:t xml:space="preserve"> Разместить настоящее решение на официальном сайте Администрации Таштагольского муниципального района, в разделе «Администрация Кызыл-Шорского сельского поселения» в сети интернет.</w:t>
      </w:r>
    </w:p>
    <w:p w:rsidR="00000000" w:rsidDel="00000000" w:rsidP="00000000" w:rsidRDefault="00000000" w:rsidRPr="00000000" w14:paraId="00000019">
      <w:pPr>
        <w:tabs>
          <w:tab w:val="left" w:leader="none" w:pos="1311"/>
        </w:tabs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A">
      <w:pPr>
        <w:tabs>
          <w:tab w:val="left" w:leader="none" w:pos="1311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Совета народных депутатов</w:t>
      </w:r>
    </w:p>
    <w:p w:rsidR="00000000" w:rsidDel="00000000" w:rsidP="00000000" w:rsidRDefault="00000000" w:rsidRPr="00000000" w14:paraId="0000001B">
      <w:pPr>
        <w:tabs>
          <w:tab w:val="left" w:leader="none" w:pos="1311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Кызыл-Шорского сельского поселения                                             </w:t>
        <w:tab/>
        <w:tab/>
        <w:t xml:space="preserve">Т.С. Тенешева</w:t>
      </w:r>
    </w:p>
    <w:p w:rsidR="00000000" w:rsidDel="00000000" w:rsidP="00000000" w:rsidRDefault="00000000" w:rsidRPr="00000000" w14:paraId="0000001C">
      <w:pPr>
        <w:tabs>
          <w:tab w:val="left" w:leader="none" w:pos="1311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311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311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Глава Кызыл-Шорского сельского поселения                                   </w:t>
        <w:tab/>
        <w:t xml:space="preserve">А.Г. Карпов</w:t>
      </w:r>
    </w:p>
    <w:p w:rsidR="00000000" w:rsidDel="00000000" w:rsidP="00000000" w:rsidRDefault="00000000" w:rsidRPr="00000000" w14:paraId="0000001F">
      <w:pPr>
        <w:ind w:right="30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3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306"/>
        <w:jc w:val="right"/>
        <w:rPr/>
      </w:pPr>
      <w:r w:rsidDel="00000000" w:rsidR="00000000" w:rsidRPr="00000000">
        <w:rPr>
          <w:rtl w:val="0"/>
        </w:rPr>
        <w:t xml:space="preserve">Приложение №1 к решению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ind w:right="306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Совета народных депутатов </w:t>
      </w:r>
    </w:p>
    <w:p w:rsidR="00000000" w:rsidDel="00000000" w:rsidP="00000000" w:rsidRDefault="00000000" w:rsidRPr="00000000" w14:paraId="0000002A">
      <w:pPr>
        <w:ind w:right="306"/>
        <w:jc w:val="right"/>
        <w:rPr/>
      </w:pPr>
      <w:r w:rsidDel="00000000" w:rsidR="00000000" w:rsidRPr="00000000">
        <w:rPr>
          <w:rtl w:val="0"/>
        </w:rPr>
        <w:t xml:space="preserve">  </w:t>
        <w:tab/>
        <w:t xml:space="preserve">                                                                  Кызыл-Шорского сельского поселения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ind w:right="306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от     11 .04.2025г №178     </w:t>
      </w:r>
    </w:p>
    <w:p w:rsidR="00000000" w:rsidDel="00000000" w:rsidP="00000000" w:rsidRDefault="00000000" w:rsidRPr="00000000" w14:paraId="0000002C">
      <w:pPr>
        <w:ind w:right="9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  ПО  ДОХОДАМ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бюджета Кызыл-Шорского сельского поселения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2024год</w:t>
      </w:r>
    </w:p>
    <w:p w:rsidR="00000000" w:rsidDel="00000000" w:rsidP="00000000" w:rsidRDefault="00000000" w:rsidRPr="00000000" w14:paraId="00000030">
      <w:pPr>
        <w:ind w:right="98"/>
        <w:jc w:val="righ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тыс.руб.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62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tbl>
      <w:tblPr>
        <w:tblStyle w:val="Table1"/>
        <w:tblW w:w="10393.000000000002" w:type="dxa"/>
        <w:jc w:val="left"/>
        <w:tblInd w:w="-21.999999999999993" w:type="dxa"/>
        <w:tblLayout w:type="fixed"/>
        <w:tblLook w:val="0400"/>
      </w:tblPr>
      <w:tblGrid>
        <w:gridCol w:w="3644"/>
        <w:gridCol w:w="519"/>
        <w:gridCol w:w="646"/>
        <w:gridCol w:w="1007"/>
        <w:gridCol w:w="721"/>
        <w:gridCol w:w="1540"/>
        <w:gridCol w:w="1152"/>
        <w:gridCol w:w="1164"/>
        <w:tblGridChange w:id="0">
          <w:tblGrid>
            <w:gridCol w:w="3644"/>
            <w:gridCol w:w="519"/>
            <w:gridCol w:w="646"/>
            <w:gridCol w:w="1007"/>
            <w:gridCol w:w="721"/>
            <w:gridCol w:w="1540"/>
            <w:gridCol w:w="1152"/>
            <w:gridCol w:w="116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Коды классификации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Утверждено решением о бюджете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right="3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Исполнено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исполнения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Пгр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АГ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7 870,55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7 870,29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НАЛОГОВЫЕ И НЕНАЛОГОВЫЕ ДОХОДЫ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1 614,00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1 613,74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99,98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НАЛОГИ НА ПРИБЫЛЬ, ДОХОДЫ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73,00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72,51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99,33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50,72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99,45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21,79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99,05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НАЛОГИ НА ТОВАРЫ (РАБОТЫ, УСЛУГИ), РЕАЛИЗУЕМЫЕ НА ТЕРРИТОРИИ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1 508,10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1 507,93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99,99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779,20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779,05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99,98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02251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809,20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809,18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02261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-84,80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-84,80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НАЛОГИ НА ИМУЩЕСТВО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101,22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Налог на имущество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16,31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101,94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16,31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101,94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Транспортный налог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04000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Транспортный налог с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Земельный налог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101,55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0,15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150,00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5,74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100,70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БЕЗВОЗМЕЗДНЫЕ ПОСТУПЛЕНИЯ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6 256,55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6 256,55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4 802,50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4 802,50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ДОТАЦИИ БЮДЖЕТАМ БЮДЖЕТНОЙ СИСТЕМЫ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4 802,50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4 802,50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37,50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37,50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4 765,00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4 765,00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СУБВЕНЦИИ БЮДЖЕТАМ БЮДЖЕТНОЙ СИСТЕМЫ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122,30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122,30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МЕЖБЮДЖЕТНЫЕ ТРАНСФЕРТЫ БЮДЖЕТАМ БЮДЖЕТНОЙ СИСТЕМЫ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1 331,75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1 331,75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Прочие межбюджетные трансферты, передаваемые бюджетам сельских поселений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1 331,75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1 331,75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100,00</w:t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62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5"/>
        </w:tabs>
        <w:spacing w:after="0" w:before="0" w:line="240" w:lineRule="auto"/>
        <w:ind w:left="0" w:right="-62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0" w:line="240" w:lineRule="auto"/>
        <w:ind w:left="0" w:right="-5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 к  решению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1">
      <w:pPr>
        <w:ind w:right="-54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Совета  народных депутатов </w:t>
      </w:r>
    </w:p>
    <w:p w:rsidR="00000000" w:rsidDel="00000000" w:rsidP="00000000" w:rsidRDefault="00000000" w:rsidRPr="00000000" w14:paraId="00000142">
      <w:pPr>
        <w:ind w:right="-54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Кызыл-Шорского сельского поселения</w:t>
      </w:r>
    </w:p>
    <w:p w:rsidR="00000000" w:rsidDel="00000000" w:rsidP="00000000" w:rsidRDefault="00000000" w:rsidRPr="00000000" w14:paraId="00000143">
      <w:pPr>
        <w:ind w:right="-54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От  11 .04. 2025г №178 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  ПО  РАСХОДАМ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бюджета Кызыл-Шорского сельского поселения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разделам, подразделам, целевым статьям и видам функциональной классификации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расходов бюджетов Российской Федерации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2024 год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тыс.руб.</w:t>
      </w:r>
    </w:p>
    <w:tbl>
      <w:tblPr>
        <w:tblStyle w:val="Table2"/>
        <w:tblW w:w="10546.000000000002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0"/>
        <w:gridCol w:w="720"/>
        <w:gridCol w:w="756"/>
        <w:gridCol w:w="1440"/>
        <w:gridCol w:w="720"/>
        <w:gridCol w:w="1440"/>
        <w:gridCol w:w="1376"/>
        <w:gridCol w:w="964"/>
        <w:tblGridChange w:id="0">
          <w:tblGrid>
            <w:gridCol w:w="3130"/>
            <w:gridCol w:w="720"/>
            <w:gridCol w:w="756"/>
            <w:gridCol w:w="1440"/>
            <w:gridCol w:w="720"/>
            <w:gridCol w:w="1440"/>
            <w:gridCol w:w="1376"/>
            <w:gridCol w:w="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показателя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Подраздел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Целевая статья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 расходов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Уточненный план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Исполнено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исполнения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Общегосударственные вопросы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7878,85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7875,55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99,99</w:t>
            </w:r>
          </w:p>
        </w:tc>
      </w:tr>
      <w:tr>
        <w:trPr>
          <w:cantSplit w:val="0"/>
          <w:trHeight w:val="916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Функционирование высшего должностного лица субъекта РФ и муниципального 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Обеспечение деятельности Главы Кызыл-Шорского сельского поселения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186,49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186,49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3470,84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3470,84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Закупка товаров, работ, услуг в сфере информационно-коммуникационных технологий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tabs>
                <w:tab w:val="center" w:leader="none" w:pos="357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tabs>
                <w:tab w:val="left" w:leader="none" w:pos="420"/>
                <w:tab w:val="center" w:leader="none" w:pos="78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Прочая закупка товаров, работ и услуг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tabs>
                <w:tab w:val="center" w:leader="none" w:pos="357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tabs>
                <w:tab w:val="left" w:leader="none" w:pos="360"/>
                <w:tab w:val="center" w:leader="none" w:pos="78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609,51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tabs>
                <w:tab w:val="left" w:leader="none" w:pos="5835"/>
              </w:tabs>
              <w:rPr/>
            </w:pPr>
            <w:r w:rsidDel="00000000" w:rsidR="00000000" w:rsidRPr="00000000">
              <w:rPr>
                <w:rtl w:val="0"/>
              </w:rPr>
              <w:t xml:space="preserve">Уплата прочих налогов, сборов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9900020050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tabs>
                <w:tab w:val="center" w:leader="none" w:pos="65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tabs>
                <w:tab w:val="left" w:leader="none" w:pos="600"/>
                <w:tab w:val="center" w:leader="none" w:pos="78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Национальная оборона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Мобилизационная и вневойсковая подготовка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Субвенции бюджетам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9900051180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Фонд оплаты труда казенных учреждений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9900051180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9900051180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Прочая закупка товаров, работ и услуг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9900051180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Национальная безопасность и правоохранительная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03100 10151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ind w:right="3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ind w:right="3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03100 10151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03100 10151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Национальная экономика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1991,55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99,70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Дорожное хозяйство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tabs>
                <w:tab w:val="center" w:leader="none" w:pos="40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tabs>
                <w:tab w:val="center" w:leader="none" w:pos="329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tabs>
                <w:tab w:val="center" w:leader="none" w:pos="4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1991,55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99,70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Муниципальная программа «Развитие улично-дорожной сети муниципального образования «Кызыл-Шорского сельского поселения»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tabs>
                <w:tab w:val="center" w:leader="none" w:pos="40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tabs>
                <w:tab w:val="center" w:leader="none" w:pos="329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tabs>
                <w:tab w:val="center" w:leader="none" w:pos="4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1991,55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99,70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  <w:t xml:space="preserve">Прочие расходы на проведение мероприятий  в рамках муниципальной программы   "Развитие улично-дорожной сети муниципального образования " Кызыл- Шорском сельском поселения"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tabs>
                <w:tab w:val="center" w:leader="none" w:pos="40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tabs>
                <w:tab w:val="center" w:leader="none" w:pos="329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tabs>
                <w:tab w:val="center" w:leader="none" w:pos="4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2900010451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99,50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Прочая закупка товаров, работ и услуг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tabs>
                <w:tab w:val="center" w:leader="none" w:pos="40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tabs>
                <w:tab w:val="center" w:leader="none" w:pos="329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tabs>
                <w:tab w:val="center" w:leader="none" w:pos="4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2900010471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870,95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870,95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Прочие расходы на проведение мероприятий  в рамках муниципальной программы   "Развитие улично-дорожной сети муниципального образования " Кызыл- Шорском сельском поселения"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tabs>
                <w:tab w:val="center" w:leader="none" w:pos="40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tabs>
                <w:tab w:val="center" w:leader="none" w:pos="329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tabs>
                <w:tab w:val="center" w:leader="none" w:pos="4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2900010450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99,20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Жилищно-коммунальное хозяйство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ind w:right="3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851,96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tabs>
                <w:tab w:val="center" w:leader="none" w:pos="600"/>
              </w:tabs>
              <w:ind w:right="3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856,16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100,49</w:t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Муниципальная  программа  «Благоустройство»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851,96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tabs>
                <w:tab w:val="center" w:leader="none" w:pos="600"/>
              </w:tabs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856,16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100,49</w:t>
            </w:r>
          </w:p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Мероприятия по благоустройству территории поселений в рамках муниципальной программы «Благоустройство»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2400010390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tabs>
                <w:tab w:val="center" w:leader="none" w:pos="600"/>
              </w:tabs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697,36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tabs>
                <w:tab w:val="center" w:leader="none" w:pos="600"/>
              </w:tabs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701,56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Прочая закупка товаров, работ и услуг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2400012397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tabs>
                <w:tab w:val="center" w:leader="none" w:pos="600"/>
              </w:tabs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tabs>
                <w:tab w:val="center" w:leader="none" w:pos="600"/>
              </w:tabs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Расходы на проведение мероприятий в рамках муниципальной  программы «Возрождение и развитие коренного (шорского народа)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1410010290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116,60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pStyle w:val="Heading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 РАСХОДОВ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7878,85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7875,55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99,97</w:t>
            </w:r>
          </w:p>
        </w:tc>
      </w:tr>
    </w:tbl>
    <w:p w:rsidR="00000000" w:rsidDel="00000000" w:rsidP="00000000" w:rsidRDefault="00000000" w:rsidRPr="00000000" w14:paraId="000002A3">
      <w:pPr>
        <w:jc w:val="center"/>
        <w:rPr/>
        <w:sectPr>
          <w:pgSz w:h="16838" w:w="11906" w:orient="portrait"/>
          <w:pgMar w:bottom="1134" w:top="539" w:left="1134" w:right="566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tabs>
          <w:tab w:val="center" w:leader="none" w:pos="481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right="501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Приложение № 3 к решению                                                                                                                </w:t>
      </w:r>
    </w:p>
    <w:p w:rsidR="00000000" w:rsidDel="00000000" w:rsidP="00000000" w:rsidRDefault="00000000" w:rsidRPr="00000000" w14:paraId="000002A6">
      <w:pPr>
        <w:ind w:right="501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Совета народных депутатов </w:t>
      </w:r>
    </w:p>
    <w:p w:rsidR="00000000" w:rsidDel="00000000" w:rsidP="00000000" w:rsidRDefault="00000000" w:rsidRPr="00000000" w14:paraId="000002A7">
      <w:pPr>
        <w:ind w:right="501"/>
        <w:jc w:val="right"/>
        <w:rPr/>
      </w:pPr>
      <w:r w:rsidDel="00000000" w:rsidR="00000000" w:rsidRPr="00000000">
        <w:rPr>
          <w:rtl w:val="0"/>
        </w:rPr>
        <w:t xml:space="preserve">  </w:t>
        <w:tab/>
        <w:t xml:space="preserve">                                                                        Кызыл- Шорского сельского поселения                                                                                         </w:t>
      </w:r>
    </w:p>
    <w:p w:rsidR="00000000" w:rsidDel="00000000" w:rsidP="00000000" w:rsidRDefault="00000000" w:rsidRPr="00000000" w14:paraId="000002A8">
      <w:pPr>
        <w:ind w:right="501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От     11 .04.2025г №178  </w:t>
      </w:r>
    </w:p>
    <w:p w:rsidR="00000000" w:rsidDel="00000000" w:rsidP="00000000" w:rsidRDefault="00000000" w:rsidRPr="00000000" w14:paraId="000002A9">
      <w:pPr>
        <w:ind w:right="50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ind w:right="501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2A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Отчет по источникам финансирования дефицита бюджета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кодам классификации источников финансирования дефицита бюджета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тыс.руб.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36"/>
        <w:tblW w:w="1045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3260"/>
        <w:gridCol w:w="1701"/>
        <w:gridCol w:w="1701"/>
        <w:gridCol w:w="1559"/>
        <w:tblGridChange w:id="0">
          <w:tblGrid>
            <w:gridCol w:w="2235"/>
            <w:gridCol w:w="3260"/>
            <w:gridCol w:w="1701"/>
            <w:gridCol w:w="1701"/>
            <w:gridCol w:w="1559"/>
          </w:tblGrid>
        </w:tblGridChange>
      </w:tblGrid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2B0">
            <w:pPr>
              <w:tabs>
                <w:tab w:val="left" w:leader="none" w:pos="720"/>
              </w:tabs>
              <w:ind w:right="48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tabs>
                <w:tab w:val="left" w:leader="none" w:pos="7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Код источника финансирования дефицита бюджета по бюджетной классификации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tabs>
                <w:tab w:val="left" w:leader="none" w:pos="720"/>
              </w:tabs>
              <w:ind w:right="48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Утвержденные бюджетные назначения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tabs>
                <w:tab w:val="left" w:leader="none" w:pos="720"/>
              </w:tabs>
              <w:ind w:right="48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Исполнено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tabs>
                <w:tab w:val="left" w:leader="none" w:pos="720"/>
              </w:tabs>
              <w:ind w:right="486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Неисполненные назначения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2B5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ИСТОЧНИКИ ФИНАНСИРОВАНИЯ ДЕФИЦИТА БЮДЖЕТА - ВСЕГО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X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jc w:val="right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Изменение остатков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000 01000000 00 0000 000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jc w:val="right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Изменение остатков средств на счетах по учету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000 01050000 00 0000 000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right"/>
              <w:rPr>
                <w:rFonts w:ascii="Arimo" w:cs="Arimo" w:eastAsia="Arimo" w:hAnsi="Arim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Увеличение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000 01050000 00 0000 500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-7 870,85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-7 939,35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Увеличение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-7 870,85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D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-7 939,35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Увеличение прочих остатков денежных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000 01050201 00 0000 510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-7 870,85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-7 939,35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Увеличение прочих остатков денежных средств бюджетов сельских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000 01050201 10 0000 510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-7 870,85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7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-7 939,35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Уменьшение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000 01050000 00 0000 600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7 878,85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7 944,61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Уменьшение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7 878,85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7 944,61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F3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Уменьшение прочих остатков денежных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000 01050201 00 0000 610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7 878,85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7 944,61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F8">
            <w:pPr>
              <w:tabs>
                <w:tab w:val="left" w:leader="none" w:pos="720"/>
              </w:tabs>
              <w:ind w:right="486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Уменьшение прочих остатков денежных средств бюджетов сельских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tabs>
                <w:tab w:val="left" w:leader="none" w:pos="720"/>
              </w:tabs>
              <w:ind w:right="486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000 01050201 10 0000 610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7 878,85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7 944,61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tabs>
          <w:tab w:val="left" w:leader="none" w:pos="1311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539" w:left="1134" w:right="566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