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51410" w14:textId="2053AF8F" w:rsidR="00614B82" w:rsidRPr="00BF0C64" w:rsidRDefault="00FF5727" w:rsidP="00EC17C8">
      <w:pPr>
        <w:spacing w:after="0" w:line="240" w:lineRule="auto"/>
        <w:jc w:val="both"/>
        <w:rPr>
          <w:rFonts w:ascii="Times New Roman" w:eastAsia="Times New Roman" w:hAnsi="Times New Roman" w:cs="Times New Roman"/>
          <w:sz w:val="24"/>
          <w:szCs w:val="24"/>
          <w:lang w:eastAsia="ru-RU"/>
        </w:rPr>
      </w:pPr>
      <w:r w:rsidRPr="00BF0C64">
        <w:rPr>
          <w:rFonts w:ascii="Times New Roman" w:hAnsi="Times New Roman" w:cs="Times New Roman"/>
          <w:noProof/>
          <w:sz w:val="24"/>
          <w:szCs w:val="24"/>
          <w:lang w:eastAsia="ru-RU"/>
        </w:rPr>
        <w:drawing>
          <wp:anchor distT="0" distB="0" distL="114300" distR="114300" simplePos="0" relativeHeight="251659264" behindDoc="1" locked="0" layoutInCell="1" allowOverlap="1" wp14:anchorId="28F5F10A" wp14:editId="214F8DD1">
            <wp:simplePos x="0" y="0"/>
            <wp:positionH relativeFrom="column">
              <wp:posOffset>2825115</wp:posOffset>
            </wp:positionH>
            <wp:positionV relativeFrom="paragraph">
              <wp:posOffset>-264160</wp:posOffset>
            </wp:positionV>
            <wp:extent cx="799465" cy="937260"/>
            <wp:effectExtent l="19050" t="0" r="635" b="0"/>
            <wp:wrapNone/>
            <wp:docPr id="3" name="Рисунок 3" descr="Таштагольский МР-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Таштагольский МР-ПП-01"/>
                    <pic:cNvPicPr>
                      <a:picLocks noChangeAspect="1" noChangeArrowheads="1"/>
                    </pic:cNvPicPr>
                  </pic:nvPicPr>
                  <pic:blipFill>
                    <a:blip r:embed="rId8" cstate="print"/>
                    <a:srcRect/>
                    <a:stretch>
                      <a:fillRect/>
                    </a:stretch>
                  </pic:blipFill>
                  <pic:spPr bwMode="auto">
                    <a:xfrm>
                      <a:off x="0" y="0"/>
                      <a:ext cx="799465" cy="937260"/>
                    </a:xfrm>
                    <a:prstGeom prst="rect">
                      <a:avLst/>
                    </a:prstGeom>
                    <a:noFill/>
                    <a:ln w="9525">
                      <a:noFill/>
                      <a:miter lim="800000"/>
                      <a:headEnd/>
                      <a:tailEnd/>
                    </a:ln>
                  </pic:spPr>
                </pic:pic>
              </a:graphicData>
            </a:graphic>
          </wp:anchor>
        </w:drawing>
      </w:r>
    </w:p>
    <w:p w14:paraId="0BDF69A8" w14:textId="7B5EFB20" w:rsidR="006449DD" w:rsidRPr="00BF0C64" w:rsidRDefault="006449DD" w:rsidP="00EC17C8">
      <w:pPr>
        <w:tabs>
          <w:tab w:val="left" w:pos="1418"/>
        </w:tabs>
        <w:spacing w:after="0" w:line="240" w:lineRule="auto"/>
        <w:ind w:firstLine="567"/>
        <w:jc w:val="both"/>
        <w:rPr>
          <w:rFonts w:ascii="Times New Roman" w:eastAsia="Times New Roman" w:hAnsi="Times New Roman" w:cs="Times New Roman"/>
          <w:sz w:val="24"/>
          <w:szCs w:val="24"/>
          <w:lang w:eastAsia="ru-RU"/>
        </w:rPr>
      </w:pPr>
    </w:p>
    <w:p w14:paraId="0E998F81" w14:textId="77777777" w:rsidR="006449DD" w:rsidRPr="00BF0C64" w:rsidRDefault="006449DD" w:rsidP="00EC17C8">
      <w:pPr>
        <w:autoSpaceDE w:val="0"/>
        <w:autoSpaceDN w:val="0"/>
        <w:adjustRightInd w:val="0"/>
        <w:jc w:val="both"/>
        <w:rPr>
          <w:rFonts w:ascii="Times New Roman" w:hAnsi="Times New Roman" w:cs="Times New Roman"/>
          <w:b/>
          <w:sz w:val="24"/>
          <w:szCs w:val="24"/>
        </w:rPr>
      </w:pPr>
    </w:p>
    <w:p w14:paraId="34230DFF" w14:textId="77777777" w:rsidR="006449DD" w:rsidRPr="00BF0C64" w:rsidRDefault="006449DD" w:rsidP="00EC17C8">
      <w:pPr>
        <w:pStyle w:val="2"/>
        <w:jc w:val="both"/>
        <w:rPr>
          <w:rFonts w:ascii="Times New Roman" w:hAnsi="Times New Roman" w:cs="Times New Roman"/>
          <w:b w:val="0"/>
          <w:sz w:val="24"/>
          <w:szCs w:val="24"/>
        </w:rPr>
      </w:pPr>
    </w:p>
    <w:p w14:paraId="3FDCCA13" w14:textId="77777777" w:rsidR="006449DD" w:rsidRPr="00BF0C64" w:rsidRDefault="006449DD" w:rsidP="00EC17C8">
      <w:pPr>
        <w:pStyle w:val="2"/>
        <w:spacing w:before="0" w:line="240" w:lineRule="auto"/>
        <w:jc w:val="center"/>
        <w:rPr>
          <w:rFonts w:ascii="Times New Roman" w:hAnsi="Times New Roman" w:cs="Times New Roman"/>
          <w:color w:val="000000" w:themeColor="text1"/>
          <w:sz w:val="24"/>
          <w:szCs w:val="24"/>
        </w:rPr>
      </w:pPr>
      <w:r w:rsidRPr="00BF0C64">
        <w:rPr>
          <w:rFonts w:ascii="Times New Roman" w:hAnsi="Times New Roman" w:cs="Times New Roman"/>
          <w:color w:val="000000" w:themeColor="text1"/>
          <w:sz w:val="24"/>
          <w:szCs w:val="24"/>
        </w:rPr>
        <w:t>КЕМЕРОВСКАЯ ОБЛАСТЬ-КУЗБАСС</w:t>
      </w:r>
    </w:p>
    <w:p w14:paraId="14411DF6" w14:textId="77777777" w:rsidR="006449DD" w:rsidRPr="00BF0C64" w:rsidRDefault="006449DD" w:rsidP="00EC17C8">
      <w:pPr>
        <w:pStyle w:val="2"/>
        <w:spacing w:before="0" w:line="240" w:lineRule="auto"/>
        <w:jc w:val="center"/>
        <w:rPr>
          <w:rFonts w:ascii="Times New Roman" w:hAnsi="Times New Roman" w:cs="Times New Roman"/>
          <w:color w:val="000000" w:themeColor="text1"/>
          <w:sz w:val="24"/>
          <w:szCs w:val="24"/>
        </w:rPr>
      </w:pPr>
      <w:r w:rsidRPr="00BF0C64">
        <w:rPr>
          <w:rFonts w:ascii="Times New Roman" w:hAnsi="Times New Roman" w:cs="Times New Roman"/>
          <w:color w:val="000000" w:themeColor="text1"/>
          <w:sz w:val="24"/>
          <w:szCs w:val="24"/>
        </w:rPr>
        <w:t>ТАШТАГОЛЬСКИЙ МУНИЦИПАЛЬНЫЙ ОКРУГ</w:t>
      </w:r>
    </w:p>
    <w:p w14:paraId="21271ECA" w14:textId="77777777" w:rsidR="006449DD" w:rsidRPr="00BF0C64" w:rsidRDefault="006449DD" w:rsidP="00EC17C8">
      <w:pPr>
        <w:pStyle w:val="2"/>
        <w:spacing w:before="0" w:line="240" w:lineRule="auto"/>
        <w:jc w:val="center"/>
        <w:rPr>
          <w:rFonts w:ascii="Times New Roman" w:hAnsi="Times New Roman" w:cs="Times New Roman"/>
          <w:color w:val="000000" w:themeColor="text1"/>
          <w:sz w:val="24"/>
          <w:szCs w:val="24"/>
        </w:rPr>
      </w:pPr>
      <w:r w:rsidRPr="00BF0C64">
        <w:rPr>
          <w:rFonts w:ascii="Times New Roman" w:hAnsi="Times New Roman" w:cs="Times New Roman"/>
          <w:color w:val="000000" w:themeColor="text1"/>
          <w:sz w:val="24"/>
          <w:szCs w:val="24"/>
        </w:rPr>
        <w:t>АДМИНИСТРАЦИЯ  ТАШТАГОЛЬСКОГО МУНИЦИПАЛЬНОГО  ОКРУГА</w:t>
      </w:r>
    </w:p>
    <w:p w14:paraId="74D4FC9A" w14:textId="77777777" w:rsidR="006449DD" w:rsidRPr="00BF0C64" w:rsidRDefault="006449DD" w:rsidP="00EC17C8">
      <w:pPr>
        <w:jc w:val="both"/>
        <w:rPr>
          <w:rFonts w:ascii="Times New Roman" w:hAnsi="Times New Roman" w:cs="Times New Roman"/>
          <w:sz w:val="24"/>
          <w:szCs w:val="24"/>
        </w:rPr>
      </w:pPr>
    </w:p>
    <w:p w14:paraId="29EB9C41" w14:textId="77777777" w:rsidR="006449DD" w:rsidRPr="00BF0C64" w:rsidRDefault="006449DD" w:rsidP="00EC17C8">
      <w:pPr>
        <w:pStyle w:val="5"/>
        <w:spacing w:before="0" w:after="240"/>
        <w:jc w:val="center"/>
        <w:rPr>
          <w:rFonts w:ascii="Times New Roman" w:hAnsi="Times New Roman" w:cs="Times New Roman"/>
          <w:b/>
          <w:color w:val="000000" w:themeColor="text1"/>
          <w:sz w:val="24"/>
          <w:szCs w:val="24"/>
        </w:rPr>
      </w:pPr>
      <w:r w:rsidRPr="00BF0C64">
        <w:rPr>
          <w:rFonts w:ascii="Times New Roman" w:hAnsi="Times New Roman" w:cs="Times New Roman"/>
          <w:b/>
          <w:color w:val="000000" w:themeColor="text1"/>
          <w:sz w:val="24"/>
          <w:szCs w:val="24"/>
        </w:rPr>
        <w:t>П О С Т А Н О В Л Е Н И Е</w:t>
      </w:r>
    </w:p>
    <w:p w14:paraId="4ED62A47" w14:textId="32DAC3E0" w:rsidR="006449DD" w:rsidRPr="00BF0C64" w:rsidRDefault="006449DD" w:rsidP="00EC17C8">
      <w:pPr>
        <w:autoSpaceDE w:val="0"/>
        <w:autoSpaceDN w:val="0"/>
        <w:adjustRightInd w:val="0"/>
        <w:spacing w:before="480"/>
        <w:jc w:val="center"/>
        <w:rPr>
          <w:rFonts w:ascii="Times New Roman" w:hAnsi="Times New Roman" w:cs="Times New Roman"/>
          <w:b/>
          <w:color w:val="000000" w:themeColor="text1"/>
          <w:sz w:val="24"/>
          <w:szCs w:val="24"/>
        </w:rPr>
      </w:pPr>
      <w:r w:rsidRPr="00BF0C64">
        <w:rPr>
          <w:rFonts w:ascii="Times New Roman" w:hAnsi="Times New Roman" w:cs="Times New Roman"/>
          <w:b/>
          <w:color w:val="000000" w:themeColor="text1"/>
          <w:sz w:val="24"/>
          <w:szCs w:val="24"/>
        </w:rPr>
        <w:t>от  «</w:t>
      </w:r>
      <w:r w:rsidR="00DA4ECF">
        <w:rPr>
          <w:rFonts w:ascii="Times New Roman" w:hAnsi="Times New Roman" w:cs="Times New Roman"/>
          <w:b/>
          <w:color w:val="000000" w:themeColor="text1"/>
          <w:sz w:val="24"/>
          <w:szCs w:val="24"/>
        </w:rPr>
        <w:t xml:space="preserve"> </w:t>
      </w:r>
      <w:r w:rsidR="00C51FED">
        <w:rPr>
          <w:rFonts w:ascii="Times New Roman" w:hAnsi="Times New Roman" w:cs="Times New Roman"/>
          <w:b/>
          <w:color w:val="000000" w:themeColor="text1"/>
          <w:sz w:val="24"/>
          <w:szCs w:val="24"/>
        </w:rPr>
        <w:t>19</w:t>
      </w:r>
      <w:r w:rsidRPr="00BF0C64">
        <w:rPr>
          <w:rFonts w:ascii="Times New Roman" w:hAnsi="Times New Roman" w:cs="Times New Roman"/>
          <w:b/>
          <w:color w:val="000000" w:themeColor="text1"/>
          <w:sz w:val="24"/>
          <w:szCs w:val="24"/>
        </w:rPr>
        <w:t xml:space="preserve">  » </w:t>
      </w:r>
      <w:r w:rsidR="00BF0C64" w:rsidRPr="00BF0C64">
        <w:rPr>
          <w:rFonts w:ascii="Times New Roman" w:hAnsi="Times New Roman" w:cs="Times New Roman"/>
          <w:b/>
          <w:color w:val="000000" w:themeColor="text1"/>
          <w:sz w:val="24"/>
          <w:szCs w:val="24"/>
        </w:rPr>
        <w:t>мая</w:t>
      </w:r>
      <w:r w:rsidRPr="00BF0C64">
        <w:rPr>
          <w:rFonts w:ascii="Times New Roman" w:hAnsi="Times New Roman" w:cs="Times New Roman"/>
          <w:b/>
          <w:color w:val="000000" w:themeColor="text1"/>
          <w:sz w:val="24"/>
          <w:szCs w:val="24"/>
        </w:rPr>
        <w:t xml:space="preserve">  2026   № </w:t>
      </w:r>
      <w:r w:rsidR="00C51FED">
        <w:rPr>
          <w:rFonts w:ascii="Times New Roman" w:hAnsi="Times New Roman" w:cs="Times New Roman"/>
          <w:b/>
          <w:color w:val="000000" w:themeColor="text1"/>
          <w:sz w:val="24"/>
          <w:szCs w:val="24"/>
        </w:rPr>
        <w:t>780</w:t>
      </w:r>
      <w:r w:rsidR="00DA4ECF">
        <w:rPr>
          <w:rFonts w:ascii="Times New Roman" w:hAnsi="Times New Roman" w:cs="Times New Roman"/>
          <w:b/>
          <w:color w:val="000000" w:themeColor="text1"/>
          <w:sz w:val="24"/>
          <w:szCs w:val="24"/>
        </w:rPr>
        <w:t xml:space="preserve">  </w:t>
      </w:r>
      <w:r w:rsidRPr="00BF0C64">
        <w:rPr>
          <w:rFonts w:ascii="Times New Roman" w:hAnsi="Times New Roman" w:cs="Times New Roman"/>
          <w:b/>
          <w:color w:val="000000" w:themeColor="text1"/>
          <w:sz w:val="24"/>
          <w:szCs w:val="24"/>
        </w:rPr>
        <w:t>-  п</w:t>
      </w:r>
    </w:p>
    <w:p w14:paraId="0920B645" w14:textId="77777777" w:rsidR="006449DD" w:rsidRPr="00BF0C64" w:rsidRDefault="006449DD" w:rsidP="00BF0C64">
      <w:pPr>
        <w:widowControl w:val="0"/>
        <w:autoSpaceDE w:val="0"/>
        <w:autoSpaceDN w:val="0"/>
        <w:adjustRightInd w:val="0"/>
        <w:jc w:val="center"/>
        <w:rPr>
          <w:rFonts w:ascii="Times New Roman" w:hAnsi="Times New Roman" w:cs="Times New Roman"/>
          <w:b/>
          <w:sz w:val="24"/>
          <w:szCs w:val="24"/>
        </w:rPr>
      </w:pPr>
      <w:r w:rsidRPr="00BF0C64">
        <w:rPr>
          <w:rFonts w:ascii="Times New Roman" w:hAnsi="Times New Roman" w:cs="Times New Roman"/>
          <w:b/>
          <w:bCs/>
          <w:sz w:val="24"/>
          <w:szCs w:val="24"/>
        </w:rPr>
        <w:t xml:space="preserve">Об утверждении </w:t>
      </w:r>
      <w:r w:rsidRPr="00BF0C64">
        <w:rPr>
          <w:rFonts w:ascii="Times New Roman" w:hAnsi="Times New Roman" w:cs="Times New Roman"/>
          <w:b/>
          <w:sz w:val="24"/>
          <w:szCs w:val="24"/>
        </w:rPr>
        <w:t xml:space="preserve">административного </w:t>
      </w:r>
      <w:hyperlink w:anchor="Par31" w:history="1">
        <w:r w:rsidRPr="00BF0C64">
          <w:rPr>
            <w:rFonts w:ascii="Times New Roman" w:hAnsi="Times New Roman" w:cs="Times New Roman"/>
            <w:b/>
            <w:sz w:val="24"/>
            <w:szCs w:val="24"/>
          </w:rPr>
          <w:t>регламент</w:t>
        </w:r>
      </w:hyperlink>
      <w:r w:rsidRPr="00BF0C64">
        <w:rPr>
          <w:rFonts w:ascii="Times New Roman" w:hAnsi="Times New Roman" w:cs="Times New Roman"/>
          <w:b/>
          <w:sz w:val="24"/>
          <w:szCs w:val="24"/>
        </w:rPr>
        <w:t xml:space="preserve">а предоставления муниципальной </w:t>
      </w:r>
      <w:proofErr w:type="gramStart"/>
      <w:r w:rsidRPr="00BF0C64">
        <w:rPr>
          <w:rFonts w:ascii="Times New Roman" w:hAnsi="Times New Roman" w:cs="Times New Roman"/>
          <w:b/>
          <w:sz w:val="24"/>
          <w:szCs w:val="24"/>
        </w:rPr>
        <w:t xml:space="preserve">услуги  </w:t>
      </w:r>
      <w:r w:rsidR="00BF0C64">
        <w:rPr>
          <w:rFonts w:ascii="Times New Roman" w:hAnsi="Times New Roman" w:cs="Times New Roman"/>
          <w:b/>
          <w:sz w:val="24"/>
          <w:szCs w:val="24"/>
        </w:rPr>
        <w:t>«</w:t>
      </w:r>
      <w:r w:rsidRPr="00BF0C64">
        <w:rPr>
          <w:rFonts w:ascii="Times New Roman" w:hAnsi="Times New Roman" w:cs="Times New Roman"/>
          <w:b/>
          <w:sz w:val="24"/>
          <w:szCs w:val="24"/>
        </w:rPr>
        <w:t>Предоставление  в</w:t>
      </w:r>
      <w:proofErr w:type="gramEnd"/>
      <w:r w:rsidRPr="00BF0C64">
        <w:rPr>
          <w:rFonts w:ascii="Times New Roman" w:hAnsi="Times New Roman" w:cs="Times New Roman"/>
          <w:b/>
          <w:sz w:val="24"/>
          <w:szCs w:val="24"/>
        </w:rPr>
        <w:t xml:space="preserve"> собственность, аренду, постоянное (бессрочное) пользование, </w:t>
      </w:r>
      <w:proofErr w:type="gramStart"/>
      <w:r w:rsidRPr="00BF0C64">
        <w:rPr>
          <w:rFonts w:ascii="Times New Roman" w:hAnsi="Times New Roman" w:cs="Times New Roman"/>
          <w:b/>
          <w:sz w:val="24"/>
          <w:szCs w:val="24"/>
        </w:rPr>
        <w:t>безвозмездное  пользование</w:t>
      </w:r>
      <w:proofErr w:type="gramEnd"/>
      <w:r w:rsidRPr="00BF0C64">
        <w:rPr>
          <w:rFonts w:ascii="Times New Roman" w:hAnsi="Times New Roman" w:cs="Times New Roman"/>
          <w:b/>
          <w:sz w:val="24"/>
          <w:szCs w:val="24"/>
        </w:rPr>
        <w:t xml:space="preserve">  земельного участка без проведения торгов»</w:t>
      </w:r>
    </w:p>
    <w:p w14:paraId="46FD2BB0" w14:textId="77777777" w:rsidR="006449DD" w:rsidRPr="00BF0C64" w:rsidRDefault="00914429" w:rsidP="00EC17C8">
      <w:pPr>
        <w:autoSpaceDE w:val="0"/>
        <w:autoSpaceDN w:val="0"/>
        <w:adjustRightInd w:val="0"/>
        <w:spacing w:after="0"/>
        <w:ind w:firstLine="540"/>
        <w:jc w:val="both"/>
        <w:rPr>
          <w:rFonts w:ascii="Times New Roman" w:hAnsi="Times New Roman" w:cs="Times New Roman"/>
          <w:bCs/>
          <w:sz w:val="24"/>
          <w:szCs w:val="24"/>
        </w:rPr>
      </w:pPr>
      <w:r w:rsidRPr="00BF0C64">
        <w:rPr>
          <w:rFonts w:ascii="Times New Roman" w:hAnsi="Times New Roman" w:cs="Times New Roman"/>
          <w:bCs/>
          <w:sz w:val="24"/>
          <w:szCs w:val="24"/>
        </w:rPr>
        <w:t xml:space="preserve">В соответствии с </w:t>
      </w:r>
      <w:bookmarkStart w:id="0" w:name="_Hlk224807439"/>
      <w:r w:rsidR="00E312AC" w:rsidRPr="00BF0C64">
        <w:rPr>
          <w:rFonts w:ascii="Times New Roman" w:hAnsi="Times New Roman" w:cs="Times New Roman"/>
          <w:bCs/>
          <w:sz w:val="24"/>
          <w:szCs w:val="24"/>
        </w:rPr>
        <w:fldChar w:fldCharType="begin"/>
      </w:r>
      <w:r w:rsidRPr="00BF0C64">
        <w:rPr>
          <w:rFonts w:ascii="Times New Roman" w:hAnsi="Times New Roman" w:cs="Times New Roman"/>
          <w:bCs/>
          <w:sz w:val="24"/>
          <w:szCs w:val="24"/>
        </w:rPr>
        <w:instrText xml:space="preserve"> HYPERLINK "https://pravo-search.minjust.ru/bigs/showDocument.html?id=9CF2F1C3-393D-4051-A52D-9923B0E51C0C" \t "_blank" </w:instrText>
      </w:r>
      <w:r w:rsidR="00E312AC" w:rsidRPr="00BF0C64">
        <w:rPr>
          <w:rFonts w:ascii="Times New Roman" w:hAnsi="Times New Roman" w:cs="Times New Roman"/>
          <w:bCs/>
          <w:sz w:val="24"/>
          <w:szCs w:val="24"/>
        </w:rPr>
      </w:r>
      <w:r w:rsidR="00E312AC" w:rsidRPr="00BF0C64">
        <w:rPr>
          <w:rFonts w:ascii="Times New Roman" w:hAnsi="Times New Roman" w:cs="Times New Roman"/>
          <w:bCs/>
          <w:sz w:val="24"/>
          <w:szCs w:val="24"/>
        </w:rPr>
        <w:fldChar w:fldCharType="separate"/>
      </w:r>
      <w:r w:rsidRPr="00BF0C64">
        <w:rPr>
          <w:rStyle w:val="af7"/>
          <w:rFonts w:ascii="Times New Roman" w:hAnsi="Times New Roman"/>
          <w:bCs/>
          <w:color w:val="auto"/>
          <w:sz w:val="24"/>
          <w:szCs w:val="24"/>
          <w:u w:val="none"/>
        </w:rPr>
        <w:t>Земельным кодексом</w:t>
      </w:r>
      <w:r w:rsidR="00E312AC" w:rsidRPr="00BF0C64">
        <w:rPr>
          <w:rFonts w:ascii="Times New Roman" w:hAnsi="Times New Roman" w:cs="Times New Roman"/>
          <w:bCs/>
          <w:sz w:val="24"/>
          <w:szCs w:val="24"/>
        </w:rPr>
        <w:fldChar w:fldCharType="end"/>
      </w:r>
      <w:r w:rsidRPr="00BF0C64">
        <w:rPr>
          <w:rFonts w:ascii="Times New Roman" w:hAnsi="Times New Roman" w:cs="Times New Roman"/>
          <w:bCs/>
          <w:sz w:val="24"/>
          <w:szCs w:val="24"/>
        </w:rPr>
        <w:t xml:space="preserve"> Российской Федерации</w:t>
      </w:r>
      <w:bookmarkEnd w:id="0"/>
      <w:r w:rsidRPr="00BF0C64">
        <w:rPr>
          <w:rFonts w:ascii="Times New Roman" w:hAnsi="Times New Roman" w:cs="Times New Roman"/>
          <w:bCs/>
          <w:sz w:val="24"/>
          <w:szCs w:val="24"/>
        </w:rPr>
        <w:t xml:space="preserve">, Федеральным законом </w:t>
      </w:r>
      <w:hyperlink r:id="rId9" w:tgtFrame="_blank" w:history="1">
        <w:r w:rsidRPr="00BF0C64">
          <w:rPr>
            <w:rStyle w:val="af7"/>
            <w:rFonts w:ascii="Times New Roman" w:hAnsi="Times New Roman"/>
            <w:bCs/>
            <w:color w:val="auto"/>
            <w:sz w:val="24"/>
            <w:szCs w:val="24"/>
            <w:u w:val="none"/>
          </w:rPr>
          <w:t>от 20.03.2025 №33-ФЗ</w:t>
        </w:r>
      </w:hyperlink>
      <w:r w:rsidRPr="00BF0C64">
        <w:rPr>
          <w:rFonts w:ascii="Times New Roman" w:hAnsi="Times New Roman" w:cs="Times New Roman"/>
          <w:bCs/>
          <w:sz w:val="24"/>
          <w:szCs w:val="24"/>
        </w:rPr>
        <w:t xml:space="preserve"> «Об общих принципах организации местного самоуправления в единой системе публичной власти», Федеральным законом </w:t>
      </w:r>
      <w:hyperlink r:id="rId10" w:tgtFrame="_blank" w:history="1">
        <w:r w:rsidRPr="00BF0C64">
          <w:rPr>
            <w:rStyle w:val="af7"/>
            <w:rFonts w:ascii="Times New Roman" w:hAnsi="Times New Roman"/>
            <w:bCs/>
            <w:color w:val="auto"/>
            <w:sz w:val="24"/>
            <w:szCs w:val="24"/>
            <w:u w:val="none"/>
          </w:rPr>
          <w:t>от 27 июля 2010 года № 210-ФЗ</w:t>
        </w:r>
      </w:hyperlink>
      <w:r w:rsidRPr="00BF0C64">
        <w:rPr>
          <w:rFonts w:ascii="Times New Roman" w:hAnsi="Times New Roman" w:cs="Times New Roman"/>
          <w:bCs/>
          <w:sz w:val="24"/>
          <w:szCs w:val="24"/>
        </w:rPr>
        <w:t xml:space="preserve"> «Об организации предоставления государственных и муниципальных услуг», Постановлением Правительства Российской Федерации </w:t>
      </w:r>
      <w:hyperlink r:id="rId11" w:tgtFrame="_blank" w:history="1">
        <w:r w:rsidRPr="00BF0C64">
          <w:rPr>
            <w:rStyle w:val="af7"/>
            <w:rFonts w:ascii="Times New Roman" w:hAnsi="Times New Roman"/>
            <w:bCs/>
            <w:color w:val="auto"/>
            <w:sz w:val="24"/>
            <w:szCs w:val="24"/>
            <w:u w:val="none"/>
          </w:rPr>
          <w:t>от 20 июля 2021 года № 1228</w:t>
        </w:r>
      </w:hyperlink>
      <w:r w:rsidRPr="00BF0C64">
        <w:rPr>
          <w:rFonts w:ascii="Times New Roman" w:hAnsi="Times New Roman" w:cs="Times New Roman"/>
          <w:bCs/>
          <w:sz w:val="24"/>
          <w:szCs w:val="24"/>
        </w:rPr>
        <w:t xml:space="preserve">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и отдельных положений актов Правительства Российской Федерации»</w:t>
      </w:r>
      <w:r w:rsidR="006449DD" w:rsidRPr="00BF0C64">
        <w:rPr>
          <w:rFonts w:ascii="Times New Roman" w:hAnsi="Times New Roman" w:cs="Times New Roman"/>
          <w:sz w:val="24"/>
          <w:szCs w:val="24"/>
        </w:rPr>
        <w:t>, Администрация Таштагольского муниципального округа постановляет</w:t>
      </w:r>
      <w:r w:rsidR="006449DD" w:rsidRPr="00BF0C64">
        <w:rPr>
          <w:rFonts w:ascii="Times New Roman" w:hAnsi="Times New Roman" w:cs="Times New Roman"/>
          <w:bCs/>
          <w:sz w:val="24"/>
          <w:szCs w:val="24"/>
        </w:rPr>
        <w:t>:</w:t>
      </w:r>
    </w:p>
    <w:p w14:paraId="7981E8BC" w14:textId="77777777" w:rsidR="006449DD" w:rsidRPr="00BF0C64" w:rsidRDefault="006449DD" w:rsidP="00EC17C8">
      <w:pPr>
        <w:widowControl w:val="0"/>
        <w:autoSpaceDE w:val="0"/>
        <w:autoSpaceDN w:val="0"/>
        <w:adjustRightInd w:val="0"/>
        <w:spacing w:after="0"/>
        <w:ind w:firstLine="567"/>
        <w:jc w:val="both"/>
        <w:rPr>
          <w:rFonts w:ascii="Times New Roman" w:hAnsi="Times New Roman" w:cs="Times New Roman"/>
          <w:bCs/>
          <w:sz w:val="24"/>
          <w:szCs w:val="24"/>
        </w:rPr>
      </w:pPr>
      <w:r w:rsidRPr="00BF0C64">
        <w:rPr>
          <w:rFonts w:ascii="Times New Roman" w:hAnsi="Times New Roman" w:cs="Times New Roman"/>
          <w:sz w:val="24"/>
          <w:szCs w:val="24"/>
        </w:rPr>
        <w:t>1.  У</w:t>
      </w:r>
      <w:r w:rsidRPr="00BF0C64">
        <w:rPr>
          <w:rFonts w:ascii="Times New Roman" w:hAnsi="Times New Roman" w:cs="Times New Roman"/>
          <w:bCs/>
          <w:sz w:val="24"/>
          <w:szCs w:val="24"/>
        </w:rPr>
        <w:t xml:space="preserve">твердить административный регламент предоставления муниципальной услуги </w:t>
      </w:r>
      <w:r w:rsidRPr="00BF0C64">
        <w:rPr>
          <w:rFonts w:ascii="Times New Roman" w:hAnsi="Times New Roman" w:cs="Times New Roman"/>
          <w:sz w:val="24"/>
          <w:szCs w:val="24"/>
        </w:rPr>
        <w:t>«Предоставление  в собственность, аренду, постоянное (бессрочное) пользование, безвозмездное  пользование  земельного участка без проведения торгов»</w:t>
      </w:r>
      <w:r w:rsidRPr="00BF0C64">
        <w:rPr>
          <w:rFonts w:ascii="Times New Roman" w:hAnsi="Times New Roman" w:cs="Times New Roman"/>
          <w:bCs/>
          <w:sz w:val="24"/>
          <w:szCs w:val="24"/>
        </w:rPr>
        <w:t xml:space="preserve"> согласно Приложению №1.</w:t>
      </w:r>
    </w:p>
    <w:p w14:paraId="07CA606C" w14:textId="77777777" w:rsidR="006449DD" w:rsidRPr="00BF0C64" w:rsidRDefault="006449DD" w:rsidP="00EC17C8">
      <w:pPr>
        <w:widowControl w:val="0"/>
        <w:autoSpaceDE w:val="0"/>
        <w:autoSpaceDN w:val="0"/>
        <w:adjustRightInd w:val="0"/>
        <w:spacing w:after="0"/>
        <w:ind w:firstLine="567"/>
        <w:jc w:val="both"/>
        <w:rPr>
          <w:rFonts w:ascii="Times New Roman" w:hAnsi="Times New Roman" w:cs="Times New Roman"/>
          <w:bCs/>
          <w:sz w:val="24"/>
          <w:szCs w:val="24"/>
        </w:rPr>
      </w:pPr>
      <w:r w:rsidRPr="00BF0C64">
        <w:rPr>
          <w:rFonts w:ascii="Times New Roman" w:hAnsi="Times New Roman" w:cs="Times New Roman"/>
          <w:bCs/>
          <w:sz w:val="24"/>
          <w:szCs w:val="24"/>
        </w:rPr>
        <w:t>2. Постановление Администрации Таштагольского муниципального района  № 998-п от 25августа 2021 года  признать утратившим силу.</w:t>
      </w:r>
    </w:p>
    <w:p w14:paraId="79E1C6E7" w14:textId="648929AC" w:rsidR="006449DD" w:rsidRPr="00BF0C64" w:rsidRDefault="006449DD" w:rsidP="00EC17C8">
      <w:pPr>
        <w:widowControl w:val="0"/>
        <w:autoSpaceDE w:val="0"/>
        <w:autoSpaceDN w:val="0"/>
        <w:adjustRightInd w:val="0"/>
        <w:spacing w:after="0"/>
        <w:ind w:firstLine="567"/>
        <w:jc w:val="both"/>
        <w:rPr>
          <w:rStyle w:val="a3"/>
          <w:rFonts w:ascii="Times New Roman" w:hAnsi="Times New Roman" w:cs="Times New Roman"/>
          <w:b w:val="0"/>
          <w:sz w:val="24"/>
          <w:szCs w:val="24"/>
        </w:rPr>
      </w:pPr>
      <w:r w:rsidRPr="00BF0C64">
        <w:rPr>
          <w:rFonts w:ascii="Times New Roman" w:hAnsi="Times New Roman" w:cs="Times New Roman"/>
          <w:sz w:val="24"/>
          <w:szCs w:val="24"/>
        </w:rPr>
        <w:t xml:space="preserve">3.  </w:t>
      </w:r>
      <w:r w:rsidR="00FF5727">
        <w:rPr>
          <w:rFonts w:ascii="Times New Roman" w:hAnsi="Times New Roman" w:cs="Times New Roman"/>
          <w:sz w:val="24"/>
          <w:szCs w:val="24"/>
        </w:rPr>
        <w:t>Н</w:t>
      </w:r>
      <w:r w:rsidRPr="00BF0C64">
        <w:rPr>
          <w:rStyle w:val="a3"/>
          <w:rFonts w:ascii="Times New Roman" w:hAnsi="Times New Roman" w:cs="Times New Roman"/>
          <w:b w:val="0"/>
          <w:sz w:val="24"/>
          <w:szCs w:val="24"/>
        </w:rPr>
        <w:t xml:space="preserve">астоящее постановление разместить на официальном сайте администрации Таштагольского муниципального округа в </w:t>
      </w:r>
      <w:r w:rsidR="00FF5727">
        <w:rPr>
          <w:rStyle w:val="a3"/>
          <w:rFonts w:ascii="Times New Roman" w:hAnsi="Times New Roman" w:cs="Times New Roman"/>
          <w:b w:val="0"/>
          <w:sz w:val="24"/>
          <w:szCs w:val="24"/>
        </w:rPr>
        <w:t xml:space="preserve">информационно – телекоммуникационной </w:t>
      </w:r>
      <w:r w:rsidRPr="00BF0C64">
        <w:rPr>
          <w:rStyle w:val="a3"/>
          <w:rFonts w:ascii="Times New Roman" w:hAnsi="Times New Roman" w:cs="Times New Roman"/>
          <w:b w:val="0"/>
          <w:sz w:val="24"/>
          <w:szCs w:val="24"/>
        </w:rPr>
        <w:t>сети «Интернет»</w:t>
      </w:r>
      <w:r w:rsidR="00FF5727">
        <w:rPr>
          <w:rStyle w:val="a3"/>
          <w:rFonts w:ascii="Times New Roman" w:hAnsi="Times New Roman" w:cs="Times New Roman"/>
          <w:b w:val="0"/>
          <w:sz w:val="24"/>
          <w:szCs w:val="24"/>
        </w:rPr>
        <w:t xml:space="preserve"> и </w:t>
      </w:r>
      <w:r w:rsidR="00FF5727" w:rsidRPr="00BF0C64">
        <w:rPr>
          <w:rStyle w:val="a3"/>
          <w:rFonts w:ascii="Times New Roman" w:hAnsi="Times New Roman" w:cs="Times New Roman"/>
          <w:b w:val="0"/>
          <w:sz w:val="24"/>
          <w:szCs w:val="24"/>
        </w:rPr>
        <w:t>опубликовать в газете «Красная Шория»</w:t>
      </w:r>
      <w:r w:rsidRPr="00BF0C64">
        <w:rPr>
          <w:rStyle w:val="a3"/>
          <w:rFonts w:ascii="Times New Roman" w:hAnsi="Times New Roman" w:cs="Times New Roman"/>
          <w:b w:val="0"/>
          <w:sz w:val="24"/>
          <w:szCs w:val="24"/>
        </w:rPr>
        <w:t>.</w:t>
      </w:r>
    </w:p>
    <w:p w14:paraId="65988A8B" w14:textId="77777777" w:rsidR="006449DD" w:rsidRPr="00BF0C64" w:rsidRDefault="006449DD" w:rsidP="00EC17C8">
      <w:pPr>
        <w:spacing w:after="0"/>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4. Контроль за исполнением постановления возложить на </w:t>
      </w:r>
      <w:proofErr w:type="gramStart"/>
      <w:r w:rsidRPr="00BF0C64">
        <w:rPr>
          <w:rFonts w:ascii="Times New Roman" w:hAnsi="Times New Roman" w:cs="Times New Roman"/>
          <w:sz w:val="24"/>
          <w:szCs w:val="24"/>
        </w:rPr>
        <w:t>заместителя  главы</w:t>
      </w:r>
      <w:proofErr w:type="gramEnd"/>
      <w:r w:rsidRPr="00BF0C64">
        <w:rPr>
          <w:rFonts w:ascii="Times New Roman" w:hAnsi="Times New Roman" w:cs="Times New Roman"/>
          <w:sz w:val="24"/>
          <w:szCs w:val="24"/>
        </w:rPr>
        <w:t xml:space="preserve"> Таштагольского муниципального </w:t>
      </w:r>
      <w:proofErr w:type="gramStart"/>
      <w:r w:rsidRPr="00BF0C64">
        <w:rPr>
          <w:rFonts w:ascii="Times New Roman" w:hAnsi="Times New Roman" w:cs="Times New Roman"/>
          <w:sz w:val="24"/>
          <w:szCs w:val="24"/>
        </w:rPr>
        <w:t xml:space="preserve">округа  </w:t>
      </w:r>
      <w:r w:rsidR="00957A8B">
        <w:rPr>
          <w:rFonts w:ascii="Times New Roman" w:hAnsi="Times New Roman" w:cs="Times New Roman"/>
          <w:sz w:val="24"/>
          <w:szCs w:val="24"/>
        </w:rPr>
        <w:t>Данильченко</w:t>
      </w:r>
      <w:proofErr w:type="gramEnd"/>
      <w:r w:rsidR="00957A8B">
        <w:rPr>
          <w:rFonts w:ascii="Times New Roman" w:hAnsi="Times New Roman" w:cs="Times New Roman"/>
          <w:sz w:val="24"/>
          <w:szCs w:val="24"/>
        </w:rPr>
        <w:t xml:space="preserve"> </w:t>
      </w:r>
      <w:proofErr w:type="gramStart"/>
      <w:r w:rsidR="00957A8B">
        <w:rPr>
          <w:rFonts w:ascii="Times New Roman" w:hAnsi="Times New Roman" w:cs="Times New Roman"/>
          <w:sz w:val="24"/>
          <w:szCs w:val="24"/>
        </w:rPr>
        <w:t>О.П.</w:t>
      </w:r>
      <w:proofErr w:type="gramEnd"/>
    </w:p>
    <w:p w14:paraId="2807F5CD" w14:textId="77777777" w:rsidR="006449DD" w:rsidRPr="00BF0C64" w:rsidRDefault="006449DD" w:rsidP="00EC17C8">
      <w:pPr>
        <w:spacing w:after="0"/>
        <w:ind w:firstLine="567"/>
        <w:jc w:val="both"/>
        <w:rPr>
          <w:rStyle w:val="a3"/>
          <w:rFonts w:ascii="Times New Roman" w:hAnsi="Times New Roman" w:cs="Times New Roman"/>
          <w:b w:val="0"/>
          <w:sz w:val="24"/>
          <w:szCs w:val="24"/>
        </w:rPr>
      </w:pPr>
      <w:r w:rsidRPr="00BF0C64">
        <w:rPr>
          <w:rStyle w:val="a3"/>
          <w:rFonts w:ascii="Times New Roman" w:hAnsi="Times New Roman" w:cs="Times New Roman"/>
          <w:b w:val="0"/>
          <w:sz w:val="24"/>
          <w:szCs w:val="24"/>
        </w:rPr>
        <w:t>4.  Постановление  вступает в силу с момента его официального  опубликования.</w:t>
      </w:r>
    </w:p>
    <w:p w14:paraId="546D8440" w14:textId="77777777" w:rsidR="006449DD" w:rsidRPr="00BF0C64" w:rsidRDefault="006449DD" w:rsidP="00EC17C8">
      <w:pPr>
        <w:spacing w:after="0"/>
        <w:ind w:firstLine="567"/>
        <w:jc w:val="both"/>
        <w:rPr>
          <w:rStyle w:val="a3"/>
          <w:rFonts w:ascii="Times New Roman" w:hAnsi="Times New Roman" w:cs="Times New Roman"/>
          <w:b w:val="0"/>
          <w:sz w:val="24"/>
          <w:szCs w:val="24"/>
        </w:rPr>
      </w:pPr>
    </w:p>
    <w:p w14:paraId="08776FBC" w14:textId="77777777" w:rsidR="006449DD" w:rsidRPr="00BF0C64" w:rsidRDefault="006449DD" w:rsidP="00EC17C8">
      <w:pPr>
        <w:spacing w:after="0"/>
        <w:ind w:firstLine="567"/>
        <w:jc w:val="both"/>
        <w:rPr>
          <w:rStyle w:val="a3"/>
          <w:rFonts w:ascii="Times New Roman" w:hAnsi="Times New Roman" w:cs="Times New Roman"/>
          <w:b w:val="0"/>
          <w:sz w:val="24"/>
          <w:szCs w:val="24"/>
        </w:rPr>
      </w:pPr>
    </w:p>
    <w:p w14:paraId="690622A9" w14:textId="77777777" w:rsidR="006449DD" w:rsidRPr="00BF0C64" w:rsidRDefault="006449DD" w:rsidP="00EC17C8">
      <w:pPr>
        <w:spacing w:after="0" w:line="240" w:lineRule="auto"/>
        <w:ind w:firstLine="142"/>
        <w:jc w:val="both"/>
        <w:rPr>
          <w:rStyle w:val="a3"/>
          <w:rFonts w:ascii="Times New Roman" w:hAnsi="Times New Roman" w:cs="Times New Roman"/>
          <w:b w:val="0"/>
          <w:sz w:val="24"/>
          <w:szCs w:val="24"/>
        </w:rPr>
      </w:pPr>
      <w:r w:rsidRPr="00BF0C64">
        <w:rPr>
          <w:rStyle w:val="a3"/>
          <w:rFonts w:ascii="Times New Roman" w:hAnsi="Times New Roman" w:cs="Times New Roman"/>
          <w:b w:val="0"/>
          <w:sz w:val="24"/>
          <w:szCs w:val="24"/>
        </w:rPr>
        <w:t>Глав</w:t>
      </w:r>
      <w:r w:rsidR="00BF0C64" w:rsidRPr="00BF0C64">
        <w:rPr>
          <w:rStyle w:val="a3"/>
          <w:rFonts w:ascii="Times New Roman" w:hAnsi="Times New Roman" w:cs="Times New Roman"/>
          <w:b w:val="0"/>
          <w:sz w:val="24"/>
          <w:szCs w:val="24"/>
        </w:rPr>
        <w:t>а</w:t>
      </w:r>
      <w:r w:rsidRPr="00BF0C64">
        <w:rPr>
          <w:rStyle w:val="a3"/>
          <w:rFonts w:ascii="Times New Roman" w:hAnsi="Times New Roman" w:cs="Times New Roman"/>
          <w:b w:val="0"/>
          <w:sz w:val="24"/>
          <w:szCs w:val="24"/>
        </w:rPr>
        <w:t xml:space="preserve"> </w:t>
      </w:r>
    </w:p>
    <w:p w14:paraId="2B6CA368" w14:textId="77777777" w:rsidR="00EC17C8" w:rsidRDefault="006449DD" w:rsidP="00BF0C64">
      <w:pPr>
        <w:spacing w:after="0" w:line="240" w:lineRule="auto"/>
        <w:ind w:firstLine="142"/>
        <w:jc w:val="both"/>
        <w:rPr>
          <w:rStyle w:val="a3"/>
          <w:rFonts w:ascii="Times New Roman" w:hAnsi="Times New Roman" w:cs="Times New Roman"/>
          <w:b w:val="0"/>
          <w:sz w:val="24"/>
          <w:szCs w:val="24"/>
        </w:rPr>
      </w:pPr>
      <w:r w:rsidRPr="00BF0C64">
        <w:rPr>
          <w:rStyle w:val="a3"/>
          <w:rFonts w:ascii="Times New Roman" w:hAnsi="Times New Roman" w:cs="Times New Roman"/>
          <w:b w:val="0"/>
          <w:sz w:val="24"/>
          <w:szCs w:val="24"/>
        </w:rPr>
        <w:t xml:space="preserve">Таштагольского муниципального округа                              </w:t>
      </w:r>
      <w:r w:rsidR="00BF0C64" w:rsidRPr="00BF0C64">
        <w:rPr>
          <w:rStyle w:val="a3"/>
          <w:rFonts w:ascii="Times New Roman" w:hAnsi="Times New Roman" w:cs="Times New Roman"/>
          <w:b w:val="0"/>
          <w:sz w:val="24"/>
          <w:szCs w:val="24"/>
        </w:rPr>
        <w:t xml:space="preserve">                             </w:t>
      </w:r>
      <w:r w:rsidR="00BF0C64">
        <w:rPr>
          <w:rStyle w:val="a3"/>
          <w:rFonts w:ascii="Times New Roman" w:hAnsi="Times New Roman" w:cs="Times New Roman"/>
          <w:b w:val="0"/>
          <w:sz w:val="24"/>
          <w:szCs w:val="24"/>
        </w:rPr>
        <w:t xml:space="preserve">        </w:t>
      </w:r>
      <w:r w:rsidR="00BF0C64" w:rsidRPr="00BF0C64">
        <w:rPr>
          <w:rStyle w:val="a3"/>
          <w:rFonts w:ascii="Times New Roman" w:hAnsi="Times New Roman" w:cs="Times New Roman"/>
          <w:b w:val="0"/>
          <w:sz w:val="24"/>
          <w:szCs w:val="24"/>
        </w:rPr>
        <w:t xml:space="preserve">  </w:t>
      </w:r>
      <w:proofErr w:type="spellStart"/>
      <w:r w:rsidR="00BF0C64" w:rsidRPr="00BF0C64">
        <w:rPr>
          <w:rStyle w:val="a3"/>
          <w:rFonts w:ascii="Times New Roman" w:hAnsi="Times New Roman" w:cs="Times New Roman"/>
          <w:b w:val="0"/>
          <w:sz w:val="24"/>
          <w:szCs w:val="24"/>
        </w:rPr>
        <w:t>В.Н.Макут</w:t>
      </w:r>
      <w:r w:rsidR="00BF0C64">
        <w:rPr>
          <w:rStyle w:val="a3"/>
          <w:rFonts w:ascii="Times New Roman" w:hAnsi="Times New Roman" w:cs="Times New Roman"/>
          <w:b w:val="0"/>
          <w:sz w:val="24"/>
          <w:szCs w:val="24"/>
        </w:rPr>
        <w:t>а</w:t>
      </w:r>
      <w:proofErr w:type="spellEnd"/>
    </w:p>
    <w:p w14:paraId="01C5A9D9" w14:textId="77777777" w:rsidR="00BF0C64" w:rsidRPr="00BF0C64" w:rsidRDefault="00BF0C64" w:rsidP="00BF0C64">
      <w:pPr>
        <w:spacing w:after="0" w:line="240" w:lineRule="auto"/>
        <w:ind w:firstLine="142"/>
        <w:jc w:val="both"/>
        <w:rPr>
          <w:rFonts w:ascii="Times New Roman" w:hAnsi="Times New Roman" w:cs="Times New Roman"/>
          <w:b/>
          <w:bCs/>
          <w:sz w:val="24"/>
          <w:szCs w:val="24"/>
        </w:rPr>
      </w:pPr>
    </w:p>
    <w:p w14:paraId="00A6327F" w14:textId="77777777" w:rsidR="00FF5727" w:rsidRDefault="00FF5727" w:rsidP="00EC17C8">
      <w:pPr>
        <w:pStyle w:val="a4"/>
        <w:jc w:val="right"/>
        <w:rPr>
          <w:rFonts w:ascii="Times New Roman" w:hAnsi="Times New Roman" w:cs="Times New Roman"/>
          <w:sz w:val="24"/>
          <w:szCs w:val="24"/>
          <w:lang w:eastAsia="ru-RU"/>
        </w:rPr>
      </w:pPr>
    </w:p>
    <w:p w14:paraId="2F9800EA" w14:textId="77777777" w:rsidR="00FF5727" w:rsidRDefault="00FF5727" w:rsidP="00EC17C8">
      <w:pPr>
        <w:pStyle w:val="a4"/>
        <w:jc w:val="right"/>
        <w:rPr>
          <w:rFonts w:ascii="Times New Roman" w:hAnsi="Times New Roman" w:cs="Times New Roman"/>
          <w:sz w:val="24"/>
          <w:szCs w:val="24"/>
          <w:lang w:eastAsia="ru-RU"/>
        </w:rPr>
      </w:pPr>
    </w:p>
    <w:p w14:paraId="2E90D29A" w14:textId="77777777" w:rsidR="00FF5727" w:rsidRDefault="00FF5727" w:rsidP="00EC17C8">
      <w:pPr>
        <w:pStyle w:val="a4"/>
        <w:jc w:val="right"/>
        <w:rPr>
          <w:rFonts w:ascii="Times New Roman" w:hAnsi="Times New Roman" w:cs="Times New Roman"/>
          <w:sz w:val="24"/>
          <w:szCs w:val="24"/>
          <w:lang w:eastAsia="ru-RU"/>
        </w:rPr>
      </w:pPr>
    </w:p>
    <w:p w14:paraId="7314037C" w14:textId="77777777" w:rsidR="00FF5727" w:rsidRDefault="00FF5727" w:rsidP="00EC17C8">
      <w:pPr>
        <w:pStyle w:val="a4"/>
        <w:jc w:val="right"/>
        <w:rPr>
          <w:rFonts w:ascii="Times New Roman" w:hAnsi="Times New Roman" w:cs="Times New Roman"/>
          <w:sz w:val="24"/>
          <w:szCs w:val="24"/>
          <w:lang w:eastAsia="ru-RU"/>
        </w:rPr>
      </w:pPr>
    </w:p>
    <w:p w14:paraId="17118DE0" w14:textId="04EC2A00" w:rsidR="00614B82" w:rsidRPr="00BF0C64" w:rsidRDefault="00614B82" w:rsidP="00EC17C8">
      <w:pPr>
        <w:pStyle w:val="a4"/>
        <w:jc w:val="right"/>
        <w:rPr>
          <w:rFonts w:ascii="Times New Roman" w:hAnsi="Times New Roman" w:cs="Times New Roman"/>
          <w:sz w:val="24"/>
          <w:szCs w:val="24"/>
          <w:lang w:eastAsia="ru-RU"/>
        </w:rPr>
      </w:pPr>
      <w:r w:rsidRPr="00BF0C64">
        <w:rPr>
          <w:rFonts w:ascii="Times New Roman" w:hAnsi="Times New Roman" w:cs="Times New Roman"/>
          <w:sz w:val="24"/>
          <w:szCs w:val="24"/>
          <w:lang w:eastAsia="ru-RU"/>
        </w:rPr>
        <w:lastRenderedPageBreak/>
        <w:t>Утвержден</w:t>
      </w:r>
    </w:p>
    <w:p w14:paraId="177C8C04" w14:textId="77777777" w:rsidR="00614B82" w:rsidRPr="00BF0C64" w:rsidRDefault="00614B82" w:rsidP="00EC17C8">
      <w:pPr>
        <w:pStyle w:val="a4"/>
        <w:jc w:val="right"/>
        <w:rPr>
          <w:rFonts w:ascii="Times New Roman" w:hAnsi="Times New Roman" w:cs="Times New Roman"/>
          <w:sz w:val="24"/>
          <w:szCs w:val="24"/>
          <w:lang w:eastAsia="ru-RU"/>
        </w:rPr>
      </w:pPr>
      <w:r w:rsidRPr="00BF0C64">
        <w:rPr>
          <w:rFonts w:ascii="Times New Roman" w:hAnsi="Times New Roman" w:cs="Times New Roman"/>
          <w:sz w:val="24"/>
          <w:szCs w:val="24"/>
          <w:lang w:eastAsia="ru-RU"/>
        </w:rPr>
        <w:t>постановлением администрации</w:t>
      </w:r>
    </w:p>
    <w:p w14:paraId="2014446E" w14:textId="77777777" w:rsidR="00614B82" w:rsidRPr="00BF0C64" w:rsidRDefault="006449DD" w:rsidP="00EC17C8">
      <w:pPr>
        <w:pStyle w:val="a4"/>
        <w:jc w:val="right"/>
        <w:rPr>
          <w:rFonts w:ascii="Times New Roman" w:hAnsi="Times New Roman" w:cs="Times New Roman"/>
          <w:sz w:val="24"/>
          <w:szCs w:val="24"/>
          <w:lang w:eastAsia="ru-RU"/>
        </w:rPr>
      </w:pPr>
      <w:r w:rsidRPr="00BF0C64">
        <w:rPr>
          <w:rFonts w:ascii="Times New Roman" w:hAnsi="Times New Roman" w:cs="Times New Roman"/>
          <w:sz w:val="24"/>
          <w:szCs w:val="24"/>
          <w:lang w:eastAsia="ru-RU"/>
        </w:rPr>
        <w:t>Таштагольского муниципального округа</w:t>
      </w:r>
    </w:p>
    <w:p w14:paraId="4491F4AC" w14:textId="77777777" w:rsidR="00614B82" w:rsidRPr="00BF0C64" w:rsidRDefault="00614B82" w:rsidP="00EC17C8">
      <w:pPr>
        <w:pStyle w:val="a4"/>
        <w:jc w:val="right"/>
        <w:rPr>
          <w:rFonts w:ascii="Times New Roman" w:hAnsi="Times New Roman" w:cs="Times New Roman"/>
          <w:sz w:val="24"/>
          <w:szCs w:val="24"/>
          <w:lang w:eastAsia="ru-RU"/>
        </w:rPr>
      </w:pPr>
      <w:r w:rsidRPr="00BF0C64">
        <w:rPr>
          <w:rFonts w:ascii="Times New Roman" w:hAnsi="Times New Roman" w:cs="Times New Roman"/>
          <w:sz w:val="24"/>
          <w:szCs w:val="24"/>
          <w:lang w:eastAsia="ru-RU"/>
        </w:rPr>
        <w:t xml:space="preserve">от </w:t>
      </w:r>
      <w:r w:rsidR="00BF0C64">
        <w:rPr>
          <w:rFonts w:ascii="Times New Roman" w:hAnsi="Times New Roman" w:cs="Times New Roman"/>
          <w:sz w:val="24"/>
          <w:szCs w:val="24"/>
          <w:lang w:eastAsia="ru-RU"/>
        </w:rPr>
        <w:t xml:space="preserve">              </w:t>
      </w:r>
      <w:r w:rsidR="006449DD" w:rsidRPr="00BF0C64">
        <w:rPr>
          <w:rFonts w:ascii="Times New Roman" w:hAnsi="Times New Roman" w:cs="Times New Roman"/>
          <w:sz w:val="24"/>
          <w:szCs w:val="24"/>
          <w:lang w:eastAsia="ru-RU"/>
        </w:rPr>
        <w:t xml:space="preserve">       №  </w:t>
      </w:r>
      <w:r w:rsidR="003168C1" w:rsidRPr="00BF0C64">
        <w:rPr>
          <w:rFonts w:ascii="Times New Roman" w:hAnsi="Times New Roman" w:cs="Times New Roman"/>
          <w:sz w:val="24"/>
          <w:szCs w:val="24"/>
          <w:lang w:eastAsia="ru-RU"/>
        </w:rPr>
        <w:t xml:space="preserve">  </w:t>
      </w:r>
      <w:r w:rsidR="006449DD" w:rsidRPr="00BF0C64">
        <w:rPr>
          <w:rFonts w:ascii="Times New Roman" w:hAnsi="Times New Roman" w:cs="Times New Roman"/>
          <w:sz w:val="24"/>
          <w:szCs w:val="24"/>
          <w:lang w:eastAsia="ru-RU"/>
        </w:rPr>
        <w:t xml:space="preserve"> </w:t>
      </w:r>
      <w:r w:rsidRPr="00BF0C64">
        <w:rPr>
          <w:rFonts w:ascii="Times New Roman" w:hAnsi="Times New Roman" w:cs="Times New Roman"/>
          <w:sz w:val="24"/>
          <w:szCs w:val="24"/>
          <w:lang w:eastAsia="ru-RU"/>
        </w:rPr>
        <w:t>-п</w:t>
      </w:r>
    </w:p>
    <w:p w14:paraId="2E64339E" w14:textId="77777777" w:rsidR="00EC17C8" w:rsidRPr="00BF0C64" w:rsidRDefault="00EC17C8" w:rsidP="00EC17C8">
      <w:pPr>
        <w:jc w:val="both"/>
        <w:rPr>
          <w:rFonts w:ascii="Times New Roman" w:hAnsi="Times New Roman" w:cs="Times New Roman"/>
          <w:sz w:val="24"/>
          <w:szCs w:val="24"/>
        </w:rPr>
      </w:pPr>
    </w:p>
    <w:p w14:paraId="551CF2AA" w14:textId="77777777" w:rsidR="00EC17C8" w:rsidRPr="00BF0C64" w:rsidRDefault="00EC17C8" w:rsidP="00EC17C8">
      <w:pPr>
        <w:spacing w:after="0" w:line="240" w:lineRule="auto"/>
        <w:ind w:firstLine="567"/>
        <w:jc w:val="center"/>
        <w:rPr>
          <w:rFonts w:ascii="Times New Roman" w:hAnsi="Times New Roman" w:cs="Times New Roman"/>
          <w:b/>
          <w:sz w:val="24"/>
          <w:szCs w:val="24"/>
        </w:rPr>
      </w:pPr>
      <w:r w:rsidRPr="00BF0C64">
        <w:rPr>
          <w:rFonts w:ascii="Times New Roman" w:hAnsi="Times New Roman" w:cs="Times New Roman"/>
          <w:b/>
          <w:sz w:val="24"/>
          <w:szCs w:val="24"/>
        </w:rPr>
        <w:t>АДМИНИСТРАТИВНЫЙ РЕГЛАМЕНТ</w:t>
      </w:r>
    </w:p>
    <w:p w14:paraId="52963B6C" w14:textId="77777777" w:rsidR="00EC17C8" w:rsidRPr="00BF0C64" w:rsidRDefault="00EC17C8" w:rsidP="00EC17C8">
      <w:pPr>
        <w:suppressAutoHyphens/>
        <w:autoSpaceDE w:val="0"/>
        <w:spacing w:after="0" w:line="240" w:lineRule="auto"/>
        <w:ind w:firstLine="567"/>
        <w:jc w:val="center"/>
        <w:rPr>
          <w:rFonts w:ascii="Times New Roman" w:hAnsi="Times New Roman" w:cs="Times New Roman"/>
          <w:sz w:val="24"/>
          <w:szCs w:val="24"/>
        </w:rPr>
      </w:pPr>
      <w:r w:rsidRPr="00BF0C64">
        <w:rPr>
          <w:rFonts w:ascii="Times New Roman" w:hAnsi="Times New Roman" w:cs="Times New Roman"/>
          <w:sz w:val="24"/>
          <w:szCs w:val="24"/>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без проведения торгов»</w:t>
      </w:r>
    </w:p>
    <w:p w14:paraId="68728C01"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0D71E02D"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64B1E1B5" w14:textId="77777777" w:rsidR="00EC17C8" w:rsidRPr="00BF0C64" w:rsidRDefault="00EC17C8" w:rsidP="00EC17C8">
      <w:pPr>
        <w:autoSpaceDE w:val="0"/>
        <w:spacing w:after="0" w:line="240" w:lineRule="auto"/>
        <w:jc w:val="both"/>
        <w:rPr>
          <w:rFonts w:ascii="Times New Roman" w:hAnsi="Times New Roman" w:cs="Times New Roman"/>
          <w:b/>
          <w:sz w:val="24"/>
          <w:szCs w:val="24"/>
        </w:rPr>
      </w:pPr>
      <w:r w:rsidRPr="00BF0C64">
        <w:rPr>
          <w:rFonts w:ascii="Times New Roman" w:hAnsi="Times New Roman" w:cs="Times New Roman"/>
          <w:b/>
          <w:sz w:val="24"/>
          <w:szCs w:val="24"/>
        </w:rPr>
        <w:t>1. Общие положения</w:t>
      </w:r>
    </w:p>
    <w:p w14:paraId="172CC1E9" w14:textId="77777777" w:rsidR="00EC17C8" w:rsidRPr="00BF0C64" w:rsidRDefault="00EC17C8" w:rsidP="00EC17C8">
      <w:pPr>
        <w:tabs>
          <w:tab w:val="left" w:pos="1557"/>
        </w:tabs>
        <w:suppressAutoHyphens/>
        <w:spacing w:after="0" w:line="240" w:lineRule="auto"/>
        <w:ind w:firstLine="567"/>
        <w:jc w:val="both"/>
        <w:rPr>
          <w:rFonts w:ascii="Times New Roman" w:hAnsi="Times New Roman" w:cs="Times New Roman"/>
          <w:sz w:val="24"/>
          <w:szCs w:val="24"/>
        </w:rPr>
      </w:pPr>
      <w:r w:rsidRPr="00BF0C64">
        <w:rPr>
          <w:rStyle w:val="13"/>
          <w:rFonts w:cs="Times New Roman"/>
          <w:sz w:val="24"/>
          <w:szCs w:val="24"/>
        </w:rPr>
        <w:t>1.1. Настоящий административный регламент устанавливает порядок и стандарт предоставления муниципальной услуги «</w:t>
      </w:r>
      <w:r w:rsidRPr="00BF0C64">
        <w:rPr>
          <w:rFonts w:ascii="Times New Roman" w:hAnsi="Times New Roman" w:cs="Times New Roman"/>
          <w:sz w:val="24"/>
          <w:szCs w:val="24"/>
        </w:rPr>
        <w:t>Предоставление в собственность, аренду, постоянное (бессрочное) пользование, безвозмездное пользование земельного участка без проведения торгов</w:t>
      </w:r>
      <w:r w:rsidRPr="00BF0C64">
        <w:rPr>
          <w:rStyle w:val="13"/>
          <w:rFonts w:cs="Times New Roman"/>
          <w:sz w:val="24"/>
          <w:szCs w:val="24"/>
        </w:rPr>
        <w:t xml:space="preserve">» (далее – административный регламент, муниципальная услуга) </w:t>
      </w:r>
      <w:r w:rsidRPr="00BF0C64">
        <w:rPr>
          <w:rFonts w:ascii="Times New Roman" w:hAnsi="Times New Roman" w:cs="Times New Roman"/>
          <w:sz w:val="24"/>
          <w:szCs w:val="24"/>
        </w:rPr>
        <w:t>и разработан в целях повышения качества и доступности предоставления муниципальной услуги, создания комфортных условий для участников отношений, возникающих при ее предоставлении, а также определения сроков и последовательности действий (административных процедур) при предоставлении муниципальной услуги на территории Таштагольского  муниципального округа.</w:t>
      </w:r>
    </w:p>
    <w:p w14:paraId="2B17C35D" w14:textId="77777777" w:rsidR="00EC17C8" w:rsidRPr="00BF0C64" w:rsidRDefault="00EC17C8" w:rsidP="00EC17C8">
      <w:pPr>
        <w:tabs>
          <w:tab w:val="left" w:pos="1557"/>
        </w:tabs>
        <w:suppressAutoHyphens/>
        <w:spacing w:after="0" w:line="240" w:lineRule="auto"/>
        <w:ind w:firstLine="567"/>
        <w:jc w:val="both"/>
        <w:rPr>
          <w:rFonts w:ascii="Times New Roman" w:hAnsi="Times New Roman" w:cs="Times New Roman"/>
          <w:sz w:val="24"/>
          <w:szCs w:val="24"/>
        </w:rPr>
      </w:pPr>
      <w:r w:rsidRPr="00BF0C64">
        <w:rPr>
          <w:rStyle w:val="13"/>
          <w:rFonts w:cs="Times New Roman"/>
          <w:sz w:val="24"/>
          <w:szCs w:val="24"/>
        </w:rPr>
        <w:t>В административном регламенте содержатся условные обозначения и сокращения (приложение № 1 к настоящему административному регламенту).</w:t>
      </w:r>
    </w:p>
    <w:p w14:paraId="49AE97B5" w14:textId="77777777" w:rsidR="00EC17C8" w:rsidRPr="00BF0C64" w:rsidRDefault="00EC17C8" w:rsidP="00EC17C8">
      <w:pPr>
        <w:tabs>
          <w:tab w:val="left" w:pos="1557"/>
        </w:tabs>
        <w:suppressAutoHyphens/>
        <w:spacing w:after="0" w:line="240" w:lineRule="auto"/>
        <w:ind w:firstLine="567"/>
        <w:jc w:val="both"/>
        <w:rPr>
          <w:rStyle w:val="13"/>
          <w:rFonts w:cs="Times New Roman"/>
          <w:sz w:val="24"/>
          <w:szCs w:val="24"/>
        </w:rPr>
      </w:pPr>
      <w:r w:rsidRPr="00BF0C64">
        <w:rPr>
          <w:rStyle w:val="13"/>
          <w:rFonts w:cs="Times New Roman"/>
          <w:sz w:val="24"/>
          <w:szCs w:val="24"/>
        </w:rPr>
        <w:t>1.2. Круг заявителей</w:t>
      </w:r>
    </w:p>
    <w:p w14:paraId="49FEDB30" w14:textId="77777777" w:rsidR="00EC17C8" w:rsidRPr="00BF0C64" w:rsidRDefault="00EC17C8" w:rsidP="00EC17C8">
      <w:pPr>
        <w:tabs>
          <w:tab w:val="left" w:pos="1557"/>
        </w:tabs>
        <w:suppressAutoHyphens/>
        <w:spacing w:after="0" w:line="240" w:lineRule="auto"/>
        <w:ind w:firstLine="567"/>
        <w:jc w:val="both"/>
        <w:rPr>
          <w:rFonts w:ascii="Times New Roman" w:hAnsi="Times New Roman" w:cs="Times New Roman"/>
          <w:sz w:val="24"/>
          <w:szCs w:val="24"/>
        </w:rPr>
      </w:pPr>
      <w:r w:rsidRPr="00BF0C64">
        <w:rPr>
          <w:rStyle w:val="13"/>
          <w:rFonts w:cs="Times New Roman"/>
          <w:sz w:val="24"/>
          <w:szCs w:val="24"/>
        </w:rPr>
        <w:t>Муниципальная услуга предоставляется физическим и юридическим лицам, индивидуальным предпринимателям (далее – заявитель).</w:t>
      </w:r>
    </w:p>
    <w:p w14:paraId="512B9182" w14:textId="77777777" w:rsidR="00EC17C8" w:rsidRPr="00BF0C64" w:rsidRDefault="00EC17C8" w:rsidP="00EC17C8">
      <w:pPr>
        <w:tabs>
          <w:tab w:val="left" w:pos="1557"/>
        </w:tabs>
        <w:suppressAutoHyphens/>
        <w:spacing w:after="0" w:line="240" w:lineRule="auto"/>
        <w:ind w:firstLine="567"/>
        <w:jc w:val="both"/>
        <w:rPr>
          <w:rStyle w:val="13"/>
          <w:rFonts w:cs="Times New Roman"/>
          <w:sz w:val="24"/>
          <w:szCs w:val="24"/>
        </w:rPr>
      </w:pPr>
      <w:r w:rsidRPr="00BF0C64">
        <w:rPr>
          <w:rStyle w:val="13"/>
          <w:rFonts w:cs="Times New Roman"/>
          <w:sz w:val="24"/>
          <w:szCs w:val="24"/>
        </w:rPr>
        <w:t>Интересы заявителей могут представлять иные лица в соответствии с законодательством Российской Федерации (далее – представитель).</w:t>
      </w:r>
    </w:p>
    <w:p w14:paraId="0F7A1699"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От имени физических лиц заявления могут подавать:</w:t>
      </w:r>
    </w:p>
    <w:p w14:paraId="59C1B469"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законные представители (родители, усыновители, опекуны) несовершеннолетних в возрасте до 14 лет;</w:t>
      </w:r>
    </w:p>
    <w:p w14:paraId="77330F43"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опекуны недееспособных граждан;</w:t>
      </w:r>
    </w:p>
    <w:p w14:paraId="7CDD657D"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представители, действующие в силу полномочий, основанных на доверенности.</w:t>
      </w:r>
    </w:p>
    <w:p w14:paraId="548B58D5"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От имени юридического лица заявления могут подавать:</w:t>
      </w:r>
    </w:p>
    <w:p w14:paraId="00DBB6EE"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лица, действующие в соответствии с законом, иными правовыми актами и учредительными документами без доверенности;</w:t>
      </w:r>
    </w:p>
    <w:p w14:paraId="080569E2"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представители в силу полномочий, основанных на доверенности;</w:t>
      </w:r>
    </w:p>
    <w:p w14:paraId="52BBB707"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участники юридического лица в предусмотренных законом случаях.</w:t>
      </w:r>
    </w:p>
    <w:p w14:paraId="0669682B" w14:textId="77777777" w:rsidR="00EC17C8" w:rsidRPr="00BF0C64" w:rsidRDefault="00EC17C8" w:rsidP="00EC17C8">
      <w:pPr>
        <w:suppressAutoHyphens/>
        <w:autoSpaceDE w:val="0"/>
        <w:autoSpaceDN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От имени индивидуальных предпринимателей заявления могут подавать представители в силу полномочий, основанных на доверенности.</w:t>
      </w:r>
    </w:p>
    <w:p w14:paraId="14CDE289" w14:textId="77777777" w:rsidR="00EC17C8" w:rsidRPr="00BF0C64" w:rsidRDefault="00EC17C8" w:rsidP="00EC17C8">
      <w:pPr>
        <w:suppressAutoHyphens/>
        <w:autoSpaceDE w:val="0"/>
        <w:autoSpaceDN w:val="0"/>
        <w:spacing w:after="0" w:line="240" w:lineRule="auto"/>
        <w:ind w:firstLine="567"/>
        <w:jc w:val="both"/>
        <w:rPr>
          <w:rFonts w:ascii="Times New Roman" w:hAnsi="Times New Roman" w:cs="Times New Roman"/>
          <w:color w:val="000000"/>
          <w:sz w:val="24"/>
          <w:szCs w:val="24"/>
        </w:rPr>
      </w:pPr>
      <w:r w:rsidRPr="00BF0C64">
        <w:rPr>
          <w:rFonts w:ascii="Times New Roman" w:hAnsi="Times New Roman" w:cs="Times New Roman"/>
          <w:color w:val="000000"/>
          <w:sz w:val="24"/>
          <w:szCs w:val="24"/>
        </w:rPr>
        <w:t>1.3.</w:t>
      </w:r>
      <w:r w:rsidRPr="00BF0C64">
        <w:rPr>
          <w:rFonts w:ascii="Times New Roman" w:hAnsi="Times New Roman" w:cs="Times New Roman"/>
          <w:sz w:val="24"/>
          <w:szCs w:val="24"/>
          <w:lang w:val="en-US"/>
        </w:rPr>
        <w:t> </w:t>
      </w:r>
      <w:r w:rsidRPr="00BF0C64">
        <w:rPr>
          <w:rFonts w:ascii="Times New Roman" w:hAnsi="Times New Roman" w:cs="Times New Roman"/>
          <w:color w:val="000000"/>
          <w:sz w:val="24"/>
          <w:szCs w:val="24"/>
        </w:rPr>
        <w:t>Муниципальная услуга должна быть предоставлена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 Единый портал).</w:t>
      </w:r>
    </w:p>
    <w:p w14:paraId="39785BFD" w14:textId="77777777" w:rsidR="00EC17C8" w:rsidRPr="00BF0C64" w:rsidRDefault="00EC17C8" w:rsidP="00EC17C8">
      <w:pPr>
        <w:suppressAutoHyphens/>
        <w:autoSpaceDE w:val="0"/>
        <w:autoSpaceDN w:val="0"/>
        <w:spacing w:after="0" w:line="240" w:lineRule="auto"/>
        <w:ind w:firstLine="567"/>
        <w:jc w:val="both"/>
        <w:rPr>
          <w:rFonts w:ascii="Times New Roman" w:hAnsi="Times New Roman" w:cs="Times New Roman"/>
          <w:color w:val="000000"/>
          <w:sz w:val="24"/>
          <w:szCs w:val="24"/>
        </w:rPr>
      </w:pPr>
      <w:r w:rsidRPr="00BF0C64">
        <w:rPr>
          <w:rFonts w:ascii="Times New Roman" w:hAnsi="Times New Roman" w:cs="Times New Roman"/>
          <w:color w:val="000000"/>
          <w:sz w:val="24"/>
          <w:szCs w:val="24"/>
        </w:rPr>
        <w:t>1.4. Категория (признак) заявителя определяется в результате профилирования заявителя, заключающегося в его анкетировании, проводимом уполномоченным органом, предоставляющим муниципальную услугу (далее – профилирование), осуществляемом в соответствии с настоящим административным регламентом. Идентификаторы категорий (признаков) заявителей приведены в приложении № 2                              к настоящему административному регламенту.</w:t>
      </w:r>
    </w:p>
    <w:p w14:paraId="596DD7EB" w14:textId="77777777" w:rsidR="00EC17C8" w:rsidRPr="00BF0C64" w:rsidRDefault="00EC17C8" w:rsidP="00EC17C8">
      <w:pPr>
        <w:tabs>
          <w:tab w:val="left" w:pos="1557"/>
        </w:tabs>
        <w:suppressAutoHyphens/>
        <w:spacing w:after="0" w:line="240" w:lineRule="auto"/>
        <w:ind w:firstLine="567"/>
        <w:jc w:val="both"/>
        <w:rPr>
          <w:rStyle w:val="13"/>
          <w:rFonts w:cs="Times New Roman"/>
          <w:sz w:val="24"/>
          <w:szCs w:val="24"/>
        </w:rPr>
      </w:pPr>
    </w:p>
    <w:p w14:paraId="6601387F" w14:textId="77777777" w:rsidR="00EC17C8" w:rsidRPr="00BF0C64" w:rsidRDefault="00EC17C8" w:rsidP="00EC17C8">
      <w:pPr>
        <w:suppressAutoHyphens/>
        <w:autoSpaceDE w:val="0"/>
        <w:spacing w:after="0" w:line="240" w:lineRule="auto"/>
        <w:ind w:firstLine="567"/>
        <w:jc w:val="both"/>
        <w:rPr>
          <w:rFonts w:ascii="Times New Roman" w:hAnsi="Times New Roman" w:cs="Times New Roman"/>
          <w:b/>
          <w:sz w:val="24"/>
          <w:szCs w:val="24"/>
        </w:rPr>
      </w:pPr>
      <w:r w:rsidRPr="00BF0C64">
        <w:rPr>
          <w:rFonts w:ascii="Times New Roman" w:hAnsi="Times New Roman" w:cs="Times New Roman"/>
          <w:b/>
          <w:sz w:val="24"/>
          <w:szCs w:val="24"/>
        </w:rPr>
        <w:t>2. Стандарт предоставления муниципальной услуги</w:t>
      </w:r>
    </w:p>
    <w:p w14:paraId="57E15014"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lastRenderedPageBreak/>
        <w:t>2.1. Наименование муниципальной услуги – «Предоставление в собственность, аренду, постоянное (бессрочное) пользование, безвозмездное пользование земельного участка без проведения торгов».</w:t>
      </w:r>
    </w:p>
    <w:p w14:paraId="79C9F756"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2.2. Муниципальная услуга предоставляется уполномоченным органом – комитетом по управлению муниципальным имуществом Таштагольского муниципального округа.</w:t>
      </w:r>
    </w:p>
    <w:p w14:paraId="5422A9E8"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2.3. Результат предоставления муниципальной услуги </w:t>
      </w:r>
    </w:p>
    <w:p w14:paraId="50DD194C"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2.3.1. В случае обращения за предоставлением в собственность, аренду, постоянное (бессрочное) пользование, безвозмездное пользование земельного участка  без проведения торгов результатами предоставления муниципальной услуги являются: </w:t>
      </w:r>
    </w:p>
    <w:p w14:paraId="4D2067A7"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решение о предоставлении земельного участка в постоянное (бессрочное) пользование без проведения торгов, принимаемое в форме постановления администрации Таштагольского  муниципального округа (</w:t>
      </w:r>
      <w:r w:rsidRPr="00BF0C64">
        <w:rPr>
          <w:rFonts w:ascii="Times New Roman" w:hAnsi="Times New Roman" w:cs="Times New Roman"/>
          <w:noProof/>
          <w:sz w:val="24"/>
          <w:szCs w:val="24"/>
        </w:rPr>
        <w:t>документ в той форме, в которой были поданы заявка и документация, на бумажном носителе или в форме электронного документа,</w:t>
      </w:r>
      <w:r w:rsidRPr="00BF0C64">
        <w:rPr>
          <w:rFonts w:ascii="Times New Roman" w:hAnsi="Times New Roman" w:cs="Times New Roman"/>
          <w:sz w:val="24"/>
          <w:szCs w:val="24"/>
        </w:rPr>
        <w:t xml:space="preserve"> подписанного усиленной квалифицированной электронной подписью</w:t>
      </w:r>
      <w:r w:rsidRPr="00BF0C64">
        <w:rPr>
          <w:rFonts w:ascii="Times New Roman" w:hAnsi="Times New Roman" w:cs="Times New Roman"/>
          <w:bCs/>
          <w:iCs/>
          <w:sz w:val="24"/>
          <w:szCs w:val="24"/>
        </w:rPr>
        <w:t>)</w:t>
      </w:r>
      <w:r w:rsidRPr="00BF0C64">
        <w:rPr>
          <w:rFonts w:ascii="Times New Roman" w:hAnsi="Times New Roman" w:cs="Times New Roman"/>
          <w:sz w:val="24"/>
          <w:szCs w:val="24"/>
        </w:rPr>
        <w:t>;</w:t>
      </w:r>
    </w:p>
    <w:p w14:paraId="6F3552D9"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договор купли-продажи, договор аренды земельного участка или договор безвозмездного пользования земельным участком (</w:t>
      </w:r>
      <w:r w:rsidRPr="00BF0C64">
        <w:rPr>
          <w:rFonts w:ascii="Times New Roman" w:hAnsi="Times New Roman" w:cs="Times New Roman"/>
          <w:noProof/>
          <w:sz w:val="24"/>
          <w:szCs w:val="24"/>
        </w:rPr>
        <w:t>документ в той форме, в которой были поданы заявка и документация, на бумажном носителе или в форме электронного документа,</w:t>
      </w:r>
      <w:r w:rsidRPr="00BF0C64">
        <w:rPr>
          <w:rFonts w:ascii="Times New Roman" w:hAnsi="Times New Roman" w:cs="Times New Roman"/>
          <w:sz w:val="24"/>
          <w:szCs w:val="24"/>
        </w:rPr>
        <w:t xml:space="preserve"> подписанного усиленной квалифицированной электронной подписью</w:t>
      </w:r>
      <w:r w:rsidRPr="00BF0C64">
        <w:rPr>
          <w:rFonts w:ascii="Times New Roman" w:hAnsi="Times New Roman" w:cs="Times New Roman"/>
          <w:bCs/>
          <w:iCs/>
          <w:sz w:val="24"/>
          <w:szCs w:val="24"/>
        </w:rPr>
        <w:t>)</w:t>
      </w:r>
      <w:r w:rsidRPr="00BF0C64">
        <w:rPr>
          <w:rFonts w:ascii="Times New Roman" w:hAnsi="Times New Roman" w:cs="Times New Roman"/>
          <w:sz w:val="24"/>
          <w:szCs w:val="24"/>
        </w:rPr>
        <w:t>;</w:t>
      </w:r>
    </w:p>
    <w:p w14:paraId="6BB83F39"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решение об отказе в предоставлении в собственность, аренду, постоянное (бессрочное) пользование, безвозмездное пользование земельного участка без торгов, принимаемое в форме решения уполномоченного органа (</w:t>
      </w:r>
      <w:r w:rsidRPr="00BF0C64">
        <w:rPr>
          <w:rFonts w:ascii="Times New Roman" w:hAnsi="Times New Roman" w:cs="Times New Roman"/>
          <w:noProof/>
          <w:sz w:val="24"/>
          <w:szCs w:val="24"/>
        </w:rPr>
        <w:t>документ в той форме, в которой были поданы заявка и документация, на бумажном носителе или в форме электронного документа,</w:t>
      </w:r>
      <w:r w:rsidRPr="00BF0C64">
        <w:rPr>
          <w:rFonts w:ascii="Times New Roman" w:hAnsi="Times New Roman" w:cs="Times New Roman"/>
          <w:sz w:val="24"/>
          <w:szCs w:val="24"/>
        </w:rPr>
        <w:t xml:space="preserve"> подписанного усиленной квалифицированной электронной подписью</w:t>
      </w:r>
      <w:r w:rsidRPr="00BF0C64">
        <w:rPr>
          <w:rFonts w:ascii="Times New Roman" w:hAnsi="Times New Roman" w:cs="Times New Roman"/>
          <w:bCs/>
          <w:iCs/>
          <w:sz w:val="24"/>
          <w:szCs w:val="24"/>
        </w:rPr>
        <w:t>)</w:t>
      </w:r>
      <w:r w:rsidRPr="00BF0C64">
        <w:rPr>
          <w:rFonts w:ascii="Times New Roman" w:hAnsi="Times New Roman" w:cs="Times New Roman"/>
          <w:sz w:val="24"/>
          <w:szCs w:val="24"/>
        </w:rPr>
        <w:t>.</w:t>
      </w:r>
    </w:p>
    <w:p w14:paraId="165E593B"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Формирование реестровой записи в качестве результата предоставления муниципальной услуги не предусмотрено.</w:t>
      </w:r>
    </w:p>
    <w:p w14:paraId="3C91F916"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2.3.2. В случае обращения за исправлением допущенных опечаток и ошибок в документах, выданных в результате предоставления муниципальной услуги, результатами предоставления муниципальной услуги являются:</w:t>
      </w:r>
    </w:p>
    <w:p w14:paraId="470D93DD"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постановление администрации Таштагольского  муниципального округа о внесении изменений в постановление администрации Таштагольского  муниципального округа (</w:t>
      </w:r>
      <w:r w:rsidRPr="00BF0C64">
        <w:rPr>
          <w:rFonts w:ascii="Times New Roman" w:hAnsi="Times New Roman" w:cs="Times New Roman"/>
          <w:noProof/>
          <w:sz w:val="24"/>
          <w:szCs w:val="24"/>
        </w:rPr>
        <w:t>документ в той форме, в которой были поданы заявка и документация, на бумажном носителе или в форме электронного документа,</w:t>
      </w:r>
      <w:r w:rsidRPr="00BF0C64">
        <w:rPr>
          <w:rFonts w:ascii="Times New Roman" w:hAnsi="Times New Roman" w:cs="Times New Roman"/>
          <w:sz w:val="24"/>
          <w:szCs w:val="24"/>
        </w:rPr>
        <w:t xml:space="preserve"> подписанного усиленной квалифицированной электронной подписью</w:t>
      </w:r>
      <w:r w:rsidRPr="00BF0C64">
        <w:rPr>
          <w:rFonts w:ascii="Times New Roman" w:hAnsi="Times New Roman" w:cs="Times New Roman"/>
          <w:bCs/>
          <w:iCs/>
          <w:sz w:val="24"/>
          <w:szCs w:val="24"/>
        </w:rPr>
        <w:t>)</w:t>
      </w:r>
      <w:r w:rsidRPr="00BF0C64">
        <w:rPr>
          <w:rFonts w:ascii="Times New Roman" w:hAnsi="Times New Roman" w:cs="Times New Roman"/>
          <w:sz w:val="24"/>
          <w:szCs w:val="24"/>
        </w:rPr>
        <w:t>;</w:t>
      </w:r>
    </w:p>
    <w:p w14:paraId="6EEE5B13"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дополнительное соглашение о внесении изменений в договор купли-продажи, договор аренды земельного участка или договор безвозмездного пользования земельным участком (</w:t>
      </w:r>
      <w:r w:rsidRPr="00BF0C64">
        <w:rPr>
          <w:rFonts w:ascii="Times New Roman" w:hAnsi="Times New Roman" w:cs="Times New Roman"/>
          <w:noProof/>
          <w:sz w:val="24"/>
          <w:szCs w:val="24"/>
        </w:rPr>
        <w:t>документ в той форме, в которой были поданы заявка и документация, на бумажном носителе или в форме электронного документа,</w:t>
      </w:r>
      <w:r w:rsidRPr="00BF0C64">
        <w:rPr>
          <w:rFonts w:ascii="Times New Roman" w:hAnsi="Times New Roman" w:cs="Times New Roman"/>
          <w:sz w:val="24"/>
          <w:szCs w:val="24"/>
        </w:rPr>
        <w:t xml:space="preserve"> подписанного усиленной квалифицированной электронной подписью</w:t>
      </w:r>
      <w:r w:rsidRPr="00BF0C64">
        <w:rPr>
          <w:rFonts w:ascii="Times New Roman" w:hAnsi="Times New Roman" w:cs="Times New Roman"/>
          <w:bCs/>
          <w:iCs/>
          <w:sz w:val="24"/>
          <w:szCs w:val="24"/>
        </w:rPr>
        <w:t>)</w:t>
      </w:r>
      <w:r w:rsidRPr="00BF0C64">
        <w:rPr>
          <w:rFonts w:ascii="Times New Roman" w:hAnsi="Times New Roman" w:cs="Times New Roman"/>
          <w:sz w:val="24"/>
          <w:szCs w:val="24"/>
        </w:rPr>
        <w:t>;</w:t>
      </w:r>
    </w:p>
    <w:p w14:paraId="4928E748"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уведомление об отказе в исправлении допущенных опечаток и (или) ошибок в выданных в результате предоставления муниципальной услуги документах (</w:t>
      </w:r>
      <w:r w:rsidRPr="00BF0C64">
        <w:rPr>
          <w:rFonts w:ascii="Times New Roman" w:hAnsi="Times New Roman" w:cs="Times New Roman"/>
          <w:noProof/>
          <w:sz w:val="24"/>
          <w:szCs w:val="24"/>
        </w:rPr>
        <w:t>документ в той форме, в которой были поданы заявка и документация, на бумажном носителе или в форме электронного документа,</w:t>
      </w:r>
      <w:r w:rsidRPr="00BF0C64">
        <w:rPr>
          <w:rFonts w:ascii="Times New Roman" w:hAnsi="Times New Roman" w:cs="Times New Roman"/>
          <w:sz w:val="24"/>
          <w:szCs w:val="24"/>
        </w:rPr>
        <w:t xml:space="preserve"> подписанного усиленной квалифицированной электронной подписью</w:t>
      </w:r>
      <w:r w:rsidRPr="00BF0C64">
        <w:rPr>
          <w:rFonts w:ascii="Times New Roman" w:hAnsi="Times New Roman" w:cs="Times New Roman"/>
          <w:bCs/>
          <w:iCs/>
          <w:sz w:val="24"/>
          <w:szCs w:val="24"/>
        </w:rPr>
        <w:t>)</w:t>
      </w:r>
      <w:r w:rsidRPr="00BF0C64">
        <w:rPr>
          <w:rFonts w:ascii="Times New Roman" w:hAnsi="Times New Roman" w:cs="Times New Roman"/>
          <w:sz w:val="24"/>
          <w:szCs w:val="24"/>
        </w:rPr>
        <w:t>.</w:t>
      </w:r>
    </w:p>
    <w:p w14:paraId="413D86E7"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Формирование реестровой записи в качестве результата предоставления муниципальной услуги не предусмотрено.</w:t>
      </w:r>
    </w:p>
    <w:p w14:paraId="706D2C46"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2.3.3. Результаты предоставления муниципальной услуги могут быть получены в             личном кабинете на Едином портале (при наличии технической возможности),                     посредством подсистемы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 (далее – Региональный портал) (при наличии технической возможности), в уполномоченном органе, в государственном автономном учреждении «Уполномоченный многофункциональный центр </w:t>
      </w:r>
      <w:r w:rsidRPr="00BF0C64">
        <w:rPr>
          <w:rFonts w:ascii="Times New Roman" w:hAnsi="Times New Roman" w:cs="Times New Roman"/>
          <w:sz w:val="24"/>
          <w:szCs w:val="24"/>
        </w:rPr>
        <w:lastRenderedPageBreak/>
        <w:t>предоставления государственных и муниципальных услуг на территории Кузбасса» (далее – МФЦ) (при наличии соглашения о взаимодействии), посредством почтовой связи.</w:t>
      </w:r>
    </w:p>
    <w:p w14:paraId="274869E6"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2.4. Срок предоставления муниципальной услуги</w:t>
      </w:r>
    </w:p>
    <w:p w14:paraId="201368C2"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Максимальный срок предоставления муниципальной услуги при обращении за предоставлением в собственность, аренду, постоянное (бессрочное) пользование, безвозмездное пользование земельного участка без проведения торгов составляет не более чем 20 календарных дней со дня поступления в уполномоченный орган заявления о предоставлении муниципальной услуги.</w:t>
      </w:r>
    </w:p>
    <w:p w14:paraId="23A6A9E7"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 случае подачи документов в МФЦ срок предоставления муниципальной услуги исчисляется со дня поступления в уполномоченный орган документов из МФЦ.</w:t>
      </w:r>
    </w:p>
    <w:p w14:paraId="4BD0CB13" w14:textId="77777777" w:rsidR="00EC17C8" w:rsidRPr="00BF0C64" w:rsidRDefault="00EC17C8" w:rsidP="00EC17C8">
      <w:pPr>
        <w:shd w:val="clear" w:color="auto" w:fill="FFFFFF"/>
        <w:suppressAutoHyphens/>
        <w:spacing w:after="0" w:line="240" w:lineRule="auto"/>
        <w:ind w:firstLine="567"/>
        <w:jc w:val="both"/>
        <w:textAlignment w:val="baseline"/>
        <w:rPr>
          <w:rFonts w:ascii="Times New Roman" w:hAnsi="Times New Roman" w:cs="Times New Roman"/>
          <w:spacing w:val="2"/>
          <w:sz w:val="24"/>
          <w:szCs w:val="24"/>
        </w:rPr>
      </w:pPr>
      <w:r w:rsidRPr="00BF0C64">
        <w:rPr>
          <w:rFonts w:ascii="Times New Roman" w:hAnsi="Times New Roman" w:cs="Times New Roman"/>
          <w:spacing w:val="2"/>
          <w:sz w:val="24"/>
          <w:szCs w:val="24"/>
        </w:rPr>
        <w:t>Максимальный срок исправления технических ошибок, допущенных при предоставлении муниципальной услуги, не должен превышать 10 рабочих дней с момента обнаружения ошибки или получения от любого заинтересованного лица письменного заявления об ошибке.</w:t>
      </w:r>
    </w:p>
    <w:p w14:paraId="240B6EAC"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приложении № 3 к настоящему административному регламенту.</w:t>
      </w:r>
    </w:p>
    <w:p w14:paraId="65A17CFF" w14:textId="77777777" w:rsidR="00EC17C8" w:rsidRPr="00BF0C64" w:rsidRDefault="00EC17C8" w:rsidP="00EC17C8">
      <w:pPr>
        <w:shd w:val="clear" w:color="auto" w:fill="FFFFFF"/>
        <w:suppressAutoHyphens/>
        <w:spacing w:after="0" w:line="240" w:lineRule="auto"/>
        <w:ind w:firstLine="567"/>
        <w:jc w:val="both"/>
        <w:textAlignment w:val="baseline"/>
        <w:rPr>
          <w:rFonts w:ascii="Times New Roman" w:hAnsi="Times New Roman" w:cs="Times New Roman"/>
          <w:spacing w:val="2"/>
          <w:sz w:val="24"/>
          <w:szCs w:val="24"/>
        </w:rPr>
      </w:pPr>
      <w:r w:rsidRPr="00BF0C64">
        <w:rPr>
          <w:rFonts w:ascii="Times New Roman" w:hAnsi="Times New Roman" w:cs="Times New Roman"/>
          <w:spacing w:val="2"/>
          <w:sz w:val="24"/>
          <w:szCs w:val="24"/>
        </w:rPr>
        <w:t>2.5. Размер платы, взимаемой с заявителя при предоставлении муниципальной услуги, и способы ее взимания</w:t>
      </w:r>
    </w:p>
    <w:p w14:paraId="7F452B88" w14:textId="77777777" w:rsidR="00EC17C8" w:rsidRPr="00BF0C64" w:rsidRDefault="00EC17C8" w:rsidP="00EC17C8">
      <w:pPr>
        <w:shd w:val="clear" w:color="auto" w:fill="FFFFFF"/>
        <w:suppressAutoHyphens/>
        <w:spacing w:after="0" w:line="240" w:lineRule="auto"/>
        <w:ind w:firstLine="567"/>
        <w:jc w:val="both"/>
        <w:textAlignment w:val="baseline"/>
        <w:rPr>
          <w:rFonts w:ascii="Times New Roman" w:hAnsi="Times New Roman" w:cs="Times New Roman"/>
          <w:spacing w:val="2"/>
          <w:sz w:val="24"/>
          <w:szCs w:val="24"/>
        </w:rPr>
      </w:pPr>
      <w:r w:rsidRPr="00BF0C64">
        <w:rPr>
          <w:rFonts w:ascii="Times New Roman" w:hAnsi="Times New Roman" w:cs="Times New Roman"/>
          <w:spacing w:val="2"/>
          <w:sz w:val="24"/>
          <w:szCs w:val="24"/>
        </w:rPr>
        <w:t xml:space="preserve">Муниципальная услуга предоставляется бесплатно. Взимание государственной пошлины или иной платы за предоставление муниципальной услуги законодательством Российской Федерации не предусмотрено. </w:t>
      </w:r>
    </w:p>
    <w:p w14:paraId="1BA40C00" w14:textId="77777777" w:rsidR="00EC17C8" w:rsidRPr="00BF0C64" w:rsidRDefault="00EC17C8" w:rsidP="00EC17C8">
      <w:pPr>
        <w:shd w:val="clear" w:color="auto" w:fill="FFFFFF"/>
        <w:suppressAutoHyphens/>
        <w:spacing w:after="0" w:line="240" w:lineRule="auto"/>
        <w:ind w:firstLine="567"/>
        <w:jc w:val="both"/>
        <w:textAlignment w:val="baseline"/>
        <w:rPr>
          <w:rFonts w:ascii="Times New Roman" w:hAnsi="Times New Roman" w:cs="Times New Roman"/>
          <w:spacing w:val="2"/>
          <w:sz w:val="24"/>
          <w:szCs w:val="24"/>
        </w:rPr>
      </w:pPr>
      <w:r w:rsidRPr="00BF0C64">
        <w:rPr>
          <w:rFonts w:ascii="Times New Roman" w:hAnsi="Times New Roman" w:cs="Times New Roman"/>
          <w:spacing w:val="2"/>
          <w:sz w:val="24"/>
          <w:szCs w:val="24"/>
        </w:rPr>
        <w:t>Информация о том, что муниципальная услуга предоставляется бесплатно, размещается на Едином портале (Региональном портале) (при наличии технической возможности), официальных сайтах уполномоченного органа, МФЦ в информационно-телекоммуникационной сети «Интернет». При личном обращении за предоставлением муниципальной услуги специалист МФЦ, специалист уполномоченного органа информирует о том, что муниципальная услуга предоставляется бесплатно.</w:t>
      </w:r>
    </w:p>
    <w:p w14:paraId="7F6D1EC2" w14:textId="77777777" w:rsidR="00EC17C8" w:rsidRPr="00BF0C64" w:rsidRDefault="00EC17C8" w:rsidP="00EC17C8">
      <w:pPr>
        <w:shd w:val="clear" w:color="auto" w:fill="FFFFFF"/>
        <w:suppressAutoHyphens/>
        <w:spacing w:after="0" w:line="240" w:lineRule="auto"/>
        <w:ind w:firstLine="567"/>
        <w:jc w:val="both"/>
        <w:textAlignment w:val="baseline"/>
        <w:rPr>
          <w:rFonts w:ascii="Times New Roman" w:hAnsi="Times New Roman" w:cs="Times New Roman"/>
          <w:sz w:val="24"/>
          <w:szCs w:val="24"/>
        </w:rPr>
      </w:pPr>
      <w:r w:rsidRPr="00BF0C64">
        <w:rPr>
          <w:rFonts w:ascii="Times New Roman" w:hAnsi="Times New Roman" w:cs="Times New Roman"/>
          <w:sz w:val="24"/>
          <w:szCs w:val="24"/>
        </w:rPr>
        <w:t xml:space="preserve">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w:t>
      </w:r>
    </w:p>
    <w:p w14:paraId="1841F29D"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МФЦ составляет не более 15 минут.</w:t>
      </w:r>
    </w:p>
    <w:p w14:paraId="35052782"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приложении № 3 к настоящему административному регламенту.</w:t>
      </w:r>
    </w:p>
    <w:p w14:paraId="21C98217"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2.7. Срок регистрации запроса заявителя о предоставлении муниципальной услуги</w:t>
      </w:r>
    </w:p>
    <w:p w14:paraId="4A907A5B"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2.7.1. Заявление о предоставлении муниципальной услуги, поступившее в электронной форме на Единый портал (Региональный портал) (при наличии технической возможности) до 16:00 часов рабочего дня, регистрируется в уполномоченном органе в день его подачи. Заявление, поданное посредством Единого портала (Регионального портала) </w:t>
      </w:r>
      <w:r w:rsidRPr="00BF0C64">
        <w:rPr>
          <w:rFonts w:ascii="Times New Roman" w:hAnsi="Times New Roman" w:cs="Times New Roman"/>
          <w:noProof/>
          <w:sz w:val="24"/>
          <w:szCs w:val="24"/>
        </w:rPr>
        <w:t>(при наличии технической возможности)</w:t>
      </w:r>
      <w:r w:rsidRPr="00BF0C64">
        <w:rPr>
          <w:rFonts w:ascii="Times New Roman" w:hAnsi="Times New Roman" w:cs="Times New Roman"/>
          <w:sz w:val="24"/>
          <w:szCs w:val="24"/>
        </w:rPr>
        <w:t xml:space="preserve"> после 16:00 часов рабочего дня либо в нерабочий день, регистрируется в уполномоченном органе на следующий рабочий день.</w:t>
      </w:r>
    </w:p>
    <w:p w14:paraId="23B2D245"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2.7.2. Заявление, представленное заявителем лично либо его представителем, регистрируется в установленном порядке в уполномоченном органе в течение одного рабочего дня с даты поступления такого заявления.</w:t>
      </w:r>
    </w:p>
    <w:p w14:paraId="1E397969"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2.7.3. Заявление, представленное заявителем либо его представителем через МФЦ, регистрируется в установленном порядке уполномоченным органом в день поступления от МФЦ.</w:t>
      </w:r>
    </w:p>
    <w:p w14:paraId="1DF36A8B" w14:textId="77777777" w:rsidR="00EC17C8" w:rsidRPr="00BF0C64" w:rsidRDefault="00EC17C8" w:rsidP="00EC17C8">
      <w:pPr>
        <w:pStyle w:val="ConsPlusNormal"/>
        <w:suppressAutoHyphens/>
        <w:ind w:firstLine="567"/>
        <w:jc w:val="both"/>
        <w:rPr>
          <w:rFonts w:ascii="Times New Roman" w:hAnsi="Times New Roman" w:cs="Times New Roman"/>
          <w:noProof/>
          <w:sz w:val="24"/>
          <w:szCs w:val="24"/>
        </w:rPr>
      </w:pPr>
      <w:r w:rsidRPr="00BF0C64">
        <w:rPr>
          <w:rFonts w:ascii="Times New Roman" w:hAnsi="Times New Roman" w:cs="Times New Roman"/>
          <w:sz w:val="24"/>
          <w:szCs w:val="24"/>
        </w:rPr>
        <w:t>2.8. </w:t>
      </w:r>
      <w:r w:rsidRPr="00BF0C64">
        <w:rPr>
          <w:rFonts w:ascii="Times New Roman" w:hAnsi="Times New Roman" w:cs="Times New Roman"/>
          <w:noProof/>
          <w:sz w:val="24"/>
          <w:szCs w:val="24"/>
        </w:rPr>
        <w:t>Требования к помещениям, в которых предоставляется муниципальная услуга</w:t>
      </w:r>
    </w:p>
    <w:p w14:paraId="1E4B0F38" w14:textId="77777777" w:rsidR="00EC17C8" w:rsidRPr="00BF0C64" w:rsidRDefault="00EC17C8" w:rsidP="00EC17C8">
      <w:pPr>
        <w:suppressAutoHyphens/>
        <w:autoSpaceDE w:val="0"/>
        <w:autoSpaceDN w:val="0"/>
        <w:spacing w:after="0" w:line="240" w:lineRule="auto"/>
        <w:ind w:firstLine="567"/>
        <w:jc w:val="both"/>
        <w:rPr>
          <w:rFonts w:ascii="Times New Roman" w:hAnsi="Times New Roman" w:cs="Times New Roman"/>
          <w:noProof/>
          <w:sz w:val="24"/>
          <w:szCs w:val="24"/>
        </w:rPr>
      </w:pPr>
      <w:r w:rsidRPr="00BF0C64">
        <w:rPr>
          <w:rFonts w:ascii="Times New Roman" w:hAnsi="Times New Roman" w:cs="Times New Roman"/>
          <w:noProof/>
          <w:sz w:val="24"/>
          <w:szCs w:val="24"/>
        </w:rPr>
        <w:t xml:space="preserve">Требования к помещениям, в которых предоставляется муниципальная услуга, размещены на официальном сайте уполномоченного органа в информационно-телекоммуникационной сети </w:t>
      </w:r>
      <w:r w:rsidRPr="00BF0C64">
        <w:rPr>
          <w:rFonts w:ascii="Times New Roman" w:hAnsi="Times New Roman" w:cs="Times New Roman"/>
          <w:noProof/>
          <w:sz w:val="24"/>
          <w:szCs w:val="24"/>
        </w:rPr>
        <w:lastRenderedPageBreak/>
        <w:t xml:space="preserve">«Интернет», а также на Едином портале (Региональном портале) (при наличии технической возможности). </w:t>
      </w:r>
    </w:p>
    <w:p w14:paraId="40939E14" w14:textId="77777777" w:rsidR="00EC17C8" w:rsidRPr="00BF0C64" w:rsidRDefault="00EC17C8" w:rsidP="00EC17C8">
      <w:pPr>
        <w:suppressAutoHyphens/>
        <w:autoSpaceDE w:val="0"/>
        <w:autoSpaceDN w:val="0"/>
        <w:spacing w:after="0" w:line="240" w:lineRule="auto"/>
        <w:ind w:firstLine="567"/>
        <w:jc w:val="both"/>
        <w:rPr>
          <w:rFonts w:ascii="Times New Roman" w:hAnsi="Times New Roman" w:cs="Times New Roman"/>
          <w:noProof/>
          <w:sz w:val="24"/>
          <w:szCs w:val="24"/>
        </w:rPr>
      </w:pPr>
      <w:r w:rsidRPr="00BF0C64">
        <w:rPr>
          <w:rFonts w:ascii="Times New Roman" w:hAnsi="Times New Roman" w:cs="Times New Roman"/>
          <w:noProof/>
          <w:sz w:val="24"/>
          <w:szCs w:val="24"/>
        </w:rPr>
        <w:t>2.9. Показатели доступности и качества муниципальной услуги</w:t>
      </w:r>
    </w:p>
    <w:p w14:paraId="7A242AB9" w14:textId="77777777" w:rsidR="00EC17C8" w:rsidRPr="00BF0C64" w:rsidRDefault="00EC17C8" w:rsidP="00EC17C8">
      <w:pPr>
        <w:suppressAutoHyphens/>
        <w:autoSpaceDE w:val="0"/>
        <w:autoSpaceDN w:val="0"/>
        <w:spacing w:after="0" w:line="240" w:lineRule="auto"/>
        <w:ind w:firstLine="567"/>
        <w:jc w:val="both"/>
        <w:rPr>
          <w:rFonts w:ascii="Times New Roman" w:hAnsi="Times New Roman" w:cs="Times New Roman"/>
          <w:noProof/>
          <w:sz w:val="24"/>
          <w:szCs w:val="24"/>
        </w:rPr>
      </w:pPr>
      <w:r w:rsidRPr="00BF0C64">
        <w:rPr>
          <w:rFonts w:ascii="Times New Roman" w:hAnsi="Times New Roman" w:cs="Times New Roman"/>
          <w:noProof/>
          <w:sz w:val="24"/>
          <w:szCs w:val="24"/>
        </w:rPr>
        <w:t xml:space="preserve">Показатели доступности и качества муниципальной услуги размещены на официальном сайте уполномоченного органа в информационно-телекоммуникационной сети «Интернет», а также на Едином портале (Региональном портале) (при наличии технической возможности). </w:t>
      </w:r>
    </w:p>
    <w:p w14:paraId="5887E3A8" w14:textId="77777777" w:rsidR="00EC17C8" w:rsidRPr="00BF0C64" w:rsidRDefault="00EC17C8" w:rsidP="00EC17C8">
      <w:pPr>
        <w:pStyle w:val="ConsPlusNormal"/>
        <w:suppressAutoHyphens/>
        <w:ind w:firstLine="567"/>
        <w:jc w:val="both"/>
        <w:rPr>
          <w:rStyle w:val="13"/>
          <w:rFonts w:cs="Times New Roman"/>
          <w:sz w:val="24"/>
          <w:szCs w:val="24"/>
        </w:rPr>
      </w:pPr>
      <w:r w:rsidRPr="00BF0C64">
        <w:rPr>
          <w:rStyle w:val="13"/>
          <w:rFonts w:cs="Times New Roman"/>
          <w:sz w:val="24"/>
          <w:szCs w:val="24"/>
        </w:rPr>
        <w:t>2.10.</w:t>
      </w:r>
      <w:r w:rsidRPr="00BF0C64">
        <w:rPr>
          <w:rFonts w:ascii="Times New Roman" w:hAnsi="Times New Roman" w:cs="Times New Roman"/>
          <w:sz w:val="24"/>
          <w:szCs w:val="24"/>
        </w:rPr>
        <w:t> </w:t>
      </w:r>
      <w:r w:rsidRPr="00BF0C64">
        <w:rPr>
          <w:rStyle w:val="13"/>
          <w:rFonts w:cs="Times New Roman"/>
          <w:sz w:val="24"/>
          <w:szCs w:val="24"/>
        </w:rPr>
        <w:t>Иные требования к предоставлению муниципальной услуги</w:t>
      </w:r>
    </w:p>
    <w:p w14:paraId="703585F6"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506117B7"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color w:val="000000"/>
          <w:sz w:val="24"/>
          <w:szCs w:val="24"/>
        </w:rPr>
        <w:t>2.10.2. Информационные системы, используемые для предоставления муниципальной услуги:</w:t>
      </w:r>
    </w:p>
    <w:p w14:paraId="37D7B04E" w14:textId="77777777" w:rsidR="00EC17C8" w:rsidRPr="00BF0C64" w:rsidRDefault="00EC17C8" w:rsidP="00EC17C8">
      <w:pPr>
        <w:tabs>
          <w:tab w:val="left" w:pos="1021"/>
        </w:tabs>
        <w:suppressAutoHyphens/>
        <w:spacing w:after="0" w:line="240" w:lineRule="auto"/>
        <w:ind w:firstLine="567"/>
        <w:jc w:val="both"/>
        <w:rPr>
          <w:rFonts w:ascii="Times New Roman" w:hAnsi="Times New Roman" w:cs="Times New Roman"/>
          <w:sz w:val="24"/>
          <w:szCs w:val="24"/>
        </w:rPr>
      </w:pPr>
      <w:r w:rsidRPr="00BF0C64">
        <w:rPr>
          <w:rStyle w:val="13"/>
          <w:rFonts w:cs="Times New Roman"/>
          <w:sz w:val="24"/>
          <w:szCs w:val="24"/>
        </w:rPr>
        <w:t>единая система межведомственного электронного взаимодействия;</w:t>
      </w:r>
    </w:p>
    <w:p w14:paraId="68937E98" w14:textId="77777777" w:rsidR="00EC17C8" w:rsidRPr="00BF0C64" w:rsidRDefault="00EC17C8" w:rsidP="00EC17C8">
      <w:pPr>
        <w:suppressAutoHyphens/>
        <w:spacing w:after="0" w:line="240" w:lineRule="auto"/>
        <w:ind w:firstLine="567"/>
        <w:jc w:val="both"/>
        <w:rPr>
          <w:rStyle w:val="13"/>
          <w:rFonts w:cs="Times New Roman"/>
          <w:sz w:val="24"/>
          <w:szCs w:val="24"/>
        </w:rPr>
      </w:pPr>
      <w:r w:rsidRPr="00BF0C64">
        <w:rPr>
          <w:rStyle w:val="13"/>
          <w:rFonts w:cs="Times New Roman"/>
          <w:sz w:val="24"/>
          <w:szCs w:val="24"/>
        </w:rPr>
        <w:t xml:space="preserve">Единый портал (Региональный портал). </w:t>
      </w:r>
    </w:p>
    <w:p w14:paraId="7D6C7A63" w14:textId="77777777" w:rsidR="00EC17C8" w:rsidRPr="00BF0C64" w:rsidRDefault="00EC17C8" w:rsidP="00EC17C8">
      <w:pPr>
        <w:tabs>
          <w:tab w:val="left" w:pos="1021"/>
        </w:tabs>
        <w:suppressAutoHyphens/>
        <w:spacing w:after="0" w:line="240" w:lineRule="auto"/>
        <w:ind w:firstLine="567"/>
        <w:contextualSpacing/>
        <w:jc w:val="both"/>
        <w:rPr>
          <w:rFonts w:ascii="Times New Roman" w:hAnsi="Times New Roman" w:cs="Times New Roman"/>
          <w:noProof/>
          <w:sz w:val="24"/>
          <w:szCs w:val="24"/>
        </w:rPr>
      </w:pPr>
      <w:r w:rsidRPr="00BF0C64">
        <w:rPr>
          <w:rFonts w:ascii="Times New Roman" w:hAnsi="Times New Roman" w:cs="Times New Roman"/>
          <w:sz w:val="24"/>
          <w:szCs w:val="24"/>
        </w:rPr>
        <w:t>2.10.3. </w:t>
      </w:r>
      <w:r w:rsidRPr="00BF0C64">
        <w:rPr>
          <w:rFonts w:ascii="Times New Roman" w:hAnsi="Times New Roman" w:cs="Times New Roman"/>
          <w:noProof/>
          <w:sz w:val="24"/>
          <w:szCs w:val="24"/>
        </w:rPr>
        <w:t xml:space="preserve">Результат предоставления муниципальной услуги в отношении несовершеннолетнего, оформленный в форме документа на бумажном носителе, может быть получен законным представителем несовершеннолетнего, не являющимся заявителем, в случае, если заявитель, являющийся законным представителем несовершеннолетнего, в заявлении о предоставлении муниципальной услуги указал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муниципальной услуги в отношении несовершеннолетнего. </w:t>
      </w:r>
    </w:p>
    <w:p w14:paraId="45A01AC1"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Результат предоставления муниципальной услуги в отношении несовершеннолетнего, оформленный в форме документа на бумажном носителе, не предоставляется другому законному представителю несовершеннолетнего в случае, если заявитель в заявлении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2A2F4272"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2.10.4.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устанавливаются настоящим административным регламентом, с учетом требования, предусмотренного пунктом 2.10.3 настоящего административного регламента.</w:t>
      </w:r>
    </w:p>
    <w:p w14:paraId="7214CB34"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2.10.5. В случае подачи заявления о предоставлении муниципальной услуги посредством личного обращения в МФЦ решение об отказе в приеме заявления и документов, необходимых для предоставления муниципальной услуги, по основаниям, предусмотренным приложением № 4 к настоящему административному регламенту и заключенным соглашением о взаимодействии, принимает уполномоченный орган. </w:t>
      </w:r>
    </w:p>
    <w:p w14:paraId="22C48826"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2.10.6. МФЦ осуществляет выдачу заявителю результата предоставления муниципальной услуги, включая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w:t>
      </w:r>
    </w:p>
    <w:p w14:paraId="68A7CFD3" w14:textId="77777777" w:rsidR="00EC17C8" w:rsidRPr="00BF0C64" w:rsidRDefault="00EC17C8" w:rsidP="00EC17C8">
      <w:pPr>
        <w:suppressAutoHyphens/>
        <w:spacing w:after="0" w:line="240" w:lineRule="auto"/>
        <w:ind w:firstLine="567"/>
        <w:jc w:val="both"/>
        <w:rPr>
          <w:rStyle w:val="13"/>
          <w:rFonts w:cs="Times New Roman"/>
          <w:sz w:val="24"/>
          <w:szCs w:val="24"/>
        </w:rPr>
      </w:pPr>
      <w:r w:rsidRPr="00BF0C64">
        <w:rPr>
          <w:rStyle w:val="13"/>
          <w:rFonts w:cs="Times New Roman"/>
          <w:sz w:val="24"/>
          <w:szCs w:val="24"/>
        </w:rPr>
        <w:t>2.11. Исчерпывающий перечень документов, необходимых для предоставления муниципальной услуги</w:t>
      </w:r>
    </w:p>
    <w:p w14:paraId="08DCD06F"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предоставлению в рамках межведомственного информационного взаимодействия, приведен в приложении №</w:t>
      </w:r>
      <w:r w:rsidRPr="00BF0C64">
        <w:rPr>
          <w:rFonts w:ascii="Times New Roman" w:hAnsi="Times New Roman" w:cs="Times New Roman"/>
          <w:sz w:val="24"/>
          <w:szCs w:val="24"/>
          <w:lang w:val="en-US"/>
        </w:rPr>
        <w:t> </w:t>
      </w:r>
      <w:r w:rsidRPr="00BF0C64">
        <w:rPr>
          <w:rFonts w:ascii="Times New Roman" w:hAnsi="Times New Roman" w:cs="Times New Roman"/>
          <w:sz w:val="24"/>
          <w:szCs w:val="24"/>
        </w:rPr>
        <w:t>3 к настоящему административному регламенту.</w:t>
      </w:r>
    </w:p>
    <w:p w14:paraId="1A34F2B1"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Формы заявлений о предоставлении муниципальной услуги приведены в приложениях № 5-6 к настоящему административному регламенту.</w:t>
      </w:r>
    </w:p>
    <w:p w14:paraId="7C4F24E6" w14:textId="77777777" w:rsidR="00EC17C8" w:rsidRPr="00BF0C64" w:rsidRDefault="00EC17C8" w:rsidP="00EC17C8">
      <w:pPr>
        <w:tabs>
          <w:tab w:val="left" w:pos="1276"/>
        </w:tabs>
        <w:suppressAutoHyphens/>
        <w:spacing w:after="0" w:line="240" w:lineRule="auto"/>
        <w:ind w:firstLine="567"/>
        <w:contextualSpacing/>
        <w:jc w:val="both"/>
        <w:rPr>
          <w:rFonts w:ascii="Times New Roman" w:hAnsi="Times New Roman" w:cs="Times New Roman"/>
          <w:b/>
          <w:sz w:val="24"/>
          <w:szCs w:val="24"/>
        </w:rPr>
      </w:pPr>
      <w:r w:rsidRPr="00BF0C64">
        <w:rPr>
          <w:rStyle w:val="13"/>
          <w:rFonts w:cs="Times New Roman"/>
          <w:sz w:val="24"/>
          <w:szCs w:val="24"/>
        </w:rPr>
        <w:lastRenderedPageBreak/>
        <w:t>2.12. </w:t>
      </w:r>
      <w:r w:rsidRPr="00BF0C64">
        <w:rPr>
          <w:rFonts w:ascii="Times New Roman" w:hAnsi="Times New Roman" w:cs="Times New Roman"/>
          <w:sz w:val="24"/>
          <w:szCs w:val="24"/>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03477907"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2.12.1.</w:t>
      </w:r>
      <w:r w:rsidRPr="00BF0C64">
        <w:rPr>
          <w:rFonts w:ascii="Times New Roman" w:hAnsi="Times New Roman" w:cs="Times New Roman"/>
          <w:sz w:val="24"/>
          <w:szCs w:val="24"/>
          <w:lang w:val="en-US"/>
        </w:rPr>
        <w:t> </w:t>
      </w:r>
      <w:r w:rsidRPr="00BF0C64">
        <w:rPr>
          <w:rFonts w:ascii="Times New Roman" w:hAnsi="Times New Roman" w:cs="Times New Roman"/>
          <w:sz w:val="24"/>
          <w:szCs w:val="24"/>
        </w:rPr>
        <w:t>Основаниями для отказа в приеме заявления о предоставлении муниципальной услуги и документов, необходимых для предоставления муниципальной услуги, являются:</w:t>
      </w:r>
    </w:p>
    <w:p w14:paraId="67FAC38D"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1)</w:t>
      </w:r>
      <w:r w:rsidRPr="00BF0C64">
        <w:rPr>
          <w:rFonts w:ascii="Times New Roman" w:hAnsi="Times New Roman" w:cs="Times New Roman"/>
          <w:sz w:val="24"/>
          <w:szCs w:val="24"/>
          <w:lang w:val="en-US"/>
        </w:rPr>
        <w:t> </w:t>
      </w:r>
      <w:r w:rsidRPr="00BF0C64">
        <w:rPr>
          <w:rFonts w:ascii="Times New Roman" w:hAnsi="Times New Roman" w:cs="Times New Roman"/>
          <w:sz w:val="24"/>
          <w:szCs w:val="24"/>
        </w:rPr>
        <w:t>заявление и документы, необходимые для предоставления муниципальной услуги, поданы в уполномоченный орган, в полномочия которого не входит предоставление муниципальной услуги;</w:t>
      </w:r>
    </w:p>
    <w:p w14:paraId="1A2CF967"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2)</w:t>
      </w:r>
      <w:r w:rsidRPr="00BF0C64">
        <w:rPr>
          <w:rFonts w:ascii="Times New Roman" w:hAnsi="Times New Roman" w:cs="Times New Roman"/>
          <w:sz w:val="24"/>
          <w:szCs w:val="24"/>
          <w:lang w:val="en-US"/>
        </w:rPr>
        <w:t> </w:t>
      </w:r>
      <w:r w:rsidRPr="00BF0C64">
        <w:rPr>
          <w:rFonts w:ascii="Times New Roman" w:hAnsi="Times New Roman" w:cs="Times New Roman"/>
          <w:sz w:val="24"/>
          <w:szCs w:val="24"/>
        </w:rPr>
        <w:t xml:space="preserve">некорректное заполнение обязательных полей в форме заявления о предоставлении муниципальной услуги на Едином портале (Региональном портале); </w:t>
      </w:r>
    </w:p>
    <w:p w14:paraId="4A68B497"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3)</w:t>
      </w:r>
      <w:r w:rsidRPr="00BF0C64">
        <w:rPr>
          <w:rFonts w:ascii="Times New Roman" w:hAnsi="Times New Roman" w:cs="Times New Roman"/>
          <w:sz w:val="24"/>
          <w:szCs w:val="24"/>
          <w:lang w:val="en-US"/>
        </w:rPr>
        <w:t> </w:t>
      </w:r>
      <w:r w:rsidRPr="00BF0C64">
        <w:rPr>
          <w:rFonts w:ascii="Times New Roman" w:hAnsi="Times New Roman" w:cs="Times New Roman"/>
          <w:sz w:val="24"/>
          <w:szCs w:val="24"/>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14:paraId="2DE4EC55"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4)</w:t>
      </w:r>
      <w:r w:rsidRPr="00BF0C64">
        <w:rPr>
          <w:rFonts w:ascii="Times New Roman" w:hAnsi="Times New Roman" w:cs="Times New Roman"/>
          <w:sz w:val="24"/>
          <w:szCs w:val="24"/>
          <w:lang w:val="en-US"/>
        </w:rPr>
        <w:t> </w:t>
      </w:r>
      <w:r w:rsidRPr="00BF0C64">
        <w:rPr>
          <w:rFonts w:ascii="Times New Roman" w:hAnsi="Times New Roman" w:cs="Times New Roman"/>
          <w:sz w:val="24"/>
          <w:szCs w:val="24"/>
        </w:rPr>
        <w:t>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14:paraId="424B4CCC"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5)</w:t>
      </w:r>
      <w:r w:rsidRPr="00BF0C64">
        <w:rPr>
          <w:rFonts w:ascii="Times New Roman" w:hAnsi="Times New Roman" w:cs="Times New Roman"/>
          <w:sz w:val="24"/>
          <w:szCs w:val="24"/>
          <w:lang w:val="en-US"/>
        </w:rPr>
        <w:t> </w:t>
      </w:r>
      <w:r w:rsidRPr="00BF0C64">
        <w:rPr>
          <w:rFonts w:ascii="Times New Roman" w:hAnsi="Times New Roman" w:cs="Times New Roman"/>
          <w:sz w:val="24"/>
          <w:szCs w:val="24"/>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5DCE18BB"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6)</w:t>
      </w:r>
      <w:r w:rsidRPr="00BF0C64">
        <w:rPr>
          <w:rFonts w:ascii="Times New Roman" w:hAnsi="Times New Roman" w:cs="Times New Roman"/>
          <w:sz w:val="24"/>
          <w:szCs w:val="24"/>
          <w:lang w:val="en-US"/>
        </w:rPr>
        <w:t> </w:t>
      </w:r>
      <w:r w:rsidRPr="00BF0C64">
        <w:rPr>
          <w:rFonts w:ascii="Times New Roman" w:hAnsi="Times New Roman" w:cs="Times New Roman"/>
          <w:sz w:val="24"/>
          <w:szCs w:val="24"/>
        </w:rPr>
        <w:t>представленные электронные образы документов не позволяют в полном объеме распознать текст и (или) реквизиты документа;</w:t>
      </w:r>
    </w:p>
    <w:p w14:paraId="4697A9FB"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7) 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14:paraId="4360D92D"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8) заявление подано или направлено лицом, не указанным в пункте 1.2 настоящего административного регламента;</w:t>
      </w:r>
    </w:p>
    <w:p w14:paraId="757868C3"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9)</w:t>
      </w:r>
      <w:r w:rsidRPr="00BF0C64">
        <w:rPr>
          <w:rFonts w:ascii="Times New Roman" w:hAnsi="Times New Roman" w:cs="Times New Roman"/>
          <w:sz w:val="24"/>
          <w:szCs w:val="24"/>
          <w:lang w:val="en-US"/>
        </w:rPr>
        <w:t> </w:t>
      </w:r>
      <w:r w:rsidRPr="00BF0C64">
        <w:rPr>
          <w:rFonts w:ascii="Times New Roman" w:hAnsi="Times New Roman" w:cs="Times New Roman"/>
          <w:sz w:val="24"/>
          <w:szCs w:val="24"/>
        </w:rPr>
        <w:t>подача заявления без предоставления документа, удостоверяющего личность заявителя, представителя заявителя, а также подача заявления лицом, не имеющим полномочий представлять интересы заявителя;</w:t>
      </w:r>
    </w:p>
    <w:p w14:paraId="275803BE" w14:textId="77777777" w:rsidR="00EC17C8" w:rsidRPr="00BF0C64" w:rsidRDefault="00EC17C8" w:rsidP="00EC17C8">
      <w:pPr>
        <w:suppressAutoHyphens/>
        <w:spacing w:after="0" w:line="240" w:lineRule="auto"/>
        <w:ind w:firstLine="567"/>
        <w:jc w:val="both"/>
        <w:rPr>
          <w:rFonts w:ascii="Times New Roman" w:hAnsi="Times New Roman" w:cs="Times New Roman"/>
          <w:noProof/>
          <w:sz w:val="24"/>
          <w:szCs w:val="24"/>
        </w:rPr>
      </w:pPr>
      <w:r w:rsidRPr="00BF0C64">
        <w:rPr>
          <w:rFonts w:ascii="Times New Roman" w:hAnsi="Times New Roman" w:cs="Times New Roman"/>
          <w:sz w:val="24"/>
          <w:szCs w:val="24"/>
        </w:rPr>
        <w:t>10</w:t>
      </w:r>
      <w:r w:rsidRPr="00BF0C64">
        <w:rPr>
          <w:rFonts w:ascii="Times New Roman" w:hAnsi="Times New Roman" w:cs="Times New Roman"/>
          <w:noProof/>
          <w:sz w:val="24"/>
          <w:szCs w:val="24"/>
        </w:rPr>
        <w:t>)</w:t>
      </w:r>
      <w:r w:rsidRPr="00BF0C64">
        <w:rPr>
          <w:rFonts w:ascii="Times New Roman" w:hAnsi="Times New Roman" w:cs="Times New Roman"/>
          <w:sz w:val="24"/>
          <w:szCs w:val="24"/>
          <w:lang w:val="en-US"/>
        </w:rPr>
        <w:t> </w:t>
      </w:r>
      <w:r w:rsidRPr="00BF0C64">
        <w:rPr>
          <w:rFonts w:ascii="Times New Roman" w:hAnsi="Times New Roman" w:cs="Times New Roman"/>
          <w:noProof/>
          <w:sz w:val="24"/>
          <w:szCs w:val="24"/>
        </w:rPr>
        <w:t>представление неполного комплекта документов;</w:t>
      </w:r>
    </w:p>
    <w:p w14:paraId="76945016" w14:textId="77777777" w:rsidR="00EC17C8" w:rsidRPr="00BF0C64" w:rsidRDefault="00EC17C8" w:rsidP="00EC17C8">
      <w:pPr>
        <w:suppressAutoHyphens/>
        <w:spacing w:after="0" w:line="240" w:lineRule="auto"/>
        <w:ind w:firstLine="567"/>
        <w:jc w:val="both"/>
        <w:rPr>
          <w:rFonts w:ascii="Times New Roman" w:hAnsi="Times New Roman" w:cs="Times New Roman"/>
          <w:noProof/>
          <w:sz w:val="24"/>
          <w:szCs w:val="24"/>
        </w:rPr>
      </w:pPr>
      <w:r w:rsidRPr="00BF0C64">
        <w:rPr>
          <w:rFonts w:ascii="Times New Roman" w:hAnsi="Times New Roman" w:cs="Times New Roman"/>
          <w:noProof/>
          <w:sz w:val="24"/>
          <w:szCs w:val="24"/>
        </w:rPr>
        <w:t>11)</w:t>
      </w:r>
      <w:r w:rsidRPr="00BF0C64">
        <w:rPr>
          <w:rFonts w:ascii="Times New Roman" w:hAnsi="Times New Roman" w:cs="Times New Roman"/>
          <w:sz w:val="24"/>
          <w:szCs w:val="24"/>
          <w:lang w:val="en-US"/>
        </w:rPr>
        <w:t> </w:t>
      </w:r>
      <w:r w:rsidRPr="00BF0C64">
        <w:rPr>
          <w:rFonts w:ascii="Times New Roman" w:hAnsi="Times New Roman" w:cs="Times New Roman"/>
          <w:noProof/>
          <w:sz w:val="24"/>
          <w:szCs w:val="24"/>
        </w:rPr>
        <w:t>в заявлении отсутствует подпись заявителя и дата ее проставления.</w:t>
      </w:r>
    </w:p>
    <w:p w14:paraId="32D14172" w14:textId="77777777" w:rsidR="00EC17C8" w:rsidRPr="00BF0C64" w:rsidRDefault="00EC17C8" w:rsidP="00EC17C8">
      <w:pPr>
        <w:tabs>
          <w:tab w:val="left" w:pos="1276"/>
        </w:tabs>
        <w:suppressAutoHyphens/>
        <w:spacing w:after="0" w:line="240" w:lineRule="auto"/>
        <w:ind w:firstLine="567"/>
        <w:contextualSpacing/>
        <w:jc w:val="both"/>
        <w:rPr>
          <w:rStyle w:val="13"/>
          <w:rFonts w:cs="Times New Roman"/>
          <w:sz w:val="24"/>
          <w:szCs w:val="24"/>
        </w:rPr>
      </w:pPr>
      <w:r w:rsidRPr="00BF0C64">
        <w:rPr>
          <w:rStyle w:val="13"/>
          <w:rFonts w:cs="Times New Roman"/>
          <w:sz w:val="24"/>
          <w:szCs w:val="24"/>
        </w:rPr>
        <w:t>2.12.2. Оснований для приостановления предоставления муниципальной услуги законодательством Российской Федерации не предусмотрено.</w:t>
      </w:r>
    </w:p>
    <w:p w14:paraId="20C88A28" w14:textId="77777777" w:rsidR="00EC17C8" w:rsidRPr="00BF0C64" w:rsidRDefault="00EC17C8" w:rsidP="00EC17C8">
      <w:pPr>
        <w:tabs>
          <w:tab w:val="left" w:pos="1276"/>
        </w:tabs>
        <w:suppressAutoHyphens/>
        <w:spacing w:after="0" w:line="240" w:lineRule="auto"/>
        <w:ind w:firstLine="567"/>
        <w:contextualSpacing/>
        <w:jc w:val="both"/>
        <w:rPr>
          <w:rStyle w:val="13"/>
          <w:rFonts w:cs="Times New Roman"/>
          <w:sz w:val="24"/>
          <w:szCs w:val="24"/>
        </w:rPr>
      </w:pPr>
      <w:r w:rsidRPr="00BF0C64">
        <w:rPr>
          <w:rStyle w:val="13"/>
          <w:rFonts w:cs="Times New Roman"/>
          <w:sz w:val="24"/>
          <w:szCs w:val="24"/>
        </w:rPr>
        <w:t>2.12.3. Основания для отказа в предоставлении муниципальной услуги в случае обращения с заявлением о п</w:t>
      </w:r>
      <w:r w:rsidRPr="00BF0C64">
        <w:rPr>
          <w:rFonts w:ascii="Times New Roman" w:hAnsi="Times New Roman" w:cs="Times New Roman"/>
          <w:sz w:val="24"/>
          <w:szCs w:val="24"/>
        </w:rPr>
        <w:t>редоставлении в собственность, аренду, постоянное (бессрочное) пользование, безвозмездное пользование земельного участка без проведения торгов</w:t>
      </w:r>
      <w:r w:rsidRPr="00BF0C64">
        <w:rPr>
          <w:rStyle w:val="13"/>
          <w:rFonts w:cs="Times New Roman"/>
          <w:sz w:val="24"/>
          <w:szCs w:val="24"/>
        </w:rPr>
        <w:t xml:space="preserve">: </w:t>
      </w:r>
    </w:p>
    <w:p w14:paraId="4868EEE8"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7CA213F8" w14:textId="77777777" w:rsidR="00EC17C8" w:rsidRPr="00BF0C64" w:rsidRDefault="00EC17C8" w:rsidP="00EC17C8">
      <w:pPr>
        <w:suppressAutoHyphens/>
        <w:spacing w:after="0" w:line="240" w:lineRule="auto"/>
        <w:ind w:firstLine="567"/>
        <w:jc w:val="both"/>
        <w:rPr>
          <w:rFonts w:ascii="Times New Roman" w:hAnsi="Times New Roman" w:cs="Times New Roman"/>
          <w:color w:val="000000"/>
          <w:sz w:val="24"/>
          <w:szCs w:val="24"/>
        </w:rPr>
      </w:pPr>
      <w:r w:rsidRPr="00BF0C64">
        <w:rPr>
          <w:rFonts w:ascii="Times New Roman" w:hAnsi="Times New Roman" w:cs="Times New Roman"/>
          <w:sz w:val="24"/>
          <w:szCs w:val="24"/>
        </w:rPr>
        <w:t>2) </w:t>
      </w:r>
      <w:r w:rsidRPr="00BF0C64">
        <w:rPr>
          <w:rFonts w:ascii="Times New Roman" w:hAnsi="Times New Roman" w:cs="Times New Roman"/>
          <w:color w:val="000000"/>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2" w:history="1">
        <w:r w:rsidRPr="00BF0C64">
          <w:rPr>
            <w:rFonts w:ascii="Times New Roman" w:hAnsi="Times New Roman" w:cs="Times New Roman"/>
            <w:color w:val="000000"/>
            <w:sz w:val="24"/>
            <w:szCs w:val="24"/>
          </w:rPr>
          <w:t>подпунктом 10 пункта 2 статьи 39.10</w:t>
        </w:r>
      </w:hyperlink>
      <w:r w:rsidRPr="00BF0C64">
        <w:rPr>
          <w:rFonts w:ascii="Times New Roman" w:hAnsi="Times New Roman" w:cs="Times New Roman"/>
          <w:color w:val="000000"/>
          <w:sz w:val="24"/>
          <w:szCs w:val="24"/>
        </w:rPr>
        <w:t xml:space="preserve"> Земельного кодекса Российской Федерации; </w:t>
      </w:r>
    </w:p>
    <w:p w14:paraId="70E4FB31"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w:t>
      </w:r>
      <w:r w:rsidRPr="00BF0C64">
        <w:rPr>
          <w:rFonts w:ascii="Times New Roman" w:hAnsi="Times New Roman" w:cs="Times New Roman"/>
          <w:sz w:val="24"/>
          <w:szCs w:val="24"/>
        </w:rPr>
        <w:lastRenderedPageBreak/>
        <w:t xml:space="preserve">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Кемеровской области – Кузбасса  либо на приобретение земельного участка в соответствии со </w:t>
      </w:r>
      <w:hyperlink r:id="rId13" w:history="1">
        <w:r w:rsidRPr="00BF0C64">
          <w:rPr>
            <w:rFonts w:ascii="Times New Roman" w:hAnsi="Times New Roman" w:cs="Times New Roman"/>
            <w:color w:val="000000"/>
            <w:sz w:val="24"/>
            <w:szCs w:val="24"/>
          </w:rPr>
          <w:t>статьей 39.18</w:t>
        </w:r>
      </w:hyperlink>
      <w:r w:rsidRPr="00BF0C64">
        <w:rPr>
          <w:rFonts w:ascii="Times New Roman" w:hAnsi="Times New Roman" w:cs="Times New Roman"/>
          <w:sz w:val="24"/>
          <w:szCs w:val="24"/>
        </w:rPr>
        <w:t xml:space="preserve">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 </w:t>
      </w:r>
    </w:p>
    <w:p w14:paraId="1B85686F"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history="1">
        <w:r w:rsidRPr="00BF0C64">
          <w:rPr>
            <w:rFonts w:ascii="Times New Roman" w:hAnsi="Times New Roman" w:cs="Times New Roman"/>
            <w:color w:val="000000"/>
            <w:sz w:val="24"/>
            <w:szCs w:val="24"/>
          </w:rPr>
          <w:t>статьей 39.36</w:t>
        </w:r>
      </w:hyperlink>
      <w:r w:rsidRPr="00BF0C64">
        <w:rPr>
          <w:rFonts w:ascii="Times New Roman" w:hAnsi="Times New Roman" w:cs="Times New Roman"/>
          <w:sz w:val="24"/>
          <w:szCs w:val="24"/>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5" w:history="1">
        <w:r w:rsidRPr="00BF0C64">
          <w:rPr>
            <w:rFonts w:ascii="Times New Roman" w:hAnsi="Times New Roman" w:cs="Times New Roman"/>
            <w:color w:val="000000"/>
            <w:sz w:val="24"/>
            <w:szCs w:val="24"/>
          </w:rPr>
          <w:t>частью 11 статьи 55.32</w:t>
        </w:r>
      </w:hyperlink>
      <w:r w:rsidRPr="00BF0C64">
        <w:rPr>
          <w:rFonts w:ascii="Times New Roman" w:hAnsi="Times New Roman" w:cs="Times New Roman"/>
          <w:sz w:val="24"/>
          <w:szCs w:val="24"/>
        </w:rPr>
        <w:t xml:space="preserve"> Градостроительного кодекса Российской Федерации; </w:t>
      </w:r>
    </w:p>
    <w:p w14:paraId="680437DF"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BF0C64">
          <w:rPr>
            <w:rFonts w:ascii="Times New Roman" w:hAnsi="Times New Roman" w:cs="Times New Roman"/>
            <w:color w:val="000000"/>
            <w:sz w:val="24"/>
            <w:szCs w:val="24"/>
          </w:rPr>
          <w:t>статьей 39.36</w:t>
        </w:r>
      </w:hyperlink>
      <w:r w:rsidRPr="00BF0C64">
        <w:rPr>
          <w:rFonts w:ascii="Times New Roman" w:hAnsi="Times New Roman" w:cs="Times New Roman"/>
          <w:color w:val="000000"/>
          <w:sz w:val="24"/>
          <w:szCs w:val="24"/>
        </w:rPr>
        <w:t xml:space="preserve"> З</w:t>
      </w:r>
      <w:r w:rsidRPr="00BF0C64">
        <w:rPr>
          <w:rFonts w:ascii="Times New Roman" w:hAnsi="Times New Roman" w:cs="Times New Roman"/>
          <w:sz w:val="24"/>
          <w:szCs w:val="24"/>
        </w:rPr>
        <w:t xml:space="preserve">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14:paraId="04E06625"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w:t>
      </w:r>
    </w:p>
    <w:p w14:paraId="2FBB3DC8"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 </w:t>
      </w:r>
    </w:p>
    <w:p w14:paraId="3D3DFF2B"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
    <w:p w14:paraId="0E72E27A"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w:t>
      </w:r>
      <w:r w:rsidRPr="00BF0C64">
        <w:rPr>
          <w:rFonts w:ascii="Times New Roman" w:hAnsi="Times New Roman" w:cs="Times New Roman"/>
          <w:sz w:val="24"/>
          <w:szCs w:val="24"/>
        </w:rPr>
        <w:lastRenderedPageBreak/>
        <w:t xml:space="preserve">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w:t>
      </w:r>
    </w:p>
    <w:p w14:paraId="68670B3B"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w:t>
      </w:r>
    </w:p>
    <w:p w14:paraId="5426B704"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w:t>
      </w:r>
      <w:r w:rsidRPr="00BF0C64">
        <w:rPr>
          <w:rFonts w:ascii="Times New Roman" w:hAnsi="Times New Roman" w:cs="Times New Roman"/>
          <w:color w:val="000000"/>
          <w:sz w:val="24"/>
          <w:szCs w:val="24"/>
        </w:rPr>
        <w:t xml:space="preserve">с </w:t>
      </w:r>
      <w:hyperlink r:id="rId17" w:history="1">
        <w:r w:rsidRPr="00BF0C64">
          <w:rPr>
            <w:rFonts w:ascii="Times New Roman" w:hAnsi="Times New Roman" w:cs="Times New Roman"/>
            <w:color w:val="000000"/>
            <w:sz w:val="24"/>
            <w:szCs w:val="24"/>
          </w:rPr>
          <w:t>пунктом 19 статьи 39.11</w:t>
        </w:r>
      </w:hyperlink>
      <w:r w:rsidRPr="00BF0C64">
        <w:rPr>
          <w:rFonts w:ascii="Times New Roman" w:hAnsi="Times New Roman" w:cs="Times New Roman"/>
          <w:sz w:val="24"/>
          <w:szCs w:val="24"/>
        </w:rPr>
        <w:t xml:space="preserve"> Земельного кодекса Российской Федерации; </w:t>
      </w:r>
    </w:p>
    <w:p w14:paraId="6C47F376"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12) в отношении земельного участка, указанного в заявлении о его предоставлении, поступило предусмотренное </w:t>
      </w:r>
      <w:hyperlink r:id="rId18" w:history="1">
        <w:r w:rsidRPr="00BF0C64">
          <w:rPr>
            <w:rFonts w:ascii="Times New Roman" w:hAnsi="Times New Roman" w:cs="Times New Roman"/>
            <w:color w:val="000000"/>
            <w:sz w:val="24"/>
            <w:szCs w:val="24"/>
          </w:rPr>
          <w:t>подпунктом 6 пункта 4 статьи 39.11</w:t>
        </w:r>
      </w:hyperlink>
      <w:r w:rsidRPr="00BF0C64">
        <w:rPr>
          <w:rFonts w:ascii="Times New Roman" w:hAnsi="Times New Roman" w:cs="Times New Roman"/>
          <w:color w:val="000000"/>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9" w:history="1">
        <w:r w:rsidRPr="00BF0C64">
          <w:rPr>
            <w:rFonts w:ascii="Times New Roman" w:hAnsi="Times New Roman" w:cs="Times New Roman"/>
            <w:color w:val="000000"/>
            <w:sz w:val="24"/>
            <w:szCs w:val="24"/>
          </w:rPr>
          <w:t>подпунктом 4 пункта 4 статьи 39.11</w:t>
        </w:r>
      </w:hyperlink>
      <w:r w:rsidRPr="00BF0C64">
        <w:rPr>
          <w:rFonts w:ascii="Times New Roman" w:hAnsi="Times New Roman" w:cs="Times New Roman"/>
          <w:color w:val="000000"/>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20" w:history="1">
        <w:r w:rsidRPr="00BF0C64">
          <w:rPr>
            <w:rFonts w:ascii="Times New Roman" w:hAnsi="Times New Roman" w:cs="Times New Roman"/>
            <w:color w:val="000000"/>
            <w:sz w:val="24"/>
            <w:szCs w:val="24"/>
          </w:rPr>
          <w:t>пунктом 8 статьи 39.11</w:t>
        </w:r>
      </w:hyperlink>
      <w:r w:rsidRPr="00BF0C64">
        <w:rPr>
          <w:rFonts w:ascii="Times New Roman" w:hAnsi="Times New Roman" w:cs="Times New Roman"/>
          <w:sz w:val="24"/>
          <w:szCs w:val="24"/>
        </w:rPr>
        <w:t xml:space="preserve"> Земельного кодекса Российской Федерации; </w:t>
      </w:r>
    </w:p>
    <w:p w14:paraId="1F53DBFF"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13) в отношении земельного участка, указанного в заявлении о его предоставлении, размещено в соответствии </w:t>
      </w:r>
      <w:r w:rsidRPr="00BF0C64">
        <w:rPr>
          <w:rFonts w:ascii="Times New Roman" w:hAnsi="Times New Roman" w:cs="Times New Roman"/>
          <w:color w:val="000000"/>
          <w:sz w:val="24"/>
          <w:szCs w:val="24"/>
        </w:rPr>
        <w:t xml:space="preserve">с </w:t>
      </w:r>
      <w:hyperlink r:id="rId21" w:history="1">
        <w:r w:rsidRPr="00BF0C64">
          <w:rPr>
            <w:rFonts w:ascii="Times New Roman" w:hAnsi="Times New Roman" w:cs="Times New Roman"/>
            <w:color w:val="000000"/>
            <w:sz w:val="24"/>
            <w:szCs w:val="24"/>
          </w:rPr>
          <w:t>подпунктом 1 пункта 1 статьи 39.18</w:t>
        </w:r>
      </w:hyperlink>
      <w:r w:rsidRPr="00BF0C64">
        <w:rPr>
          <w:rFonts w:ascii="Times New Roman" w:hAnsi="Times New Roman" w:cs="Times New Roman"/>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 </w:t>
      </w:r>
    </w:p>
    <w:p w14:paraId="6F2B8F4A"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w:t>
      </w:r>
    </w:p>
    <w:p w14:paraId="7524F8EC"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 </w:t>
      </w:r>
    </w:p>
    <w:p w14:paraId="266E7D6E" w14:textId="77777777" w:rsidR="00EC17C8" w:rsidRPr="00BF0C64" w:rsidRDefault="00EC17C8" w:rsidP="00EC17C8">
      <w:pPr>
        <w:suppressAutoHyphens/>
        <w:spacing w:after="0" w:line="240" w:lineRule="auto"/>
        <w:ind w:firstLine="567"/>
        <w:jc w:val="both"/>
        <w:rPr>
          <w:rFonts w:ascii="Times New Roman" w:hAnsi="Times New Roman" w:cs="Times New Roman"/>
          <w:color w:val="000000"/>
          <w:sz w:val="24"/>
          <w:szCs w:val="24"/>
        </w:rPr>
      </w:pPr>
      <w:r w:rsidRPr="00BF0C64">
        <w:rPr>
          <w:rFonts w:ascii="Times New Roman" w:hAnsi="Times New Roman" w:cs="Times New Roman"/>
          <w:sz w:val="24"/>
          <w:szCs w:val="24"/>
        </w:rPr>
        <w:t xml:space="preserve">16) испрашиваемый земельный участок не включен в утвержденный в установленном Правительством Российской </w:t>
      </w:r>
      <w:r w:rsidRPr="00BF0C64">
        <w:rPr>
          <w:rFonts w:ascii="Times New Roman" w:hAnsi="Times New Roman" w:cs="Times New Roman"/>
          <w:color w:val="000000"/>
          <w:sz w:val="24"/>
          <w:szCs w:val="24"/>
        </w:rPr>
        <w:t xml:space="preserve">Федерации </w:t>
      </w:r>
      <w:hyperlink r:id="rId22" w:history="1">
        <w:r w:rsidRPr="00BF0C64">
          <w:rPr>
            <w:rFonts w:ascii="Times New Roman" w:hAnsi="Times New Roman" w:cs="Times New Roman"/>
            <w:color w:val="000000"/>
            <w:sz w:val="24"/>
            <w:szCs w:val="24"/>
          </w:rPr>
          <w:t>порядке</w:t>
        </w:r>
      </w:hyperlink>
      <w:r w:rsidRPr="00BF0C64">
        <w:rPr>
          <w:rFonts w:ascii="Times New Roman" w:hAnsi="Times New Roman" w:cs="Times New Roman"/>
          <w:color w:val="000000"/>
          <w:sz w:val="24"/>
          <w:szCs w:val="24"/>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3" w:history="1">
        <w:r w:rsidRPr="00BF0C64">
          <w:rPr>
            <w:rFonts w:ascii="Times New Roman" w:hAnsi="Times New Roman" w:cs="Times New Roman"/>
            <w:color w:val="000000"/>
            <w:sz w:val="24"/>
            <w:szCs w:val="24"/>
          </w:rPr>
          <w:t>подпунктом 10 пункта 2 статьи 39.10</w:t>
        </w:r>
      </w:hyperlink>
      <w:r w:rsidRPr="00BF0C64">
        <w:rPr>
          <w:rFonts w:ascii="Times New Roman" w:hAnsi="Times New Roman" w:cs="Times New Roman"/>
          <w:color w:val="000000"/>
          <w:sz w:val="24"/>
          <w:szCs w:val="24"/>
        </w:rPr>
        <w:t xml:space="preserve"> Земельного кодекса Российской Федерации; </w:t>
      </w:r>
    </w:p>
    <w:p w14:paraId="77CEBD00" w14:textId="77777777" w:rsidR="00EC17C8" w:rsidRPr="00BF0C64" w:rsidRDefault="00EC17C8" w:rsidP="00EC17C8">
      <w:pPr>
        <w:suppressAutoHyphens/>
        <w:spacing w:after="0" w:line="240" w:lineRule="auto"/>
        <w:ind w:firstLine="567"/>
        <w:jc w:val="both"/>
        <w:rPr>
          <w:rFonts w:ascii="Times New Roman" w:hAnsi="Times New Roman" w:cs="Times New Roman"/>
          <w:color w:val="000000"/>
          <w:sz w:val="24"/>
          <w:szCs w:val="24"/>
        </w:rPr>
      </w:pPr>
      <w:r w:rsidRPr="00BF0C64">
        <w:rPr>
          <w:rFonts w:ascii="Times New Roman" w:hAnsi="Times New Roman" w:cs="Times New Roman"/>
          <w:sz w:val="24"/>
          <w:szCs w:val="24"/>
        </w:rPr>
        <w:t xml:space="preserve">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hyperlink r:id="rId24" w:history="1">
        <w:r w:rsidRPr="00BF0C64">
          <w:rPr>
            <w:rFonts w:ascii="Times New Roman" w:hAnsi="Times New Roman" w:cs="Times New Roman"/>
            <w:color w:val="000000"/>
            <w:sz w:val="24"/>
            <w:szCs w:val="24"/>
          </w:rPr>
          <w:t>пунктом 6 статьи 39.10</w:t>
        </w:r>
      </w:hyperlink>
      <w:r w:rsidRPr="00BF0C64">
        <w:rPr>
          <w:rFonts w:ascii="Times New Roman" w:hAnsi="Times New Roman" w:cs="Times New Roman"/>
          <w:color w:val="000000"/>
          <w:sz w:val="24"/>
          <w:szCs w:val="24"/>
        </w:rPr>
        <w:t xml:space="preserve"> Земельного кодекса Российской Федерации; </w:t>
      </w:r>
    </w:p>
    <w:p w14:paraId="5135933F"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18)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w:t>
      </w:r>
      <w:r w:rsidRPr="00BF0C64">
        <w:rPr>
          <w:rFonts w:ascii="Times New Roman" w:hAnsi="Times New Roman" w:cs="Times New Roman"/>
          <w:sz w:val="24"/>
          <w:szCs w:val="24"/>
        </w:rPr>
        <w:lastRenderedPageBreak/>
        <w:t xml:space="preserve">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14:paraId="0F5EC79C"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19)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Кемеровской области – Кузбасса и с заявлением о предоставлении земельного участка обратилось лицо, не уполномоченное на строительство этих здания, сооружения; </w:t>
      </w:r>
    </w:p>
    <w:p w14:paraId="421C587B"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20) предоставление земельного участка на заявленном виде прав не допускается; </w:t>
      </w:r>
    </w:p>
    <w:p w14:paraId="547B31FC"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21) в отношении земельного участка, указанного в заявлении о его предоставлении, не установлен вид разрешенного использования; </w:t>
      </w:r>
    </w:p>
    <w:p w14:paraId="15397F72"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22) указанный в заявлении о предоставлении земельного участка земельный участок не отнесен к определенной категории земель; </w:t>
      </w:r>
    </w:p>
    <w:p w14:paraId="59DAE54B"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23)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14:paraId="3D9B66E2"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t>
      </w:r>
    </w:p>
    <w:p w14:paraId="0DC6B084"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25) границы земельного участка, указанного в заявлении о его предоставлении, подлежат уточнению в соответствии с требованиями Федерального </w:t>
      </w:r>
      <w:hyperlink r:id="rId25" w:history="1">
        <w:r w:rsidRPr="00BF0C64">
          <w:rPr>
            <w:rStyle w:val="af7"/>
            <w:rFonts w:ascii="Times New Roman" w:hAnsi="Times New Roman"/>
            <w:color w:val="000000"/>
            <w:sz w:val="24"/>
            <w:szCs w:val="24"/>
          </w:rPr>
          <w:t>закона</w:t>
        </w:r>
      </w:hyperlink>
      <w:r w:rsidRPr="00BF0C64">
        <w:rPr>
          <w:rFonts w:ascii="Times New Roman" w:hAnsi="Times New Roman" w:cs="Times New Roman"/>
          <w:sz w:val="24"/>
          <w:szCs w:val="24"/>
        </w:rPr>
        <w:t xml:space="preserve"> от 13.07.2015 № 218-ФЗ «О государственной регистрации недвижимости»; </w:t>
      </w:r>
    </w:p>
    <w:p w14:paraId="1A6E6536"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26)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p w14:paraId="182D975F" w14:textId="77777777" w:rsidR="00EC17C8" w:rsidRPr="00BF0C64" w:rsidRDefault="00EC17C8" w:rsidP="00EC17C8">
      <w:pPr>
        <w:suppressAutoHyphens/>
        <w:spacing w:after="0" w:line="240" w:lineRule="auto"/>
        <w:ind w:firstLine="567"/>
        <w:jc w:val="both"/>
        <w:rPr>
          <w:rFonts w:ascii="Times New Roman" w:hAnsi="Times New Roman" w:cs="Times New Roman"/>
          <w:color w:val="000000"/>
          <w:sz w:val="24"/>
          <w:szCs w:val="24"/>
        </w:rPr>
      </w:pPr>
      <w:r w:rsidRPr="00BF0C64">
        <w:rPr>
          <w:rFonts w:ascii="Times New Roman" w:hAnsi="Times New Roman" w:cs="Times New Roman"/>
          <w:sz w:val="24"/>
          <w:szCs w:val="24"/>
        </w:rPr>
        <w:t xml:space="preserve">27) с заявлением о предоставлении земельного участка, включенного в перечень государственного имущества или перечень муниципального имущества, </w:t>
      </w:r>
      <w:r w:rsidRPr="00BF0C64">
        <w:rPr>
          <w:rFonts w:ascii="Times New Roman" w:hAnsi="Times New Roman" w:cs="Times New Roman"/>
          <w:color w:val="000000"/>
          <w:sz w:val="24"/>
          <w:szCs w:val="24"/>
        </w:rPr>
        <w:t xml:space="preserve">предусмотренные </w:t>
      </w:r>
      <w:hyperlink r:id="rId26" w:history="1">
        <w:r w:rsidRPr="00BF0C64">
          <w:rPr>
            <w:rFonts w:ascii="Times New Roman" w:hAnsi="Times New Roman" w:cs="Times New Roman"/>
            <w:color w:val="000000"/>
            <w:sz w:val="24"/>
            <w:szCs w:val="24"/>
          </w:rPr>
          <w:t>частью 4 статьи 18</w:t>
        </w:r>
      </w:hyperlink>
      <w:r w:rsidRPr="00BF0C64">
        <w:rPr>
          <w:rFonts w:ascii="Times New Roman" w:hAnsi="Times New Roman" w:cs="Times New Roman"/>
          <w:color w:val="000000"/>
          <w:sz w:val="24"/>
          <w:szCs w:val="24"/>
        </w:rPr>
        <w:t xml:space="preserve">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7" w:history="1">
        <w:r w:rsidRPr="00BF0C64">
          <w:rPr>
            <w:rFonts w:ascii="Times New Roman" w:hAnsi="Times New Roman" w:cs="Times New Roman"/>
            <w:color w:val="000000"/>
            <w:sz w:val="24"/>
            <w:szCs w:val="24"/>
          </w:rPr>
          <w:t>частью 3 статьи 14</w:t>
        </w:r>
      </w:hyperlink>
      <w:r w:rsidRPr="00BF0C64">
        <w:rPr>
          <w:rFonts w:ascii="Times New Roman" w:hAnsi="Times New Roman" w:cs="Times New Roman"/>
          <w:color w:val="000000"/>
          <w:sz w:val="24"/>
          <w:szCs w:val="24"/>
        </w:rPr>
        <w:t xml:space="preserve"> вышеуказанного Федерального закона. </w:t>
      </w:r>
    </w:p>
    <w:p w14:paraId="2814C751" w14:textId="77777777" w:rsidR="00EC17C8" w:rsidRPr="00BF0C64" w:rsidRDefault="00EC17C8" w:rsidP="00EC17C8">
      <w:pPr>
        <w:tabs>
          <w:tab w:val="left" w:pos="1276"/>
        </w:tabs>
        <w:suppressAutoHyphens/>
        <w:spacing w:after="0" w:line="240" w:lineRule="auto"/>
        <w:ind w:firstLine="567"/>
        <w:contextualSpacing/>
        <w:jc w:val="both"/>
        <w:rPr>
          <w:rFonts w:ascii="Times New Roman" w:hAnsi="Times New Roman" w:cs="Times New Roman"/>
          <w:sz w:val="24"/>
          <w:szCs w:val="24"/>
        </w:rPr>
      </w:pPr>
      <w:r w:rsidRPr="00BF0C64">
        <w:rPr>
          <w:rFonts w:ascii="Times New Roman" w:hAnsi="Times New Roman" w:cs="Times New Roman"/>
          <w:sz w:val="24"/>
          <w:szCs w:val="24"/>
        </w:rPr>
        <w:t>2.12.4. Основанием для отказа в предоставлении муниципальной услуги в случае обращения заявителя за исправлением допущенных опечаток и (или) ошибок в выданном в результате предоставления муниципальной услуги документе является не подтверждение факта допущения ошибки и (или) опечатки в выданном в результате предоставления муниципальной услуги документе.</w:t>
      </w:r>
    </w:p>
    <w:p w14:paraId="402F43EB" w14:textId="77777777" w:rsidR="00EC17C8" w:rsidRPr="00BF0C64" w:rsidRDefault="00EC17C8" w:rsidP="00EC17C8">
      <w:pPr>
        <w:tabs>
          <w:tab w:val="left" w:pos="1276"/>
        </w:tabs>
        <w:suppressAutoHyphens/>
        <w:spacing w:after="0" w:line="240" w:lineRule="auto"/>
        <w:ind w:firstLine="567"/>
        <w:contextualSpacing/>
        <w:jc w:val="both"/>
        <w:rPr>
          <w:rStyle w:val="13"/>
          <w:rFonts w:cs="Times New Roman"/>
          <w:sz w:val="24"/>
          <w:szCs w:val="24"/>
        </w:rPr>
      </w:pPr>
      <w:r w:rsidRPr="00BF0C64">
        <w:rPr>
          <w:rStyle w:val="13"/>
          <w:rFonts w:cs="Times New Roman"/>
          <w:sz w:val="24"/>
          <w:szCs w:val="24"/>
        </w:rPr>
        <w:t>2.12.5. Основания для отказа в приеме заявления и документов, необходимых для предоставления муниципальной услуги, основания для отказа в предоставлении муниципальной услуги приведены в приложении № 4 к настоящему административному регламенту, с учетом категорий (признаков) заявителей.</w:t>
      </w:r>
    </w:p>
    <w:p w14:paraId="704D71E0" w14:textId="77777777" w:rsidR="00EC17C8" w:rsidRPr="00BF0C64" w:rsidRDefault="00EC17C8" w:rsidP="00EC17C8">
      <w:pPr>
        <w:tabs>
          <w:tab w:val="left" w:pos="1276"/>
        </w:tabs>
        <w:suppressAutoHyphens/>
        <w:spacing w:after="0" w:line="240" w:lineRule="auto"/>
        <w:ind w:firstLine="567"/>
        <w:contextualSpacing/>
        <w:jc w:val="both"/>
        <w:rPr>
          <w:rStyle w:val="13"/>
          <w:rFonts w:cs="Times New Roman"/>
          <w:sz w:val="24"/>
          <w:szCs w:val="24"/>
        </w:rPr>
      </w:pPr>
      <w:r w:rsidRPr="00BF0C64">
        <w:rPr>
          <w:rStyle w:val="13"/>
          <w:rFonts w:cs="Times New Roman"/>
          <w:sz w:val="24"/>
          <w:szCs w:val="24"/>
        </w:rPr>
        <w:t>Решение об отказе в предоставлении муниципальной услуги оформляется в форме решения уполномоченного органа.</w:t>
      </w:r>
    </w:p>
    <w:p w14:paraId="6616809B" w14:textId="77777777" w:rsidR="00EC17C8" w:rsidRPr="00BF0C64" w:rsidRDefault="00EC17C8" w:rsidP="00EC17C8">
      <w:pPr>
        <w:tabs>
          <w:tab w:val="left" w:pos="1276"/>
        </w:tabs>
        <w:suppressAutoHyphens/>
        <w:spacing w:after="0" w:line="240" w:lineRule="auto"/>
        <w:ind w:firstLine="567"/>
        <w:contextualSpacing/>
        <w:jc w:val="both"/>
        <w:rPr>
          <w:rStyle w:val="13"/>
          <w:rFonts w:cs="Times New Roman"/>
          <w:sz w:val="24"/>
          <w:szCs w:val="24"/>
        </w:rPr>
      </w:pPr>
    </w:p>
    <w:p w14:paraId="0850993F" w14:textId="77777777" w:rsidR="00EC17C8" w:rsidRPr="00BF0C64" w:rsidRDefault="00EC17C8" w:rsidP="00EC17C8">
      <w:pPr>
        <w:suppressAutoHyphens/>
        <w:autoSpaceDE w:val="0"/>
        <w:autoSpaceDN w:val="0"/>
        <w:adjustRightInd w:val="0"/>
        <w:spacing w:after="0" w:line="240" w:lineRule="auto"/>
        <w:ind w:firstLine="567"/>
        <w:jc w:val="both"/>
        <w:rPr>
          <w:rFonts w:ascii="Times New Roman" w:hAnsi="Times New Roman" w:cs="Times New Roman"/>
          <w:b/>
          <w:sz w:val="24"/>
          <w:szCs w:val="24"/>
        </w:rPr>
      </w:pPr>
      <w:r w:rsidRPr="00BF0C64">
        <w:rPr>
          <w:rFonts w:ascii="Times New Roman" w:hAnsi="Times New Roman" w:cs="Times New Roman"/>
          <w:b/>
          <w:sz w:val="24"/>
          <w:szCs w:val="24"/>
        </w:rPr>
        <w:t>3. Состав, последовательность и сроки выполнения административных процедур</w:t>
      </w:r>
    </w:p>
    <w:p w14:paraId="1713BEAF"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lastRenderedPageBreak/>
        <w:t>3.1. Перечень административных процедур при обращении заявителя за предоставлением в собственность, аренду, постоянное (бессрочное) пользование, безвозмездное пользование земельного участка без проведения торгов:</w:t>
      </w:r>
    </w:p>
    <w:p w14:paraId="6B870D46"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профилирование заявителя;</w:t>
      </w:r>
    </w:p>
    <w:p w14:paraId="37151E22"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прием заявления и документов и (или) информации, необходимых для предоставления муниципальной услуги;</w:t>
      </w:r>
    </w:p>
    <w:p w14:paraId="4031C0D0" w14:textId="77777777" w:rsidR="00EC17C8" w:rsidRPr="00BF0C64" w:rsidRDefault="00EC17C8" w:rsidP="00EC17C8">
      <w:pPr>
        <w:suppressAutoHyphens/>
        <w:autoSpaceDE w:val="0"/>
        <w:autoSpaceDN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формирование и направление межведомственных запросов в органы (организации), участвующие в предоставлении муниципальной услуги (при необходимости), получение ответов на межведомственные запросы;</w:t>
      </w:r>
    </w:p>
    <w:p w14:paraId="4FBEC9D2"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принятие решения о предоставлении (об отказе в предоставлении)  муниципальной услуги;</w:t>
      </w:r>
    </w:p>
    <w:p w14:paraId="65516A75"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предоставление результата муниципальной услуги.</w:t>
      </w:r>
    </w:p>
    <w:p w14:paraId="7F6DFD4A"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3.1.1. Профилирование заявителя</w:t>
      </w:r>
    </w:p>
    <w:p w14:paraId="399B0A93"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Категория (признак) заявителя определяется путем анкетирования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 приведены в приложении № 2 к настоящему административному регламенту.</w:t>
      </w:r>
    </w:p>
    <w:p w14:paraId="0BF18BA3"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Профилирование осуществляется: </w:t>
      </w:r>
    </w:p>
    <w:p w14:paraId="4C86A4B6"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посредством Единого портала (при наличии технической возможности); </w:t>
      </w:r>
    </w:p>
    <w:p w14:paraId="6469B24E"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посредством Регионального портала (при наличии технической возможности); </w:t>
      </w:r>
    </w:p>
    <w:p w14:paraId="45EA5285"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 МФЦ;</w:t>
      </w:r>
    </w:p>
    <w:p w14:paraId="496C9FA4"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 уполномоченном органе.</w:t>
      </w:r>
    </w:p>
    <w:p w14:paraId="673542EC"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Профилирование при подаче заявления о предоставлении муниципальной услуги посредством почтовой связи не осуществляется.</w:t>
      </w:r>
    </w:p>
    <w:p w14:paraId="01554A9B"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3.1.2. Прием заявления и документов и (или) информации, необходимых для предоставления муниципальной услуги</w:t>
      </w:r>
    </w:p>
    <w:p w14:paraId="401BBAE1"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в соответствии с категорией (признаком) заявителя, а также способы подачи указанных заявления, документов и (или) информации приведены в приложении № 3 к настоящему административному регламенту. </w:t>
      </w:r>
    </w:p>
    <w:p w14:paraId="02DD27C7"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Представление заявителем заявления и документов в соответствии с формой, предусмотренной в приложении № 5</w:t>
      </w:r>
      <w:r w:rsidRPr="00BF0C64">
        <w:rPr>
          <w:rFonts w:ascii="Times New Roman" w:hAnsi="Times New Roman" w:cs="Times New Roman"/>
          <w:color w:val="FB290D"/>
          <w:sz w:val="24"/>
          <w:szCs w:val="24"/>
        </w:rPr>
        <w:t xml:space="preserve"> </w:t>
      </w:r>
      <w:r w:rsidRPr="00BF0C64">
        <w:rPr>
          <w:rFonts w:ascii="Times New Roman" w:hAnsi="Times New Roman" w:cs="Times New Roman"/>
          <w:sz w:val="24"/>
          <w:szCs w:val="24"/>
        </w:rPr>
        <w:t xml:space="preserve">к настоящему административному регламенту, осуществляется </w:t>
      </w:r>
      <w:r w:rsidRPr="00BF0C64">
        <w:rPr>
          <w:rFonts w:ascii="Times New Roman" w:hAnsi="Times New Roman" w:cs="Times New Roman"/>
          <w:noProof/>
          <w:sz w:val="24"/>
          <w:szCs w:val="24"/>
        </w:rPr>
        <w:t>в уполномоченном органе</w:t>
      </w:r>
      <w:r w:rsidRPr="00BF0C64">
        <w:rPr>
          <w:rFonts w:ascii="Times New Roman" w:hAnsi="Times New Roman" w:cs="Times New Roman"/>
          <w:sz w:val="24"/>
          <w:szCs w:val="24"/>
        </w:rPr>
        <w:t xml:space="preserve">, </w:t>
      </w:r>
      <w:r w:rsidRPr="00BF0C64">
        <w:rPr>
          <w:rFonts w:ascii="Times New Roman" w:hAnsi="Times New Roman" w:cs="Times New Roman"/>
          <w:noProof/>
          <w:sz w:val="24"/>
          <w:szCs w:val="24"/>
        </w:rPr>
        <w:t xml:space="preserve">в МФЦ, посредством почтовой связи, </w:t>
      </w:r>
      <w:r w:rsidRPr="00BF0C64">
        <w:rPr>
          <w:rFonts w:ascii="Times New Roman" w:hAnsi="Times New Roman" w:cs="Times New Roman"/>
          <w:sz w:val="24"/>
          <w:szCs w:val="24"/>
        </w:rPr>
        <w:t>посредством Единого портала (при наличии технической возможности), посредством Регионального портала (при наличии технической возможности).</w:t>
      </w:r>
    </w:p>
    <w:p w14:paraId="794BBAA8"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Способами установления личности (идентификации) заявителя (представителя заявителя) при взаимодействии с заявителями являются: </w:t>
      </w:r>
    </w:p>
    <w:p w14:paraId="6944B62B"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в МФЦ – документ, удостоверяющий личность гражданина, доверенность; </w:t>
      </w:r>
    </w:p>
    <w:p w14:paraId="0C0D7933"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посредством Единого портала, Регионального портала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14:paraId="7BEF4A61"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 уполномоченном органе – документ, удостоверяющий личность гражданина, доверенность;</w:t>
      </w:r>
    </w:p>
    <w:p w14:paraId="26055590"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посредством почтовой связи – копия документа, удостоверяющего личность гражданина, доверенность.</w:t>
      </w:r>
    </w:p>
    <w:p w14:paraId="35B04590"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Основания для принятия решения об отказе в приеме заявления и документов и (или) информации приведены в приложении № 4 к настоящему административному регламенту.</w:t>
      </w:r>
    </w:p>
    <w:p w14:paraId="46696D65"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Муниципальная услуга не предусматривает возможности приема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p>
    <w:p w14:paraId="55968B7D"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lastRenderedPageBreak/>
        <w:t>Срок регистрации заявления и документов, необходимых для предоставления муниципальной услуги, в уполномоченном органе составляет 1 рабочий день с момента подачи заявления и документов, необходимых для предоставления муниципальной услуги.</w:t>
      </w:r>
    </w:p>
    <w:p w14:paraId="0B722569" w14:textId="77777777" w:rsidR="00EC17C8" w:rsidRPr="00BF0C64" w:rsidRDefault="00EC17C8" w:rsidP="00B21CEB">
      <w:pPr>
        <w:suppressAutoHyphens/>
        <w:autoSpaceDE w:val="0"/>
        <w:autoSpaceDN w:val="0"/>
        <w:adjustRightInd w:val="0"/>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Заявление, представленное заявителем либо его представителем через МФЦ, регистрируется в установленном порядке уполномоченным органом в день поступления от МФЦ.</w:t>
      </w:r>
    </w:p>
    <w:p w14:paraId="3511EF4F"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3.1.3. Формирование и направление межведомственных запросов в органы (организации), участвующие в предоставлении муниципальной услуги (при необходимости), получение ответов на межведомственные запросы</w:t>
      </w:r>
    </w:p>
    <w:p w14:paraId="0C166C17"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Для получения муниципальной услуги необходимо направление следующих межведомственных информационных запросов:</w:t>
      </w:r>
    </w:p>
    <w:p w14:paraId="533D5F48"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паспорта» направляется в Министерство внутренних дел Российской Федерации;</w:t>
      </w:r>
    </w:p>
    <w:p w14:paraId="747D3E72"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ЕГРИП по запросам органов государственной власти» направляется в Федеральную налоговую службу;</w:t>
      </w:r>
    </w:p>
    <w:p w14:paraId="03D18DD5"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ЕГРЮЛ по запросам органов государственной власти» направляется в Федеральную налоговую службу;</w:t>
      </w:r>
    </w:p>
    <w:p w14:paraId="193AE5F2"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«Прием обращений в ФГИС ЕГРН» направляется в публично-правовую компанию «</w:t>
      </w:r>
      <w:proofErr w:type="spellStart"/>
      <w:r w:rsidRPr="00BF0C64">
        <w:rPr>
          <w:rFonts w:ascii="Times New Roman" w:hAnsi="Times New Roman" w:cs="Times New Roman"/>
          <w:sz w:val="24"/>
          <w:szCs w:val="24"/>
        </w:rPr>
        <w:t>Роскадастр</w:t>
      </w:r>
      <w:proofErr w:type="spellEnd"/>
      <w:r w:rsidRPr="00BF0C64">
        <w:rPr>
          <w:rFonts w:ascii="Times New Roman" w:hAnsi="Times New Roman" w:cs="Times New Roman"/>
          <w:sz w:val="24"/>
          <w:szCs w:val="24"/>
        </w:rPr>
        <w:t>»;</w:t>
      </w:r>
    </w:p>
    <w:p w14:paraId="039425EC"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о предоставлении информации об обременениях, ограничениях, качественных характеристиках земельного участка и иной информации, об утверждении проекта планировки и проекта межевания территории направляется в управление архитектуры и градостроительства администрации  Таштагольского  муниципального округа;</w:t>
      </w:r>
    </w:p>
    <w:p w14:paraId="657F7A44" w14:textId="77777777" w:rsidR="00EC17C8" w:rsidRPr="00BF0C64" w:rsidRDefault="00EC17C8" w:rsidP="00EC17C8">
      <w:pPr>
        <w:tabs>
          <w:tab w:val="num" w:pos="0"/>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сведений </w:t>
      </w:r>
      <w:r w:rsidRPr="00BF0C64">
        <w:rPr>
          <w:rFonts w:ascii="Times New Roman" w:hAnsi="Times New Roman" w:cs="Times New Roman"/>
          <w:spacing w:val="-4"/>
          <w:sz w:val="24"/>
          <w:szCs w:val="24"/>
        </w:rPr>
        <w:t>о наличии документов об объектах недвижимости</w:t>
      </w:r>
      <w:r w:rsidRPr="00BF0C64">
        <w:rPr>
          <w:rFonts w:ascii="Times New Roman" w:hAnsi="Times New Roman" w:cs="Times New Roman"/>
          <w:sz w:val="24"/>
          <w:szCs w:val="24"/>
        </w:rPr>
        <w:t xml:space="preserve"> направляется в филиал № </w:t>
      </w:r>
      <w:proofErr w:type="gramStart"/>
      <w:r w:rsidRPr="00BF0C64">
        <w:rPr>
          <w:rFonts w:ascii="Times New Roman" w:hAnsi="Times New Roman" w:cs="Times New Roman"/>
          <w:sz w:val="24"/>
          <w:szCs w:val="24"/>
        </w:rPr>
        <w:t>8  БТИ</w:t>
      </w:r>
      <w:proofErr w:type="gramEnd"/>
      <w:r w:rsidRPr="00BF0C64">
        <w:rPr>
          <w:rFonts w:ascii="Times New Roman" w:hAnsi="Times New Roman" w:cs="Times New Roman"/>
          <w:sz w:val="24"/>
          <w:szCs w:val="24"/>
        </w:rPr>
        <w:t xml:space="preserve"> </w:t>
      </w:r>
      <w:proofErr w:type="gramStart"/>
      <w:r w:rsidRPr="00BF0C64">
        <w:rPr>
          <w:rFonts w:ascii="Times New Roman" w:hAnsi="Times New Roman" w:cs="Times New Roman"/>
          <w:sz w:val="24"/>
          <w:szCs w:val="24"/>
        </w:rPr>
        <w:t>г.Таштагол  Государственного</w:t>
      </w:r>
      <w:proofErr w:type="gramEnd"/>
      <w:r w:rsidRPr="00BF0C64">
        <w:rPr>
          <w:rFonts w:ascii="Times New Roman" w:hAnsi="Times New Roman" w:cs="Times New Roman"/>
          <w:sz w:val="24"/>
          <w:szCs w:val="24"/>
        </w:rPr>
        <w:t xml:space="preserve"> бюджетного учреждения «Центр государственной кадастровой оценки и технической инвентаризации Кузбасса».</w:t>
      </w:r>
    </w:p>
    <w:p w14:paraId="668270FF"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Срок направления информационного запроса составляет 1 рабочий день с момента регистрации запроса заявителя о предоставлении муниципальной услуги.</w:t>
      </w:r>
    </w:p>
    <w:p w14:paraId="3535CEDD"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Срок получения ответа на информационный запрос не может превышать                           5 рабочих дней.</w:t>
      </w:r>
    </w:p>
    <w:p w14:paraId="6C4DC129"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3.1.4. Принятие решения о предоставлении (об отказе в предоставлении) муниципальной услуги</w:t>
      </w:r>
    </w:p>
    <w:p w14:paraId="7DF829AB"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Основания для отказа в предоставлении муниципальной услуги приведены в приложении № 4 к настоящему административному регламенту.</w:t>
      </w:r>
    </w:p>
    <w:p w14:paraId="346374FD"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Принятие решения о предоставлении (об отказе в предоставлении) муниципальной услуги осуществляется в срок, не превышающий 10 рабочих дней со дня получения уполномоченным органом всех сведений, необходимых для принятия решения.</w:t>
      </w:r>
    </w:p>
    <w:p w14:paraId="668BEF17"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3.1.5. Предоставление результата муниципальной услуги</w:t>
      </w:r>
    </w:p>
    <w:p w14:paraId="216035C0"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lastRenderedPageBreak/>
        <w:t xml:space="preserve">Предоставление результата муниципальной услуги при подаче заявления и документов в уполномоченный орган осуществляется в срок, не превышающий                           1 календарного дня со дня принятия решения о предоставлении муниципальной услуги. </w:t>
      </w:r>
    </w:p>
    <w:p w14:paraId="02FACBEA"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Предоставление результата муниципальной услуги при подаче документов через МФЦ осуществляется в срок, не превышающий 1 календарного дня со дня принятия решения о предоставлении муниципальной услуги.</w:t>
      </w:r>
    </w:p>
    <w:p w14:paraId="6A6D7638"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Результат предоставления муниципальной услуги не может быть предоставлен по выбору заявителя независимо от его места жительства или места пребывания.</w:t>
      </w:r>
    </w:p>
    <w:p w14:paraId="045D349E"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3.2. Перечень административных процедур при обращении заявителя за исправлением допущенных опечаток и (или) ошибок в выданном в результате предоставления муниципальной услуги документе:</w:t>
      </w:r>
    </w:p>
    <w:p w14:paraId="06B83598"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прием заявления и документов и (или) информации, необходимых для предоставления муниципальной услуги;</w:t>
      </w:r>
    </w:p>
    <w:p w14:paraId="63ECB16D"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принятие решения о предоставлении (об отказе в предоставлении) муниципальной слуги;</w:t>
      </w:r>
    </w:p>
    <w:p w14:paraId="0A5F9F0F"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предоставление результата муниципальной услуги. </w:t>
      </w:r>
    </w:p>
    <w:p w14:paraId="1165AA9D"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3.2.1. Прием заявления и документов и (или) информации, необходимых для предоставления муниципальной услуги</w:t>
      </w:r>
    </w:p>
    <w:p w14:paraId="044F0A4D"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в соответствии с категорией (признаком) заявителя, а также способы подачи указанных заявления, документов и (или) информации приведены в приложении № 3 к настоящему административному регламенту. </w:t>
      </w:r>
    </w:p>
    <w:p w14:paraId="674AE777"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Представление заявителем заявления и документов в соответствии с формой, предусмотренной в приложении № 6 к настоящему административному регламенту, осуществляется в уполномоченном органе, в МФЦ, посредством почтовой связи, посредством Единого портала (при наличии технической возможности), посредством Регионального портала (при наличии технической возможности).</w:t>
      </w:r>
    </w:p>
    <w:p w14:paraId="3F9EA29D"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Способами установления личности (идентификации) заявителя либо его представителя при взаимодействии с заявителями являются:</w:t>
      </w:r>
    </w:p>
    <w:p w14:paraId="43D12778"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 уполномоченном органе – документ, удостоверяющий личность гражданина, доверенность;</w:t>
      </w:r>
    </w:p>
    <w:p w14:paraId="49E3F68B"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 МФЦ – документ, удостоверяющий личность гражданина, доверенность;</w:t>
      </w:r>
    </w:p>
    <w:p w14:paraId="49760511"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посредством почтовой связи – копия документа, удостоверяющего личность гражданина, доверенность;</w:t>
      </w:r>
    </w:p>
    <w:p w14:paraId="4FAD3D75"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посредством Единого портала, Регионального портала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14:paraId="441B9B01"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Основания для принятия решения об отказе в приеме заявления и документов и (или) информации приведены в приложении № 4 к настоящему административному регламенту.</w:t>
      </w:r>
    </w:p>
    <w:p w14:paraId="7216459C"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Муниципальная услуга не предусматривает возможности приема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p>
    <w:p w14:paraId="5B79601D"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Срок регистрации заявления и документов, необходимых для предоставления муниципальной услуги, в уполномоченном органе составляет 1 рабочий день с даты получения заявления и документов, необходимых для предоставления муниципальной услуги, уполномоченным органом указанным способом. </w:t>
      </w:r>
    </w:p>
    <w:p w14:paraId="5A692ED8"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3.2.2. Принятие решения о предоставлении (об отказе в предоставлении) муниципальной услуги</w:t>
      </w:r>
    </w:p>
    <w:p w14:paraId="10370D68"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Основания для отказа в предоставлении муниципальной услуги приведены в приложении № 4 к настоящему административному регламенту. </w:t>
      </w:r>
    </w:p>
    <w:p w14:paraId="2B0A08B4"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lastRenderedPageBreak/>
        <w:t>Принятие решения о предоставлении (об отказе в предоставлении) муниципальной услуги осуществляется в срок, не превышающий 7 рабочих дней с даты регистрации заявления о предоставлении муниципальной услуги и документов, необходимых для предоставления муниципальной услуги.</w:t>
      </w:r>
    </w:p>
    <w:p w14:paraId="3AFCA487"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3.2.3. Предоставление результата муниципальной услуги </w:t>
      </w:r>
    </w:p>
    <w:p w14:paraId="09409F4B"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Предоставление результата муниципальной услуги при подаче заявления и документов в уполномоченный орган осуществляется в срок, не превышающий                             1 рабочего дня со дня принятия решения о предоставлении муниципальной услуги.</w:t>
      </w:r>
    </w:p>
    <w:p w14:paraId="0F2BC855"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Предоставление результата муниципальной услуги при подаче заявления и документов через МФЦ осуществляется в срок, не превышающий 1 рабочего дня со дня принятия решения о предоставлении муниципальной услуги.</w:t>
      </w:r>
    </w:p>
    <w:p w14:paraId="1DB10E51"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Результат предоставления муниципальной услуги не может быть предоставлен по выбору заявителя независимо от его места жительства или места пребывания.</w:t>
      </w:r>
    </w:p>
    <w:p w14:paraId="2C7EFE10"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3.3. Предоставление муниципальной услуги в упреждающем (проактивном) режиме не предусмотрено.</w:t>
      </w:r>
    </w:p>
    <w:p w14:paraId="1EE56DFA" w14:textId="77777777" w:rsidR="00EC17C8" w:rsidRPr="00BF0C64" w:rsidRDefault="00EC17C8" w:rsidP="00EC17C8">
      <w:pPr>
        <w:suppressAutoHyphens/>
        <w:spacing w:after="0" w:line="240" w:lineRule="auto"/>
        <w:ind w:firstLine="567"/>
        <w:jc w:val="both"/>
        <w:rPr>
          <w:rFonts w:ascii="Times New Roman" w:hAnsi="Times New Roman" w:cs="Times New Roman"/>
          <w:sz w:val="24"/>
          <w:szCs w:val="24"/>
        </w:rPr>
      </w:pPr>
    </w:p>
    <w:p w14:paraId="62B8D234" w14:textId="77777777" w:rsidR="00EC17C8" w:rsidRPr="00BF0C64" w:rsidRDefault="00EC17C8" w:rsidP="00EC17C8">
      <w:pPr>
        <w:suppressAutoHyphens/>
        <w:spacing w:after="0" w:line="240" w:lineRule="auto"/>
        <w:ind w:firstLine="567"/>
        <w:jc w:val="both"/>
        <w:rPr>
          <w:rFonts w:ascii="Times New Roman" w:hAnsi="Times New Roman" w:cs="Times New Roman"/>
          <w:b/>
          <w:sz w:val="24"/>
          <w:szCs w:val="24"/>
        </w:rPr>
      </w:pPr>
      <w:r w:rsidRPr="00BF0C64">
        <w:rPr>
          <w:rFonts w:ascii="Times New Roman" w:hAnsi="Times New Roman" w:cs="Times New Roman"/>
          <w:b/>
          <w:spacing w:val="-2"/>
          <w:sz w:val="24"/>
          <w:szCs w:val="24"/>
        </w:rPr>
        <w:t>4. Способы информирования заявителя об изменении статуса рассмотрения запроса о предоставлении муниципальной услуги</w:t>
      </w:r>
    </w:p>
    <w:p w14:paraId="6765128B"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Способом информирования заявителя об изменения статуса рассмотрения заявления о предоставлении муниципальной услуги является личный кабинет Единого портала (Регионального портала) (при наличии технической возможности).</w:t>
      </w:r>
    </w:p>
    <w:p w14:paraId="2B854FCA"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С помощью Единого портала (Регионального портала) заявителю направляется: </w:t>
      </w:r>
    </w:p>
    <w:p w14:paraId="3452C470"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уведомление о получении заявления и документов, необходимых для предоставления муниципальной услуги;</w:t>
      </w:r>
    </w:p>
    <w:p w14:paraId="6646BE2C"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 случае наличия оснований для отказа в приеме документов − уведомление об отказе в приеме документов, необходимых для предоставления муниципальной услуги;</w:t>
      </w:r>
    </w:p>
    <w:p w14:paraId="42FA94BF"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 случае отсутствия оснований для отказа в приеме документов − уведомление о приеме и регистрации заявления и иных документов, необходимых для предоставления муниципальной услуги;</w:t>
      </w:r>
    </w:p>
    <w:p w14:paraId="22293968"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в случае поступления заявления о возврате документов – уведомление о прекращении рассмотрения заявления по инициативе заявителя; </w:t>
      </w:r>
    </w:p>
    <w:p w14:paraId="228C1257"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уведомление о завершении рассмотрения с положительным или отрицательным результатом.</w:t>
      </w:r>
    </w:p>
    <w:p w14:paraId="72A858FC" w14:textId="77777777" w:rsidR="00EC17C8" w:rsidRPr="00BF0C64" w:rsidRDefault="00EC17C8" w:rsidP="00EC17C8">
      <w:pPr>
        <w:tabs>
          <w:tab w:val="left" w:pos="1276"/>
        </w:tabs>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Специалист, уполномоченный на предоставление муниципальной услуги, обязан в инициативном порядке уведомлять заявителя об изменении статуса оказания муниципальной услуги одним из способов, выбранных заявителем, которые указаны в заявлении (при наличии технической возможности).</w:t>
      </w:r>
    </w:p>
    <w:p w14:paraId="3F6AC364" w14:textId="77777777" w:rsidR="00B21CEB" w:rsidRPr="00BF0C64" w:rsidRDefault="00EC17C8" w:rsidP="00BF0C64">
      <w:pPr>
        <w:suppressAutoHyphen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Информация о ходе рассмотрения заявления о предоставлении муниципальной услуги и результатах предоставления муниципальной услуги может быть получена заявителем  либо его представителем лично, по телефону, посредством электронной почты.</w:t>
      </w:r>
    </w:p>
    <w:p w14:paraId="7DD6B94D" w14:textId="77777777" w:rsidR="00B21CEB" w:rsidRPr="00BF0C64" w:rsidRDefault="00B21CEB" w:rsidP="00EC17C8">
      <w:pPr>
        <w:tabs>
          <w:tab w:val="left" w:pos="5812"/>
        </w:tabs>
        <w:autoSpaceDE w:val="0"/>
        <w:autoSpaceDN w:val="0"/>
        <w:adjustRightInd w:val="0"/>
        <w:spacing w:after="0" w:line="240" w:lineRule="auto"/>
        <w:ind w:firstLine="567"/>
        <w:jc w:val="right"/>
        <w:rPr>
          <w:rFonts w:ascii="Times New Roman" w:hAnsi="Times New Roman" w:cs="Times New Roman"/>
          <w:sz w:val="24"/>
          <w:szCs w:val="24"/>
        </w:rPr>
      </w:pPr>
    </w:p>
    <w:p w14:paraId="318FC758" w14:textId="77777777" w:rsidR="00B21CEB" w:rsidRPr="00BF0C64" w:rsidRDefault="00B21CEB" w:rsidP="00EC17C8">
      <w:pPr>
        <w:tabs>
          <w:tab w:val="left" w:pos="5812"/>
        </w:tabs>
        <w:autoSpaceDE w:val="0"/>
        <w:autoSpaceDN w:val="0"/>
        <w:adjustRightInd w:val="0"/>
        <w:spacing w:after="0" w:line="240" w:lineRule="auto"/>
        <w:ind w:firstLine="567"/>
        <w:jc w:val="right"/>
        <w:rPr>
          <w:rFonts w:ascii="Times New Roman" w:hAnsi="Times New Roman" w:cs="Times New Roman"/>
          <w:sz w:val="24"/>
          <w:szCs w:val="24"/>
        </w:rPr>
      </w:pPr>
    </w:p>
    <w:p w14:paraId="73DF44EC" w14:textId="77777777" w:rsidR="00EC17C8" w:rsidRPr="00BF0C64" w:rsidRDefault="00EC17C8" w:rsidP="00EC17C8">
      <w:pPr>
        <w:tabs>
          <w:tab w:val="left" w:pos="5812"/>
        </w:tabs>
        <w:autoSpaceDE w:val="0"/>
        <w:autoSpaceDN w:val="0"/>
        <w:adjustRightInd w:val="0"/>
        <w:spacing w:after="0" w:line="240" w:lineRule="auto"/>
        <w:ind w:firstLine="567"/>
        <w:jc w:val="right"/>
        <w:rPr>
          <w:rFonts w:ascii="Times New Roman" w:hAnsi="Times New Roman" w:cs="Times New Roman"/>
          <w:sz w:val="24"/>
          <w:szCs w:val="24"/>
        </w:rPr>
      </w:pPr>
      <w:r w:rsidRPr="00BF0C64">
        <w:rPr>
          <w:rFonts w:ascii="Times New Roman" w:hAnsi="Times New Roman" w:cs="Times New Roman"/>
          <w:sz w:val="24"/>
          <w:szCs w:val="24"/>
        </w:rPr>
        <w:t>Приложение № 1</w:t>
      </w:r>
    </w:p>
    <w:p w14:paraId="5763F649" w14:textId="77777777" w:rsidR="00EC17C8" w:rsidRPr="00BF0C64" w:rsidRDefault="00EC17C8" w:rsidP="00EC17C8">
      <w:pPr>
        <w:pStyle w:val="ConsPlusNormal1"/>
        <w:tabs>
          <w:tab w:val="left" w:pos="5812"/>
        </w:tabs>
        <w:ind w:firstLine="567"/>
        <w:jc w:val="right"/>
        <w:rPr>
          <w:rFonts w:ascii="Times New Roman" w:hAnsi="Times New Roman"/>
          <w:szCs w:val="24"/>
        </w:rPr>
      </w:pPr>
      <w:r w:rsidRPr="00BF0C64">
        <w:rPr>
          <w:rFonts w:ascii="Times New Roman" w:hAnsi="Times New Roman"/>
          <w:szCs w:val="24"/>
        </w:rPr>
        <w:t>к 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без проведения торгов»</w:t>
      </w:r>
    </w:p>
    <w:p w14:paraId="30EC45BB"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733BF065"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5D824E3F"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Перечень условных обозначений и сокращений</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67"/>
        <w:gridCol w:w="3947"/>
      </w:tblGrid>
      <w:tr w:rsidR="00EC17C8" w:rsidRPr="00BF0C64" w14:paraId="2B05BF65" w14:textId="77777777" w:rsidTr="0066646A">
        <w:trPr>
          <w:trHeight w:val="360"/>
        </w:trPr>
        <w:tc>
          <w:tcPr>
            <w:tcW w:w="5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0B4F4"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Полное наименование </w:t>
            </w:r>
          </w:p>
        </w:tc>
        <w:tc>
          <w:tcPr>
            <w:tcW w:w="3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AEE54" w14:textId="77777777" w:rsidR="00EC17C8" w:rsidRPr="00BF0C64" w:rsidRDefault="00EC17C8" w:rsidP="00EC17C8">
            <w:pPr>
              <w:tabs>
                <w:tab w:val="left" w:pos="3981"/>
              </w:tabs>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Сокращенное наименование</w:t>
            </w:r>
          </w:p>
        </w:tc>
      </w:tr>
      <w:tr w:rsidR="00EC17C8" w:rsidRPr="00BF0C64" w14:paraId="373FE9F1" w14:textId="77777777" w:rsidTr="0066646A">
        <w:trPr>
          <w:trHeight w:val="1146"/>
        </w:trPr>
        <w:tc>
          <w:tcPr>
            <w:tcW w:w="5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C45FC"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lastRenderedPageBreak/>
              <w:t>Предоставление в собственность, аренду, постоянное (бессрочное) пользование, безвозмездное пользование земельного участка без проведения торгов</w:t>
            </w:r>
          </w:p>
        </w:tc>
        <w:tc>
          <w:tcPr>
            <w:tcW w:w="3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5822E"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муниципальная услуга</w:t>
            </w:r>
          </w:p>
        </w:tc>
      </w:tr>
      <w:tr w:rsidR="00EC17C8" w:rsidRPr="00BF0C64" w14:paraId="59B126D0" w14:textId="77777777" w:rsidTr="0066646A">
        <w:trPr>
          <w:trHeight w:val="513"/>
        </w:trPr>
        <w:tc>
          <w:tcPr>
            <w:tcW w:w="5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E841D"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Физическое лицо, индивидуальный предприниматель, юридическое лицо</w:t>
            </w:r>
          </w:p>
        </w:tc>
        <w:tc>
          <w:tcPr>
            <w:tcW w:w="3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F23E7"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заявитель</w:t>
            </w:r>
          </w:p>
        </w:tc>
      </w:tr>
      <w:tr w:rsidR="00EC17C8" w:rsidRPr="00BF0C64" w14:paraId="47777FF9" w14:textId="77777777" w:rsidTr="0066646A">
        <w:trPr>
          <w:trHeight w:val="951"/>
        </w:trPr>
        <w:tc>
          <w:tcPr>
            <w:tcW w:w="5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2AE7DB"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Комитет по управлению муниципальным имуществом Таштагольского муниципального  округа</w:t>
            </w:r>
          </w:p>
        </w:tc>
        <w:tc>
          <w:tcPr>
            <w:tcW w:w="3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DA4C9"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уполномоченный орган </w:t>
            </w:r>
          </w:p>
        </w:tc>
      </w:tr>
      <w:tr w:rsidR="00EC17C8" w:rsidRPr="00BF0C64" w14:paraId="539CF905" w14:textId="77777777" w:rsidTr="0066646A">
        <w:trPr>
          <w:trHeight w:val="906"/>
        </w:trPr>
        <w:tc>
          <w:tcPr>
            <w:tcW w:w="5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753BD6"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Федеральная государственная информационная система «Единый портал государственных и муниципальных услуг (функций)»</w:t>
            </w:r>
          </w:p>
        </w:tc>
        <w:tc>
          <w:tcPr>
            <w:tcW w:w="3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56C6B"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Единый портал </w:t>
            </w:r>
          </w:p>
        </w:tc>
      </w:tr>
      <w:tr w:rsidR="00EC17C8" w:rsidRPr="00BF0C64" w14:paraId="18BFE777" w14:textId="77777777" w:rsidTr="0066646A">
        <w:trPr>
          <w:trHeight w:val="200"/>
        </w:trPr>
        <w:tc>
          <w:tcPr>
            <w:tcW w:w="5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A1ED8"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Запрос о предоставлении муниципальной услуги</w:t>
            </w:r>
          </w:p>
        </w:tc>
        <w:tc>
          <w:tcPr>
            <w:tcW w:w="3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E0FC6"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заявление</w:t>
            </w:r>
          </w:p>
        </w:tc>
      </w:tr>
      <w:tr w:rsidR="00EC17C8" w:rsidRPr="00BF0C64" w14:paraId="18C9A09D" w14:textId="77777777" w:rsidTr="0066646A">
        <w:trPr>
          <w:trHeight w:val="1158"/>
        </w:trPr>
        <w:tc>
          <w:tcPr>
            <w:tcW w:w="5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1F6D1E"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tc>
        <w:tc>
          <w:tcPr>
            <w:tcW w:w="3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9C3CE"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МФЦ</w:t>
            </w:r>
          </w:p>
        </w:tc>
      </w:tr>
      <w:tr w:rsidR="00EC17C8" w:rsidRPr="00BF0C64" w14:paraId="299869B2" w14:textId="77777777" w:rsidTr="0066646A">
        <w:trPr>
          <w:trHeight w:val="284"/>
        </w:trPr>
        <w:tc>
          <w:tcPr>
            <w:tcW w:w="5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3545F"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Подсистема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 (</w:t>
            </w:r>
            <w:proofErr w:type="spellStart"/>
            <w:proofErr w:type="gramStart"/>
            <w:r w:rsidRPr="00BF0C64">
              <w:rPr>
                <w:rFonts w:ascii="Times New Roman" w:hAnsi="Times New Roman" w:cs="Times New Roman"/>
                <w:sz w:val="24"/>
                <w:szCs w:val="24"/>
              </w:rPr>
              <w:t>вкузбассе.рф</w:t>
            </w:r>
            <w:proofErr w:type="spellEnd"/>
            <w:proofErr w:type="gramEnd"/>
            <w:r w:rsidRPr="00BF0C64">
              <w:rPr>
                <w:rFonts w:ascii="Times New Roman" w:hAnsi="Times New Roman" w:cs="Times New Roman"/>
                <w:sz w:val="24"/>
                <w:szCs w:val="24"/>
              </w:rPr>
              <w:t xml:space="preserve">) </w:t>
            </w:r>
          </w:p>
        </w:tc>
        <w:tc>
          <w:tcPr>
            <w:tcW w:w="3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686FDF"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Региональный портал</w:t>
            </w:r>
          </w:p>
        </w:tc>
      </w:tr>
    </w:tbl>
    <w:p w14:paraId="571BA788"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5AF6EC63"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4DD785F4"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603AC25F"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493FA375"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296E9D64"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1398CFA9"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68634110" w14:textId="77777777" w:rsidR="00B11BCD" w:rsidRDefault="00B11BCD" w:rsidP="00EC17C8">
      <w:pPr>
        <w:tabs>
          <w:tab w:val="left" w:pos="5812"/>
        </w:tabs>
        <w:autoSpaceDE w:val="0"/>
        <w:autoSpaceDN w:val="0"/>
        <w:adjustRightInd w:val="0"/>
        <w:spacing w:after="0" w:line="240" w:lineRule="auto"/>
        <w:ind w:firstLine="567"/>
        <w:jc w:val="both"/>
        <w:rPr>
          <w:rFonts w:ascii="Times New Roman" w:hAnsi="Times New Roman" w:cs="Times New Roman"/>
          <w:sz w:val="24"/>
          <w:szCs w:val="24"/>
        </w:rPr>
      </w:pPr>
    </w:p>
    <w:p w14:paraId="42C3E545" w14:textId="77777777" w:rsidR="00BF0C64" w:rsidRDefault="00BF0C64" w:rsidP="00EC17C8">
      <w:pPr>
        <w:tabs>
          <w:tab w:val="left" w:pos="5812"/>
        </w:tabs>
        <w:autoSpaceDE w:val="0"/>
        <w:autoSpaceDN w:val="0"/>
        <w:adjustRightInd w:val="0"/>
        <w:spacing w:after="0" w:line="240" w:lineRule="auto"/>
        <w:ind w:firstLine="567"/>
        <w:jc w:val="both"/>
        <w:rPr>
          <w:rFonts w:ascii="Times New Roman" w:hAnsi="Times New Roman" w:cs="Times New Roman"/>
          <w:sz w:val="24"/>
          <w:szCs w:val="24"/>
        </w:rPr>
      </w:pPr>
    </w:p>
    <w:p w14:paraId="703F5577" w14:textId="77777777" w:rsidR="00BF0C64" w:rsidRDefault="00BF0C64" w:rsidP="00EC17C8">
      <w:pPr>
        <w:tabs>
          <w:tab w:val="left" w:pos="5812"/>
        </w:tabs>
        <w:autoSpaceDE w:val="0"/>
        <w:autoSpaceDN w:val="0"/>
        <w:adjustRightInd w:val="0"/>
        <w:spacing w:after="0" w:line="240" w:lineRule="auto"/>
        <w:ind w:firstLine="567"/>
        <w:jc w:val="both"/>
        <w:rPr>
          <w:rFonts w:ascii="Times New Roman" w:hAnsi="Times New Roman" w:cs="Times New Roman"/>
          <w:sz w:val="24"/>
          <w:szCs w:val="24"/>
        </w:rPr>
      </w:pPr>
    </w:p>
    <w:p w14:paraId="48BEA86C" w14:textId="77777777" w:rsidR="00BF0C64" w:rsidRDefault="00BF0C64" w:rsidP="00EC17C8">
      <w:pPr>
        <w:tabs>
          <w:tab w:val="left" w:pos="5812"/>
        </w:tabs>
        <w:autoSpaceDE w:val="0"/>
        <w:autoSpaceDN w:val="0"/>
        <w:adjustRightInd w:val="0"/>
        <w:spacing w:after="0" w:line="240" w:lineRule="auto"/>
        <w:ind w:firstLine="567"/>
        <w:jc w:val="both"/>
        <w:rPr>
          <w:rFonts w:ascii="Times New Roman" w:hAnsi="Times New Roman" w:cs="Times New Roman"/>
          <w:sz w:val="24"/>
          <w:szCs w:val="24"/>
        </w:rPr>
      </w:pPr>
    </w:p>
    <w:p w14:paraId="55500A2E" w14:textId="77777777" w:rsidR="00BF0C64" w:rsidRPr="00BF0C64" w:rsidRDefault="00BF0C64" w:rsidP="00EC17C8">
      <w:pPr>
        <w:tabs>
          <w:tab w:val="left" w:pos="5812"/>
        </w:tabs>
        <w:autoSpaceDE w:val="0"/>
        <w:autoSpaceDN w:val="0"/>
        <w:adjustRightInd w:val="0"/>
        <w:spacing w:after="0" w:line="240" w:lineRule="auto"/>
        <w:ind w:firstLine="567"/>
        <w:jc w:val="both"/>
        <w:rPr>
          <w:rFonts w:ascii="Times New Roman" w:hAnsi="Times New Roman" w:cs="Times New Roman"/>
          <w:sz w:val="24"/>
          <w:szCs w:val="24"/>
        </w:rPr>
      </w:pPr>
    </w:p>
    <w:p w14:paraId="7AA36378" w14:textId="77777777" w:rsidR="00B11BCD" w:rsidRPr="00BF0C64" w:rsidRDefault="00B11BCD" w:rsidP="00EC17C8">
      <w:pPr>
        <w:tabs>
          <w:tab w:val="left" w:pos="5812"/>
        </w:tabs>
        <w:autoSpaceDE w:val="0"/>
        <w:autoSpaceDN w:val="0"/>
        <w:adjustRightInd w:val="0"/>
        <w:spacing w:after="0" w:line="240" w:lineRule="auto"/>
        <w:ind w:firstLine="567"/>
        <w:jc w:val="both"/>
        <w:rPr>
          <w:rFonts w:ascii="Times New Roman" w:hAnsi="Times New Roman" w:cs="Times New Roman"/>
          <w:sz w:val="24"/>
          <w:szCs w:val="24"/>
        </w:rPr>
      </w:pPr>
    </w:p>
    <w:p w14:paraId="692BEDD9" w14:textId="77777777" w:rsidR="00EC17C8" w:rsidRPr="00BF0C64" w:rsidRDefault="00EC17C8" w:rsidP="00B11BCD">
      <w:pPr>
        <w:tabs>
          <w:tab w:val="left" w:pos="5812"/>
        </w:tabs>
        <w:autoSpaceDE w:val="0"/>
        <w:autoSpaceDN w:val="0"/>
        <w:adjustRightInd w:val="0"/>
        <w:spacing w:after="0" w:line="240" w:lineRule="auto"/>
        <w:ind w:firstLine="567"/>
        <w:jc w:val="right"/>
        <w:rPr>
          <w:rFonts w:ascii="Times New Roman" w:hAnsi="Times New Roman" w:cs="Times New Roman"/>
          <w:sz w:val="24"/>
          <w:szCs w:val="24"/>
        </w:rPr>
      </w:pPr>
      <w:r w:rsidRPr="00BF0C64">
        <w:rPr>
          <w:rFonts w:ascii="Times New Roman" w:hAnsi="Times New Roman" w:cs="Times New Roman"/>
          <w:sz w:val="24"/>
          <w:szCs w:val="24"/>
        </w:rPr>
        <w:t>Приложение № 2</w:t>
      </w:r>
    </w:p>
    <w:p w14:paraId="55509664" w14:textId="77777777" w:rsidR="00EC17C8" w:rsidRPr="00BF0C64" w:rsidRDefault="00EC17C8" w:rsidP="00B11BCD">
      <w:pPr>
        <w:pStyle w:val="ConsPlusNormal1"/>
        <w:tabs>
          <w:tab w:val="left" w:pos="5812"/>
        </w:tabs>
        <w:ind w:firstLine="567"/>
        <w:jc w:val="right"/>
        <w:rPr>
          <w:rFonts w:ascii="Times New Roman" w:hAnsi="Times New Roman"/>
          <w:szCs w:val="24"/>
        </w:rPr>
      </w:pPr>
      <w:r w:rsidRPr="00BF0C64">
        <w:rPr>
          <w:rFonts w:ascii="Times New Roman" w:hAnsi="Times New Roman"/>
          <w:szCs w:val="24"/>
        </w:rPr>
        <w:t>к 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без проведения торгов»</w:t>
      </w:r>
    </w:p>
    <w:p w14:paraId="0FA65E23"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7C761617"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593A6518"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Идентификаторы категорий (признаков) заявителей</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9"/>
        <w:gridCol w:w="3776"/>
        <w:gridCol w:w="4819"/>
      </w:tblGrid>
      <w:tr w:rsidR="00EC17C8" w:rsidRPr="00BF0C64" w14:paraId="4E2BA564" w14:textId="77777777" w:rsidTr="0066646A">
        <w:trPr>
          <w:trHeight w:val="632"/>
        </w:trPr>
        <w:tc>
          <w:tcPr>
            <w:tcW w:w="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5238F"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п/п</w:t>
            </w:r>
          </w:p>
        </w:tc>
        <w:tc>
          <w:tcPr>
            <w:tcW w:w="37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1F69E"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Категория (признак) заявителя</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F0B27"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Результаты предоставления муниципальной услуги </w:t>
            </w:r>
          </w:p>
        </w:tc>
      </w:tr>
      <w:tr w:rsidR="00EC17C8" w:rsidRPr="00BF0C64" w14:paraId="4DACE464" w14:textId="77777777" w:rsidTr="0066646A">
        <w:trPr>
          <w:trHeight w:val="557"/>
        </w:trPr>
        <w:tc>
          <w:tcPr>
            <w:tcW w:w="921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74DF71"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lastRenderedPageBreak/>
              <w:t>В случае обращения заявителя за предоставлением в собственность, аренду, постоянное (бессрочное) пользование, безвозмездное пользование земельного участка без проведения торгов</w:t>
            </w:r>
          </w:p>
        </w:tc>
      </w:tr>
      <w:tr w:rsidR="00EC17C8" w:rsidRPr="00BF0C64" w14:paraId="66795402" w14:textId="77777777" w:rsidTr="00B11BCD">
        <w:trPr>
          <w:trHeight w:val="423"/>
        </w:trPr>
        <w:tc>
          <w:tcPr>
            <w:tcW w:w="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C2B15B"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1.</w:t>
            </w:r>
          </w:p>
        </w:tc>
        <w:tc>
          <w:tcPr>
            <w:tcW w:w="37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AF8E0"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Физическое лицо</w:t>
            </w:r>
          </w:p>
        </w:tc>
        <w:tc>
          <w:tcPr>
            <w:tcW w:w="48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9CA9D4A"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решение о предоставлении земельного участка в постоянное (бессрочное) пользование без проведения торгов, принимаемое в форме постановления администрации </w:t>
            </w:r>
            <w:r w:rsidR="00B11BCD" w:rsidRPr="00BF0C64">
              <w:rPr>
                <w:rFonts w:ascii="Times New Roman" w:hAnsi="Times New Roman" w:cs="Times New Roman"/>
                <w:sz w:val="24"/>
                <w:szCs w:val="24"/>
              </w:rPr>
              <w:t xml:space="preserve">Таштагольского </w:t>
            </w:r>
            <w:r w:rsidRPr="00BF0C64">
              <w:rPr>
                <w:rFonts w:ascii="Times New Roman" w:hAnsi="Times New Roman" w:cs="Times New Roman"/>
                <w:sz w:val="24"/>
                <w:szCs w:val="24"/>
              </w:rPr>
              <w:t xml:space="preserve"> муниципального округа (документ в той форме, в которой были поданы заявка и документация, на бумажном носителе или в форме электронного документа, подписанного усиленной квалифицированной электронной подписью</w:t>
            </w:r>
            <w:r w:rsidRPr="00BF0C64">
              <w:rPr>
                <w:rFonts w:ascii="Times New Roman" w:hAnsi="Times New Roman" w:cs="Times New Roman"/>
                <w:bCs/>
                <w:iCs/>
                <w:sz w:val="24"/>
                <w:szCs w:val="24"/>
              </w:rPr>
              <w:t>)</w:t>
            </w:r>
            <w:r w:rsidRPr="00BF0C64">
              <w:rPr>
                <w:rFonts w:ascii="Times New Roman" w:hAnsi="Times New Roman" w:cs="Times New Roman"/>
                <w:sz w:val="24"/>
                <w:szCs w:val="24"/>
              </w:rPr>
              <w:t>;</w:t>
            </w:r>
          </w:p>
          <w:p w14:paraId="5D00F9A5"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договор купли-продажи, договор аренды земельного участка или договор безвозмездного пользования земельным участком (документ в той форме, в которой были поданы заявка и документация, на бумажном носителе или в форме электронного документа, подписанного усиленной квалифицированной электронной подписью</w:t>
            </w:r>
            <w:r w:rsidRPr="00BF0C64">
              <w:rPr>
                <w:rFonts w:ascii="Times New Roman" w:hAnsi="Times New Roman" w:cs="Times New Roman"/>
                <w:bCs/>
                <w:iCs/>
                <w:sz w:val="24"/>
                <w:szCs w:val="24"/>
              </w:rPr>
              <w:t>)</w:t>
            </w:r>
            <w:r w:rsidRPr="00BF0C64">
              <w:rPr>
                <w:rFonts w:ascii="Times New Roman" w:hAnsi="Times New Roman" w:cs="Times New Roman"/>
                <w:sz w:val="24"/>
                <w:szCs w:val="24"/>
              </w:rPr>
              <w:t>;</w:t>
            </w:r>
          </w:p>
          <w:p w14:paraId="09762003" w14:textId="77777777" w:rsidR="00EC17C8" w:rsidRPr="00BF0C64" w:rsidRDefault="00EC17C8" w:rsidP="00EC17C8">
            <w:pPr>
              <w:spacing w:after="0" w:line="240" w:lineRule="auto"/>
              <w:ind w:firstLine="567"/>
              <w:jc w:val="both"/>
              <w:rPr>
                <w:rFonts w:ascii="Times New Roman" w:hAnsi="Times New Roman" w:cs="Times New Roman"/>
                <w:bCs/>
                <w:iCs/>
                <w:sz w:val="24"/>
                <w:szCs w:val="24"/>
              </w:rPr>
            </w:pPr>
            <w:r w:rsidRPr="00BF0C64">
              <w:rPr>
                <w:rFonts w:ascii="Times New Roman" w:hAnsi="Times New Roman" w:cs="Times New Roman"/>
                <w:sz w:val="24"/>
                <w:szCs w:val="24"/>
              </w:rPr>
              <w:t>решение об отказе в предоставлении в собственность, аренду, постоянное (бессрочное) пользование, безвозмездное пользование земельного участка без торгов, принимаемое в форме решения уполномоченного органа (документ в той форме, в которой были поданы заявка и документация, на бумажном носителе или в форме электронного документа, подписанного усиленной квалифицированной электронной подписью</w:t>
            </w:r>
            <w:r w:rsidRPr="00BF0C64">
              <w:rPr>
                <w:rFonts w:ascii="Times New Roman" w:hAnsi="Times New Roman" w:cs="Times New Roman"/>
                <w:bCs/>
                <w:iCs/>
                <w:sz w:val="24"/>
                <w:szCs w:val="24"/>
              </w:rPr>
              <w:t>)</w:t>
            </w:r>
          </w:p>
          <w:p w14:paraId="13B6CA3D"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r>
      <w:tr w:rsidR="00EC17C8" w:rsidRPr="00BF0C64" w14:paraId="7A8513A8" w14:textId="77777777" w:rsidTr="0066646A">
        <w:trPr>
          <w:trHeight w:val="485"/>
        </w:trPr>
        <w:tc>
          <w:tcPr>
            <w:tcW w:w="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8C65D"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2.</w:t>
            </w:r>
          </w:p>
        </w:tc>
        <w:tc>
          <w:tcPr>
            <w:tcW w:w="37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EBE5F"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Юридическое лицо</w:t>
            </w:r>
          </w:p>
        </w:tc>
        <w:tc>
          <w:tcPr>
            <w:tcW w:w="4819" w:type="dxa"/>
            <w:vMerge/>
            <w:tcBorders>
              <w:left w:val="single" w:sz="4" w:space="0" w:color="000000"/>
              <w:right w:val="single" w:sz="4" w:space="0" w:color="000000"/>
            </w:tcBorders>
            <w:tcMar>
              <w:top w:w="0" w:type="dxa"/>
              <w:left w:w="108" w:type="dxa"/>
              <w:bottom w:w="0" w:type="dxa"/>
              <w:right w:w="108" w:type="dxa"/>
            </w:tcMar>
          </w:tcPr>
          <w:p w14:paraId="39D9FB29"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r>
      <w:tr w:rsidR="00EC17C8" w:rsidRPr="00BF0C64" w14:paraId="4BDD588D" w14:textId="77777777" w:rsidTr="0066646A">
        <w:trPr>
          <w:trHeight w:val="809"/>
        </w:trPr>
        <w:tc>
          <w:tcPr>
            <w:tcW w:w="619" w:type="dxa"/>
            <w:tcBorders>
              <w:top w:val="single" w:sz="4" w:space="0" w:color="000000"/>
              <w:left w:val="single" w:sz="4" w:space="0" w:color="000000"/>
              <w:right w:val="single" w:sz="4" w:space="0" w:color="000000"/>
            </w:tcBorders>
            <w:tcMar>
              <w:top w:w="0" w:type="dxa"/>
              <w:left w:w="108" w:type="dxa"/>
              <w:bottom w:w="0" w:type="dxa"/>
              <w:right w:w="108" w:type="dxa"/>
            </w:tcMar>
          </w:tcPr>
          <w:p w14:paraId="5E5003F9"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3.</w:t>
            </w:r>
          </w:p>
        </w:tc>
        <w:tc>
          <w:tcPr>
            <w:tcW w:w="37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54FAF"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Индивидуальный предприниматель</w:t>
            </w:r>
          </w:p>
        </w:tc>
        <w:tc>
          <w:tcPr>
            <w:tcW w:w="4819" w:type="dxa"/>
            <w:vMerge/>
            <w:tcBorders>
              <w:left w:val="single" w:sz="4" w:space="0" w:color="000000"/>
              <w:right w:val="single" w:sz="4" w:space="0" w:color="000000"/>
            </w:tcBorders>
            <w:tcMar>
              <w:top w:w="0" w:type="dxa"/>
              <w:left w:w="108" w:type="dxa"/>
              <w:bottom w:w="0" w:type="dxa"/>
              <w:right w:w="108" w:type="dxa"/>
            </w:tcMar>
          </w:tcPr>
          <w:p w14:paraId="4CBEB973"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r>
      <w:tr w:rsidR="00EC17C8" w:rsidRPr="00BF0C64" w14:paraId="5CA04652" w14:textId="77777777" w:rsidTr="0066646A">
        <w:trPr>
          <w:trHeight w:val="6560"/>
        </w:trPr>
        <w:tc>
          <w:tcPr>
            <w:tcW w:w="619" w:type="dxa"/>
            <w:tcBorders>
              <w:left w:val="single" w:sz="4" w:space="0" w:color="000000"/>
              <w:bottom w:val="single" w:sz="4" w:space="0" w:color="auto"/>
              <w:right w:val="single" w:sz="4" w:space="0" w:color="000000"/>
            </w:tcBorders>
            <w:tcMar>
              <w:top w:w="0" w:type="dxa"/>
              <w:left w:w="108" w:type="dxa"/>
              <w:bottom w:w="0" w:type="dxa"/>
              <w:right w:w="108" w:type="dxa"/>
            </w:tcMar>
          </w:tcPr>
          <w:p w14:paraId="059B0905"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4.</w:t>
            </w:r>
          </w:p>
        </w:tc>
        <w:tc>
          <w:tcPr>
            <w:tcW w:w="377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7B5B898"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Представитель заявителя</w:t>
            </w:r>
          </w:p>
        </w:tc>
        <w:tc>
          <w:tcPr>
            <w:tcW w:w="4819"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01776668"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r>
      <w:tr w:rsidR="00EC17C8" w:rsidRPr="00BF0C64" w14:paraId="7A3959DD" w14:textId="77777777" w:rsidTr="0066646A">
        <w:trPr>
          <w:trHeight w:val="395"/>
        </w:trPr>
        <w:tc>
          <w:tcPr>
            <w:tcW w:w="9214" w:type="dxa"/>
            <w:gridSpan w:val="3"/>
            <w:tcBorders>
              <w:top w:val="single" w:sz="4" w:space="0" w:color="auto"/>
              <w:left w:val="nil"/>
              <w:bottom w:val="nil"/>
              <w:right w:val="nil"/>
            </w:tcBorders>
            <w:tcMar>
              <w:top w:w="0" w:type="dxa"/>
              <w:left w:w="108" w:type="dxa"/>
              <w:bottom w:w="0" w:type="dxa"/>
              <w:right w:w="108" w:type="dxa"/>
            </w:tcMar>
          </w:tcPr>
          <w:p w14:paraId="0BB6ADE1"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r>
      <w:tr w:rsidR="00EC17C8" w:rsidRPr="00BF0C64" w14:paraId="09AE418A" w14:textId="77777777" w:rsidTr="0066646A">
        <w:trPr>
          <w:trHeight w:val="395"/>
        </w:trPr>
        <w:tc>
          <w:tcPr>
            <w:tcW w:w="9214" w:type="dxa"/>
            <w:gridSpan w:val="3"/>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5397E48"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 случае обращения заявителя за исправлением допущенных опечаток и (или) ошибок в выданном в результате предоставления муниципальной услуги документе</w:t>
            </w:r>
          </w:p>
        </w:tc>
      </w:tr>
      <w:tr w:rsidR="00EC17C8" w:rsidRPr="00BF0C64" w14:paraId="7CFC8EF1" w14:textId="77777777" w:rsidTr="0066646A">
        <w:trPr>
          <w:trHeight w:val="844"/>
        </w:trPr>
        <w:tc>
          <w:tcPr>
            <w:tcW w:w="6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14F324"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1.</w:t>
            </w:r>
          </w:p>
        </w:tc>
        <w:tc>
          <w:tcPr>
            <w:tcW w:w="3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C0AC22"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Физическое лицо</w:t>
            </w:r>
          </w:p>
        </w:tc>
        <w:tc>
          <w:tcPr>
            <w:tcW w:w="481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98582A"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постановление администрации </w:t>
            </w:r>
            <w:r w:rsidR="00B11BCD" w:rsidRPr="00BF0C64">
              <w:rPr>
                <w:rFonts w:ascii="Times New Roman" w:hAnsi="Times New Roman" w:cs="Times New Roman"/>
                <w:sz w:val="24"/>
                <w:szCs w:val="24"/>
              </w:rPr>
              <w:t>Таштагольского</w:t>
            </w:r>
            <w:r w:rsidRPr="00BF0C64">
              <w:rPr>
                <w:rFonts w:ascii="Times New Roman" w:hAnsi="Times New Roman" w:cs="Times New Roman"/>
                <w:sz w:val="24"/>
                <w:szCs w:val="24"/>
              </w:rPr>
              <w:t xml:space="preserve"> муниципального округа о внесении изменений в постановление администрации </w:t>
            </w:r>
            <w:r w:rsidR="00B11BCD" w:rsidRPr="00BF0C64">
              <w:rPr>
                <w:rFonts w:ascii="Times New Roman" w:hAnsi="Times New Roman" w:cs="Times New Roman"/>
                <w:sz w:val="24"/>
                <w:szCs w:val="24"/>
              </w:rPr>
              <w:t xml:space="preserve">Таштагольского </w:t>
            </w:r>
            <w:r w:rsidRPr="00BF0C64">
              <w:rPr>
                <w:rFonts w:ascii="Times New Roman" w:hAnsi="Times New Roman" w:cs="Times New Roman"/>
                <w:sz w:val="24"/>
                <w:szCs w:val="24"/>
              </w:rPr>
              <w:t xml:space="preserve"> муниципального округа (документ в той форме, в которой были поданы заявка и документация, на бумажном носителе или в форме электронного документа, подписанного усиленной </w:t>
            </w:r>
            <w:r w:rsidRPr="00BF0C64">
              <w:rPr>
                <w:rFonts w:ascii="Times New Roman" w:hAnsi="Times New Roman" w:cs="Times New Roman"/>
                <w:sz w:val="24"/>
                <w:szCs w:val="24"/>
              </w:rPr>
              <w:lastRenderedPageBreak/>
              <w:t>квалифицированной электронной подписью</w:t>
            </w:r>
            <w:r w:rsidRPr="00BF0C64">
              <w:rPr>
                <w:rFonts w:ascii="Times New Roman" w:hAnsi="Times New Roman" w:cs="Times New Roman"/>
                <w:bCs/>
                <w:iCs/>
                <w:sz w:val="24"/>
                <w:szCs w:val="24"/>
              </w:rPr>
              <w:t>)</w:t>
            </w:r>
            <w:r w:rsidRPr="00BF0C64">
              <w:rPr>
                <w:rFonts w:ascii="Times New Roman" w:hAnsi="Times New Roman" w:cs="Times New Roman"/>
                <w:sz w:val="24"/>
                <w:szCs w:val="24"/>
              </w:rPr>
              <w:t>;</w:t>
            </w:r>
          </w:p>
          <w:p w14:paraId="607B057E"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дополнительное соглашение о внесении изменений в договор купли-продажи, договор аренды земельного участка или договор безвозмездного пользования земельным участком (документ в той форме, в которой были поданы заявка и документация, на бумажном носителе или в форме электронного документа, подписанного усиленной квалифицированной электронной подписью</w:t>
            </w:r>
            <w:r w:rsidRPr="00BF0C64">
              <w:rPr>
                <w:rFonts w:ascii="Times New Roman" w:hAnsi="Times New Roman" w:cs="Times New Roman"/>
                <w:bCs/>
                <w:iCs/>
                <w:sz w:val="24"/>
                <w:szCs w:val="24"/>
              </w:rPr>
              <w:t>)</w:t>
            </w:r>
            <w:r w:rsidRPr="00BF0C64">
              <w:rPr>
                <w:rFonts w:ascii="Times New Roman" w:hAnsi="Times New Roman" w:cs="Times New Roman"/>
                <w:sz w:val="24"/>
                <w:szCs w:val="24"/>
              </w:rPr>
              <w:t>;</w:t>
            </w:r>
          </w:p>
          <w:p w14:paraId="6A8EA27D"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уведомление об отказе в исправлении допущенных опечаток и (или) ошибок в выданных в результате предоставления муниципальной услуги документах (документ в той форме, в которой были поданы заявка и документация, на бумажном носителе или в форме электронного документа, подписанного усиленной квалифицированной электронной подписью</w:t>
            </w:r>
            <w:r w:rsidRPr="00BF0C64">
              <w:rPr>
                <w:rFonts w:ascii="Times New Roman" w:hAnsi="Times New Roman" w:cs="Times New Roman"/>
                <w:bCs/>
                <w:iCs/>
                <w:sz w:val="24"/>
                <w:szCs w:val="24"/>
              </w:rPr>
              <w:t>)</w:t>
            </w:r>
          </w:p>
        </w:tc>
      </w:tr>
      <w:tr w:rsidR="00EC17C8" w:rsidRPr="00BF0C64" w14:paraId="253836CA" w14:textId="77777777" w:rsidTr="0066646A">
        <w:trPr>
          <w:trHeight w:val="984"/>
        </w:trPr>
        <w:tc>
          <w:tcPr>
            <w:tcW w:w="619" w:type="dxa"/>
            <w:tcBorders>
              <w:top w:val="single" w:sz="4" w:space="0" w:color="auto"/>
              <w:left w:val="single" w:sz="4" w:space="0" w:color="000000"/>
              <w:right w:val="single" w:sz="4" w:space="0" w:color="000000"/>
            </w:tcBorders>
            <w:tcMar>
              <w:top w:w="0" w:type="dxa"/>
              <w:left w:w="108" w:type="dxa"/>
              <w:bottom w:w="0" w:type="dxa"/>
              <w:right w:w="108" w:type="dxa"/>
            </w:tcMar>
          </w:tcPr>
          <w:p w14:paraId="0004A539"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2.</w:t>
            </w:r>
          </w:p>
        </w:tc>
        <w:tc>
          <w:tcPr>
            <w:tcW w:w="377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4D431DF3"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Юридическое лицо</w:t>
            </w:r>
          </w:p>
        </w:tc>
        <w:tc>
          <w:tcPr>
            <w:tcW w:w="4819" w:type="dxa"/>
            <w:vMerge/>
            <w:tcBorders>
              <w:top w:val="single" w:sz="4" w:space="0" w:color="auto"/>
              <w:left w:val="single" w:sz="4" w:space="0" w:color="000000"/>
              <w:right w:val="single" w:sz="4" w:space="0" w:color="000000"/>
            </w:tcBorders>
            <w:tcMar>
              <w:top w:w="0" w:type="dxa"/>
              <w:left w:w="108" w:type="dxa"/>
              <w:bottom w:w="0" w:type="dxa"/>
              <w:right w:w="108" w:type="dxa"/>
            </w:tcMar>
          </w:tcPr>
          <w:p w14:paraId="22E0CD7F"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r>
      <w:tr w:rsidR="00EC17C8" w:rsidRPr="00BF0C64" w14:paraId="7AC09350" w14:textId="77777777" w:rsidTr="0066646A">
        <w:trPr>
          <w:trHeight w:val="1142"/>
        </w:trPr>
        <w:tc>
          <w:tcPr>
            <w:tcW w:w="619" w:type="dxa"/>
            <w:tcBorders>
              <w:left w:val="single" w:sz="4" w:space="0" w:color="000000"/>
              <w:right w:val="single" w:sz="4" w:space="0" w:color="000000"/>
            </w:tcBorders>
            <w:tcMar>
              <w:top w:w="0" w:type="dxa"/>
              <w:left w:w="108" w:type="dxa"/>
              <w:bottom w:w="0" w:type="dxa"/>
              <w:right w:w="108" w:type="dxa"/>
            </w:tcMar>
          </w:tcPr>
          <w:p w14:paraId="789A98F4"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3.</w:t>
            </w:r>
          </w:p>
        </w:tc>
        <w:tc>
          <w:tcPr>
            <w:tcW w:w="37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AC3F9"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Индивидуальный предприниматель</w:t>
            </w:r>
          </w:p>
        </w:tc>
        <w:tc>
          <w:tcPr>
            <w:tcW w:w="4819" w:type="dxa"/>
            <w:vMerge/>
            <w:tcBorders>
              <w:left w:val="single" w:sz="4" w:space="0" w:color="000000"/>
              <w:right w:val="single" w:sz="4" w:space="0" w:color="000000"/>
            </w:tcBorders>
            <w:tcMar>
              <w:top w:w="0" w:type="dxa"/>
              <w:left w:w="108" w:type="dxa"/>
              <w:bottom w:w="0" w:type="dxa"/>
              <w:right w:w="108" w:type="dxa"/>
            </w:tcMar>
          </w:tcPr>
          <w:p w14:paraId="126D00B3"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r>
      <w:tr w:rsidR="00EC17C8" w:rsidRPr="00BF0C64" w14:paraId="51F64B01" w14:textId="77777777" w:rsidTr="0066646A">
        <w:trPr>
          <w:trHeight w:val="395"/>
        </w:trPr>
        <w:tc>
          <w:tcPr>
            <w:tcW w:w="619" w:type="dxa"/>
            <w:tcBorders>
              <w:left w:val="single" w:sz="4" w:space="0" w:color="000000"/>
              <w:right w:val="single" w:sz="4" w:space="0" w:color="000000"/>
            </w:tcBorders>
            <w:tcMar>
              <w:top w:w="0" w:type="dxa"/>
              <w:left w:w="108" w:type="dxa"/>
              <w:bottom w:w="0" w:type="dxa"/>
              <w:right w:w="108" w:type="dxa"/>
            </w:tcMar>
          </w:tcPr>
          <w:p w14:paraId="48E05E6C"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lastRenderedPageBreak/>
              <w:t>4.</w:t>
            </w:r>
          </w:p>
        </w:tc>
        <w:tc>
          <w:tcPr>
            <w:tcW w:w="3776" w:type="dxa"/>
            <w:tcBorders>
              <w:top w:val="single" w:sz="4" w:space="0" w:color="000000"/>
              <w:left w:val="single" w:sz="4" w:space="0" w:color="000000"/>
              <w:right w:val="single" w:sz="4" w:space="0" w:color="000000"/>
            </w:tcBorders>
            <w:tcMar>
              <w:top w:w="0" w:type="dxa"/>
              <w:left w:w="108" w:type="dxa"/>
              <w:bottom w:w="0" w:type="dxa"/>
              <w:right w:w="108" w:type="dxa"/>
            </w:tcMar>
          </w:tcPr>
          <w:p w14:paraId="62932089"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Представитель заявителя</w:t>
            </w:r>
          </w:p>
        </w:tc>
        <w:tc>
          <w:tcPr>
            <w:tcW w:w="481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15416AA"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r>
    </w:tbl>
    <w:p w14:paraId="70A837A2" w14:textId="77777777" w:rsidR="00B11BCD" w:rsidRPr="00BF0C64" w:rsidRDefault="00B11BCD" w:rsidP="00B21CEB">
      <w:pPr>
        <w:spacing w:after="0" w:line="240" w:lineRule="auto"/>
        <w:rPr>
          <w:rFonts w:ascii="Times New Roman" w:hAnsi="Times New Roman" w:cs="Times New Roman"/>
          <w:sz w:val="24"/>
          <w:szCs w:val="24"/>
        </w:rPr>
      </w:pPr>
    </w:p>
    <w:p w14:paraId="006B2CA1" w14:textId="77777777" w:rsidR="00B21CEB" w:rsidRPr="00BF0C64" w:rsidRDefault="00B21CEB" w:rsidP="00B21CEB">
      <w:pPr>
        <w:spacing w:after="0" w:line="240" w:lineRule="auto"/>
        <w:rPr>
          <w:rFonts w:ascii="Times New Roman" w:hAnsi="Times New Roman" w:cs="Times New Roman"/>
          <w:sz w:val="24"/>
          <w:szCs w:val="24"/>
        </w:rPr>
      </w:pPr>
    </w:p>
    <w:p w14:paraId="2A9BC9D2" w14:textId="77777777" w:rsidR="00EC17C8" w:rsidRPr="00BF0C64" w:rsidRDefault="00EC17C8" w:rsidP="00B11BCD">
      <w:pPr>
        <w:tabs>
          <w:tab w:val="left" w:pos="5812"/>
        </w:tabs>
        <w:autoSpaceDE w:val="0"/>
        <w:autoSpaceDN w:val="0"/>
        <w:adjustRightInd w:val="0"/>
        <w:spacing w:after="0" w:line="240" w:lineRule="auto"/>
        <w:ind w:firstLine="567"/>
        <w:jc w:val="right"/>
        <w:rPr>
          <w:rFonts w:ascii="Times New Roman" w:hAnsi="Times New Roman" w:cs="Times New Roman"/>
          <w:sz w:val="24"/>
          <w:szCs w:val="24"/>
        </w:rPr>
      </w:pPr>
      <w:r w:rsidRPr="00BF0C64">
        <w:rPr>
          <w:rFonts w:ascii="Times New Roman" w:hAnsi="Times New Roman" w:cs="Times New Roman"/>
          <w:sz w:val="24"/>
          <w:szCs w:val="24"/>
        </w:rPr>
        <w:t>Приложение № 3</w:t>
      </w:r>
    </w:p>
    <w:p w14:paraId="359A5302" w14:textId="77777777" w:rsidR="00EC17C8" w:rsidRPr="00BF0C64" w:rsidRDefault="00EC17C8" w:rsidP="00B11BCD">
      <w:pPr>
        <w:pStyle w:val="ConsPlusNormal1"/>
        <w:tabs>
          <w:tab w:val="left" w:pos="5812"/>
        </w:tabs>
        <w:ind w:firstLine="567"/>
        <w:jc w:val="right"/>
        <w:rPr>
          <w:rFonts w:ascii="Times New Roman" w:hAnsi="Times New Roman"/>
          <w:szCs w:val="24"/>
        </w:rPr>
      </w:pPr>
      <w:r w:rsidRPr="00BF0C64">
        <w:rPr>
          <w:rFonts w:ascii="Times New Roman" w:hAnsi="Times New Roman"/>
          <w:szCs w:val="24"/>
        </w:rPr>
        <w:t>к 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без проведения торгов»</w:t>
      </w:r>
    </w:p>
    <w:p w14:paraId="7C6F5145"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558DCEFC"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3C4A6A65"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Исчерпывающий перечень документов, необходимых для предоставления                               муниципальной услуги</w:t>
      </w:r>
    </w:p>
    <w:p w14:paraId="0DE07E29"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17"/>
        <w:gridCol w:w="3215"/>
        <w:gridCol w:w="3882"/>
      </w:tblGrid>
      <w:tr w:rsidR="00EC17C8" w:rsidRPr="00BF0C64" w14:paraId="7B601EE1" w14:textId="77777777" w:rsidTr="0066646A">
        <w:trPr>
          <w:trHeight w:val="2115"/>
        </w:trPr>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499B9"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Категория (признак) заявителя</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A3C33"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Перечень необходимых для предоставления муниципальной услуги документов и (или) информации, а также способы их подачи</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4633F"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Способы подачи документов 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w:t>
            </w:r>
          </w:p>
        </w:tc>
      </w:tr>
      <w:tr w:rsidR="00EC17C8" w:rsidRPr="00BF0C64" w14:paraId="22CE22D5" w14:textId="77777777" w:rsidTr="0066646A">
        <w:trPr>
          <w:trHeight w:val="360"/>
        </w:trPr>
        <w:tc>
          <w:tcPr>
            <w:tcW w:w="9214" w:type="dxa"/>
            <w:gridSpan w:val="3"/>
            <w:tcBorders>
              <w:top w:val="single" w:sz="4" w:space="0" w:color="auto"/>
              <w:left w:val="single" w:sz="4" w:space="0" w:color="000000"/>
              <w:right w:val="single" w:sz="4" w:space="0" w:color="000000"/>
            </w:tcBorders>
            <w:tcMar>
              <w:top w:w="0" w:type="dxa"/>
              <w:left w:w="108" w:type="dxa"/>
              <w:bottom w:w="0" w:type="dxa"/>
              <w:right w:w="108" w:type="dxa"/>
            </w:tcMar>
          </w:tcPr>
          <w:p w14:paraId="318DAA61"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1. В случае обращения заявителя за предоставлением в собственность, аренду, постоянное (бессрочное) пользование, безвозмездное пользование земельного участка без проведения торгов</w:t>
            </w:r>
          </w:p>
        </w:tc>
      </w:tr>
      <w:tr w:rsidR="00EC17C8" w:rsidRPr="00BF0C64" w14:paraId="7CBB04DB" w14:textId="77777777" w:rsidTr="0066646A">
        <w:trPr>
          <w:trHeight w:val="360"/>
        </w:trPr>
        <w:tc>
          <w:tcPr>
            <w:tcW w:w="9214" w:type="dxa"/>
            <w:gridSpan w:val="3"/>
            <w:tcBorders>
              <w:left w:val="single" w:sz="4" w:space="0" w:color="000000"/>
              <w:right w:val="single" w:sz="4" w:space="0" w:color="000000"/>
            </w:tcBorders>
            <w:tcMar>
              <w:top w:w="0" w:type="dxa"/>
              <w:left w:w="108" w:type="dxa"/>
              <w:bottom w:w="0" w:type="dxa"/>
              <w:right w:w="108" w:type="dxa"/>
            </w:tcMar>
          </w:tcPr>
          <w:p w14:paraId="591B05D1"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1.1. Перечень необходимых документов, которые заявитель должен представить             самостоятельно</w:t>
            </w:r>
          </w:p>
        </w:tc>
      </w:tr>
      <w:tr w:rsidR="00EC17C8" w:rsidRPr="00BF0C64" w14:paraId="4B0CC0C2" w14:textId="77777777" w:rsidTr="0066646A">
        <w:trPr>
          <w:trHeight w:val="420"/>
        </w:trPr>
        <w:tc>
          <w:tcPr>
            <w:tcW w:w="2117" w:type="dxa"/>
            <w:vMerge w:val="restart"/>
            <w:tcBorders>
              <w:left w:val="single" w:sz="4" w:space="0" w:color="000000"/>
              <w:right w:val="single" w:sz="4" w:space="0" w:color="000000"/>
            </w:tcBorders>
            <w:tcMar>
              <w:top w:w="0" w:type="dxa"/>
              <w:left w:w="108" w:type="dxa"/>
              <w:bottom w:w="0" w:type="dxa"/>
              <w:right w:w="108" w:type="dxa"/>
            </w:tcMar>
          </w:tcPr>
          <w:p w14:paraId="2DB62EE9"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Все категории заявителей</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2631B"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Документ, удостоверяющий личность</w:t>
            </w:r>
          </w:p>
        </w:tc>
        <w:tc>
          <w:tcPr>
            <w:tcW w:w="3882" w:type="dxa"/>
            <w:tcBorders>
              <w:top w:val="single" w:sz="4" w:space="0" w:color="000000"/>
              <w:left w:val="single" w:sz="4" w:space="0" w:color="000000"/>
              <w:right w:val="single" w:sz="4" w:space="0" w:color="000000"/>
            </w:tcBorders>
            <w:tcMar>
              <w:top w:w="0" w:type="dxa"/>
              <w:left w:w="108" w:type="dxa"/>
              <w:bottom w:w="0" w:type="dxa"/>
              <w:right w:w="108" w:type="dxa"/>
            </w:tcMar>
          </w:tcPr>
          <w:p w14:paraId="4510E112"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 МФЦ, уполномоченном органе – оригинал;</w:t>
            </w:r>
          </w:p>
          <w:p w14:paraId="33973659"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почтовым отправлением – копия  документа, заверенная в порядке, установленном </w:t>
            </w:r>
            <w:r w:rsidRPr="00BF0C64">
              <w:rPr>
                <w:rFonts w:ascii="Times New Roman" w:hAnsi="Times New Roman" w:cs="Times New Roman"/>
                <w:sz w:val="24"/>
                <w:szCs w:val="24"/>
              </w:rPr>
              <w:lastRenderedPageBreak/>
              <w:t>законодательством Российской Федерации</w:t>
            </w:r>
          </w:p>
        </w:tc>
      </w:tr>
      <w:tr w:rsidR="00EC17C8" w:rsidRPr="00BF0C64" w14:paraId="6E065B7C" w14:textId="77777777" w:rsidTr="0066646A">
        <w:trPr>
          <w:trHeight w:val="420"/>
        </w:trPr>
        <w:tc>
          <w:tcPr>
            <w:tcW w:w="2117" w:type="dxa"/>
            <w:vMerge/>
            <w:tcBorders>
              <w:left w:val="single" w:sz="4" w:space="0" w:color="000000"/>
              <w:right w:val="single" w:sz="4" w:space="0" w:color="000000"/>
            </w:tcBorders>
            <w:tcMar>
              <w:top w:w="0" w:type="dxa"/>
              <w:left w:w="108" w:type="dxa"/>
              <w:bottom w:w="0" w:type="dxa"/>
              <w:right w:w="108" w:type="dxa"/>
            </w:tcMar>
          </w:tcPr>
          <w:p w14:paraId="434BB6CE"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0DEFE"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Заявление о предоставлении земельного участка без торгов</w:t>
            </w:r>
          </w:p>
        </w:tc>
        <w:tc>
          <w:tcPr>
            <w:tcW w:w="3882" w:type="dxa"/>
            <w:tcBorders>
              <w:left w:val="single" w:sz="4" w:space="0" w:color="000000"/>
              <w:bottom w:val="single" w:sz="4" w:space="0" w:color="000000"/>
              <w:right w:val="single" w:sz="4" w:space="0" w:color="000000"/>
            </w:tcBorders>
            <w:tcMar>
              <w:top w:w="0" w:type="dxa"/>
              <w:left w:w="108" w:type="dxa"/>
              <w:bottom w:w="0" w:type="dxa"/>
              <w:right w:w="108" w:type="dxa"/>
            </w:tcMar>
          </w:tcPr>
          <w:p w14:paraId="7E678E29"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Единый портал (Региональный портал) (при наличии технической возможности) – посредством заполнения интерактивной формы на Едином портале (Региональном портале);</w:t>
            </w:r>
          </w:p>
          <w:p w14:paraId="65C5BD91"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 МФЦ, уполномоченном органе, почтовым отправлением – оригинал</w:t>
            </w:r>
          </w:p>
        </w:tc>
      </w:tr>
      <w:tr w:rsidR="00EC17C8" w:rsidRPr="00BF0C64" w14:paraId="48690330" w14:textId="77777777" w:rsidTr="0066646A">
        <w:trPr>
          <w:trHeight w:val="420"/>
        </w:trPr>
        <w:tc>
          <w:tcPr>
            <w:tcW w:w="2117" w:type="dxa"/>
            <w:vMerge/>
            <w:tcBorders>
              <w:left w:val="single" w:sz="4" w:space="0" w:color="000000"/>
              <w:right w:val="single" w:sz="4" w:space="0" w:color="000000"/>
            </w:tcBorders>
            <w:tcMar>
              <w:top w:w="0" w:type="dxa"/>
              <w:left w:w="108" w:type="dxa"/>
              <w:bottom w:w="0" w:type="dxa"/>
              <w:right w:w="108" w:type="dxa"/>
            </w:tcMar>
          </w:tcPr>
          <w:p w14:paraId="04F08EE6"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6C1EF"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Проектная документация на выполнение работ, связанных с пользованием недрами, либо ее часть</w:t>
            </w:r>
          </w:p>
        </w:tc>
        <w:tc>
          <w:tcPr>
            <w:tcW w:w="3882" w:type="dxa"/>
            <w:tcBorders>
              <w:left w:val="single" w:sz="4" w:space="0" w:color="000000"/>
              <w:bottom w:val="single" w:sz="4" w:space="0" w:color="000000"/>
              <w:right w:val="single" w:sz="4" w:space="0" w:color="000000"/>
            </w:tcBorders>
            <w:tcMar>
              <w:top w:w="0" w:type="dxa"/>
              <w:left w:w="108" w:type="dxa"/>
              <w:bottom w:w="0" w:type="dxa"/>
              <w:right w:w="108" w:type="dxa"/>
            </w:tcMar>
          </w:tcPr>
          <w:p w14:paraId="676AA006"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Единый портал (Региональный портал) (при наличии технической возможности) – скан-копия или электронный документ;</w:t>
            </w:r>
          </w:p>
          <w:p w14:paraId="0089FAD9"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 МФЦ, уполномоченном органе, почтовым отправлением – оригинал или копия документа, заверенная в порядке, установленном законодательством Российской Федерации</w:t>
            </w:r>
          </w:p>
        </w:tc>
      </w:tr>
      <w:tr w:rsidR="00EC17C8" w:rsidRPr="00BF0C64" w14:paraId="23CE08F2" w14:textId="77777777" w:rsidTr="0066646A">
        <w:trPr>
          <w:trHeight w:val="360"/>
        </w:trPr>
        <w:tc>
          <w:tcPr>
            <w:tcW w:w="2117" w:type="dxa"/>
            <w:tcBorders>
              <w:left w:val="single" w:sz="4" w:space="0" w:color="000000"/>
              <w:right w:val="single" w:sz="4" w:space="0" w:color="000000"/>
            </w:tcBorders>
            <w:tcMar>
              <w:top w:w="0" w:type="dxa"/>
              <w:left w:w="108" w:type="dxa"/>
              <w:bottom w:w="0" w:type="dxa"/>
              <w:right w:w="108" w:type="dxa"/>
            </w:tcMar>
          </w:tcPr>
          <w:p w14:paraId="7FAC36A8"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Представитель заявителя</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9B7C1"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Документ, подтверждающий полномочия представителя</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B302B"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Единый портал (Региональный портал) (при наличии технической возможности) – скан-копия или электронный документ;</w:t>
            </w:r>
          </w:p>
          <w:p w14:paraId="4D03BF48"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 МФЦ, уполномоченном органе, почтовым отправлением – оригинал или копия документа, заверенная в порядке, установленном законодательством Российской Федерации</w:t>
            </w:r>
          </w:p>
        </w:tc>
      </w:tr>
      <w:tr w:rsidR="00EC17C8" w:rsidRPr="00BF0C64" w14:paraId="742A0F3E" w14:textId="77777777" w:rsidTr="0066646A">
        <w:trPr>
          <w:trHeight w:val="609"/>
        </w:trPr>
        <w:tc>
          <w:tcPr>
            <w:tcW w:w="9214" w:type="dxa"/>
            <w:gridSpan w:val="3"/>
            <w:tcBorders>
              <w:left w:val="single" w:sz="4" w:space="0" w:color="000000"/>
              <w:right w:val="single" w:sz="4" w:space="0" w:color="000000"/>
            </w:tcBorders>
            <w:tcMar>
              <w:top w:w="0" w:type="dxa"/>
              <w:left w:w="108" w:type="dxa"/>
              <w:bottom w:w="0" w:type="dxa"/>
              <w:right w:w="108" w:type="dxa"/>
            </w:tcMar>
          </w:tcPr>
          <w:p w14:paraId="3239F2F2"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1.2. Перечень документов, которые заявитель вправе представить по собственной            инициативе</w:t>
            </w:r>
          </w:p>
        </w:tc>
      </w:tr>
      <w:tr w:rsidR="00EC17C8" w:rsidRPr="00BF0C64" w14:paraId="5AAFA1BB" w14:textId="77777777" w:rsidTr="0066646A">
        <w:trPr>
          <w:trHeight w:val="360"/>
        </w:trPr>
        <w:tc>
          <w:tcPr>
            <w:tcW w:w="2117" w:type="dxa"/>
            <w:vMerge w:val="restart"/>
            <w:tcBorders>
              <w:left w:val="single" w:sz="4" w:space="0" w:color="000000"/>
              <w:right w:val="single" w:sz="4" w:space="0" w:color="000000"/>
            </w:tcBorders>
            <w:tcMar>
              <w:top w:w="0" w:type="dxa"/>
              <w:left w:w="108" w:type="dxa"/>
              <w:bottom w:w="0" w:type="dxa"/>
              <w:right w:w="108" w:type="dxa"/>
            </w:tcMar>
          </w:tcPr>
          <w:p w14:paraId="0C97BBDB"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Все категории заявителей</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0E7DA0"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Выписка из ЕГРН об испрашиваемом земельном участке</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F63E64"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Единый портал (Региональный портал) (при наличии технической возможности) – скан-копия или электронный документ;</w:t>
            </w:r>
          </w:p>
          <w:p w14:paraId="43C43EF2"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 МФЦ, уполномоченном органе, почтовым отправлением – оригинал или копия документа, заверенная в порядке, установленном законодательством Российской Федерации</w:t>
            </w:r>
          </w:p>
        </w:tc>
      </w:tr>
      <w:tr w:rsidR="00EC17C8" w:rsidRPr="00BF0C64" w14:paraId="799D3C34" w14:textId="77777777" w:rsidTr="0066646A">
        <w:trPr>
          <w:trHeight w:val="360"/>
        </w:trPr>
        <w:tc>
          <w:tcPr>
            <w:tcW w:w="2117" w:type="dxa"/>
            <w:vMerge/>
            <w:tcBorders>
              <w:left w:val="single" w:sz="4" w:space="0" w:color="000000"/>
              <w:right w:val="single" w:sz="4" w:space="0" w:color="000000"/>
            </w:tcBorders>
            <w:tcMar>
              <w:top w:w="0" w:type="dxa"/>
              <w:left w:w="108" w:type="dxa"/>
              <w:bottom w:w="0" w:type="dxa"/>
              <w:right w:w="108" w:type="dxa"/>
            </w:tcMar>
          </w:tcPr>
          <w:p w14:paraId="1EDC5847"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3715D"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Иные документы, предусмотренные перечнем документов, </w:t>
            </w:r>
            <w:r w:rsidRPr="00BF0C64">
              <w:rPr>
                <w:rFonts w:ascii="Times New Roman" w:hAnsi="Times New Roman" w:cs="Times New Roman"/>
                <w:sz w:val="24"/>
                <w:szCs w:val="24"/>
              </w:rPr>
              <w:lastRenderedPageBreak/>
              <w:t>подтверждающих право заявителя на приобретение земельного участка без проведения торгов, утвержденным приказом Росреестра от 02.09.2020              № П/0321 «Об утверждении перечня документов, подтверждающих право заявителя на приобретение земельного участка без проведения торгов»</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90C0E4"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lastRenderedPageBreak/>
              <w:t xml:space="preserve">Единый портал (Региональный портал) (при наличии технической </w:t>
            </w:r>
            <w:r w:rsidRPr="00BF0C64">
              <w:rPr>
                <w:rFonts w:ascii="Times New Roman" w:hAnsi="Times New Roman" w:cs="Times New Roman"/>
                <w:sz w:val="24"/>
                <w:szCs w:val="24"/>
              </w:rPr>
              <w:lastRenderedPageBreak/>
              <w:t>возможности) – скан-копия или электронный документ;</w:t>
            </w:r>
          </w:p>
          <w:p w14:paraId="1244EF4E"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 МФЦ, уполномоченном органе, почтовым отправлением – оригинал или копия документа, заверенная в порядке, установленном законодательством Российской Федерации</w:t>
            </w:r>
          </w:p>
        </w:tc>
      </w:tr>
      <w:tr w:rsidR="00EC17C8" w:rsidRPr="00BF0C64" w14:paraId="5CE3E53C" w14:textId="77777777" w:rsidTr="0066646A">
        <w:trPr>
          <w:trHeight w:val="558"/>
        </w:trPr>
        <w:tc>
          <w:tcPr>
            <w:tcW w:w="2117" w:type="dxa"/>
            <w:tcBorders>
              <w:left w:val="single" w:sz="4" w:space="0" w:color="000000"/>
              <w:right w:val="single" w:sz="4" w:space="0" w:color="000000"/>
            </w:tcBorders>
            <w:tcMar>
              <w:top w:w="0" w:type="dxa"/>
              <w:left w:w="108" w:type="dxa"/>
              <w:bottom w:w="0" w:type="dxa"/>
              <w:right w:w="108" w:type="dxa"/>
            </w:tcMar>
          </w:tcPr>
          <w:p w14:paraId="201B91ED"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lastRenderedPageBreak/>
              <w:t>Юридическое лицо</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B9EE76"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Выписка из ЕГРЮЛ о юридическом лице, являющемся заявителем</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FE1C00"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Единый портал (Региональный портал) (при наличии технической возможности) – скан-копия или электронный документ;</w:t>
            </w:r>
          </w:p>
          <w:p w14:paraId="268524DC"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 МФЦ, уполномоченном органе, почтовым отправлением – оригинал или копия документа, заверенная в порядке, установленном законодательством Российской Федерации</w:t>
            </w:r>
          </w:p>
        </w:tc>
      </w:tr>
      <w:tr w:rsidR="00EC17C8" w:rsidRPr="00BF0C64" w14:paraId="6BD10A2F" w14:textId="77777777" w:rsidTr="0066646A">
        <w:trPr>
          <w:trHeight w:val="360"/>
        </w:trPr>
        <w:tc>
          <w:tcPr>
            <w:tcW w:w="2117" w:type="dxa"/>
            <w:tcBorders>
              <w:left w:val="single" w:sz="4" w:space="0" w:color="000000"/>
              <w:right w:val="single" w:sz="4" w:space="0" w:color="000000"/>
            </w:tcBorders>
            <w:tcMar>
              <w:top w:w="0" w:type="dxa"/>
              <w:left w:w="108" w:type="dxa"/>
              <w:bottom w:w="0" w:type="dxa"/>
              <w:right w:w="108" w:type="dxa"/>
            </w:tcMar>
          </w:tcPr>
          <w:p w14:paraId="2DDE1C6B"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Индивидуальный предприниматель</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504BF"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Выписка из ЕГРИП об индивидуальном предпринимателе, являющемся заявителем</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3DEFE"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Единый портал (Региональный портал) (при наличии технической возможности) – скан-копия или электронный документ;</w:t>
            </w:r>
          </w:p>
          <w:p w14:paraId="5B4E7450"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 МФЦ, уполномоченном органе, почтовым отправлением – оригинал или копия документа, заверенная в порядке, установленном законодательством Российской Федерации</w:t>
            </w:r>
          </w:p>
        </w:tc>
      </w:tr>
      <w:tr w:rsidR="00EC17C8" w:rsidRPr="00BF0C64" w14:paraId="5B9B7917" w14:textId="77777777" w:rsidTr="0066646A">
        <w:trPr>
          <w:trHeight w:val="698"/>
        </w:trPr>
        <w:tc>
          <w:tcPr>
            <w:tcW w:w="921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0A735"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2. В случае обращения заявителя за исправлением допущенных опечаток и (или)                ошибок в выданном в результате предоставления муниципальной услуги документе</w:t>
            </w:r>
          </w:p>
        </w:tc>
      </w:tr>
      <w:tr w:rsidR="00EC17C8" w:rsidRPr="00BF0C64" w14:paraId="57FC8958" w14:textId="77777777" w:rsidTr="0066646A">
        <w:trPr>
          <w:trHeight w:val="698"/>
        </w:trPr>
        <w:tc>
          <w:tcPr>
            <w:tcW w:w="921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14337"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2.1. Перечень необходимых документов, которые заявитель должен представить                 самостоятельно</w:t>
            </w:r>
          </w:p>
        </w:tc>
      </w:tr>
      <w:tr w:rsidR="00EC17C8" w:rsidRPr="00BF0C64" w14:paraId="7C3621D0" w14:textId="77777777" w:rsidTr="0066646A">
        <w:trPr>
          <w:trHeight w:val="1859"/>
        </w:trPr>
        <w:tc>
          <w:tcPr>
            <w:tcW w:w="211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E2DD242"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Все категории заявителей</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7E6ED"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Документ, удостоверяющий личность</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2C75E"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 МФЦ, уполномоченном органе – оригинал;</w:t>
            </w:r>
          </w:p>
          <w:p w14:paraId="26F766F9"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почтовым отправлением – копия документа, заверенная в порядке, установленном законодательством Российской Федерации</w:t>
            </w:r>
          </w:p>
        </w:tc>
      </w:tr>
      <w:tr w:rsidR="00EC17C8" w:rsidRPr="00BF0C64" w14:paraId="6B501BD6" w14:textId="77777777" w:rsidTr="0066646A">
        <w:trPr>
          <w:trHeight w:val="360"/>
        </w:trPr>
        <w:tc>
          <w:tcPr>
            <w:tcW w:w="2117"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3BC3414"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6C580"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Заявление об исправлении допущенных опечаток и (или) ошибок в выданном в результате предоставления </w:t>
            </w:r>
            <w:r w:rsidRPr="00BF0C64">
              <w:rPr>
                <w:rFonts w:ascii="Times New Roman" w:hAnsi="Times New Roman" w:cs="Times New Roman"/>
                <w:sz w:val="24"/>
                <w:szCs w:val="24"/>
              </w:rPr>
              <w:lastRenderedPageBreak/>
              <w:t>муниципальной услуги документе</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377FF"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lastRenderedPageBreak/>
              <w:t xml:space="preserve">Единый портал (Региональный портал) (при наличии технической возможности) – посредством заполнения интерактивной формы </w:t>
            </w:r>
            <w:r w:rsidRPr="00BF0C64">
              <w:rPr>
                <w:rFonts w:ascii="Times New Roman" w:hAnsi="Times New Roman" w:cs="Times New Roman"/>
                <w:sz w:val="24"/>
                <w:szCs w:val="24"/>
              </w:rPr>
              <w:lastRenderedPageBreak/>
              <w:t>на Едином портале (Региональном портале);</w:t>
            </w:r>
          </w:p>
          <w:p w14:paraId="40CF49D4"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 МФЦ, уполномоченном органе, почтовым отправлением – оригинал</w:t>
            </w:r>
          </w:p>
        </w:tc>
      </w:tr>
      <w:tr w:rsidR="00EC17C8" w:rsidRPr="00BF0C64" w14:paraId="3990BE01" w14:textId="77777777" w:rsidTr="0066646A">
        <w:trPr>
          <w:trHeight w:val="360"/>
        </w:trPr>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48C811"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lastRenderedPageBreak/>
              <w:t>Представитель заявителя</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02099"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Документ, подтверждающий полномочия представителя</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F6120"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Единый портал (Региональный портал) (при наличии технической возможности) – скан-копия или электронный документ;</w:t>
            </w:r>
          </w:p>
          <w:p w14:paraId="151DF6C6"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 МФЦ, уполномоченном органе, почтовым отправлением – оригинал или копия документа, заверенная в порядке, установленном законодательством Российской Федерации</w:t>
            </w:r>
          </w:p>
        </w:tc>
      </w:tr>
    </w:tbl>
    <w:p w14:paraId="00D60F6C" w14:textId="77777777" w:rsidR="00EC17C8" w:rsidRPr="00BF0C64" w:rsidRDefault="00EC17C8" w:rsidP="00BF0C64">
      <w:pPr>
        <w:spacing w:after="0" w:line="240" w:lineRule="auto"/>
        <w:jc w:val="both"/>
        <w:rPr>
          <w:rFonts w:ascii="Times New Roman" w:hAnsi="Times New Roman" w:cs="Times New Roman"/>
          <w:sz w:val="24"/>
          <w:szCs w:val="24"/>
        </w:rPr>
      </w:pPr>
    </w:p>
    <w:p w14:paraId="2F1A5AA8"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2114B042" w14:textId="77777777" w:rsidR="00EC17C8" w:rsidRPr="00BF0C64" w:rsidRDefault="00EC17C8" w:rsidP="00EC17C8">
      <w:pPr>
        <w:tabs>
          <w:tab w:val="left" w:pos="5812"/>
        </w:tabs>
        <w:autoSpaceDE w:val="0"/>
        <w:autoSpaceDN w:val="0"/>
        <w:adjustRightInd w:val="0"/>
        <w:spacing w:after="0" w:line="240" w:lineRule="auto"/>
        <w:ind w:firstLine="567"/>
        <w:jc w:val="both"/>
        <w:rPr>
          <w:rFonts w:ascii="Times New Roman" w:hAnsi="Times New Roman" w:cs="Times New Roman"/>
          <w:sz w:val="24"/>
          <w:szCs w:val="24"/>
        </w:rPr>
      </w:pPr>
    </w:p>
    <w:p w14:paraId="31BA8F0F" w14:textId="77777777" w:rsidR="00EC17C8" w:rsidRPr="00BF0C64" w:rsidRDefault="00EC17C8" w:rsidP="00B11BCD">
      <w:pPr>
        <w:tabs>
          <w:tab w:val="left" w:pos="5812"/>
        </w:tabs>
        <w:autoSpaceDE w:val="0"/>
        <w:autoSpaceDN w:val="0"/>
        <w:adjustRightInd w:val="0"/>
        <w:spacing w:after="0" w:line="240" w:lineRule="auto"/>
        <w:ind w:firstLine="567"/>
        <w:jc w:val="right"/>
        <w:rPr>
          <w:rFonts w:ascii="Times New Roman" w:hAnsi="Times New Roman" w:cs="Times New Roman"/>
          <w:sz w:val="24"/>
          <w:szCs w:val="24"/>
        </w:rPr>
      </w:pPr>
      <w:r w:rsidRPr="00BF0C64">
        <w:rPr>
          <w:rFonts w:ascii="Times New Roman" w:hAnsi="Times New Roman" w:cs="Times New Roman"/>
          <w:sz w:val="24"/>
          <w:szCs w:val="24"/>
        </w:rPr>
        <w:t>Приложение № 4</w:t>
      </w:r>
    </w:p>
    <w:p w14:paraId="5D0F01AF" w14:textId="77777777" w:rsidR="00EC17C8" w:rsidRPr="00BF0C64" w:rsidRDefault="00EC17C8" w:rsidP="00B11BCD">
      <w:pPr>
        <w:pStyle w:val="ConsPlusNormal1"/>
        <w:tabs>
          <w:tab w:val="left" w:pos="5812"/>
        </w:tabs>
        <w:ind w:firstLine="567"/>
        <w:jc w:val="right"/>
        <w:rPr>
          <w:rFonts w:ascii="Times New Roman" w:hAnsi="Times New Roman"/>
          <w:szCs w:val="24"/>
        </w:rPr>
      </w:pPr>
      <w:r w:rsidRPr="00BF0C64">
        <w:rPr>
          <w:rFonts w:ascii="Times New Roman" w:hAnsi="Times New Roman"/>
          <w:szCs w:val="24"/>
        </w:rPr>
        <w:t>к 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без проведения торгов»</w:t>
      </w:r>
    </w:p>
    <w:p w14:paraId="23C086DB"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2C024D7C"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основания для отказа в предоставлении муниципальной услуги</w:t>
      </w:r>
    </w:p>
    <w:p w14:paraId="6F636449"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7"/>
        <w:gridCol w:w="2175"/>
        <w:gridCol w:w="6420"/>
      </w:tblGrid>
      <w:tr w:rsidR="00EC17C8" w:rsidRPr="00BF0C64" w14:paraId="638CE63D" w14:textId="77777777" w:rsidTr="0066646A">
        <w:trPr>
          <w:trHeight w:val="360"/>
        </w:trPr>
        <w:tc>
          <w:tcPr>
            <w:tcW w:w="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0B4758"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п/п</w:t>
            </w:r>
          </w:p>
        </w:tc>
        <w:tc>
          <w:tcPr>
            <w:tcW w:w="21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CDA80"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Категория (признак) заявителя</w:t>
            </w:r>
          </w:p>
        </w:tc>
        <w:tc>
          <w:tcPr>
            <w:tcW w:w="64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7510B"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Основания</w:t>
            </w:r>
          </w:p>
        </w:tc>
      </w:tr>
      <w:tr w:rsidR="00EC17C8" w:rsidRPr="00BF0C64" w14:paraId="03CA1886" w14:textId="77777777" w:rsidTr="0066646A">
        <w:trPr>
          <w:trHeight w:val="637"/>
        </w:trPr>
        <w:tc>
          <w:tcPr>
            <w:tcW w:w="932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69AACC"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Основания для отказа в приеме заявления о предоставлении муниципальной услуги и            документов, необходимых для предоставления муниципальной услуги</w:t>
            </w:r>
          </w:p>
        </w:tc>
      </w:tr>
      <w:tr w:rsidR="00EC17C8" w:rsidRPr="00BF0C64" w14:paraId="019D9217" w14:textId="77777777" w:rsidTr="0066646A">
        <w:trPr>
          <w:trHeight w:val="512"/>
        </w:trPr>
        <w:tc>
          <w:tcPr>
            <w:tcW w:w="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B79EF"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1.</w:t>
            </w:r>
          </w:p>
        </w:tc>
        <w:tc>
          <w:tcPr>
            <w:tcW w:w="21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1BAEF"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Все категории заявителей </w:t>
            </w:r>
          </w:p>
        </w:tc>
        <w:tc>
          <w:tcPr>
            <w:tcW w:w="64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D5F6D"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1)</w:t>
            </w:r>
            <w:r w:rsidRPr="00BF0C64">
              <w:rPr>
                <w:rFonts w:ascii="Times New Roman" w:hAnsi="Times New Roman" w:cs="Times New Roman"/>
                <w:sz w:val="24"/>
                <w:szCs w:val="24"/>
                <w:lang w:val="en-US"/>
              </w:rPr>
              <w:t> </w:t>
            </w:r>
            <w:r w:rsidRPr="00BF0C64">
              <w:rPr>
                <w:rFonts w:ascii="Times New Roman" w:hAnsi="Times New Roman" w:cs="Times New Roman"/>
                <w:sz w:val="24"/>
                <w:szCs w:val="24"/>
              </w:rPr>
              <w:t>заявление и документы, необходимые для предоставления муниципальной услуги, поданы в уполномоченный орган, в полномочия которого не входит предоставление муниципальной услуги;</w:t>
            </w:r>
          </w:p>
          <w:p w14:paraId="2912DB6D"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2)</w:t>
            </w:r>
            <w:r w:rsidRPr="00BF0C64">
              <w:rPr>
                <w:rFonts w:ascii="Times New Roman" w:hAnsi="Times New Roman" w:cs="Times New Roman"/>
                <w:sz w:val="24"/>
                <w:szCs w:val="24"/>
                <w:lang w:val="en-US"/>
              </w:rPr>
              <w:t> </w:t>
            </w:r>
            <w:r w:rsidRPr="00BF0C64">
              <w:rPr>
                <w:rFonts w:ascii="Times New Roman" w:hAnsi="Times New Roman" w:cs="Times New Roman"/>
                <w:sz w:val="24"/>
                <w:szCs w:val="24"/>
              </w:rPr>
              <w:t xml:space="preserve">некорректное заполнение обязательных полей в форме заявления о предоставлении муниципальной услуги на Едином портале (Региональном портале); </w:t>
            </w:r>
          </w:p>
          <w:p w14:paraId="53789DC4"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3)</w:t>
            </w:r>
            <w:r w:rsidRPr="00BF0C64">
              <w:rPr>
                <w:rFonts w:ascii="Times New Roman" w:hAnsi="Times New Roman" w:cs="Times New Roman"/>
                <w:sz w:val="24"/>
                <w:szCs w:val="24"/>
                <w:lang w:val="en-US"/>
              </w:rPr>
              <w:t> </w:t>
            </w:r>
            <w:r w:rsidRPr="00BF0C64">
              <w:rPr>
                <w:rFonts w:ascii="Times New Roman" w:hAnsi="Times New Roman" w:cs="Times New Roman"/>
                <w:sz w:val="24"/>
                <w:szCs w:val="24"/>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14:paraId="554958BF"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4)</w:t>
            </w:r>
            <w:r w:rsidRPr="00BF0C64">
              <w:rPr>
                <w:rFonts w:ascii="Times New Roman" w:hAnsi="Times New Roman" w:cs="Times New Roman"/>
                <w:sz w:val="24"/>
                <w:szCs w:val="24"/>
                <w:lang w:val="en-US"/>
              </w:rPr>
              <w:t> </w:t>
            </w:r>
            <w:r w:rsidRPr="00BF0C64">
              <w:rPr>
                <w:rFonts w:ascii="Times New Roman" w:hAnsi="Times New Roman" w:cs="Times New Roman"/>
                <w:sz w:val="24"/>
                <w:szCs w:val="24"/>
              </w:rPr>
              <w:t>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14:paraId="79DE6A7B"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lastRenderedPageBreak/>
              <w:t>5)</w:t>
            </w:r>
            <w:r w:rsidRPr="00BF0C64">
              <w:rPr>
                <w:rFonts w:ascii="Times New Roman" w:hAnsi="Times New Roman" w:cs="Times New Roman"/>
                <w:sz w:val="24"/>
                <w:szCs w:val="24"/>
                <w:lang w:val="en-US"/>
              </w:rPr>
              <w:t> </w:t>
            </w:r>
            <w:r w:rsidRPr="00BF0C64">
              <w:rPr>
                <w:rFonts w:ascii="Times New Roman" w:hAnsi="Times New Roman" w:cs="Times New Roman"/>
                <w:sz w:val="24"/>
                <w:szCs w:val="24"/>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64A7DB61"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6)</w:t>
            </w:r>
            <w:r w:rsidRPr="00BF0C64">
              <w:rPr>
                <w:rFonts w:ascii="Times New Roman" w:hAnsi="Times New Roman" w:cs="Times New Roman"/>
                <w:sz w:val="24"/>
                <w:szCs w:val="24"/>
                <w:lang w:val="en-US"/>
              </w:rPr>
              <w:t> </w:t>
            </w:r>
            <w:r w:rsidRPr="00BF0C64">
              <w:rPr>
                <w:rFonts w:ascii="Times New Roman" w:hAnsi="Times New Roman" w:cs="Times New Roman"/>
                <w:sz w:val="24"/>
                <w:szCs w:val="24"/>
              </w:rPr>
              <w:t>представленные электронные образы документов не позволяют в полном объеме распознать текст и (или) реквизиты документа;</w:t>
            </w:r>
          </w:p>
          <w:p w14:paraId="16980B42"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7) 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14:paraId="61F48F7B"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8) заявление подано или направлено лицом, не указанным в пункте 1.2 административного регламента;</w:t>
            </w:r>
          </w:p>
          <w:p w14:paraId="7E315DD6"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9)</w:t>
            </w:r>
            <w:r w:rsidRPr="00BF0C64">
              <w:rPr>
                <w:rFonts w:ascii="Times New Roman" w:hAnsi="Times New Roman" w:cs="Times New Roman"/>
                <w:sz w:val="24"/>
                <w:szCs w:val="24"/>
                <w:lang w:val="en-US"/>
              </w:rPr>
              <w:t> </w:t>
            </w:r>
            <w:r w:rsidRPr="00BF0C64">
              <w:rPr>
                <w:rFonts w:ascii="Times New Roman" w:hAnsi="Times New Roman" w:cs="Times New Roman"/>
                <w:sz w:val="24"/>
                <w:szCs w:val="24"/>
              </w:rPr>
              <w:t>подача заявления без предоставления документа, удостоверяющего личность заявителя, представителя заявителя, а также подача заявления лицом, не имеющим полномочий представлять интересы заявителя;</w:t>
            </w:r>
          </w:p>
          <w:p w14:paraId="46E9DA1F"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10)</w:t>
            </w:r>
            <w:r w:rsidRPr="00BF0C64">
              <w:rPr>
                <w:rFonts w:ascii="Times New Roman" w:hAnsi="Times New Roman" w:cs="Times New Roman"/>
                <w:sz w:val="24"/>
                <w:szCs w:val="24"/>
                <w:lang w:val="en-US"/>
              </w:rPr>
              <w:t> </w:t>
            </w:r>
            <w:r w:rsidRPr="00BF0C64">
              <w:rPr>
                <w:rFonts w:ascii="Times New Roman" w:hAnsi="Times New Roman" w:cs="Times New Roman"/>
                <w:sz w:val="24"/>
                <w:szCs w:val="24"/>
              </w:rPr>
              <w:t>представление неполного комплекта документов;</w:t>
            </w:r>
          </w:p>
          <w:p w14:paraId="1461A903"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11)</w:t>
            </w:r>
            <w:r w:rsidRPr="00BF0C64">
              <w:rPr>
                <w:rFonts w:ascii="Times New Roman" w:hAnsi="Times New Roman" w:cs="Times New Roman"/>
                <w:sz w:val="24"/>
                <w:szCs w:val="24"/>
                <w:lang w:val="en-US"/>
              </w:rPr>
              <w:t> </w:t>
            </w:r>
            <w:r w:rsidRPr="00BF0C64">
              <w:rPr>
                <w:rFonts w:ascii="Times New Roman" w:hAnsi="Times New Roman" w:cs="Times New Roman"/>
                <w:sz w:val="24"/>
                <w:szCs w:val="24"/>
              </w:rPr>
              <w:t>в заявлении отсутствует подпись заявителя и дата ее проставления</w:t>
            </w:r>
          </w:p>
        </w:tc>
      </w:tr>
      <w:tr w:rsidR="00EC17C8" w:rsidRPr="00BF0C64" w14:paraId="5AAE2B36" w14:textId="77777777" w:rsidTr="0066646A">
        <w:trPr>
          <w:trHeight w:val="427"/>
        </w:trPr>
        <w:tc>
          <w:tcPr>
            <w:tcW w:w="932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A2019"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lastRenderedPageBreak/>
              <w:t>Основания для отказа в предоставлении муниципальной услуги</w:t>
            </w:r>
          </w:p>
        </w:tc>
      </w:tr>
      <w:tr w:rsidR="00EC17C8" w:rsidRPr="00BF0C64" w14:paraId="6A1D045D" w14:textId="77777777" w:rsidTr="0066646A">
        <w:trPr>
          <w:trHeight w:val="512"/>
        </w:trPr>
        <w:tc>
          <w:tcPr>
            <w:tcW w:w="932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BC8A93"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1. В случае обращения заявителя за предоставлением в собственность, аренду, постоянное (бессрочное) пользование, безвозмездное пользование земельного участка без проведения торгов</w:t>
            </w:r>
          </w:p>
        </w:tc>
      </w:tr>
      <w:tr w:rsidR="00EC17C8" w:rsidRPr="00BF0C64" w14:paraId="645FE66C" w14:textId="77777777" w:rsidTr="0066646A">
        <w:trPr>
          <w:trHeight w:val="834"/>
        </w:trPr>
        <w:tc>
          <w:tcPr>
            <w:tcW w:w="727" w:type="dxa"/>
            <w:tcBorders>
              <w:top w:val="single" w:sz="4" w:space="0" w:color="000000"/>
              <w:left w:val="single" w:sz="4" w:space="0" w:color="000000"/>
              <w:right w:val="single" w:sz="4" w:space="0" w:color="000000"/>
            </w:tcBorders>
            <w:tcMar>
              <w:top w:w="0" w:type="dxa"/>
              <w:left w:w="108" w:type="dxa"/>
              <w:bottom w:w="0" w:type="dxa"/>
              <w:right w:w="108" w:type="dxa"/>
            </w:tcMar>
          </w:tcPr>
          <w:p w14:paraId="763D5141"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1.1.</w:t>
            </w:r>
          </w:p>
        </w:tc>
        <w:tc>
          <w:tcPr>
            <w:tcW w:w="2175" w:type="dxa"/>
            <w:tcBorders>
              <w:top w:val="single" w:sz="4" w:space="0" w:color="000000"/>
              <w:left w:val="single" w:sz="4" w:space="0" w:color="000000"/>
              <w:right w:val="single" w:sz="4" w:space="0" w:color="000000"/>
            </w:tcBorders>
            <w:tcMar>
              <w:top w:w="0" w:type="dxa"/>
              <w:left w:w="108" w:type="dxa"/>
              <w:bottom w:w="0" w:type="dxa"/>
              <w:right w:w="108" w:type="dxa"/>
            </w:tcMar>
          </w:tcPr>
          <w:p w14:paraId="296312EA"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Все категории заявителей</w:t>
            </w:r>
          </w:p>
        </w:tc>
        <w:tc>
          <w:tcPr>
            <w:tcW w:w="6420" w:type="dxa"/>
            <w:tcBorders>
              <w:top w:val="single" w:sz="4" w:space="0" w:color="000000"/>
              <w:left w:val="single" w:sz="4" w:space="0" w:color="000000"/>
              <w:right w:val="single" w:sz="4" w:space="0" w:color="000000"/>
            </w:tcBorders>
            <w:tcMar>
              <w:top w:w="0" w:type="dxa"/>
              <w:left w:w="108" w:type="dxa"/>
              <w:bottom w:w="0" w:type="dxa"/>
              <w:right w:w="108" w:type="dxa"/>
            </w:tcMar>
          </w:tcPr>
          <w:p w14:paraId="58D96EDA"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287E84DA"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 </w:t>
            </w:r>
          </w:p>
          <w:p w14:paraId="18BB6901"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w:t>
            </w:r>
            <w:r w:rsidRPr="00BF0C64">
              <w:rPr>
                <w:rFonts w:ascii="Times New Roman" w:hAnsi="Times New Roman" w:cs="Times New Roman"/>
                <w:sz w:val="24"/>
                <w:szCs w:val="24"/>
              </w:rPr>
              <w:lastRenderedPageBreak/>
              <w:t xml:space="preserve">внеочередное приобретение земельного участка в соответствии с федеральными законами, законами Кемеровской области – Кузбасса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 </w:t>
            </w:r>
          </w:p>
          <w:p w14:paraId="68B7FB9D"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14:paraId="753CB556"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14:paraId="35059563"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w:t>
            </w:r>
          </w:p>
          <w:p w14:paraId="3240B53B"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lastRenderedPageBreak/>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 </w:t>
            </w:r>
          </w:p>
          <w:p w14:paraId="77757019"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
          <w:p w14:paraId="6F5A5CD9"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w:t>
            </w:r>
          </w:p>
          <w:p w14:paraId="78A8F514"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w:t>
            </w:r>
            <w:r w:rsidRPr="00BF0C64">
              <w:rPr>
                <w:rFonts w:ascii="Times New Roman" w:hAnsi="Times New Roman" w:cs="Times New Roman"/>
                <w:sz w:val="24"/>
                <w:szCs w:val="24"/>
              </w:rPr>
              <w:lastRenderedPageBreak/>
              <w:t xml:space="preserve">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w:t>
            </w:r>
          </w:p>
          <w:p w14:paraId="04CEF109"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 </w:t>
            </w:r>
          </w:p>
          <w:p w14:paraId="1201A7FC"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 </w:t>
            </w:r>
          </w:p>
          <w:p w14:paraId="64962D7C"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13) 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 </w:t>
            </w:r>
          </w:p>
          <w:p w14:paraId="705BDE10"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w:t>
            </w:r>
          </w:p>
          <w:p w14:paraId="0F62FADC"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 </w:t>
            </w:r>
          </w:p>
          <w:p w14:paraId="633E84E3"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w:t>
            </w:r>
            <w:r w:rsidRPr="00BF0C64">
              <w:rPr>
                <w:rFonts w:ascii="Times New Roman" w:hAnsi="Times New Roman" w:cs="Times New Roman"/>
                <w:sz w:val="24"/>
                <w:szCs w:val="24"/>
              </w:rPr>
              <w:lastRenderedPageBreak/>
              <w:t xml:space="preserve">земельного участка в соответствии с подпунктом 10 пункта 2 статьи 39.10 Земельного кодекса Российской Федерации; </w:t>
            </w:r>
          </w:p>
          <w:p w14:paraId="707CF6CB"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 </w:t>
            </w:r>
          </w:p>
          <w:p w14:paraId="0514AD08"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18)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14:paraId="053EB2F3"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19)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Кемеровской области – Кузбасса и с заявлением о предоставлении земельного участка обратилось лицо, не уполномоченное на строительство этих здания, сооружения; </w:t>
            </w:r>
          </w:p>
          <w:p w14:paraId="5163B9BE"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20) предоставление земельного участка на заявленном виде прав не допускается; </w:t>
            </w:r>
          </w:p>
          <w:p w14:paraId="79D980F7"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21) в отношении земельного участка, указанного в заявлении о его предоставлении, не установлен вид разрешенного использования; </w:t>
            </w:r>
          </w:p>
          <w:p w14:paraId="283586DB"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22) указанный в заявлении о предоставлении земельного участка земельный участок не отнесен к определенной категории земель; </w:t>
            </w:r>
          </w:p>
          <w:p w14:paraId="2883549B"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23)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14:paraId="51517801"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t>
            </w:r>
          </w:p>
          <w:p w14:paraId="3D7592F5"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25) границы земельного участка, указанного в заявлении о его предоставлении, подлежат уточнению в соответствии с требованиями Федерального закона от </w:t>
            </w:r>
            <w:r w:rsidRPr="00BF0C64">
              <w:rPr>
                <w:rFonts w:ascii="Times New Roman" w:hAnsi="Times New Roman" w:cs="Times New Roman"/>
                <w:sz w:val="24"/>
                <w:szCs w:val="24"/>
              </w:rPr>
              <w:lastRenderedPageBreak/>
              <w:t xml:space="preserve">13.07.2015                        № 218-ФЗ «О государственной регистрации недвижимости»; </w:t>
            </w:r>
          </w:p>
          <w:p w14:paraId="62939D9D"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26)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p w14:paraId="54127D5B"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вышеуказанного Федерального закона</w:t>
            </w:r>
          </w:p>
        </w:tc>
      </w:tr>
      <w:tr w:rsidR="00EC17C8" w:rsidRPr="00BF0C64" w14:paraId="7A61C1B1" w14:textId="77777777" w:rsidTr="0066646A">
        <w:trPr>
          <w:trHeight w:val="512"/>
        </w:trPr>
        <w:tc>
          <w:tcPr>
            <w:tcW w:w="9322" w:type="dxa"/>
            <w:gridSpan w:val="3"/>
            <w:tcBorders>
              <w:left w:val="single" w:sz="4" w:space="0" w:color="000000"/>
              <w:right w:val="single" w:sz="4" w:space="0" w:color="000000"/>
            </w:tcBorders>
            <w:tcMar>
              <w:top w:w="0" w:type="dxa"/>
              <w:left w:w="108" w:type="dxa"/>
              <w:bottom w:w="0" w:type="dxa"/>
              <w:right w:w="108" w:type="dxa"/>
            </w:tcMar>
          </w:tcPr>
          <w:p w14:paraId="4E179952"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lastRenderedPageBreak/>
              <w:t>2. В случае обращения заявителя за исправлением допущенных опечаток и (или) ошибок в выданном в результате предоставления муниципальной услуги документе</w:t>
            </w:r>
          </w:p>
        </w:tc>
      </w:tr>
      <w:tr w:rsidR="00EC17C8" w:rsidRPr="00BF0C64" w14:paraId="685106AD" w14:textId="77777777" w:rsidTr="0066646A">
        <w:trPr>
          <w:trHeight w:val="512"/>
        </w:trPr>
        <w:tc>
          <w:tcPr>
            <w:tcW w:w="727" w:type="dxa"/>
            <w:tcBorders>
              <w:left w:val="single" w:sz="4" w:space="0" w:color="000000"/>
              <w:right w:val="single" w:sz="4" w:space="0" w:color="000000"/>
            </w:tcBorders>
            <w:tcMar>
              <w:top w:w="0" w:type="dxa"/>
              <w:left w:w="108" w:type="dxa"/>
              <w:bottom w:w="0" w:type="dxa"/>
              <w:right w:w="108" w:type="dxa"/>
            </w:tcMar>
          </w:tcPr>
          <w:p w14:paraId="13509A84"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2.1.</w:t>
            </w:r>
          </w:p>
        </w:tc>
        <w:tc>
          <w:tcPr>
            <w:tcW w:w="21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46D22"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Все категории заявителей</w:t>
            </w:r>
          </w:p>
        </w:tc>
        <w:tc>
          <w:tcPr>
            <w:tcW w:w="64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B6726" w14:textId="77777777" w:rsidR="00EC17C8" w:rsidRPr="00BF0C64" w:rsidRDefault="00B11BCD"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н</w:t>
            </w:r>
            <w:r w:rsidR="00EC17C8" w:rsidRPr="00BF0C64">
              <w:rPr>
                <w:rFonts w:ascii="Times New Roman" w:hAnsi="Times New Roman" w:cs="Times New Roman"/>
                <w:sz w:val="24"/>
                <w:szCs w:val="24"/>
              </w:rPr>
              <w:t>е</w:t>
            </w:r>
            <w:r w:rsidRPr="00BF0C64">
              <w:rPr>
                <w:rFonts w:ascii="Times New Roman" w:hAnsi="Times New Roman" w:cs="Times New Roman"/>
                <w:sz w:val="24"/>
                <w:szCs w:val="24"/>
              </w:rPr>
              <w:t xml:space="preserve"> </w:t>
            </w:r>
            <w:r w:rsidR="00EC17C8" w:rsidRPr="00BF0C64">
              <w:rPr>
                <w:rFonts w:ascii="Times New Roman" w:hAnsi="Times New Roman" w:cs="Times New Roman"/>
                <w:sz w:val="24"/>
                <w:szCs w:val="24"/>
              </w:rPr>
              <w:t xml:space="preserve">подтверждение факта допущения ошибки и (или) опечатки в выданном в результате предоставления муниципальной услуги документе </w:t>
            </w:r>
          </w:p>
        </w:tc>
      </w:tr>
    </w:tbl>
    <w:p w14:paraId="077A0DF1" w14:textId="77777777" w:rsidR="00B11BCD" w:rsidRPr="00BF0C64" w:rsidRDefault="00B11BCD" w:rsidP="00B11BCD">
      <w:pPr>
        <w:spacing w:after="0" w:line="240" w:lineRule="auto"/>
        <w:jc w:val="both"/>
        <w:rPr>
          <w:rFonts w:ascii="Times New Roman" w:hAnsi="Times New Roman" w:cs="Times New Roman"/>
          <w:sz w:val="24"/>
          <w:szCs w:val="24"/>
        </w:rPr>
      </w:pPr>
    </w:p>
    <w:p w14:paraId="70758A06" w14:textId="77777777" w:rsidR="00B21CEB" w:rsidRPr="00BF0C64" w:rsidRDefault="00B21CEB" w:rsidP="00B11BCD">
      <w:pPr>
        <w:spacing w:after="0" w:line="240" w:lineRule="auto"/>
        <w:jc w:val="both"/>
        <w:rPr>
          <w:rFonts w:ascii="Times New Roman" w:hAnsi="Times New Roman" w:cs="Times New Roman"/>
          <w:sz w:val="24"/>
          <w:szCs w:val="24"/>
        </w:rPr>
      </w:pPr>
    </w:p>
    <w:p w14:paraId="683D0036" w14:textId="77777777" w:rsidR="00B11BCD" w:rsidRPr="00BF0C64" w:rsidRDefault="00B11BCD" w:rsidP="00B11BCD">
      <w:pPr>
        <w:spacing w:after="0" w:line="240" w:lineRule="auto"/>
        <w:jc w:val="both"/>
        <w:rPr>
          <w:rFonts w:ascii="Times New Roman" w:hAnsi="Times New Roman" w:cs="Times New Roman"/>
          <w:sz w:val="24"/>
          <w:szCs w:val="24"/>
        </w:rPr>
      </w:pPr>
    </w:p>
    <w:p w14:paraId="073E1786" w14:textId="77777777" w:rsidR="00BF0C64" w:rsidRDefault="00BF0C64" w:rsidP="00B11BCD">
      <w:pPr>
        <w:tabs>
          <w:tab w:val="left" w:pos="5812"/>
        </w:tabs>
        <w:autoSpaceDE w:val="0"/>
        <w:autoSpaceDN w:val="0"/>
        <w:adjustRightInd w:val="0"/>
        <w:spacing w:after="0" w:line="240" w:lineRule="auto"/>
        <w:ind w:firstLine="567"/>
        <w:jc w:val="right"/>
        <w:rPr>
          <w:rFonts w:ascii="Times New Roman" w:hAnsi="Times New Roman" w:cs="Times New Roman"/>
          <w:sz w:val="24"/>
          <w:szCs w:val="24"/>
        </w:rPr>
      </w:pPr>
    </w:p>
    <w:p w14:paraId="7419257A" w14:textId="77777777" w:rsidR="00BF0C64" w:rsidRDefault="00BF0C64" w:rsidP="00B11BCD">
      <w:pPr>
        <w:tabs>
          <w:tab w:val="left" w:pos="5812"/>
        </w:tabs>
        <w:autoSpaceDE w:val="0"/>
        <w:autoSpaceDN w:val="0"/>
        <w:adjustRightInd w:val="0"/>
        <w:spacing w:after="0" w:line="240" w:lineRule="auto"/>
        <w:ind w:firstLine="567"/>
        <w:jc w:val="right"/>
        <w:rPr>
          <w:rFonts w:ascii="Times New Roman" w:hAnsi="Times New Roman" w:cs="Times New Roman"/>
          <w:sz w:val="24"/>
          <w:szCs w:val="24"/>
        </w:rPr>
      </w:pPr>
    </w:p>
    <w:p w14:paraId="03BFA333" w14:textId="77777777" w:rsidR="00BF0C64" w:rsidRDefault="00BF0C64" w:rsidP="00B11BCD">
      <w:pPr>
        <w:tabs>
          <w:tab w:val="left" w:pos="5812"/>
        </w:tabs>
        <w:autoSpaceDE w:val="0"/>
        <w:autoSpaceDN w:val="0"/>
        <w:adjustRightInd w:val="0"/>
        <w:spacing w:after="0" w:line="240" w:lineRule="auto"/>
        <w:ind w:firstLine="567"/>
        <w:jc w:val="right"/>
        <w:rPr>
          <w:rFonts w:ascii="Times New Roman" w:hAnsi="Times New Roman" w:cs="Times New Roman"/>
          <w:sz w:val="24"/>
          <w:szCs w:val="24"/>
        </w:rPr>
      </w:pPr>
    </w:p>
    <w:p w14:paraId="69E481F7" w14:textId="77777777" w:rsidR="00BF0C64" w:rsidRDefault="00BF0C64" w:rsidP="00B11BCD">
      <w:pPr>
        <w:tabs>
          <w:tab w:val="left" w:pos="5812"/>
        </w:tabs>
        <w:autoSpaceDE w:val="0"/>
        <w:autoSpaceDN w:val="0"/>
        <w:adjustRightInd w:val="0"/>
        <w:spacing w:after="0" w:line="240" w:lineRule="auto"/>
        <w:ind w:firstLine="567"/>
        <w:jc w:val="right"/>
        <w:rPr>
          <w:rFonts w:ascii="Times New Roman" w:hAnsi="Times New Roman" w:cs="Times New Roman"/>
          <w:sz w:val="24"/>
          <w:szCs w:val="24"/>
        </w:rPr>
      </w:pPr>
    </w:p>
    <w:p w14:paraId="7E5AC189" w14:textId="77777777" w:rsidR="00BF0C64" w:rsidRDefault="00BF0C64" w:rsidP="00B11BCD">
      <w:pPr>
        <w:tabs>
          <w:tab w:val="left" w:pos="5812"/>
        </w:tabs>
        <w:autoSpaceDE w:val="0"/>
        <w:autoSpaceDN w:val="0"/>
        <w:adjustRightInd w:val="0"/>
        <w:spacing w:after="0" w:line="240" w:lineRule="auto"/>
        <w:ind w:firstLine="567"/>
        <w:jc w:val="right"/>
        <w:rPr>
          <w:rFonts w:ascii="Times New Roman" w:hAnsi="Times New Roman" w:cs="Times New Roman"/>
          <w:sz w:val="24"/>
          <w:szCs w:val="24"/>
        </w:rPr>
      </w:pPr>
    </w:p>
    <w:p w14:paraId="7ABF98AE" w14:textId="77777777" w:rsidR="00BF0C64" w:rsidRDefault="00BF0C64" w:rsidP="00B11BCD">
      <w:pPr>
        <w:tabs>
          <w:tab w:val="left" w:pos="5812"/>
        </w:tabs>
        <w:autoSpaceDE w:val="0"/>
        <w:autoSpaceDN w:val="0"/>
        <w:adjustRightInd w:val="0"/>
        <w:spacing w:after="0" w:line="240" w:lineRule="auto"/>
        <w:ind w:firstLine="567"/>
        <w:jc w:val="right"/>
        <w:rPr>
          <w:rFonts w:ascii="Times New Roman" w:hAnsi="Times New Roman" w:cs="Times New Roman"/>
          <w:sz w:val="24"/>
          <w:szCs w:val="24"/>
        </w:rPr>
      </w:pPr>
    </w:p>
    <w:p w14:paraId="23514B6A" w14:textId="77777777" w:rsidR="00BF0C64" w:rsidRDefault="00BF0C64" w:rsidP="00B11BCD">
      <w:pPr>
        <w:tabs>
          <w:tab w:val="left" w:pos="5812"/>
        </w:tabs>
        <w:autoSpaceDE w:val="0"/>
        <w:autoSpaceDN w:val="0"/>
        <w:adjustRightInd w:val="0"/>
        <w:spacing w:after="0" w:line="240" w:lineRule="auto"/>
        <w:ind w:firstLine="567"/>
        <w:jc w:val="right"/>
        <w:rPr>
          <w:rFonts w:ascii="Times New Roman" w:hAnsi="Times New Roman" w:cs="Times New Roman"/>
          <w:sz w:val="24"/>
          <w:szCs w:val="24"/>
        </w:rPr>
      </w:pPr>
    </w:p>
    <w:p w14:paraId="00C6F342" w14:textId="77777777" w:rsidR="00BF0C64" w:rsidRDefault="00BF0C64" w:rsidP="00B11BCD">
      <w:pPr>
        <w:tabs>
          <w:tab w:val="left" w:pos="5812"/>
        </w:tabs>
        <w:autoSpaceDE w:val="0"/>
        <w:autoSpaceDN w:val="0"/>
        <w:adjustRightInd w:val="0"/>
        <w:spacing w:after="0" w:line="240" w:lineRule="auto"/>
        <w:ind w:firstLine="567"/>
        <w:jc w:val="right"/>
        <w:rPr>
          <w:rFonts w:ascii="Times New Roman" w:hAnsi="Times New Roman" w:cs="Times New Roman"/>
          <w:sz w:val="24"/>
          <w:szCs w:val="24"/>
        </w:rPr>
      </w:pPr>
    </w:p>
    <w:p w14:paraId="6B6EE4F8" w14:textId="77777777" w:rsidR="00BF0C64" w:rsidRDefault="00BF0C64" w:rsidP="00B11BCD">
      <w:pPr>
        <w:tabs>
          <w:tab w:val="left" w:pos="5812"/>
        </w:tabs>
        <w:autoSpaceDE w:val="0"/>
        <w:autoSpaceDN w:val="0"/>
        <w:adjustRightInd w:val="0"/>
        <w:spacing w:after="0" w:line="240" w:lineRule="auto"/>
        <w:ind w:firstLine="567"/>
        <w:jc w:val="right"/>
        <w:rPr>
          <w:rFonts w:ascii="Times New Roman" w:hAnsi="Times New Roman" w:cs="Times New Roman"/>
          <w:sz w:val="24"/>
          <w:szCs w:val="24"/>
        </w:rPr>
      </w:pPr>
    </w:p>
    <w:p w14:paraId="1852EE91" w14:textId="77777777" w:rsidR="00BF0C64" w:rsidRDefault="00BF0C64" w:rsidP="00B11BCD">
      <w:pPr>
        <w:tabs>
          <w:tab w:val="left" w:pos="5812"/>
        </w:tabs>
        <w:autoSpaceDE w:val="0"/>
        <w:autoSpaceDN w:val="0"/>
        <w:adjustRightInd w:val="0"/>
        <w:spacing w:after="0" w:line="240" w:lineRule="auto"/>
        <w:ind w:firstLine="567"/>
        <w:jc w:val="right"/>
        <w:rPr>
          <w:rFonts w:ascii="Times New Roman" w:hAnsi="Times New Roman" w:cs="Times New Roman"/>
          <w:sz w:val="24"/>
          <w:szCs w:val="24"/>
        </w:rPr>
      </w:pPr>
    </w:p>
    <w:p w14:paraId="4096E20E" w14:textId="77777777" w:rsidR="00BF0C64" w:rsidRDefault="00BF0C64" w:rsidP="00B11BCD">
      <w:pPr>
        <w:tabs>
          <w:tab w:val="left" w:pos="5812"/>
        </w:tabs>
        <w:autoSpaceDE w:val="0"/>
        <w:autoSpaceDN w:val="0"/>
        <w:adjustRightInd w:val="0"/>
        <w:spacing w:after="0" w:line="240" w:lineRule="auto"/>
        <w:ind w:firstLine="567"/>
        <w:jc w:val="right"/>
        <w:rPr>
          <w:rFonts w:ascii="Times New Roman" w:hAnsi="Times New Roman" w:cs="Times New Roman"/>
          <w:sz w:val="24"/>
          <w:szCs w:val="24"/>
        </w:rPr>
      </w:pPr>
    </w:p>
    <w:p w14:paraId="776B0175" w14:textId="77777777" w:rsidR="00EC17C8" w:rsidRPr="00BF0C64" w:rsidRDefault="00EC17C8" w:rsidP="00B11BCD">
      <w:pPr>
        <w:tabs>
          <w:tab w:val="left" w:pos="5812"/>
        </w:tabs>
        <w:autoSpaceDE w:val="0"/>
        <w:autoSpaceDN w:val="0"/>
        <w:adjustRightInd w:val="0"/>
        <w:spacing w:after="0" w:line="240" w:lineRule="auto"/>
        <w:ind w:firstLine="567"/>
        <w:jc w:val="right"/>
        <w:rPr>
          <w:rFonts w:ascii="Times New Roman" w:hAnsi="Times New Roman" w:cs="Times New Roman"/>
          <w:sz w:val="24"/>
          <w:szCs w:val="24"/>
        </w:rPr>
      </w:pPr>
      <w:r w:rsidRPr="00BF0C64">
        <w:rPr>
          <w:rFonts w:ascii="Times New Roman" w:hAnsi="Times New Roman" w:cs="Times New Roman"/>
          <w:sz w:val="24"/>
          <w:szCs w:val="24"/>
        </w:rPr>
        <w:t>Приложение № 5</w:t>
      </w:r>
    </w:p>
    <w:p w14:paraId="5F23E58E" w14:textId="77777777" w:rsidR="00EC17C8" w:rsidRPr="00BF0C64" w:rsidRDefault="00EC17C8" w:rsidP="00B11BCD">
      <w:pPr>
        <w:pStyle w:val="ConsPlusNormal1"/>
        <w:tabs>
          <w:tab w:val="left" w:pos="5812"/>
        </w:tabs>
        <w:ind w:firstLine="567"/>
        <w:jc w:val="right"/>
        <w:rPr>
          <w:rFonts w:ascii="Times New Roman" w:hAnsi="Times New Roman"/>
          <w:szCs w:val="24"/>
        </w:rPr>
      </w:pPr>
      <w:r w:rsidRPr="00BF0C64">
        <w:rPr>
          <w:rFonts w:ascii="Times New Roman" w:hAnsi="Times New Roman"/>
          <w:szCs w:val="24"/>
        </w:rPr>
        <w:t>к 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без проведения торгов»</w:t>
      </w:r>
    </w:p>
    <w:p w14:paraId="7F2A62C1"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181B9514"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7532E99E" w14:textId="77777777" w:rsidR="00EC17C8" w:rsidRPr="00BF0C64" w:rsidRDefault="00BF0C64" w:rsidP="00BF0C64">
      <w:pPr>
        <w:tabs>
          <w:tab w:val="left" w:pos="5245"/>
        </w:tabs>
        <w:spacing w:after="0" w:line="240" w:lineRule="auto"/>
        <w:ind w:firstLine="567"/>
        <w:jc w:val="center"/>
        <w:rPr>
          <w:rFonts w:ascii="Times New Roman" w:hAnsi="Times New Roman" w:cs="Times New Roman"/>
          <w:sz w:val="24"/>
          <w:szCs w:val="24"/>
        </w:rPr>
      </w:pPr>
      <w:r>
        <w:rPr>
          <w:rFonts w:ascii="Times New Roman" w:hAnsi="Times New Roman" w:cs="Times New Roman"/>
          <w:sz w:val="24"/>
          <w:szCs w:val="24"/>
        </w:rPr>
        <w:t xml:space="preserve">                                                                                               ____________________________</w:t>
      </w:r>
    </w:p>
    <w:p w14:paraId="3D394BEF" w14:textId="77777777" w:rsidR="00EC17C8" w:rsidRPr="00BF0C64" w:rsidRDefault="00EC17C8" w:rsidP="00B11BCD">
      <w:pPr>
        <w:tabs>
          <w:tab w:val="left" w:pos="5245"/>
        </w:tabs>
        <w:spacing w:after="0" w:line="240" w:lineRule="auto"/>
        <w:ind w:firstLine="567"/>
        <w:jc w:val="right"/>
        <w:rPr>
          <w:rFonts w:ascii="Times New Roman" w:hAnsi="Times New Roman" w:cs="Times New Roman"/>
          <w:sz w:val="24"/>
          <w:szCs w:val="24"/>
        </w:rPr>
      </w:pPr>
      <w:r w:rsidRPr="00BF0C64">
        <w:rPr>
          <w:rFonts w:ascii="Times New Roman" w:hAnsi="Times New Roman" w:cs="Times New Roman"/>
          <w:sz w:val="24"/>
          <w:szCs w:val="24"/>
        </w:rPr>
        <w:t>_______________________________</w:t>
      </w:r>
    </w:p>
    <w:p w14:paraId="5A22DB47" w14:textId="77777777" w:rsidR="00EC17C8" w:rsidRPr="00BF0C64" w:rsidRDefault="00EC17C8" w:rsidP="00EC17C8">
      <w:pPr>
        <w:pStyle w:val="1"/>
        <w:spacing w:line="240" w:lineRule="auto"/>
        <w:ind w:firstLine="567"/>
        <w:rPr>
          <w:szCs w:val="24"/>
        </w:rPr>
      </w:pPr>
      <w:r w:rsidRPr="00BF0C64">
        <w:rPr>
          <w:szCs w:val="24"/>
        </w:rPr>
        <w:t xml:space="preserve"> </w:t>
      </w:r>
    </w:p>
    <w:p w14:paraId="06430944"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54C71A58" w14:textId="77777777" w:rsidR="00EC17C8" w:rsidRPr="00BF0C64" w:rsidRDefault="00EC17C8" w:rsidP="00EC17C8">
      <w:pPr>
        <w:spacing w:after="0" w:line="240" w:lineRule="auto"/>
        <w:ind w:firstLine="567"/>
        <w:jc w:val="both"/>
        <w:rPr>
          <w:rFonts w:ascii="Times New Roman" w:hAnsi="Times New Roman" w:cs="Times New Roman"/>
          <w:b/>
          <w:sz w:val="24"/>
          <w:szCs w:val="24"/>
        </w:rPr>
      </w:pPr>
      <w:r w:rsidRPr="00BF0C64">
        <w:rPr>
          <w:rFonts w:ascii="Times New Roman" w:hAnsi="Times New Roman" w:cs="Times New Roman"/>
          <w:b/>
          <w:sz w:val="24"/>
          <w:szCs w:val="24"/>
        </w:rPr>
        <w:t>ЗАЯВЛЕНИЕ О ПРЕДОСТАВЛЕНИИ ЗЕМЕЛЬНОГО УЧАСТКА</w:t>
      </w:r>
    </w:p>
    <w:p w14:paraId="754A74FD" w14:textId="77777777" w:rsidR="00EC17C8" w:rsidRPr="00BF0C64" w:rsidRDefault="00EC17C8" w:rsidP="00EC17C8">
      <w:pPr>
        <w:spacing w:after="0" w:line="240" w:lineRule="auto"/>
        <w:ind w:firstLine="567"/>
        <w:jc w:val="both"/>
        <w:rPr>
          <w:rFonts w:ascii="Times New Roman" w:hAnsi="Times New Roman" w:cs="Times New Roman"/>
          <w:b/>
          <w:sz w:val="24"/>
          <w:szCs w:val="24"/>
        </w:rPr>
      </w:pPr>
    </w:p>
    <w:p w14:paraId="4476F1A4" w14:textId="77777777" w:rsidR="00EC17C8" w:rsidRPr="00BF0C64" w:rsidRDefault="00EC17C8" w:rsidP="00EC17C8">
      <w:pPr>
        <w:pStyle w:val="3"/>
        <w:ind w:firstLine="567"/>
        <w:jc w:val="both"/>
        <w:rPr>
          <w:kern w:val="32"/>
          <w:szCs w:val="24"/>
        </w:rPr>
      </w:pPr>
      <w:r w:rsidRPr="00BF0C64">
        <w:rPr>
          <w:kern w:val="32"/>
          <w:szCs w:val="24"/>
        </w:rPr>
        <w:lastRenderedPageBreak/>
        <w:t>Прошу предоставить в установленном порядке земельный участок _____________</w:t>
      </w:r>
    </w:p>
    <w:p w14:paraId="2220F16E" w14:textId="77777777" w:rsidR="00B11BCD" w:rsidRPr="00BF0C64" w:rsidRDefault="00B11BCD" w:rsidP="00B11BCD">
      <w:pPr>
        <w:rPr>
          <w:rFonts w:ascii="Times New Roman" w:hAnsi="Times New Roman" w:cs="Times New Roman"/>
          <w:sz w:val="24"/>
          <w:szCs w:val="24"/>
        </w:rPr>
      </w:pPr>
      <w:r w:rsidRPr="00BF0C64">
        <w:rPr>
          <w:rFonts w:ascii="Times New Roman" w:hAnsi="Times New Roman" w:cs="Times New Roman"/>
          <w:sz w:val="24"/>
          <w:szCs w:val="24"/>
        </w:rPr>
        <w:t>___________________________________________________________</w:t>
      </w:r>
      <w:r w:rsidR="00BF0C64">
        <w:rPr>
          <w:rFonts w:ascii="Times New Roman" w:hAnsi="Times New Roman" w:cs="Times New Roman"/>
          <w:sz w:val="24"/>
          <w:szCs w:val="24"/>
        </w:rPr>
        <w:t>_______________________</w:t>
      </w:r>
    </w:p>
    <w:p w14:paraId="64DABC0F" w14:textId="77777777" w:rsidR="00EC17C8" w:rsidRPr="00BF0C64" w:rsidRDefault="00B11BCD"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 </w:t>
      </w:r>
      <w:r w:rsidR="00EC17C8" w:rsidRPr="00BF0C64">
        <w:rPr>
          <w:rFonts w:ascii="Times New Roman" w:hAnsi="Times New Roman" w:cs="Times New Roman"/>
          <w:sz w:val="24"/>
          <w:szCs w:val="24"/>
        </w:rPr>
        <w:t>(фамилия, имя (отчество при наличии), наименование организации, реквизиты документа, удостоверяющего личность, место жительства, место нахождения юридического лица)</w:t>
      </w:r>
    </w:p>
    <w:p w14:paraId="366D8702" w14:textId="77777777" w:rsidR="00EC17C8" w:rsidRPr="00BF0C64" w:rsidRDefault="00EC17C8" w:rsidP="00EC17C8">
      <w:pPr>
        <w:spacing w:after="0" w:line="240" w:lineRule="auto"/>
        <w:ind w:firstLine="567"/>
        <w:jc w:val="both"/>
        <w:rPr>
          <w:rFonts w:ascii="Times New Roman" w:hAnsi="Times New Roman" w:cs="Times New Roman"/>
          <w:sz w:val="24"/>
          <w:szCs w:val="24"/>
          <w:u w:val="single"/>
        </w:rPr>
      </w:pPr>
      <w:r w:rsidRPr="00BF0C64">
        <w:rPr>
          <w:rFonts w:ascii="Times New Roman" w:hAnsi="Times New Roman" w:cs="Times New Roman"/>
          <w:b/>
          <w:sz w:val="24"/>
          <w:szCs w:val="24"/>
        </w:rPr>
        <w:t>ОГРН</w:t>
      </w:r>
      <w:r w:rsidRPr="00BF0C64">
        <w:rPr>
          <w:rFonts w:ascii="Times New Roman" w:hAnsi="Times New Roman" w:cs="Times New Roman"/>
          <w:sz w:val="24"/>
          <w:szCs w:val="24"/>
        </w:rPr>
        <w:t>___________________________________________________________________</w:t>
      </w:r>
    </w:p>
    <w:p w14:paraId="22E11F5C"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(для юридического лица)</w:t>
      </w:r>
    </w:p>
    <w:p w14:paraId="317CD8C6"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b/>
          <w:sz w:val="24"/>
          <w:szCs w:val="24"/>
        </w:rPr>
        <w:t>ИНН</w:t>
      </w:r>
      <w:r w:rsidRPr="00BF0C64">
        <w:rPr>
          <w:rFonts w:ascii="Times New Roman" w:hAnsi="Times New Roman" w:cs="Times New Roman"/>
          <w:sz w:val="24"/>
          <w:szCs w:val="24"/>
        </w:rPr>
        <w:t>_______________________________________</w:t>
      </w:r>
      <w:r w:rsidR="00B11BCD" w:rsidRPr="00BF0C64">
        <w:rPr>
          <w:rFonts w:ascii="Times New Roman" w:hAnsi="Times New Roman" w:cs="Times New Roman"/>
          <w:sz w:val="24"/>
          <w:szCs w:val="24"/>
        </w:rPr>
        <w:t>_____________________________</w:t>
      </w:r>
    </w:p>
    <w:p w14:paraId="1D95014B"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(для физического и юридического лица)</w:t>
      </w:r>
    </w:p>
    <w:p w14:paraId="785F5A28"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b/>
          <w:sz w:val="24"/>
          <w:szCs w:val="24"/>
        </w:rPr>
        <w:t>Кадастровый</w:t>
      </w:r>
      <w:r w:rsidRPr="00BF0C64">
        <w:rPr>
          <w:rFonts w:ascii="Times New Roman" w:hAnsi="Times New Roman" w:cs="Times New Roman"/>
          <w:sz w:val="24"/>
          <w:szCs w:val="24"/>
        </w:rPr>
        <w:t xml:space="preserve"> </w:t>
      </w:r>
      <w:r w:rsidRPr="00BF0C64">
        <w:rPr>
          <w:rFonts w:ascii="Times New Roman" w:hAnsi="Times New Roman" w:cs="Times New Roman"/>
          <w:b/>
          <w:sz w:val="24"/>
          <w:szCs w:val="24"/>
        </w:rPr>
        <w:t>номер земельного участка</w:t>
      </w:r>
      <w:r w:rsidRPr="00BF0C64">
        <w:rPr>
          <w:rFonts w:ascii="Times New Roman" w:hAnsi="Times New Roman" w:cs="Times New Roman"/>
          <w:sz w:val="24"/>
          <w:szCs w:val="24"/>
        </w:rPr>
        <w:t>_______</w:t>
      </w:r>
      <w:r w:rsidR="00B11BCD" w:rsidRPr="00BF0C64">
        <w:rPr>
          <w:rFonts w:ascii="Times New Roman" w:hAnsi="Times New Roman" w:cs="Times New Roman"/>
          <w:sz w:val="24"/>
          <w:szCs w:val="24"/>
        </w:rPr>
        <w:t>___________________________</w:t>
      </w:r>
    </w:p>
    <w:p w14:paraId="7D12AE68" w14:textId="77777777" w:rsidR="00EC17C8" w:rsidRPr="00BF0C64" w:rsidRDefault="00EC17C8" w:rsidP="00B11BCD">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Адрес земельного участка______________________</w:t>
      </w:r>
      <w:r w:rsidR="00B11BCD" w:rsidRPr="00BF0C64">
        <w:rPr>
          <w:rFonts w:ascii="Times New Roman" w:hAnsi="Times New Roman" w:cs="Times New Roman"/>
          <w:sz w:val="24"/>
          <w:szCs w:val="24"/>
        </w:rPr>
        <w:t>__________________________</w:t>
      </w:r>
    </w:p>
    <w:p w14:paraId="50B9D1FA" w14:textId="77777777" w:rsidR="00B11BCD" w:rsidRPr="00BF0C64" w:rsidRDefault="00EC17C8" w:rsidP="00EC17C8">
      <w:pPr>
        <w:spacing w:after="0" w:line="240" w:lineRule="auto"/>
        <w:ind w:firstLine="567"/>
        <w:jc w:val="both"/>
        <w:rPr>
          <w:rFonts w:ascii="Times New Roman" w:hAnsi="Times New Roman" w:cs="Times New Roman"/>
          <w:bCs/>
          <w:sz w:val="24"/>
          <w:szCs w:val="24"/>
        </w:rPr>
      </w:pPr>
      <w:r w:rsidRPr="00BF0C64">
        <w:rPr>
          <w:rFonts w:ascii="Times New Roman" w:hAnsi="Times New Roman" w:cs="Times New Roman"/>
          <w:b/>
          <w:sz w:val="24"/>
          <w:szCs w:val="24"/>
        </w:rPr>
        <w:t>Основание предоставления земельного участка без проведения торгов</w:t>
      </w:r>
      <w:r w:rsidRPr="00BF0C64">
        <w:rPr>
          <w:rFonts w:ascii="Times New Roman" w:hAnsi="Times New Roman" w:cs="Times New Roman"/>
          <w:bCs/>
          <w:sz w:val="24"/>
          <w:szCs w:val="24"/>
        </w:rPr>
        <w:t>____________ _________________________________________</w:t>
      </w:r>
      <w:r w:rsidR="00B11BCD" w:rsidRPr="00BF0C64">
        <w:rPr>
          <w:rFonts w:ascii="Times New Roman" w:hAnsi="Times New Roman" w:cs="Times New Roman"/>
          <w:bCs/>
          <w:sz w:val="24"/>
          <w:szCs w:val="24"/>
        </w:rPr>
        <w:t>_______________</w:t>
      </w:r>
    </w:p>
    <w:p w14:paraId="03B949F4"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(из числа оснований, предусмотренных </w:t>
      </w:r>
      <w:hyperlink r:id="rId28" w:history="1">
        <w:r w:rsidRPr="00BF0C64">
          <w:rPr>
            <w:rFonts w:ascii="Times New Roman" w:hAnsi="Times New Roman" w:cs="Times New Roman"/>
            <w:sz w:val="24"/>
            <w:szCs w:val="24"/>
          </w:rPr>
          <w:t>пунктом 2 статьи 39.3</w:t>
        </w:r>
      </w:hyperlink>
      <w:r w:rsidRPr="00BF0C64">
        <w:rPr>
          <w:rFonts w:ascii="Times New Roman" w:hAnsi="Times New Roman" w:cs="Times New Roman"/>
          <w:sz w:val="24"/>
          <w:szCs w:val="24"/>
        </w:rPr>
        <w:t xml:space="preserve">, </w:t>
      </w:r>
      <w:hyperlink r:id="rId29" w:history="1">
        <w:r w:rsidRPr="00BF0C64">
          <w:rPr>
            <w:rFonts w:ascii="Times New Roman" w:hAnsi="Times New Roman" w:cs="Times New Roman"/>
            <w:sz w:val="24"/>
            <w:szCs w:val="24"/>
          </w:rPr>
          <w:t>пунктом 2 статьи 39.6</w:t>
        </w:r>
      </w:hyperlink>
      <w:r w:rsidRPr="00BF0C64">
        <w:rPr>
          <w:rFonts w:ascii="Times New Roman" w:hAnsi="Times New Roman" w:cs="Times New Roman"/>
          <w:sz w:val="24"/>
          <w:szCs w:val="24"/>
        </w:rPr>
        <w:t xml:space="preserve">, статьей 39.9, </w:t>
      </w:r>
      <w:hyperlink r:id="rId30" w:history="1">
        <w:r w:rsidRPr="00BF0C64">
          <w:rPr>
            <w:rFonts w:ascii="Times New Roman" w:hAnsi="Times New Roman" w:cs="Times New Roman"/>
            <w:sz w:val="24"/>
            <w:szCs w:val="24"/>
          </w:rPr>
          <w:t>пунктом 2                 статьи 39.10</w:t>
        </w:r>
      </w:hyperlink>
      <w:r w:rsidRPr="00BF0C64">
        <w:rPr>
          <w:rFonts w:ascii="Times New Roman" w:hAnsi="Times New Roman" w:cs="Times New Roman"/>
          <w:sz w:val="24"/>
          <w:szCs w:val="24"/>
        </w:rPr>
        <w:t xml:space="preserve"> Земельного кодекса Российской Федерации)</w:t>
      </w:r>
    </w:p>
    <w:p w14:paraId="7656B8DB" w14:textId="77777777" w:rsidR="00EC17C8" w:rsidRPr="00BF0C64" w:rsidRDefault="00EC17C8" w:rsidP="00B11BCD">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b/>
          <w:sz w:val="24"/>
          <w:szCs w:val="24"/>
        </w:rPr>
        <w:t>Цель использования земельного участка</w:t>
      </w:r>
      <w:r w:rsidRPr="00BF0C64">
        <w:rPr>
          <w:rFonts w:ascii="Times New Roman" w:hAnsi="Times New Roman" w:cs="Times New Roman"/>
          <w:sz w:val="24"/>
          <w:szCs w:val="24"/>
        </w:rPr>
        <w:t>_______________________________________</w:t>
      </w:r>
      <w:r w:rsidR="00B11BCD" w:rsidRPr="00BF0C64">
        <w:rPr>
          <w:rFonts w:ascii="Times New Roman" w:hAnsi="Times New Roman" w:cs="Times New Roman"/>
          <w:sz w:val="24"/>
          <w:szCs w:val="24"/>
        </w:rPr>
        <w:t>_____________________________</w:t>
      </w:r>
    </w:p>
    <w:p w14:paraId="77FE91A2" w14:textId="77777777" w:rsidR="00EC17C8" w:rsidRPr="00BF0C64" w:rsidRDefault="00EC17C8" w:rsidP="00B11BCD">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b/>
          <w:sz w:val="24"/>
          <w:szCs w:val="24"/>
        </w:rPr>
        <w:t>Перечень объектов капитального строительства, расположенных в границах земельного участка</w:t>
      </w:r>
      <w:r w:rsidRPr="00BF0C64">
        <w:rPr>
          <w:rFonts w:ascii="Times New Roman" w:hAnsi="Times New Roman" w:cs="Times New Roman"/>
          <w:sz w:val="24"/>
          <w:szCs w:val="24"/>
        </w:rPr>
        <w:t>____________________________________________________________</w:t>
      </w:r>
      <w:r w:rsidR="00B11BCD" w:rsidRPr="00BF0C64">
        <w:rPr>
          <w:rFonts w:ascii="Times New Roman" w:hAnsi="Times New Roman" w:cs="Times New Roman"/>
          <w:sz w:val="24"/>
          <w:szCs w:val="24"/>
        </w:rPr>
        <w:t>______</w:t>
      </w:r>
    </w:p>
    <w:p w14:paraId="7C25D93A" w14:textId="77777777" w:rsidR="00EC17C8" w:rsidRPr="00BF0C64" w:rsidRDefault="00EC17C8" w:rsidP="00EC17C8">
      <w:pPr>
        <w:spacing w:after="0" w:line="240" w:lineRule="auto"/>
        <w:ind w:firstLine="567"/>
        <w:jc w:val="both"/>
        <w:rPr>
          <w:rFonts w:ascii="Times New Roman" w:hAnsi="Times New Roman" w:cs="Times New Roman"/>
          <w:b/>
          <w:sz w:val="24"/>
          <w:szCs w:val="24"/>
        </w:rPr>
      </w:pPr>
      <w:r w:rsidRPr="00BF0C64">
        <w:rPr>
          <w:rFonts w:ascii="Times New Roman" w:hAnsi="Times New Roman" w:cs="Times New Roman"/>
          <w:sz w:val="24"/>
          <w:szCs w:val="24"/>
        </w:rPr>
        <w:t>(с указанием кадастровых номеров, условных, инвентарных)</w:t>
      </w:r>
    </w:p>
    <w:p w14:paraId="530B7D21"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b/>
          <w:sz w:val="24"/>
          <w:szCs w:val="24"/>
        </w:rPr>
        <w:t>Почтовый адрес (адрес электронной почты, контактный телефон</w:t>
      </w:r>
      <w:r w:rsidRPr="00BF0C64">
        <w:rPr>
          <w:rFonts w:ascii="Times New Roman" w:hAnsi="Times New Roman" w:cs="Times New Roman"/>
          <w:sz w:val="24"/>
          <w:szCs w:val="24"/>
        </w:rPr>
        <w:t>)________________</w:t>
      </w:r>
      <w:r w:rsidRPr="00BF0C64">
        <w:rPr>
          <w:rFonts w:ascii="Times New Roman" w:hAnsi="Times New Roman" w:cs="Times New Roman"/>
          <w:sz w:val="24"/>
          <w:szCs w:val="24"/>
          <w:u w:val="single"/>
        </w:rPr>
        <w:t xml:space="preserve"> </w:t>
      </w:r>
      <w:r w:rsidR="00BF0C64">
        <w:rPr>
          <w:rFonts w:ascii="Times New Roman" w:hAnsi="Times New Roman" w:cs="Times New Roman"/>
          <w:sz w:val="24"/>
          <w:szCs w:val="24"/>
        </w:rPr>
        <w:t>_</w:t>
      </w:r>
    </w:p>
    <w:p w14:paraId="7ACC4CF3"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0AB1110C"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Заявитель: _______________________________________________/ __________________/</w:t>
      </w:r>
    </w:p>
    <w:p w14:paraId="45E7BC1F"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                                                               (Ф.И.О.)                                                                              (подпись)</w:t>
      </w:r>
    </w:p>
    <w:p w14:paraId="6628C508"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«___»__________ 20_____ г.</w:t>
      </w:r>
    </w:p>
    <w:p w14:paraId="451BA098" w14:textId="77777777" w:rsidR="00EC17C8" w:rsidRPr="00BF0C64" w:rsidRDefault="00EC17C8" w:rsidP="00EC17C8">
      <w:pPr>
        <w:pStyle w:val="af6"/>
        <w:spacing w:before="0" w:beforeAutospacing="0" w:after="0" w:afterAutospacing="0"/>
        <w:ind w:firstLine="567"/>
        <w:jc w:val="both"/>
      </w:pPr>
    </w:p>
    <w:p w14:paraId="4FECB525" w14:textId="77777777" w:rsidR="00EC17C8" w:rsidRPr="00BF0C64" w:rsidRDefault="00EC17C8" w:rsidP="00EC17C8">
      <w:pPr>
        <w:pStyle w:val="af6"/>
        <w:spacing w:before="0" w:beforeAutospacing="0" w:after="0" w:afterAutospacing="0"/>
        <w:ind w:firstLine="567"/>
        <w:jc w:val="both"/>
      </w:pPr>
      <w:r w:rsidRPr="00BF0C64">
        <w:t>Вместе с заявлением от ________________20____ №______ об оформлении правоустанавливающих документов на земельный участок представлены и приняты             документы:</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
        <w:gridCol w:w="6554"/>
        <w:gridCol w:w="1167"/>
        <w:gridCol w:w="1063"/>
      </w:tblGrid>
      <w:tr w:rsidR="00EC17C8" w:rsidRPr="00BF0C64" w14:paraId="2397E8A8" w14:textId="77777777" w:rsidTr="0066646A">
        <w:trPr>
          <w:cantSplit/>
        </w:trPr>
        <w:tc>
          <w:tcPr>
            <w:tcW w:w="642" w:type="dxa"/>
            <w:vMerge w:val="restart"/>
          </w:tcPr>
          <w:p w14:paraId="46EE22AF"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п/п</w:t>
            </w:r>
          </w:p>
        </w:tc>
        <w:tc>
          <w:tcPr>
            <w:tcW w:w="8784" w:type="dxa"/>
            <w:gridSpan w:val="3"/>
          </w:tcPr>
          <w:p w14:paraId="38B57009"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Документ</w:t>
            </w:r>
          </w:p>
        </w:tc>
      </w:tr>
      <w:tr w:rsidR="00EC17C8" w:rsidRPr="00BF0C64" w14:paraId="42591D01" w14:textId="77777777" w:rsidTr="0066646A">
        <w:trPr>
          <w:cantSplit/>
        </w:trPr>
        <w:tc>
          <w:tcPr>
            <w:tcW w:w="642" w:type="dxa"/>
            <w:vMerge/>
          </w:tcPr>
          <w:p w14:paraId="15C53147"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c>
          <w:tcPr>
            <w:tcW w:w="6554" w:type="dxa"/>
          </w:tcPr>
          <w:p w14:paraId="490025C4"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наименование</w:t>
            </w:r>
          </w:p>
        </w:tc>
        <w:tc>
          <w:tcPr>
            <w:tcW w:w="1167" w:type="dxa"/>
          </w:tcPr>
          <w:p w14:paraId="25B5BA27" w14:textId="77777777" w:rsidR="00EC17C8" w:rsidRPr="00BF0C64" w:rsidRDefault="00EC17C8" w:rsidP="00B21CEB">
            <w:pPr>
              <w:spacing w:after="0" w:line="240" w:lineRule="auto"/>
              <w:jc w:val="both"/>
              <w:rPr>
                <w:rFonts w:ascii="Times New Roman" w:hAnsi="Times New Roman" w:cs="Times New Roman"/>
                <w:sz w:val="24"/>
                <w:szCs w:val="24"/>
              </w:rPr>
            </w:pPr>
            <w:r w:rsidRPr="00BF0C64">
              <w:rPr>
                <w:rFonts w:ascii="Times New Roman" w:hAnsi="Times New Roman" w:cs="Times New Roman"/>
                <w:sz w:val="24"/>
                <w:szCs w:val="24"/>
              </w:rPr>
              <w:t>вид</w:t>
            </w:r>
          </w:p>
        </w:tc>
        <w:tc>
          <w:tcPr>
            <w:tcW w:w="1063" w:type="dxa"/>
          </w:tcPr>
          <w:p w14:paraId="47B33DDD" w14:textId="77777777" w:rsidR="00EC17C8" w:rsidRPr="00BF0C64" w:rsidRDefault="00EC17C8" w:rsidP="00B21CEB">
            <w:pPr>
              <w:spacing w:after="0" w:line="240" w:lineRule="auto"/>
              <w:ind w:firstLine="567"/>
              <w:rPr>
                <w:rFonts w:ascii="Times New Roman" w:hAnsi="Times New Roman" w:cs="Times New Roman"/>
                <w:sz w:val="24"/>
                <w:szCs w:val="24"/>
              </w:rPr>
            </w:pPr>
            <w:proofErr w:type="gramStart"/>
            <w:r w:rsidRPr="00BF0C64">
              <w:rPr>
                <w:rFonts w:ascii="Times New Roman" w:hAnsi="Times New Roman" w:cs="Times New Roman"/>
                <w:sz w:val="24"/>
                <w:szCs w:val="24"/>
              </w:rPr>
              <w:t>коли-</w:t>
            </w:r>
            <w:proofErr w:type="spellStart"/>
            <w:r w:rsidRPr="00BF0C64">
              <w:rPr>
                <w:rFonts w:ascii="Times New Roman" w:hAnsi="Times New Roman" w:cs="Times New Roman"/>
                <w:sz w:val="24"/>
                <w:szCs w:val="24"/>
              </w:rPr>
              <w:t>чество</w:t>
            </w:r>
            <w:proofErr w:type="spellEnd"/>
            <w:proofErr w:type="gramEnd"/>
            <w:r w:rsidRPr="00BF0C64">
              <w:rPr>
                <w:rFonts w:ascii="Times New Roman" w:hAnsi="Times New Roman" w:cs="Times New Roman"/>
                <w:sz w:val="24"/>
                <w:szCs w:val="24"/>
              </w:rPr>
              <w:t xml:space="preserve"> листов</w:t>
            </w:r>
          </w:p>
        </w:tc>
      </w:tr>
      <w:tr w:rsidR="00EC17C8" w:rsidRPr="00BF0C64" w14:paraId="3087938F" w14:textId="77777777" w:rsidTr="0066646A">
        <w:tc>
          <w:tcPr>
            <w:tcW w:w="642" w:type="dxa"/>
          </w:tcPr>
          <w:p w14:paraId="6FBA8168" w14:textId="77777777" w:rsidR="00EC17C8" w:rsidRPr="00BF0C64" w:rsidRDefault="00EC17C8" w:rsidP="00B11BCD">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1</w:t>
            </w:r>
          </w:p>
        </w:tc>
        <w:tc>
          <w:tcPr>
            <w:tcW w:w="6554" w:type="dxa"/>
          </w:tcPr>
          <w:p w14:paraId="61036F03"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c>
          <w:tcPr>
            <w:tcW w:w="1167" w:type="dxa"/>
          </w:tcPr>
          <w:p w14:paraId="5BC6A639"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c>
          <w:tcPr>
            <w:tcW w:w="1063" w:type="dxa"/>
          </w:tcPr>
          <w:p w14:paraId="6EE3B444"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r>
      <w:tr w:rsidR="00EC17C8" w:rsidRPr="00BF0C64" w14:paraId="695B52D7" w14:textId="77777777" w:rsidTr="0066646A">
        <w:tc>
          <w:tcPr>
            <w:tcW w:w="642" w:type="dxa"/>
          </w:tcPr>
          <w:p w14:paraId="5C349C5B" w14:textId="77777777" w:rsidR="00EC17C8" w:rsidRPr="00BF0C64" w:rsidRDefault="00EC17C8" w:rsidP="00B11BCD">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2</w:t>
            </w:r>
          </w:p>
        </w:tc>
        <w:tc>
          <w:tcPr>
            <w:tcW w:w="6554" w:type="dxa"/>
          </w:tcPr>
          <w:p w14:paraId="695F2CDE"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c>
          <w:tcPr>
            <w:tcW w:w="1167" w:type="dxa"/>
          </w:tcPr>
          <w:p w14:paraId="03492A60"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c>
          <w:tcPr>
            <w:tcW w:w="1063" w:type="dxa"/>
          </w:tcPr>
          <w:p w14:paraId="28EB63AB"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r>
      <w:tr w:rsidR="00EC17C8" w:rsidRPr="00BF0C64" w14:paraId="6A091A4A" w14:textId="77777777" w:rsidTr="0066646A">
        <w:tc>
          <w:tcPr>
            <w:tcW w:w="642" w:type="dxa"/>
          </w:tcPr>
          <w:p w14:paraId="6F85EA07" w14:textId="77777777" w:rsidR="00EC17C8" w:rsidRPr="00BF0C64" w:rsidRDefault="00EC17C8" w:rsidP="00B11BCD">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3</w:t>
            </w:r>
          </w:p>
        </w:tc>
        <w:tc>
          <w:tcPr>
            <w:tcW w:w="6554" w:type="dxa"/>
          </w:tcPr>
          <w:p w14:paraId="7F700C45"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c>
          <w:tcPr>
            <w:tcW w:w="1167" w:type="dxa"/>
          </w:tcPr>
          <w:p w14:paraId="0893AB7B"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c>
          <w:tcPr>
            <w:tcW w:w="1063" w:type="dxa"/>
          </w:tcPr>
          <w:p w14:paraId="24263D44"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r>
      <w:tr w:rsidR="00EC17C8" w:rsidRPr="00BF0C64" w14:paraId="4E96AD38" w14:textId="77777777" w:rsidTr="0066646A">
        <w:tc>
          <w:tcPr>
            <w:tcW w:w="642" w:type="dxa"/>
          </w:tcPr>
          <w:p w14:paraId="7A4278BF" w14:textId="77777777" w:rsidR="00EC17C8" w:rsidRPr="00BF0C64" w:rsidRDefault="00EC17C8" w:rsidP="00B11BCD">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4</w:t>
            </w:r>
          </w:p>
        </w:tc>
        <w:tc>
          <w:tcPr>
            <w:tcW w:w="6554" w:type="dxa"/>
          </w:tcPr>
          <w:p w14:paraId="631F3EDB"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c>
          <w:tcPr>
            <w:tcW w:w="1167" w:type="dxa"/>
          </w:tcPr>
          <w:p w14:paraId="40BB40FC"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c>
          <w:tcPr>
            <w:tcW w:w="1063" w:type="dxa"/>
          </w:tcPr>
          <w:p w14:paraId="6AB8CCD3"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r>
      <w:tr w:rsidR="00EC17C8" w:rsidRPr="00BF0C64" w14:paraId="734634C7" w14:textId="77777777" w:rsidTr="0066646A">
        <w:tc>
          <w:tcPr>
            <w:tcW w:w="642" w:type="dxa"/>
          </w:tcPr>
          <w:p w14:paraId="05800CC6" w14:textId="77777777" w:rsidR="00EC17C8" w:rsidRPr="00BF0C64" w:rsidRDefault="00EC17C8" w:rsidP="00B11BCD">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5</w:t>
            </w:r>
          </w:p>
        </w:tc>
        <w:tc>
          <w:tcPr>
            <w:tcW w:w="6554" w:type="dxa"/>
          </w:tcPr>
          <w:p w14:paraId="1C76A9BA"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c>
          <w:tcPr>
            <w:tcW w:w="1167" w:type="dxa"/>
          </w:tcPr>
          <w:p w14:paraId="0F59F4FA"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c>
          <w:tcPr>
            <w:tcW w:w="1063" w:type="dxa"/>
          </w:tcPr>
          <w:p w14:paraId="0917DB56"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r>
      <w:tr w:rsidR="00EC17C8" w:rsidRPr="00BF0C64" w14:paraId="4FAC987D" w14:textId="77777777" w:rsidTr="0066646A">
        <w:tc>
          <w:tcPr>
            <w:tcW w:w="642" w:type="dxa"/>
          </w:tcPr>
          <w:p w14:paraId="67639B85" w14:textId="77777777" w:rsidR="00EC17C8" w:rsidRPr="00BF0C64" w:rsidRDefault="00EC17C8" w:rsidP="00B11BCD">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6</w:t>
            </w:r>
          </w:p>
        </w:tc>
        <w:tc>
          <w:tcPr>
            <w:tcW w:w="6554" w:type="dxa"/>
          </w:tcPr>
          <w:p w14:paraId="73522670"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c>
          <w:tcPr>
            <w:tcW w:w="1167" w:type="dxa"/>
          </w:tcPr>
          <w:p w14:paraId="319990D2"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c>
          <w:tcPr>
            <w:tcW w:w="1063" w:type="dxa"/>
          </w:tcPr>
          <w:p w14:paraId="6B55A51F" w14:textId="77777777" w:rsidR="00EC17C8" w:rsidRPr="00BF0C64" w:rsidRDefault="00EC17C8" w:rsidP="00EC17C8">
            <w:pPr>
              <w:spacing w:after="0" w:line="240" w:lineRule="auto"/>
              <w:ind w:firstLine="567"/>
              <w:jc w:val="both"/>
              <w:rPr>
                <w:rFonts w:ascii="Times New Roman" w:hAnsi="Times New Roman" w:cs="Times New Roman"/>
                <w:sz w:val="24"/>
                <w:szCs w:val="24"/>
              </w:rPr>
            </w:pPr>
          </w:p>
        </w:tc>
      </w:tr>
    </w:tbl>
    <w:p w14:paraId="2B62C190" w14:textId="77777777" w:rsidR="00EC17C8" w:rsidRPr="00BF0C64" w:rsidRDefault="00EC17C8" w:rsidP="00EC17C8">
      <w:pPr>
        <w:pStyle w:val="af6"/>
        <w:spacing w:before="0" w:beforeAutospacing="0" w:after="0" w:afterAutospacing="0"/>
        <w:ind w:firstLine="567"/>
        <w:jc w:val="both"/>
      </w:pPr>
    </w:p>
    <w:p w14:paraId="06A8761A" w14:textId="77777777" w:rsidR="00EC17C8" w:rsidRPr="00BF0C64" w:rsidRDefault="00EC17C8" w:rsidP="00EC17C8">
      <w:pPr>
        <w:spacing w:after="0" w:line="240" w:lineRule="auto"/>
        <w:ind w:firstLine="567"/>
        <w:jc w:val="both"/>
        <w:rPr>
          <w:rFonts w:ascii="Times New Roman" w:hAnsi="Times New Roman" w:cs="Times New Roman"/>
          <w:sz w:val="24"/>
          <w:szCs w:val="24"/>
        </w:rPr>
      </w:pPr>
      <w:proofErr w:type="spellStart"/>
      <w:r w:rsidRPr="00BF0C64">
        <w:rPr>
          <w:rFonts w:ascii="Times New Roman" w:hAnsi="Times New Roman" w:cs="Times New Roman"/>
          <w:sz w:val="24"/>
          <w:szCs w:val="24"/>
        </w:rPr>
        <w:t>Принято_____________документов</w:t>
      </w:r>
      <w:proofErr w:type="spellEnd"/>
      <w:r w:rsidRPr="00BF0C64">
        <w:rPr>
          <w:rFonts w:ascii="Times New Roman" w:hAnsi="Times New Roman" w:cs="Times New Roman"/>
          <w:sz w:val="24"/>
          <w:szCs w:val="24"/>
        </w:rPr>
        <w:t xml:space="preserve"> на _______листах.</w:t>
      </w:r>
    </w:p>
    <w:p w14:paraId="07C76D2F" w14:textId="77777777" w:rsidR="00EC17C8" w:rsidRPr="00BF0C64" w:rsidRDefault="00EC17C8" w:rsidP="00B11BCD">
      <w:pPr>
        <w:spacing w:after="0" w:line="240" w:lineRule="auto"/>
        <w:jc w:val="both"/>
        <w:rPr>
          <w:rFonts w:ascii="Times New Roman" w:hAnsi="Times New Roman" w:cs="Times New Roman"/>
          <w:sz w:val="24"/>
          <w:szCs w:val="24"/>
        </w:rPr>
      </w:pPr>
    </w:p>
    <w:p w14:paraId="08B45E39" w14:textId="77777777" w:rsidR="00EC17C8" w:rsidRPr="00BF0C64" w:rsidRDefault="00EC17C8" w:rsidP="00EC17C8">
      <w:pPr>
        <w:pStyle w:val="1"/>
        <w:spacing w:line="240" w:lineRule="auto"/>
        <w:ind w:firstLine="567"/>
        <w:rPr>
          <w:szCs w:val="24"/>
        </w:rPr>
      </w:pPr>
      <w:r w:rsidRPr="00BF0C64">
        <w:rPr>
          <w:szCs w:val="24"/>
        </w:rPr>
        <w:t xml:space="preserve">Я, ________________________________________________________________________, даю свое согласие на обработку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«О персональных данных», а также на передачу такой информации третьим лицам в случаях, установленных законодательством. </w:t>
      </w:r>
      <w:r w:rsidRPr="00BF0C64">
        <w:rPr>
          <w:szCs w:val="24"/>
        </w:rPr>
        <w:lastRenderedPageBreak/>
        <w:t xml:space="preserve">Настоящее согласие действует бессрочно и может быть отозвано заявителем в любой момент по соглашению сторон. </w:t>
      </w:r>
    </w:p>
    <w:p w14:paraId="0A8F6263"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39BE33DA" w14:textId="77777777" w:rsidR="00EC17C8" w:rsidRPr="00BF0C64" w:rsidRDefault="00EC17C8" w:rsidP="00EC17C8">
      <w:pPr>
        <w:pStyle w:val="1"/>
        <w:spacing w:line="240" w:lineRule="auto"/>
        <w:ind w:firstLine="567"/>
        <w:rPr>
          <w:szCs w:val="24"/>
        </w:rPr>
      </w:pPr>
      <w:r w:rsidRPr="00BF0C64">
        <w:rPr>
          <w:szCs w:val="24"/>
        </w:rPr>
        <w:t>Заявитель: _____________________________________________________/ _______/</w:t>
      </w:r>
    </w:p>
    <w:p w14:paraId="50D7FB66" w14:textId="77777777" w:rsidR="00EC17C8" w:rsidRPr="00BF0C64" w:rsidRDefault="00EC17C8" w:rsidP="00B11BCD">
      <w:pPr>
        <w:spacing w:after="0" w:line="240" w:lineRule="auto"/>
        <w:jc w:val="both"/>
        <w:rPr>
          <w:rFonts w:ascii="Times New Roman" w:hAnsi="Times New Roman" w:cs="Times New Roman"/>
          <w:sz w:val="24"/>
          <w:szCs w:val="24"/>
        </w:rPr>
      </w:pPr>
      <w:r w:rsidRPr="00BF0C64">
        <w:rPr>
          <w:rFonts w:ascii="Times New Roman" w:hAnsi="Times New Roman" w:cs="Times New Roman"/>
          <w:sz w:val="24"/>
          <w:szCs w:val="24"/>
        </w:rPr>
        <w:t xml:space="preserve">                                                                  (Ф.И.О.)                                             </w:t>
      </w:r>
      <w:r w:rsidR="00B11BCD" w:rsidRPr="00BF0C64">
        <w:rPr>
          <w:rFonts w:ascii="Times New Roman" w:hAnsi="Times New Roman" w:cs="Times New Roman"/>
          <w:sz w:val="24"/>
          <w:szCs w:val="24"/>
        </w:rPr>
        <w:t xml:space="preserve">       </w:t>
      </w:r>
      <w:r w:rsidRPr="00BF0C64">
        <w:rPr>
          <w:rFonts w:ascii="Times New Roman" w:hAnsi="Times New Roman" w:cs="Times New Roman"/>
          <w:sz w:val="24"/>
          <w:szCs w:val="24"/>
        </w:rPr>
        <w:t>(подпись)</w:t>
      </w:r>
    </w:p>
    <w:p w14:paraId="08D463A8" w14:textId="77777777" w:rsidR="00EC17C8" w:rsidRPr="00BF0C64" w:rsidRDefault="00EC17C8" w:rsidP="00BF0C64">
      <w:pPr>
        <w:tabs>
          <w:tab w:val="left" w:pos="5245"/>
        </w:tabs>
        <w:autoSpaceDE w:val="0"/>
        <w:autoSpaceDN w:val="0"/>
        <w:adjustRightInd w:val="0"/>
        <w:spacing w:after="0" w:line="240" w:lineRule="auto"/>
        <w:jc w:val="both"/>
        <w:rPr>
          <w:rFonts w:ascii="Times New Roman" w:hAnsi="Times New Roman" w:cs="Times New Roman"/>
          <w:sz w:val="24"/>
          <w:szCs w:val="24"/>
        </w:rPr>
      </w:pPr>
    </w:p>
    <w:p w14:paraId="56FFD136" w14:textId="77777777" w:rsidR="00EC17C8" w:rsidRPr="00BF0C64" w:rsidRDefault="00EC17C8" w:rsidP="00EC17C8">
      <w:pPr>
        <w:tabs>
          <w:tab w:val="left" w:pos="5245"/>
        </w:tabs>
        <w:autoSpaceDE w:val="0"/>
        <w:autoSpaceDN w:val="0"/>
        <w:adjustRightInd w:val="0"/>
        <w:spacing w:after="0" w:line="240" w:lineRule="auto"/>
        <w:ind w:firstLine="567"/>
        <w:jc w:val="both"/>
        <w:rPr>
          <w:rFonts w:ascii="Times New Roman" w:hAnsi="Times New Roman" w:cs="Times New Roman"/>
          <w:sz w:val="24"/>
          <w:szCs w:val="24"/>
        </w:rPr>
      </w:pPr>
    </w:p>
    <w:p w14:paraId="2F09F2C3" w14:textId="77777777" w:rsidR="00EC17C8" w:rsidRPr="00BF0C64" w:rsidRDefault="00EC17C8" w:rsidP="00EC17C8">
      <w:pPr>
        <w:tabs>
          <w:tab w:val="left" w:pos="5245"/>
        </w:tabs>
        <w:autoSpaceDE w:val="0"/>
        <w:autoSpaceDN w:val="0"/>
        <w:adjustRightInd w:val="0"/>
        <w:spacing w:after="0" w:line="240" w:lineRule="auto"/>
        <w:ind w:firstLine="567"/>
        <w:jc w:val="both"/>
        <w:rPr>
          <w:rFonts w:ascii="Times New Roman" w:hAnsi="Times New Roman" w:cs="Times New Roman"/>
          <w:sz w:val="24"/>
          <w:szCs w:val="24"/>
        </w:rPr>
      </w:pPr>
    </w:p>
    <w:p w14:paraId="2BB2FD21" w14:textId="77777777" w:rsidR="00EC17C8" w:rsidRPr="00BF0C64" w:rsidRDefault="00EC17C8" w:rsidP="00B11BCD">
      <w:pPr>
        <w:tabs>
          <w:tab w:val="left" w:pos="5245"/>
        </w:tabs>
        <w:autoSpaceDE w:val="0"/>
        <w:autoSpaceDN w:val="0"/>
        <w:adjustRightInd w:val="0"/>
        <w:spacing w:after="0" w:line="240" w:lineRule="auto"/>
        <w:ind w:firstLine="567"/>
        <w:jc w:val="right"/>
        <w:rPr>
          <w:rFonts w:ascii="Times New Roman" w:hAnsi="Times New Roman" w:cs="Times New Roman"/>
          <w:sz w:val="24"/>
          <w:szCs w:val="24"/>
        </w:rPr>
      </w:pPr>
      <w:r w:rsidRPr="00BF0C64">
        <w:rPr>
          <w:rFonts w:ascii="Times New Roman" w:hAnsi="Times New Roman" w:cs="Times New Roman"/>
          <w:sz w:val="24"/>
          <w:szCs w:val="24"/>
        </w:rPr>
        <w:t>Приложение № 6</w:t>
      </w:r>
    </w:p>
    <w:p w14:paraId="0CA5B01C" w14:textId="77777777" w:rsidR="00EC17C8" w:rsidRPr="00BF0C64" w:rsidRDefault="00EC17C8" w:rsidP="00B11BCD">
      <w:pPr>
        <w:pStyle w:val="ConsPlusNormal1"/>
        <w:tabs>
          <w:tab w:val="left" w:pos="5245"/>
        </w:tabs>
        <w:ind w:firstLine="567"/>
        <w:jc w:val="right"/>
        <w:rPr>
          <w:rFonts w:ascii="Times New Roman" w:hAnsi="Times New Roman"/>
          <w:szCs w:val="24"/>
        </w:rPr>
      </w:pPr>
      <w:r w:rsidRPr="00BF0C64">
        <w:rPr>
          <w:rFonts w:ascii="Times New Roman" w:hAnsi="Times New Roman"/>
          <w:szCs w:val="24"/>
        </w:rPr>
        <w:t>к 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без проведения торгов»</w:t>
      </w:r>
    </w:p>
    <w:p w14:paraId="4B61E2D6" w14:textId="77777777" w:rsidR="00EC17C8" w:rsidRPr="00BF0C64" w:rsidRDefault="00EC17C8" w:rsidP="00EC17C8">
      <w:pPr>
        <w:pStyle w:val="ConsPlusNormal1"/>
        <w:tabs>
          <w:tab w:val="left" w:pos="5245"/>
        </w:tabs>
        <w:ind w:firstLine="567"/>
        <w:jc w:val="both"/>
        <w:rPr>
          <w:rFonts w:ascii="Times New Roman" w:hAnsi="Times New Roman"/>
          <w:szCs w:val="24"/>
        </w:rPr>
      </w:pPr>
    </w:p>
    <w:p w14:paraId="0547FC38" w14:textId="77777777" w:rsidR="00EC17C8" w:rsidRPr="00BF0C64" w:rsidRDefault="00EC17C8" w:rsidP="00EC17C8">
      <w:pPr>
        <w:pStyle w:val="ConsPlusNormal1"/>
        <w:tabs>
          <w:tab w:val="left" w:pos="5245"/>
        </w:tabs>
        <w:ind w:firstLine="567"/>
        <w:jc w:val="both"/>
        <w:rPr>
          <w:rFonts w:ascii="Times New Roman" w:hAnsi="Times New Roman"/>
          <w:szCs w:val="24"/>
        </w:rPr>
      </w:pPr>
    </w:p>
    <w:p w14:paraId="35A3A6F8" w14:textId="77777777" w:rsidR="00EC17C8" w:rsidRPr="00BF0C64" w:rsidRDefault="00EC17C8" w:rsidP="00B11BCD">
      <w:pPr>
        <w:tabs>
          <w:tab w:val="left" w:pos="5245"/>
        </w:tabs>
        <w:spacing w:after="0" w:line="240" w:lineRule="auto"/>
        <w:ind w:firstLine="567"/>
        <w:jc w:val="right"/>
        <w:rPr>
          <w:rFonts w:ascii="Times New Roman" w:hAnsi="Times New Roman" w:cs="Times New Roman"/>
          <w:sz w:val="24"/>
          <w:szCs w:val="24"/>
        </w:rPr>
      </w:pPr>
      <w:r w:rsidRPr="00BF0C64">
        <w:rPr>
          <w:rFonts w:ascii="Times New Roman" w:hAnsi="Times New Roman" w:cs="Times New Roman"/>
          <w:sz w:val="24"/>
          <w:szCs w:val="24"/>
        </w:rPr>
        <w:t>В уполномоченный орган_________</w:t>
      </w:r>
    </w:p>
    <w:p w14:paraId="62493B87" w14:textId="77777777" w:rsidR="00EC17C8" w:rsidRPr="00BF0C64" w:rsidRDefault="00EC17C8" w:rsidP="00B11BCD">
      <w:pPr>
        <w:tabs>
          <w:tab w:val="left" w:pos="5245"/>
        </w:tabs>
        <w:spacing w:after="0" w:line="240" w:lineRule="auto"/>
        <w:ind w:firstLine="567"/>
        <w:jc w:val="right"/>
        <w:rPr>
          <w:rFonts w:ascii="Times New Roman" w:hAnsi="Times New Roman" w:cs="Times New Roman"/>
          <w:sz w:val="24"/>
          <w:szCs w:val="24"/>
        </w:rPr>
      </w:pPr>
      <w:r w:rsidRPr="00BF0C64">
        <w:rPr>
          <w:rFonts w:ascii="Times New Roman" w:hAnsi="Times New Roman" w:cs="Times New Roman"/>
          <w:sz w:val="24"/>
          <w:szCs w:val="24"/>
        </w:rPr>
        <w:t>_______________________________</w:t>
      </w:r>
    </w:p>
    <w:p w14:paraId="2E7D962A" w14:textId="77777777" w:rsidR="00EC17C8" w:rsidRPr="00BF0C64" w:rsidRDefault="00EC17C8" w:rsidP="00B11BCD">
      <w:pPr>
        <w:tabs>
          <w:tab w:val="left" w:pos="5245"/>
        </w:tabs>
        <w:spacing w:after="0" w:line="240" w:lineRule="auto"/>
        <w:ind w:firstLine="567"/>
        <w:jc w:val="right"/>
        <w:rPr>
          <w:rFonts w:ascii="Times New Roman" w:hAnsi="Times New Roman" w:cs="Times New Roman"/>
          <w:sz w:val="24"/>
          <w:szCs w:val="24"/>
        </w:rPr>
      </w:pPr>
      <w:r w:rsidRPr="00BF0C64">
        <w:rPr>
          <w:rFonts w:ascii="Times New Roman" w:hAnsi="Times New Roman" w:cs="Times New Roman"/>
          <w:sz w:val="24"/>
          <w:szCs w:val="24"/>
        </w:rPr>
        <w:t>от _____________________________</w:t>
      </w:r>
    </w:p>
    <w:p w14:paraId="22F6A738" w14:textId="77777777" w:rsidR="00EC17C8" w:rsidRPr="00BF0C64" w:rsidRDefault="00EC17C8" w:rsidP="00B11BCD">
      <w:pPr>
        <w:autoSpaceDE w:val="0"/>
        <w:autoSpaceDN w:val="0"/>
        <w:adjustRightInd w:val="0"/>
        <w:spacing w:after="0" w:line="240" w:lineRule="auto"/>
        <w:ind w:firstLine="567"/>
        <w:jc w:val="right"/>
        <w:rPr>
          <w:rFonts w:ascii="Times New Roman" w:eastAsia="Calibri" w:hAnsi="Times New Roman" w:cs="Times New Roman"/>
          <w:sz w:val="24"/>
          <w:szCs w:val="24"/>
        </w:rPr>
      </w:pPr>
      <w:r w:rsidRPr="00BF0C64">
        <w:rPr>
          <w:rFonts w:ascii="Times New Roman" w:eastAsia="Calibri" w:hAnsi="Times New Roman" w:cs="Times New Roman"/>
          <w:sz w:val="24"/>
          <w:szCs w:val="24"/>
        </w:rPr>
        <w:t>(</w:t>
      </w:r>
      <w:r w:rsidRPr="00BF0C64">
        <w:rPr>
          <w:rFonts w:ascii="Times New Roman" w:hAnsi="Times New Roman" w:cs="Times New Roman"/>
          <w:sz w:val="24"/>
          <w:szCs w:val="24"/>
        </w:rPr>
        <w:t>фамилия, имя (отчество при наличии)</w:t>
      </w:r>
      <w:r w:rsidRPr="00BF0C64">
        <w:rPr>
          <w:rFonts w:ascii="Times New Roman" w:eastAsia="Calibri" w:hAnsi="Times New Roman" w:cs="Times New Roman"/>
          <w:sz w:val="24"/>
          <w:szCs w:val="24"/>
        </w:rPr>
        <w:t xml:space="preserve"> гражданина полностью, должность и </w:t>
      </w:r>
      <w:r w:rsidRPr="00BF0C64">
        <w:rPr>
          <w:rFonts w:ascii="Times New Roman" w:hAnsi="Times New Roman" w:cs="Times New Roman"/>
          <w:sz w:val="24"/>
          <w:szCs w:val="24"/>
        </w:rPr>
        <w:t xml:space="preserve">фамилия, имя (отчество при наличии) </w:t>
      </w:r>
      <w:r w:rsidRPr="00BF0C64">
        <w:rPr>
          <w:rFonts w:ascii="Times New Roman" w:eastAsia="Calibri" w:hAnsi="Times New Roman" w:cs="Times New Roman"/>
          <w:sz w:val="24"/>
          <w:szCs w:val="24"/>
        </w:rPr>
        <w:t xml:space="preserve">полностью представителя юридического лица (ЮЛ) и полное наименование) </w:t>
      </w:r>
    </w:p>
    <w:p w14:paraId="6B79E0A3" w14:textId="77777777" w:rsidR="00EC17C8" w:rsidRPr="00BF0C64" w:rsidRDefault="00EC17C8" w:rsidP="00B11BCD">
      <w:pPr>
        <w:tabs>
          <w:tab w:val="left" w:pos="5245"/>
        </w:tabs>
        <w:spacing w:after="0" w:line="240" w:lineRule="auto"/>
        <w:ind w:firstLine="567"/>
        <w:jc w:val="right"/>
        <w:rPr>
          <w:rFonts w:ascii="Times New Roman" w:hAnsi="Times New Roman" w:cs="Times New Roman"/>
          <w:sz w:val="24"/>
          <w:szCs w:val="24"/>
        </w:rPr>
      </w:pPr>
      <w:r w:rsidRPr="00BF0C64">
        <w:rPr>
          <w:rFonts w:ascii="Times New Roman" w:hAnsi="Times New Roman" w:cs="Times New Roman"/>
          <w:sz w:val="24"/>
          <w:szCs w:val="24"/>
        </w:rPr>
        <w:t>______________________________________________________________</w:t>
      </w:r>
    </w:p>
    <w:p w14:paraId="3DABD07D" w14:textId="77777777" w:rsidR="00EC17C8" w:rsidRPr="00BF0C64" w:rsidRDefault="00EC17C8" w:rsidP="00B11BCD">
      <w:pPr>
        <w:autoSpaceDE w:val="0"/>
        <w:autoSpaceDN w:val="0"/>
        <w:adjustRightInd w:val="0"/>
        <w:spacing w:after="0" w:line="240" w:lineRule="auto"/>
        <w:ind w:firstLine="567"/>
        <w:jc w:val="right"/>
        <w:rPr>
          <w:rFonts w:ascii="Times New Roman" w:eastAsia="Calibri" w:hAnsi="Times New Roman" w:cs="Times New Roman"/>
          <w:sz w:val="24"/>
          <w:szCs w:val="24"/>
        </w:rPr>
      </w:pPr>
      <w:r w:rsidRPr="00BF0C64">
        <w:rPr>
          <w:rFonts w:ascii="Times New Roman" w:eastAsia="Calibri" w:hAnsi="Times New Roman" w:cs="Times New Roman"/>
          <w:sz w:val="24"/>
          <w:szCs w:val="24"/>
        </w:rPr>
        <w:t>(адрес проживания гражданина, местонахождение, ЮЛ)</w:t>
      </w:r>
    </w:p>
    <w:p w14:paraId="036A2E3F" w14:textId="77777777" w:rsidR="00EC17C8" w:rsidRPr="00BF0C64" w:rsidRDefault="00EC17C8" w:rsidP="00B11BCD">
      <w:pPr>
        <w:tabs>
          <w:tab w:val="left" w:pos="5245"/>
        </w:tabs>
        <w:spacing w:after="0" w:line="240" w:lineRule="auto"/>
        <w:ind w:firstLine="567"/>
        <w:jc w:val="right"/>
        <w:rPr>
          <w:rFonts w:ascii="Times New Roman" w:hAnsi="Times New Roman" w:cs="Times New Roman"/>
          <w:sz w:val="24"/>
          <w:szCs w:val="24"/>
        </w:rPr>
      </w:pPr>
      <w:r w:rsidRPr="00BF0C64">
        <w:rPr>
          <w:rFonts w:ascii="Times New Roman" w:hAnsi="Times New Roman" w:cs="Times New Roman"/>
          <w:sz w:val="24"/>
          <w:szCs w:val="24"/>
        </w:rPr>
        <w:t>_____________________________________________________________</w:t>
      </w:r>
      <w:r w:rsidR="00B11BCD" w:rsidRPr="00BF0C64">
        <w:rPr>
          <w:rFonts w:ascii="Times New Roman" w:hAnsi="Times New Roman" w:cs="Times New Roman"/>
          <w:sz w:val="24"/>
          <w:szCs w:val="24"/>
        </w:rPr>
        <w:t>___________</w:t>
      </w:r>
    </w:p>
    <w:p w14:paraId="1B7CCA68" w14:textId="77777777" w:rsidR="00EC17C8" w:rsidRPr="00BF0C64" w:rsidRDefault="00EC17C8" w:rsidP="00B11BCD">
      <w:pPr>
        <w:autoSpaceDE w:val="0"/>
        <w:autoSpaceDN w:val="0"/>
        <w:adjustRightInd w:val="0"/>
        <w:spacing w:after="0" w:line="240" w:lineRule="auto"/>
        <w:ind w:firstLine="567"/>
        <w:jc w:val="right"/>
        <w:rPr>
          <w:rFonts w:ascii="Times New Roman" w:eastAsia="Calibri" w:hAnsi="Times New Roman" w:cs="Times New Roman"/>
          <w:sz w:val="24"/>
          <w:szCs w:val="24"/>
        </w:rPr>
      </w:pPr>
      <w:r w:rsidRPr="00BF0C64">
        <w:rPr>
          <w:rFonts w:ascii="Times New Roman" w:eastAsia="Calibri" w:hAnsi="Times New Roman" w:cs="Times New Roman"/>
          <w:sz w:val="24"/>
          <w:szCs w:val="24"/>
        </w:rPr>
        <w:t>(контактный телефон, адрес эл. почты, почтовый           адрес)</w:t>
      </w:r>
    </w:p>
    <w:p w14:paraId="1D6DAF01"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13DF8E2F"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025E6C3B" w14:textId="77777777" w:rsidR="00EC17C8" w:rsidRPr="00BF0C64" w:rsidRDefault="00EC17C8" w:rsidP="00B11BCD">
      <w:pPr>
        <w:autoSpaceDE w:val="0"/>
        <w:autoSpaceDN w:val="0"/>
        <w:adjustRightInd w:val="0"/>
        <w:spacing w:after="0" w:line="240" w:lineRule="auto"/>
        <w:ind w:firstLine="567"/>
        <w:jc w:val="center"/>
        <w:rPr>
          <w:rFonts w:ascii="Times New Roman" w:eastAsia="Calibri" w:hAnsi="Times New Roman" w:cs="Times New Roman"/>
          <w:sz w:val="24"/>
          <w:szCs w:val="24"/>
        </w:rPr>
      </w:pPr>
      <w:r w:rsidRPr="00BF0C64">
        <w:rPr>
          <w:rFonts w:ascii="Times New Roman" w:eastAsia="Calibri" w:hAnsi="Times New Roman" w:cs="Times New Roman"/>
          <w:sz w:val="24"/>
          <w:szCs w:val="24"/>
        </w:rPr>
        <w:t>Заявление</w:t>
      </w:r>
    </w:p>
    <w:p w14:paraId="7B6ACE06" w14:textId="77777777" w:rsidR="00EC17C8" w:rsidRPr="00BF0C64" w:rsidRDefault="00EC17C8" w:rsidP="00B11BCD">
      <w:pPr>
        <w:autoSpaceDE w:val="0"/>
        <w:autoSpaceDN w:val="0"/>
        <w:adjustRightInd w:val="0"/>
        <w:spacing w:after="0" w:line="240" w:lineRule="auto"/>
        <w:ind w:firstLine="567"/>
        <w:jc w:val="center"/>
        <w:rPr>
          <w:rFonts w:ascii="Times New Roman" w:hAnsi="Times New Roman" w:cs="Times New Roman"/>
          <w:sz w:val="24"/>
          <w:szCs w:val="24"/>
        </w:rPr>
      </w:pPr>
      <w:r w:rsidRPr="00BF0C64">
        <w:rPr>
          <w:rFonts w:ascii="Times New Roman" w:hAnsi="Times New Roman" w:cs="Times New Roman"/>
          <w:sz w:val="24"/>
          <w:szCs w:val="24"/>
        </w:rPr>
        <w:t>об исправлении допущенных ошибок и (или) опечаток в выданном                                                  в результате предоставления муниципальной услуги документе</w:t>
      </w:r>
    </w:p>
    <w:p w14:paraId="4B6EBE08" w14:textId="77777777" w:rsidR="00EC17C8" w:rsidRPr="00BF0C64" w:rsidRDefault="00EC17C8" w:rsidP="00B11BCD">
      <w:pPr>
        <w:autoSpaceDE w:val="0"/>
        <w:autoSpaceDN w:val="0"/>
        <w:adjustRightInd w:val="0"/>
        <w:spacing w:after="0" w:line="240" w:lineRule="auto"/>
        <w:ind w:firstLine="567"/>
        <w:jc w:val="center"/>
        <w:rPr>
          <w:rFonts w:ascii="Times New Roman" w:eastAsia="Calibri" w:hAnsi="Times New Roman" w:cs="Times New Roman"/>
          <w:sz w:val="24"/>
          <w:szCs w:val="24"/>
        </w:rPr>
      </w:pPr>
    </w:p>
    <w:p w14:paraId="727D216E" w14:textId="77777777" w:rsidR="00EC17C8" w:rsidRPr="00BF0C64" w:rsidRDefault="00EC17C8" w:rsidP="00EC17C8">
      <w:pPr>
        <w:autoSpaceDE w:val="0"/>
        <w:autoSpaceDN w:val="0"/>
        <w:adjustRightInd w:val="0"/>
        <w:spacing w:after="0" w:line="240" w:lineRule="auto"/>
        <w:ind w:firstLine="567"/>
        <w:jc w:val="both"/>
        <w:rPr>
          <w:rFonts w:ascii="Times New Roman" w:eastAsia="Calibri" w:hAnsi="Times New Roman" w:cs="Times New Roman"/>
          <w:sz w:val="24"/>
          <w:szCs w:val="24"/>
        </w:rPr>
      </w:pPr>
      <w:r w:rsidRPr="00BF0C64">
        <w:rPr>
          <w:rFonts w:ascii="Times New Roman" w:eastAsia="Calibri" w:hAnsi="Times New Roman" w:cs="Times New Roman"/>
          <w:sz w:val="24"/>
          <w:szCs w:val="24"/>
        </w:rPr>
        <w:t>Прошу исправить ошибку (опечатку) в ____________________________________,</w:t>
      </w:r>
    </w:p>
    <w:p w14:paraId="457861B6" w14:textId="77777777" w:rsidR="00EC17C8" w:rsidRPr="00BF0C64" w:rsidRDefault="00EC17C8" w:rsidP="00EC17C8">
      <w:pPr>
        <w:autoSpaceDE w:val="0"/>
        <w:autoSpaceDN w:val="0"/>
        <w:adjustRightInd w:val="0"/>
        <w:spacing w:after="0" w:line="240" w:lineRule="auto"/>
        <w:ind w:firstLine="567"/>
        <w:jc w:val="both"/>
        <w:rPr>
          <w:rFonts w:ascii="Times New Roman" w:eastAsia="Calibri" w:hAnsi="Times New Roman" w:cs="Times New Roman"/>
          <w:sz w:val="24"/>
          <w:szCs w:val="24"/>
        </w:rPr>
      </w:pPr>
      <w:r w:rsidRPr="00BF0C64">
        <w:rPr>
          <w:rFonts w:ascii="Times New Roman" w:eastAsia="Calibri" w:hAnsi="Times New Roman" w:cs="Times New Roman"/>
          <w:sz w:val="24"/>
          <w:szCs w:val="24"/>
        </w:rPr>
        <w:t xml:space="preserve">                                                                                  (реквизиты документа, заявленного к исправлению)</w:t>
      </w:r>
    </w:p>
    <w:p w14:paraId="36495A8F" w14:textId="77777777" w:rsidR="00EC17C8" w:rsidRPr="00BF0C64" w:rsidRDefault="00EC17C8" w:rsidP="00EC17C8">
      <w:pPr>
        <w:autoSpaceDE w:val="0"/>
        <w:autoSpaceDN w:val="0"/>
        <w:adjustRightInd w:val="0"/>
        <w:spacing w:after="0" w:line="240" w:lineRule="auto"/>
        <w:ind w:firstLine="567"/>
        <w:jc w:val="both"/>
        <w:rPr>
          <w:rFonts w:ascii="Times New Roman" w:eastAsia="Calibri" w:hAnsi="Times New Roman" w:cs="Times New Roman"/>
          <w:sz w:val="24"/>
          <w:szCs w:val="24"/>
        </w:rPr>
      </w:pPr>
      <w:r w:rsidRPr="00BF0C64">
        <w:rPr>
          <w:rFonts w:ascii="Times New Roman" w:eastAsia="Calibri" w:hAnsi="Times New Roman" w:cs="Times New Roman"/>
          <w:sz w:val="24"/>
          <w:szCs w:val="24"/>
        </w:rPr>
        <w:t>ошибочно указанную информацию заменить на ____________</w:t>
      </w:r>
      <w:r w:rsidR="00B11BCD" w:rsidRPr="00BF0C64">
        <w:rPr>
          <w:rFonts w:ascii="Times New Roman" w:eastAsia="Calibri" w:hAnsi="Times New Roman" w:cs="Times New Roman"/>
          <w:sz w:val="24"/>
          <w:szCs w:val="24"/>
        </w:rPr>
        <w:t>________________</w:t>
      </w:r>
      <w:r w:rsidRPr="00BF0C64">
        <w:rPr>
          <w:rFonts w:ascii="Times New Roman" w:eastAsia="Calibri" w:hAnsi="Times New Roman" w:cs="Times New Roman"/>
          <w:sz w:val="24"/>
          <w:szCs w:val="24"/>
        </w:rPr>
        <w:t>.</w:t>
      </w:r>
    </w:p>
    <w:p w14:paraId="3723F8D1" w14:textId="77777777" w:rsidR="00EC17C8" w:rsidRPr="00BF0C64" w:rsidRDefault="00EC17C8" w:rsidP="00EC17C8">
      <w:pPr>
        <w:autoSpaceDE w:val="0"/>
        <w:autoSpaceDN w:val="0"/>
        <w:adjustRightInd w:val="0"/>
        <w:spacing w:after="0" w:line="240" w:lineRule="auto"/>
        <w:ind w:firstLine="567"/>
        <w:jc w:val="both"/>
        <w:rPr>
          <w:rFonts w:ascii="Times New Roman" w:eastAsia="Calibri" w:hAnsi="Times New Roman" w:cs="Times New Roman"/>
          <w:sz w:val="24"/>
          <w:szCs w:val="24"/>
        </w:rPr>
      </w:pPr>
    </w:p>
    <w:p w14:paraId="7A0D2DBC" w14:textId="77777777" w:rsidR="00EC17C8" w:rsidRPr="00BF0C64" w:rsidRDefault="00EC17C8" w:rsidP="00EC17C8">
      <w:pPr>
        <w:autoSpaceDE w:val="0"/>
        <w:autoSpaceDN w:val="0"/>
        <w:adjustRightInd w:val="0"/>
        <w:spacing w:after="0" w:line="240" w:lineRule="auto"/>
        <w:ind w:firstLine="567"/>
        <w:jc w:val="both"/>
        <w:rPr>
          <w:rFonts w:ascii="Times New Roman" w:eastAsia="Calibri" w:hAnsi="Times New Roman" w:cs="Times New Roman"/>
          <w:sz w:val="24"/>
          <w:szCs w:val="24"/>
        </w:rPr>
      </w:pPr>
      <w:r w:rsidRPr="00BF0C64">
        <w:rPr>
          <w:rFonts w:ascii="Times New Roman" w:eastAsia="Calibri" w:hAnsi="Times New Roman" w:cs="Times New Roman"/>
          <w:sz w:val="24"/>
          <w:szCs w:val="24"/>
        </w:rPr>
        <w:t xml:space="preserve">Способ получения результата муниципальной услуги:  </w:t>
      </w:r>
    </w:p>
    <w:p w14:paraId="66A06DE5" w14:textId="77777777" w:rsidR="00EC17C8" w:rsidRPr="00BF0C64" w:rsidRDefault="00EC17C8" w:rsidP="00EC17C8">
      <w:pPr>
        <w:autoSpaceDE w:val="0"/>
        <w:autoSpaceDN w:val="0"/>
        <w:adjustRightInd w:val="0"/>
        <w:spacing w:after="0" w:line="240" w:lineRule="auto"/>
        <w:ind w:firstLine="567"/>
        <w:jc w:val="both"/>
        <w:rPr>
          <w:rFonts w:ascii="Times New Roman" w:eastAsia="Calibri" w:hAnsi="Times New Roman" w:cs="Times New Roman"/>
          <w:sz w:val="24"/>
          <w:szCs w:val="24"/>
        </w:rPr>
      </w:pPr>
      <w:r w:rsidRPr="00BF0C64">
        <w:rPr>
          <w:rFonts w:ascii="Times New Roman" w:eastAsia="Calibri" w:hAnsi="Times New Roman" w:cs="Times New Roman"/>
          <w:sz w:val="24"/>
          <w:szCs w:val="24"/>
        </w:rPr>
        <w:t xml:space="preserve">в МФЦ (в случае подачи заявления через МФЦ): </w:t>
      </w:r>
      <w:r w:rsidRPr="00BF0C64">
        <w:rPr>
          <w:rFonts w:ascii="Times New Roman" w:eastAsia="MS Gothic" w:hAnsi="MS Gothic" w:cs="Times New Roman"/>
          <w:sz w:val="24"/>
          <w:szCs w:val="24"/>
        </w:rPr>
        <w:t>☐</w:t>
      </w:r>
      <w:r w:rsidRPr="00BF0C64">
        <w:rPr>
          <w:rFonts w:ascii="Times New Roman" w:eastAsia="Calibri" w:hAnsi="Times New Roman" w:cs="Times New Roman"/>
          <w:sz w:val="24"/>
          <w:szCs w:val="24"/>
        </w:rPr>
        <w:t xml:space="preserve"> да, </w:t>
      </w:r>
      <w:r w:rsidRPr="00BF0C64">
        <w:rPr>
          <w:rFonts w:ascii="Times New Roman" w:eastAsia="MS Gothic" w:hAnsi="MS Gothic" w:cs="Times New Roman"/>
          <w:sz w:val="24"/>
          <w:szCs w:val="24"/>
        </w:rPr>
        <w:t>☐</w:t>
      </w:r>
      <w:r w:rsidRPr="00BF0C64">
        <w:rPr>
          <w:rFonts w:ascii="Times New Roman" w:eastAsia="Calibri" w:hAnsi="Times New Roman" w:cs="Times New Roman"/>
          <w:sz w:val="24"/>
          <w:szCs w:val="24"/>
        </w:rPr>
        <w:t xml:space="preserve"> нет; </w:t>
      </w:r>
    </w:p>
    <w:p w14:paraId="33A4D9E9" w14:textId="77777777" w:rsidR="00EC17C8" w:rsidRPr="00BF0C64" w:rsidRDefault="00EC17C8" w:rsidP="00EC17C8">
      <w:pPr>
        <w:autoSpaceDE w:val="0"/>
        <w:autoSpaceDN w:val="0"/>
        <w:adjustRightInd w:val="0"/>
        <w:spacing w:after="0" w:line="240" w:lineRule="auto"/>
        <w:ind w:firstLine="567"/>
        <w:jc w:val="both"/>
        <w:rPr>
          <w:rFonts w:ascii="Times New Roman" w:eastAsia="Calibri" w:hAnsi="Times New Roman" w:cs="Times New Roman"/>
          <w:sz w:val="24"/>
          <w:szCs w:val="24"/>
        </w:rPr>
      </w:pPr>
      <w:r w:rsidRPr="00BF0C64">
        <w:rPr>
          <w:rFonts w:ascii="Times New Roman" w:eastAsia="Calibri" w:hAnsi="Times New Roman" w:cs="Times New Roman"/>
          <w:sz w:val="24"/>
          <w:szCs w:val="24"/>
        </w:rPr>
        <w:t xml:space="preserve">посредством почтового отправления: </w:t>
      </w:r>
      <w:r w:rsidRPr="00BF0C64">
        <w:rPr>
          <w:rFonts w:ascii="Times New Roman" w:eastAsia="MS Gothic" w:hAnsi="MS Gothic" w:cs="Times New Roman"/>
          <w:sz w:val="24"/>
          <w:szCs w:val="24"/>
        </w:rPr>
        <w:t>☐</w:t>
      </w:r>
      <w:r w:rsidRPr="00BF0C64">
        <w:rPr>
          <w:rFonts w:ascii="Times New Roman" w:eastAsia="Calibri" w:hAnsi="Times New Roman" w:cs="Times New Roman"/>
          <w:sz w:val="24"/>
          <w:szCs w:val="24"/>
        </w:rPr>
        <w:t xml:space="preserve"> да, </w:t>
      </w:r>
      <w:r w:rsidRPr="00BF0C64">
        <w:rPr>
          <w:rFonts w:ascii="Times New Roman" w:eastAsia="MS Gothic" w:hAnsi="MS Gothic" w:cs="Times New Roman"/>
          <w:sz w:val="24"/>
          <w:szCs w:val="24"/>
        </w:rPr>
        <w:t>☐</w:t>
      </w:r>
      <w:r w:rsidRPr="00BF0C64">
        <w:rPr>
          <w:rFonts w:ascii="Times New Roman" w:eastAsia="Calibri" w:hAnsi="Times New Roman" w:cs="Times New Roman"/>
          <w:sz w:val="24"/>
          <w:szCs w:val="24"/>
        </w:rPr>
        <w:t xml:space="preserve"> нет; </w:t>
      </w:r>
    </w:p>
    <w:p w14:paraId="564892D0" w14:textId="77777777" w:rsidR="00EC17C8" w:rsidRPr="00BF0C64" w:rsidRDefault="00EC17C8" w:rsidP="00EC17C8">
      <w:pPr>
        <w:autoSpaceDE w:val="0"/>
        <w:autoSpaceDN w:val="0"/>
        <w:adjustRightInd w:val="0"/>
        <w:spacing w:after="0" w:line="240" w:lineRule="auto"/>
        <w:ind w:firstLine="567"/>
        <w:jc w:val="both"/>
        <w:rPr>
          <w:rFonts w:ascii="Times New Roman" w:eastAsia="Calibri" w:hAnsi="Times New Roman" w:cs="Times New Roman"/>
          <w:sz w:val="24"/>
          <w:szCs w:val="24"/>
        </w:rPr>
      </w:pPr>
      <w:r w:rsidRPr="00BF0C64">
        <w:rPr>
          <w:rFonts w:ascii="Times New Roman" w:eastAsia="Calibri" w:hAnsi="Times New Roman" w:cs="Times New Roman"/>
          <w:sz w:val="24"/>
          <w:szCs w:val="24"/>
        </w:rPr>
        <w:t xml:space="preserve">указать адрес для корреспонденции: __________________________________; </w:t>
      </w:r>
    </w:p>
    <w:p w14:paraId="3935273B" w14:textId="77777777" w:rsidR="00EC17C8" w:rsidRPr="00BF0C64" w:rsidRDefault="00EC17C8" w:rsidP="00EC17C8">
      <w:pPr>
        <w:autoSpaceDE w:val="0"/>
        <w:autoSpaceDN w:val="0"/>
        <w:adjustRightInd w:val="0"/>
        <w:spacing w:after="0" w:line="240" w:lineRule="auto"/>
        <w:ind w:firstLine="567"/>
        <w:jc w:val="both"/>
        <w:rPr>
          <w:rFonts w:ascii="Times New Roman" w:eastAsia="Calibri" w:hAnsi="Times New Roman" w:cs="Times New Roman"/>
          <w:sz w:val="24"/>
          <w:szCs w:val="24"/>
        </w:rPr>
      </w:pPr>
      <w:r w:rsidRPr="00BF0C64">
        <w:rPr>
          <w:rFonts w:ascii="Times New Roman" w:eastAsia="Calibri" w:hAnsi="Times New Roman" w:cs="Times New Roman"/>
          <w:sz w:val="24"/>
          <w:szCs w:val="24"/>
        </w:rPr>
        <w:t xml:space="preserve">посредством Единого портала/Регионального портала (при наличии технической возможности): </w:t>
      </w:r>
      <w:r w:rsidRPr="00BF0C64">
        <w:rPr>
          <w:rFonts w:ascii="Times New Roman" w:eastAsia="MS Gothic" w:hAnsi="MS Gothic" w:cs="Times New Roman"/>
          <w:sz w:val="24"/>
          <w:szCs w:val="24"/>
        </w:rPr>
        <w:t>☐</w:t>
      </w:r>
      <w:r w:rsidRPr="00BF0C64">
        <w:rPr>
          <w:rFonts w:ascii="Times New Roman" w:eastAsia="Calibri" w:hAnsi="Times New Roman" w:cs="Times New Roman"/>
          <w:sz w:val="24"/>
          <w:szCs w:val="24"/>
        </w:rPr>
        <w:t xml:space="preserve"> да, </w:t>
      </w:r>
      <w:r w:rsidRPr="00BF0C64">
        <w:rPr>
          <w:rFonts w:ascii="Times New Roman" w:eastAsia="MS Gothic" w:hAnsi="MS Gothic" w:cs="Times New Roman"/>
          <w:sz w:val="24"/>
          <w:szCs w:val="24"/>
        </w:rPr>
        <w:t>☐</w:t>
      </w:r>
      <w:r w:rsidRPr="00BF0C64">
        <w:rPr>
          <w:rFonts w:ascii="Times New Roman" w:eastAsia="Calibri" w:hAnsi="Times New Roman" w:cs="Times New Roman"/>
          <w:sz w:val="24"/>
          <w:szCs w:val="24"/>
        </w:rPr>
        <w:t xml:space="preserve"> нет. </w:t>
      </w:r>
    </w:p>
    <w:p w14:paraId="472ECAF7" w14:textId="77777777" w:rsidR="00EC17C8" w:rsidRPr="00BF0C64" w:rsidRDefault="00EC17C8" w:rsidP="00EC17C8">
      <w:pPr>
        <w:autoSpaceDE w:val="0"/>
        <w:autoSpaceDN w:val="0"/>
        <w:adjustRightInd w:val="0"/>
        <w:spacing w:after="0" w:line="240" w:lineRule="auto"/>
        <w:ind w:firstLine="567"/>
        <w:jc w:val="both"/>
        <w:rPr>
          <w:rFonts w:ascii="Times New Roman" w:eastAsia="Calibri" w:hAnsi="Times New Roman" w:cs="Times New Roman"/>
          <w:sz w:val="24"/>
          <w:szCs w:val="24"/>
        </w:rPr>
      </w:pPr>
    </w:p>
    <w:p w14:paraId="692D38F9" w14:textId="77777777" w:rsidR="00EC17C8" w:rsidRPr="00BF0C64" w:rsidRDefault="00EC17C8" w:rsidP="00EC17C8">
      <w:pPr>
        <w:autoSpaceDE w:val="0"/>
        <w:autoSpaceDN w:val="0"/>
        <w:adjustRightInd w:val="0"/>
        <w:spacing w:after="0" w:line="240" w:lineRule="auto"/>
        <w:ind w:firstLine="567"/>
        <w:jc w:val="both"/>
        <w:rPr>
          <w:rFonts w:ascii="Times New Roman" w:eastAsia="Calibri" w:hAnsi="Times New Roman" w:cs="Times New Roman"/>
          <w:sz w:val="24"/>
          <w:szCs w:val="24"/>
        </w:rPr>
      </w:pPr>
    </w:p>
    <w:p w14:paraId="06EFA118"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Заявитель </w:t>
      </w:r>
      <w:r w:rsidRPr="00BF0C64">
        <w:rPr>
          <w:rFonts w:ascii="Times New Roman" w:eastAsia="Calibri" w:hAnsi="Times New Roman" w:cs="Times New Roman"/>
          <w:sz w:val="24"/>
          <w:szCs w:val="24"/>
        </w:rPr>
        <w:t>(представитель заявителя):</w:t>
      </w:r>
      <w:r w:rsidRPr="00BF0C64">
        <w:rPr>
          <w:rFonts w:ascii="Times New Roman" w:hAnsi="Times New Roman" w:cs="Times New Roman"/>
          <w:sz w:val="24"/>
          <w:szCs w:val="24"/>
        </w:rPr>
        <w:t>______________________________/ ____________/</w:t>
      </w:r>
    </w:p>
    <w:p w14:paraId="3203DA21"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 xml:space="preserve">                                                                                                      (Ф.И.О.)                                            (подпись)</w:t>
      </w:r>
    </w:p>
    <w:p w14:paraId="58D3F79B" w14:textId="77777777" w:rsidR="00EC17C8" w:rsidRPr="00BF0C64" w:rsidRDefault="00EC17C8" w:rsidP="00EC17C8">
      <w:pPr>
        <w:spacing w:after="0" w:line="240" w:lineRule="auto"/>
        <w:ind w:firstLine="567"/>
        <w:jc w:val="both"/>
        <w:rPr>
          <w:rFonts w:ascii="Times New Roman" w:hAnsi="Times New Roman" w:cs="Times New Roman"/>
          <w:sz w:val="24"/>
          <w:szCs w:val="24"/>
        </w:rPr>
      </w:pPr>
      <w:r w:rsidRPr="00BF0C64">
        <w:rPr>
          <w:rFonts w:ascii="Times New Roman" w:hAnsi="Times New Roman" w:cs="Times New Roman"/>
          <w:sz w:val="24"/>
          <w:szCs w:val="24"/>
        </w:rPr>
        <w:t>«___»__________ 20_____ г.</w:t>
      </w:r>
    </w:p>
    <w:p w14:paraId="56CEEA6C" w14:textId="77777777" w:rsidR="00EC17C8" w:rsidRPr="00BF0C64" w:rsidRDefault="00EC17C8" w:rsidP="00EC17C8">
      <w:pPr>
        <w:autoSpaceDE w:val="0"/>
        <w:autoSpaceDN w:val="0"/>
        <w:adjustRightInd w:val="0"/>
        <w:spacing w:after="0" w:line="240" w:lineRule="auto"/>
        <w:ind w:firstLine="567"/>
        <w:jc w:val="both"/>
        <w:rPr>
          <w:rFonts w:ascii="Times New Roman" w:eastAsia="Calibri" w:hAnsi="Times New Roman" w:cs="Times New Roman"/>
          <w:sz w:val="24"/>
          <w:szCs w:val="24"/>
        </w:rPr>
      </w:pPr>
    </w:p>
    <w:p w14:paraId="5B040767" w14:textId="77777777" w:rsidR="00EC17C8" w:rsidRPr="00BF0C64" w:rsidRDefault="00EC17C8" w:rsidP="00EC17C8">
      <w:pPr>
        <w:spacing w:after="0" w:line="240" w:lineRule="auto"/>
        <w:ind w:firstLine="567"/>
        <w:jc w:val="both"/>
        <w:rPr>
          <w:rFonts w:ascii="Times New Roman" w:hAnsi="Times New Roman" w:cs="Times New Roman"/>
          <w:sz w:val="24"/>
          <w:szCs w:val="24"/>
        </w:rPr>
      </w:pPr>
    </w:p>
    <w:p w14:paraId="449CCFE9" w14:textId="77777777" w:rsidR="00EC17C8" w:rsidRPr="00BF0C64" w:rsidRDefault="00EC17C8" w:rsidP="00EC17C8">
      <w:pPr>
        <w:spacing w:after="0" w:line="240" w:lineRule="auto"/>
        <w:ind w:firstLine="567"/>
        <w:jc w:val="both"/>
        <w:rPr>
          <w:rFonts w:ascii="Times New Roman" w:hAnsi="Times New Roman" w:cs="Times New Roman"/>
          <w:sz w:val="24"/>
          <w:szCs w:val="24"/>
        </w:rPr>
        <w:sectPr w:rsidR="00EC17C8" w:rsidRPr="00BF0C64" w:rsidSect="00EC17C8">
          <w:headerReference w:type="even" r:id="rId31"/>
          <w:headerReference w:type="default" r:id="rId32"/>
          <w:headerReference w:type="first" r:id="rId33"/>
          <w:pgSz w:w="11907" w:h="16840"/>
          <w:pgMar w:top="1531" w:right="737" w:bottom="1134" w:left="1134" w:header="720" w:footer="720" w:gutter="0"/>
          <w:pgNumType w:start="1"/>
          <w:cols w:space="720"/>
          <w:titlePg/>
        </w:sectPr>
      </w:pPr>
    </w:p>
    <w:p w14:paraId="4EE10126" w14:textId="77777777" w:rsidR="00EC17C8" w:rsidRPr="00BF0C64" w:rsidRDefault="00EC17C8" w:rsidP="00BF0C64">
      <w:pPr>
        <w:pStyle w:val="41"/>
        <w:ind w:firstLine="567"/>
        <w:jc w:val="both"/>
        <w:rPr>
          <w:szCs w:val="24"/>
        </w:rPr>
      </w:pPr>
    </w:p>
    <w:sectPr w:rsidR="00EC17C8" w:rsidRPr="00BF0C64" w:rsidSect="00227DF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77988" w14:textId="77777777" w:rsidR="00906D5B" w:rsidRDefault="00906D5B">
      <w:pPr>
        <w:spacing w:after="0" w:line="240" w:lineRule="auto"/>
      </w:pPr>
      <w:r>
        <w:separator/>
      </w:r>
    </w:p>
  </w:endnote>
  <w:endnote w:type="continuationSeparator" w:id="0">
    <w:p w14:paraId="5E985EA4" w14:textId="77777777" w:rsidR="00906D5B" w:rsidRDefault="00906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C2F1B" w14:textId="77777777" w:rsidR="00906D5B" w:rsidRDefault="00906D5B">
      <w:pPr>
        <w:spacing w:after="0" w:line="240" w:lineRule="auto"/>
      </w:pPr>
      <w:r>
        <w:separator/>
      </w:r>
    </w:p>
  </w:footnote>
  <w:footnote w:type="continuationSeparator" w:id="0">
    <w:p w14:paraId="20367B1F" w14:textId="77777777" w:rsidR="00906D5B" w:rsidRDefault="00906D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9C04E" w14:textId="77777777" w:rsidR="007D2CDD" w:rsidRDefault="00E312AC">
    <w:pPr>
      <w:pStyle w:val="ad"/>
      <w:framePr w:wrap="around" w:vAnchor="text" w:hAnchor="margin" w:xAlign="center" w:y="1"/>
      <w:rPr>
        <w:rStyle w:val="af"/>
      </w:rPr>
    </w:pPr>
    <w:r>
      <w:rPr>
        <w:rStyle w:val="af"/>
      </w:rPr>
      <w:fldChar w:fldCharType="begin"/>
    </w:r>
    <w:r w:rsidR="00B11BCD">
      <w:rPr>
        <w:rStyle w:val="af"/>
      </w:rPr>
      <w:instrText xml:space="preserve">PAGE  </w:instrText>
    </w:r>
    <w:r>
      <w:rPr>
        <w:rStyle w:val="af"/>
      </w:rPr>
      <w:fldChar w:fldCharType="end"/>
    </w:r>
  </w:p>
  <w:p w14:paraId="1423472F" w14:textId="77777777" w:rsidR="007D2CDD" w:rsidRDefault="007D2CD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1EFE1" w14:textId="77777777" w:rsidR="007D2CDD" w:rsidRDefault="00E312AC">
    <w:pPr>
      <w:pStyle w:val="ad"/>
      <w:jc w:val="center"/>
    </w:pPr>
    <w:r>
      <w:fldChar w:fldCharType="begin"/>
    </w:r>
    <w:r w:rsidR="00B11BCD">
      <w:instrText>PAGE   \* MERGEFORMAT</w:instrText>
    </w:r>
    <w:r>
      <w:fldChar w:fldCharType="separate"/>
    </w:r>
    <w:r w:rsidR="00DA4ECF">
      <w:rPr>
        <w:noProof/>
      </w:rPr>
      <w:t>2</w:t>
    </w:r>
    <w:r>
      <w:fldChar w:fldCharType="end"/>
    </w:r>
  </w:p>
  <w:p w14:paraId="466C4ACD" w14:textId="77777777" w:rsidR="007D2CDD" w:rsidRPr="00DB6482" w:rsidRDefault="007D2CDD" w:rsidP="00FC7A1F">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E7EB0" w14:textId="77777777" w:rsidR="007D2CDD" w:rsidRDefault="007D2CDD">
    <w:pPr>
      <w:pStyle w:val="ad"/>
      <w:jc w:val="center"/>
    </w:pPr>
  </w:p>
  <w:p w14:paraId="4C4F0CBD" w14:textId="77777777" w:rsidR="007D2CDD" w:rsidRDefault="007D2CDD" w:rsidP="00FC7A1F">
    <w:pPr>
      <w:pStyle w:val="a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B23C4230"/>
    <w:lvl w:ilvl="0">
      <w:start w:val="2"/>
      <w:numFmt w:val="decimal"/>
      <w:lvlText w:val="%1."/>
      <w:lvlJc w:val="left"/>
      <w:pPr>
        <w:tabs>
          <w:tab w:val="num" w:pos="720"/>
        </w:tabs>
        <w:ind w:left="720" w:hanging="360"/>
      </w:pPr>
      <w:rPr>
        <w:rFonts w:ascii="Times New Roman" w:hAnsi="Times New Roman" w:cs="Times New Roman"/>
        <w:sz w:val="29"/>
        <w:szCs w:val="29"/>
      </w:rPr>
    </w:lvl>
    <w:lvl w:ilvl="1">
      <w:start w:val="9"/>
      <w:numFmt w:val="decimal"/>
      <w:lvlText w:val="%1.%2."/>
      <w:lvlJc w:val="left"/>
      <w:pPr>
        <w:tabs>
          <w:tab w:val="num" w:pos="786"/>
        </w:tabs>
        <w:ind w:left="786" w:hanging="360"/>
      </w:pPr>
      <w:rPr>
        <w:rFonts w:ascii="Times New Roman" w:hAnsi="Times New Roman" w:cs="Times New Roman"/>
        <w:sz w:val="24"/>
        <w:szCs w:val="24"/>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 w15:restartNumberingAfterBreak="0">
    <w:nsid w:val="0000000A"/>
    <w:multiLevelType w:val="multilevel"/>
    <w:tmpl w:val="4AEE24D2"/>
    <w:lvl w:ilvl="0">
      <w:start w:val="3"/>
      <w:numFmt w:val="decimal"/>
      <w:lvlText w:val="%1."/>
      <w:lvlJc w:val="left"/>
      <w:pPr>
        <w:tabs>
          <w:tab w:val="num" w:pos="720"/>
        </w:tabs>
        <w:ind w:left="720" w:hanging="360"/>
      </w:pPr>
      <w:rPr>
        <w:rFonts w:ascii="Times New Roman" w:hAnsi="Times New Roman" w:cs="Times New Roman"/>
        <w:sz w:val="29"/>
        <w:szCs w:val="29"/>
      </w:rPr>
    </w:lvl>
    <w:lvl w:ilvl="1">
      <w:start w:val="1"/>
      <w:numFmt w:val="decimal"/>
      <w:lvlText w:val="%1.%2."/>
      <w:lvlJc w:val="left"/>
      <w:pPr>
        <w:tabs>
          <w:tab w:val="num" w:pos="1080"/>
        </w:tabs>
        <w:ind w:left="1080" w:hanging="360"/>
      </w:pPr>
      <w:rPr>
        <w:rFonts w:ascii="Times New Roman" w:hAnsi="Times New Roman" w:cs="Times New Roman"/>
        <w:b w:val="0"/>
        <w:sz w:val="24"/>
        <w:szCs w:val="24"/>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2" w15:restartNumberingAfterBreak="0">
    <w:nsid w:val="02675AF7"/>
    <w:multiLevelType w:val="multilevel"/>
    <w:tmpl w:val="1896930A"/>
    <w:lvl w:ilvl="0">
      <w:start w:val="2"/>
      <w:numFmt w:val="decimal"/>
      <w:lvlText w:val="%1."/>
      <w:lvlJc w:val="left"/>
      <w:pPr>
        <w:ind w:left="360" w:hanging="360"/>
      </w:pPr>
      <w:rPr>
        <w:rFonts w:hint="default"/>
      </w:rPr>
    </w:lvl>
    <w:lvl w:ilvl="1">
      <w:start w:val="8"/>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3B55CF5"/>
    <w:multiLevelType w:val="hybridMultilevel"/>
    <w:tmpl w:val="2356E74A"/>
    <w:lvl w:ilvl="0" w:tplc="38AC95C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4555696"/>
    <w:multiLevelType w:val="hybridMultilevel"/>
    <w:tmpl w:val="2E84E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600535A"/>
    <w:multiLevelType w:val="multilevel"/>
    <w:tmpl w:val="B1CC7412"/>
    <w:lvl w:ilvl="0">
      <w:start w:val="1"/>
      <w:numFmt w:val="decimal"/>
      <w:lvlText w:val="%1."/>
      <w:lvlJc w:val="left"/>
      <w:pPr>
        <w:tabs>
          <w:tab w:val="left" w:pos="1134"/>
        </w:tabs>
        <w:ind w:left="0" w:firstLine="0"/>
      </w:pPr>
      <w:rPr>
        <w:rFonts w:ascii="Times New Roman" w:hAnsi="Times New Roman"/>
        <w:b w:val="0"/>
        <w:i w:val="0"/>
        <w:color w:val="000000"/>
        <w:sz w:val="28"/>
      </w:rPr>
    </w:lvl>
    <w:lvl w:ilvl="1">
      <w:start w:val="1"/>
      <w:numFmt w:val="russianLower"/>
      <w:lvlText w:val="%2)"/>
      <w:lvlJc w:val="left"/>
      <w:pPr>
        <w:tabs>
          <w:tab w:val="left" w:pos="1304"/>
        </w:tabs>
        <w:ind w:left="1077" w:hanging="1077"/>
      </w:pPr>
      <w:rPr>
        <w:color w:val="000000"/>
        <w:sz w:val="28"/>
      </w:rPr>
    </w:lvl>
    <w:lvl w:ilvl="2">
      <w:start w:val="1"/>
      <w:numFmt w:val="decimal"/>
      <w:lvlText w:val="%1.%2.%3."/>
      <w:lvlJc w:val="left"/>
      <w:pPr>
        <w:tabs>
          <w:tab w:val="left" w:pos="1531"/>
        </w:tabs>
        <w:ind w:left="1224" w:hanging="504"/>
      </w:pPr>
      <w:rPr>
        <w:rFonts w:ascii="Times New Roman" w:hAnsi="Times New Roman"/>
        <w:color w:val="000000"/>
        <w:sz w:val="2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7475473"/>
    <w:multiLevelType w:val="hybridMultilevel"/>
    <w:tmpl w:val="B6CADAE0"/>
    <w:lvl w:ilvl="0" w:tplc="38AC95C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5384293"/>
    <w:multiLevelType w:val="multilevel"/>
    <w:tmpl w:val="9A16AB26"/>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676748C"/>
    <w:multiLevelType w:val="hybridMultilevel"/>
    <w:tmpl w:val="041AB62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81C3287"/>
    <w:multiLevelType w:val="hybridMultilevel"/>
    <w:tmpl w:val="2F82148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1B084A10"/>
    <w:multiLevelType w:val="hybridMultilevel"/>
    <w:tmpl w:val="035C3CFA"/>
    <w:lvl w:ilvl="0" w:tplc="0512CE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0ED5D01"/>
    <w:multiLevelType w:val="hybridMultilevel"/>
    <w:tmpl w:val="0BDC4312"/>
    <w:lvl w:ilvl="0" w:tplc="AD2293D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1114A6F"/>
    <w:multiLevelType w:val="multilevel"/>
    <w:tmpl w:val="AA82AB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3" w15:restartNumberingAfterBreak="0">
    <w:nsid w:val="289350E5"/>
    <w:multiLevelType w:val="hybridMultilevel"/>
    <w:tmpl w:val="2B3E447C"/>
    <w:lvl w:ilvl="0" w:tplc="EE56E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8A50B7C"/>
    <w:multiLevelType w:val="hybridMultilevel"/>
    <w:tmpl w:val="BB2C14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2C99214C"/>
    <w:multiLevelType w:val="multilevel"/>
    <w:tmpl w:val="11428E18"/>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D752AEB"/>
    <w:multiLevelType w:val="hybridMultilevel"/>
    <w:tmpl w:val="D7AED25A"/>
    <w:lvl w:ilvl="0" w:tplc="CD9EB35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E604C4E"/>
    <w:multiLevelType w:val="hybridMultilevel"/>
    <w:tmpl w:val="3E966B20"/>
    <w:lvl w:ilvl="0" w:tplc="9836C9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F150261"/>
    <w:multiLevelType w:val="multilevel"/>
    <w:tmpl w:val="E864F56A"/>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19" w15:restartNumberingAfterBreak="0">
    <w:nsid w:val="331A3153"/>
    <w:multiLevelType w:val="hybridMultilevel"/>
    <w:tmpl w:val="C4B60846"/>
    <w:lvl w:ilvl="0" w:tplc="B1CC63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7045875"/>
    <w:multiLevelType w:val="multilevel"/>
    <w:tmpl w:val="A98AC66A"/>
    <w:lvl w:ilvl="0">
      <w:start w:val="1"/>
      <w:numFmt w:val="decimal"/>
      <w:lvlText w:val="%1."/>
      <w:lvlJc w:val="left"/>
      <w:pPr>
        <w:ind w:left="1050" w:hanging="1050"/>
      </w:pPr>
      <w:rPr>
        <w:rFonts w:cs="Times New Roman" w:hint="default"/>
      </w:rPr>
    </w:lvl>
    <w:lvl w:ilvl="1">
      <w:start w:val="1"/>
      <w:numFmt w:val="decimal"/>
      <w:lvlText w:val="%1.%2."/>
      <w:lvlJc w:val="left"/>
      <w:pPr>
        <w:ind w:left="4452" w:hanging="1050"/>
      </w:pPr>
      <w:rPr>
        <w:rFonts w:cs="Times New Roman" w:hint="default"/>
      </w:rPr>
    </w:lvl>
    <w:lvl w:ilvl="2">
      <w:start w:val="1"/>
      <w:numFmt w:val="decimal"/>
      <w:lvlText w:val="%1.%2.%3."/>
      <w:lvlJc w:val="left"/>
      <w:pPr>
        <w:ind w:left="2130" w:hanging="1050"/>
      </w:pPr>
      <w:rPr>
        <w:rFonts w:cs="Times New Roman" w:hint="default"/>
      </w:rPr>
    </w:lvl>
    <w:lvl w:ilvl="3">
      <w:start w:val="1"/>
      <w:numFmt w:val="decimal"/>
      <w:lvlText w:val="%1.%2.%3.%4."/>
      <w:lvlJc w:val="left"/>
      <w:pPr>
        <w:ind w:left="2670" w:hanging="105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21" w15:restartNumberingAfterBreak="0">
    <w:nsid w:val="3C3A3E15"/>
    <w:multiLevelType w:val="multilevel"/>
    <w:tmpl w:val="BE520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AE6FA8"/>
    <w:multiLevelType w:val="hybridMultilevel"/>
    <w:tmpl w:val="BF04AAE0"/>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3E9F25A0"/>
    <w:multiLevelType w:val="multilevel"/>
    <w:tmpl w:val="6AFE242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02F03C5"/>
    <w:multiLevelType w:val="multilevel"/>
    <w:tmpl w:val="96967392"/>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5" w15:restartNumberingAfterBreak="0">
    <w:nsid w:val="43F555FE"/>
    <w:multiLevelType w:val="hybridMultilevel"/>
    <w:tmpl w:val="10F4E0E8"/>
    <w:lvl w:ilvl="0" w:tplc="5AAC13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4DC65C9"/>
    <w:multiLevelType w:val="multilevel"/>
    <w:tmpl w:val="52D87D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4AC192D"/>
    <w:multiLevelType w:val="hybridMultilevel"/>
    <w:tmpl w:val="ECDA08E4"/>
    <w:lvl w:ilvl="0" w:tplc="E9366548">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8" w15:restartNumberingAfterBreak="0">
    <w:nsid w:val="5B772FEE"/>
    <w:multiLevelType w:val="multilevel"/>
    <w:tmpl w:val="52587676"/>
    <w:lvl w:ilvl="0">
      <w:start w:val="3"/>
      <w:numFmt w:val="decimal"/>
      <w:lvlText w:val="%1."/>
      <w:lvlJc w:val="left"/>
      <w:pPr>
        <w:ind w:left="360" w:hanging="360"/>
      </w:pPr>
      <w:rPr>
        <w:rFonts w:cs="Times New Roman" w:hint="default"/>
      </w:rPr>
    </w:lvl>
    <w:lvl w:ilvl="1">
      <w:start w:val="3"/>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9" w15:restartNumberingAfterBreak="0">
    <w:nsid w:val="625808F6"/>
    <w:multiLevelType w:val="hybridMultilevel"/>
    <w:tmpl w:val="4DDC41CC"/>
    <w:lvl w:ilvl="0" w:tplc="56486D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CBE1671"/>
    <w:multiLevelType w:val="hybridMultilevel"/>
    <w:tmpl w:val="8116C9EA"/>
    <w:lvl w:ilvl="0" w:tplc="B2A86CBA">
      <w:start w:val="1"/>
      <w:numFmt w:val="decimal"/>
      <w:lvlText w:val="%1)"/>
      <w:lvlJc w:val="left"/>
      <w:pPr>
        <w:ind w:left="1437" w:hanging="87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1" w15:restartNumberingAfterBreak="0">
    <w:nsid w:val="70F53AEF"/>
    <w:multiLevelType w:val="hybridMultilevel"/>
    <w:tmpl w:val="762E431C"/>
    <w:lvl w:ilvl="0" w:tplc="01880E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72353DA2"/>
    <w:multiLevelType w:val="hybridMultilevel"/>
    <w:tmpl w:val="EBF488F2"/>
    <w:lvl w:ilvl="0" w:tplc="38AC95C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74A82ED7"/>
    <w:multiLevelType w:val="multilevel"/>
    <w:tmpl w:val="53E02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19527A"/>
    <w:multiLevelType w:val="hybridMultilevel"/>
    <w:tmpl w:val="FFB8EE8C"/>
    <w:lvl w:ilvl="0" w:tplc="581EE580">
      <w:start w:val="4"/>
      <w:numFmt w:val="decimal"/>
      <w:lvlText w:val="%1)"/>
      <w:lvlJc w:val="left"/>
      <w:pPr>
        <w:ind w:left="960" w:hanging="360"/>
      </w:pPr>
      <w:rPr>
        <w:rFonts w:cs="Times New Roman" w:hint="default"/>
      </w:rPr>
    </w:lvl>
    <w:lvl w:ilvl="1" w:tplc="04190019" w:tentative="1">
      <w:start w:val="1"/>
      <w:numFmt w:val="lowerLetter"/>
      <w:lvlText w:val="%2."/>
      <w:lvlJc w:val="left"/>
      <w:pPr>
        <w:ind w:left="1680" w:hanging="360"/>
      </w:pPr>
      <w:rPr>
        <w:rFonts w:cs="Times New Roman"/>
      </w:rPr>
    </w:lvl>
    <w:lvl w:ilvl="2" w:tplc="0419001B" w:tentative="1">
      <w:start w:val="1"/>
      <w:numFmt w:val="lowerRoman"/>
      <w:lvlText w:val="%3."/>
      <w:lvlJc w:val="right"/>
      <w:pPr>
        <w:ind w:left="2400" w:hanging="180"/>
      </w:pPr>
      <w:rPr>
        <w:rFonts w:cs="Times New Roman"/>
      </w:rPr>
    </w:lvl>
    <w:lvl w:ilvl="3" w:tplc="0419000F" w:tentative="1">
      <w:start w:val="1"/>
      <w:numFmt w:val="decimal"/>
      <w:lvlText w:val="%4."/>
      <w:lvlJc w:val="left"/>
      <w:pPr>
        <w:ind w:left="3120" w:hanging="360"/>
      </w:pPr>
      <w:rPr>
        <w:rFonts w:cs="Times New Roman"/>
      </w:rPr>
    </w:lvl>
    <w:lvl w:ilvl="4" w:tplc="04190019" w:tentative="1">
      <w:start w:val="1"/>
      <w:numFmt w:val="lowerLetter"/>
      <w:lvlText w:val="%5."/>
      <w:lvlJc w:val="left"/>
      <w:pPr>
        <w:ind w:left="3840" w:hanging="360"/>
      </w:pPr>
      <w:rPr>
        <w:rFonts w:cs="Times New Roman"/>
      </w:rPr>
    </w:lvl>
    <w:lvl w:ilvl="5" w:tplc="0419001B" w:tentative="1">
      <w:start w:val="1"/>
      <w:numFmt w:val="lowerRoman"/>
      <w:lvlText w:val="%6."/>
      <w:lvlJc w:val="right"/>
      <w:pPr>
        <w:ind w:left="4560" w:hanging="180"/>
      </w:pPr>
      <w:rPr>
        <w:rFonts w:cs="Times New Roman"/>
      </w:rPr>
    </w:lvl>
    <w:lvl w:ilvl="6" w:tplc="0419000F" w:tentative="1">
      <w:start w:val="1"/>
      <w:numFmt w:val="decimal"/>
      <w:lvlText w:val="%7."/>
      <w:lvlJc w:val="left"/>
      <w:pPr>
        <w:ind w:left="5280" w:hanging="360"/>
      </w:pPr>
      <w:rPr>
        <w:rFonts w:cs="Times New Roman"/>
      </w:rPr>
    </w:lvl>
    <w:lvl w:ilvl="7" w:tplc="04190019" w:tentative="1">
      <w:start w:val="1"/>
      <w:numFmt w:val="lowerLetter"/>
      <w:lvlText w:val="%8."/>
      <w:lvlJc w:val="left"/>
      <w:pPr>
        <w:ind w:left="6000" w:hanging="360"/>
      </w:pPr>
      <w:rPr>
        <w:rFonts w:cs="Times New Roman"/>
      </w:rPr>
    </w:lvl>
    <w:lvl w:ilvl="8" w:tplc="0419001B" w:tentative="1">
      <w:start w:val="1"/>
      <w:numFmt w:val="lowerRoman"/>
      <w:lvlText w:val="%9."/>
      <w:lvlJc w:val="right"/>
      <w:pPr>
        <w:ind w:left="6720" w:hanging="180"/>
      </w:pPr>
      <w:rPr>
        <w:rFonts w:cs="Times New Roman"/>
      </w:rPr>
    </w:lvl>
  </w:abstractNum>
  <w:abstractNum w:abstractNumId="35" w15:restartNumberingAfterBreak="0">
    <w:nsid w:val="7720480B"/>
    <w:multiLevelType w:val="multilevel"/>
    <w:tmpl w:val="490CA146"/>
    <w:lvl w:ilvl="0">
      <w:start w:val="1"/>
      <w:numFmt w:val="decimal"/>
      <w:lvlText w:val="%1."/>
      <w:lvlJc w:val="left"/>
      <w:pPr>
        <w:tabs>
          <w:tab w:val="num" w:pos="1320"/>
        </w:tabs>
        <w:ind w:left="1320" w:hanging="1320"/>
      </w:pPr>
      <w:rPr>
        <w:rFonts w:cs="Times New Roman" w:hint="default"/>
      </w:rPr>
    </w:lvl>
    <w:lvl w:ilvl="1">
      <w:start w:val="1"/>
      <w:numFmt w:val="decimal"/>
      <w:lvlText w:val="%1.%2."/>
      <w:lvlJc w:val="left"/>
      <w:pPr>
        <w:tabs>
          <w:tab w:val="num" w:pos="1320"/>
        </w:tabs>
        <w:ind w:left="1320" w:hanging="1320"/>
      </w:pPr>
      <w:rPr>
        <w:rFonts w:cs="Times New Roman" w:hint="default"/>
      </w:rPr>
    </w:lvl>
    <w:lvl w:ilvl="2">
      <w:start w:val="1"/>
      <w:numFmt w:val="decimal"/>
      <w:lvlText w:val="%1.%2.%3."/>
      <w:lvlJc w:val="left"/>
      <w:pPr>
        <w:tabs>
          <w:tab w:val="num" w:pos="2736"/>
        </w:tabs>
        <w:ind w:left="2736" w:hanging="1320"/>
      </w:pPr>
      <w:rPr>
        <w:rFonts w:cs="Times New Roman" w:hint="default"/>
      </w:rPr>
    </w:lvl>
    <w:lvl w:ilvl="3">
      <w:start w:val="1"/>
      <w:numFmt w:val="decimal"/>
      <w:lvlText w:val="%1.%2.%3.%4."/>
      <w:lvlJc w:val="left"/>
      <w:pPr>
        <w:tabs>
          <w:tab w:val="num" w:pos="3444"/>
        </w:tabs>
        <w:ind w:left="3444" w:hanging="1320"/>
      </w:pPr>
      <w:rPr>
        <w:rFonts w:cs="Times New Roman" w:hint="default"/>
      </w:rPr>
    </w:lvl>
    <w:lvl w:ilvl="4">
      <w:start w:val="1"/>
      <w:numFmt w:val="decimal"/>
      <w:lvlText w:val="%1.%2.%3.%4.%5."/>
      <w:lvlJc w:val="left"/>
      <w:pPr>
        <w:tabs>
          <w:tab w:val="num" w:pos="4152"/>
        </w:tabs>
        <w:ind w:left="4152" w:hanging="132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6048"/>
        </w:tabs>
        <w:ind w:left="6048" w:hanging="180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abstractNum w:abstractNumId="36" w15:restartNumberingAfterBreak="0">
    <w:nsid w:val="77CB68C4"/>
    <w:multiLevelType w:val="multilevel"/>
    <w:tmpl w:val="2F16D2E2"/>
    <w:lvl w:ilvl="0">
      <w:start w:val="1"/>
      <w:numFmt w:val="decimal"/>
      <w:lvlText w:val="%1."/>
      <w:lvlJc w:val="left"/>
      <w:pPr>
        <w:ind w:left="720" w:hanging="360"/>
      </w:pPr>
      <w:rPr>
        <w:rFonts w:hint="default"/>
      </w:rPr>
    </w:lvl>
    <w:lvl w:ilvl="1">
      <w:start w:val="3"/>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7" w15:restartNumberingAfterBreak="0">
    <w:nsid w:val="7B913B33"/>
    <w:multiLevelType w:val="hybridMultilevel"/>
    <w:tmpl w:val="4B543C8A"/>
    <w:lvl w:ilvl="0" w:tplc="B0DEE8FA">
      <w:start w:val="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8" w15:restartNumberingAfterBreak="0">
    <w:nsid w:val="7C727C54"/>
    <w:multiLevelType w:val="multilevel"/>
    <w:tmpl w:val="05BAF5DA"/>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39" w15:restartNumberingAfterBreak="0">
    <w:nsid w:val="7F193C5F"/>
    <w:multiLevelType w:val="hybridMultilevel"/>
    <w:tmpl w:val="C6FC34F8"/>
    <w:lvl w:ilvl="0" w:tplc="C86EBF42">
      <w:start w:val="6"/>
      <w:numFmt w:val="decimal"/>
      <w:lvlText w:val="%1)"/>
      <w:lvlJc w:val="left"/>
      <w:pPr>
        <w:ind w:left="960" w:hanging="360"/>
      </w:pPr>
      <w:rPr>
        <w:rFonts w:cs="Times New Roman" w:hint="default"/>
      </w:rPr>
    </w:lvl>
    <w:lvl w:ilvl="1" w:tplc="04190019" w:tentative="1">
      <w:start w:val="1"/>
      <w:numFmt w:val="lowerLetter"/>
      <w:lvlText w:val="%2."/>
      <w:lvlJc w:val="left"/>
      <w:pPr>
        <w:ind w:left="1680" w:hanging="360"/>
      </w:pPr>
      <w:rPr>
        <w:rFonts w:cs="Times New Roman"/>
      </w:rPr>
    </w:lvl>
    <w:lvl w:ilvl="2" w:tplc="0419001B" w:tentative="1">
      <w:start w:val="1"/>
      <w:numFmt w:val="lowerRoman"/>
      <w:lvlText w:val="%3."/>
      <w:lvlJc w:val="right"/>
      <w:pPr>
        <w:ind w:left="2400" w:hanging="180"/>
      </w:pPr>
      <w:rPr>
        <w:rFonts w:cs="Times New Roman"/>
      </w:rPr>
    </w:lvl>
    <w:lvl w:ilvl="3" w:tplc="0419000F" w:tentative="1">
      <w:start w:val="1"/>
      <w:numFmt w:val="decimal"/>
      <w:lvlText w:val="%4."/>
      <w:lvlJc w:val="left"/>
      <w:pPr>
        <w:ind w:left="3120" w:hanging="360"/>
      </w:pPr>
      <w:rPr>
        <w:rFonts w:cs="Times New Roman"/>
      </w:rPr>
    </w:lvl>
    <w:lvl w:ilvl="4" w:tplc="04190019" w:tentative="1">
      <w:start w:val="1"/>
      <w:numFmt w:val="lowerLetter"/>
      <w:lvlText w:val="%5."/>
      <w:lvlJc w:val="left"/>
      <w:pPr>
        <w:ind w:left="3840" w:hanging="360"/>
      </w:pPr>
      <w:rPr>
        <w:rFonts w:cs="Times New Roman"/>
      </w:rPr>
    </w:lvl>
    <w:lvl w:ilvl="5" w:tplc="0419001B" w:tentative="1">
      <w:start w:val="1"/>
      <w:numFmt w:val="lowerRoman"/>
      <w:lvlText w:val="%6."/>
      <w:lvlJc w:val="right"/>
      <w:pPr>
        <w:ind w:left="4560" w:hanging="180"/>
      </w:pPr>
      <w:rPr>
        <w:rFonts w:cs="Times New Roman"/>
      </w:rPr>
    </w:lvl>
    <w:lvl w:ilvl="6" w:tplc="0419000F" w:tentative="1">
      <w:start w:val="1"/>
      <w:numFmt w:val="decimal"/>
      <w:lvlText w:val="%7."/>
      <w:lvlJc w:val="left"/>
      <w:pPr>
        <w:ind w:left="5280" w:hanging="360"/>
      </w:pPr>
      <w:rPr>
        <w:rFonts w:cs="Times New Roman"/>
      </w:rPr>
    </w:lvl>
    <w:lvl w:ilvl="7" w:tplc="04190019" w:tentative="1">
      <w:start w:val="1"/>
      <w:numFmt w:val="lowerLetter"/>
      <w:lvlText w:val="%8."/>
      <w:lvlJc w:val="left"/>
      <w:pPr>
        <w:ind w:left="6000" w:hanging="360"/>
      </w:pPr>
      <w:rPr>
        <w:rFonts w:cs="Times New Roman"/>
      </w:rPr>
    </w:lvl>
    <w:lvl w:ilvl="8" w:tplc="0419001B" w:tentative="1">
      <w:start w:val="1"/>
      <w:numFmt w:val="lowerRoman"/>
      <w:lvlText w:val="%9."/>
      <w:lvlJc w:val="right"/>
      <w:pPr>
        <w:ind w:left="6720" w:hanging="180"/>
      </w:pPr>
      <w:rPr>
        <w:rFonts w:cs="Times New Roman"/>
      </w:rPr>
    </w:lvl>
  </w:abstractNum>
  <w:num w:numId="1" w16cid:durableId="1196578596">
    <w:abstractNumId w:val="4"/>
  </w:num>
  <w:num w:numId="2" w16cid:durableId="1161239806">
    <w:abstractNumId w:val="9"/>
  </w:num>
  <w:num w:numId="3" w16cid:durableId="1057898576">
    <w:abstractNumId w:val="13"/>
  </w:num>
  <w:num w:numId="4" w16cid:durableId="1738701291">
    <w:abstractNumId w:val="10"/>
  </w:num>
  <w:num w:numId="5" w16cid:durableId="2027559821">
    <w:abstractNumId w:val="21"/>
  </w:num>
  <w:num w:numId="6" w16cid:durableId="1424379464">
    <w:abstractNumId w:val="33"/>
  </w:num>
  <w:num w:numId="7" w16cid:durableId="665786943">
    <w:abstractNumId w:val="35"/>
  </w:num>
  <w:num w:numId="8" w16cid:durableId="1398241829">
    <w:abstractNumId w:val="8"/>
  </w:num>
  <w:num w:numId="9" w16cid:durableId="60258476">
    <w:abstractNumId w:val="0"/>
  </w:num>
  <w:num w:numId="10" w16cid:durableId="1895047230">
    <w:abstractNumId w:val="1"/>
  </w:num>
  <w:num w:numId="11" w16cid:durableId="382827319">
    <w:abstractNumId w:val="30"/>
  </w:num>
  <w:num w:numId="12" w16cid:durableId="1067874903">
    <w:abstractNumId w:val="20"/>
  </w:num>
  <w:num w:numId="13" w16cid:durableId="1621911647">
    <w:abstractNumId w:val="39"/>
  </w:num>
  <w:num w:numId="14" w16cid:durableId="589512895">
    <w:abstractNumId w:val="34"/>
  </w:num>
  <w:num w:numId="15" w16cid:durableId="1497646408">
    <w:abstractNumId w:val="27"/>
  </w:num>
  <w:num w:numId="16" w16cid:durableId="39139575">
    <w:abstractNumId w:val="28"/>
  </w:num>
  <w:num w:numId="17" w16cid:durableId="1833906591">
    <w:abstractNumId w:val="14"/>
  </w:num>
  <w:num w:numId="18" w16cid:durableId="1809862751">
    <w:abstractNumId w:val="2"/>
  </w:num>
  <w:num w:numId="19" w16cid:durableId="8262456">
    <w:abstractNumId w:val="22"/>
  </w:num>
  <w:num w:numId="20" w16cid:durableId="1645744311">
    <w:abstractNumId w:val="23"/>
  </w:num>
  <w:num w:numId="21" w16cid:durableId="696852207">
    <w:abstractNumId w:val="15"/>
  </w:num>
  <w:num w:numId="22" w16cid:durableId="352659114">
    <w:abstractNumId w:val="7"/>
  </w:num>
  <w:num w:numId="23" w16cid:durableId="1741827254">
    <w:abstractNumId w:val="26"/>
  </w:num>
  <w:num w:numId="24" w16cid:durableId="987586126">
    <w:abstractNumId w:val="36"/>
  </w:num>
  <w:num w:numId="25" w16cid:durableId="145124592">
    <w:abstractNumId w:val="25"/>
  </w:num>
  <w:num w:numId="26" w16cid:durableId="444808625">
    <w:abstractNumId w:val="19"/>
  </w:num>
  <w:num w:numId="27" w16cid:durableId="1431202205">
    <w:abstractNumId w:val="29"/>
  </w:num>
  <w:num w:numId="28" w16cid:durableId="1164005602">
    <w:abstractNumId w:val="32"/>
  </w:num>
  <w:num w:numId="29" w16cid:durableId="213661968">
    <w:abstractNumId w:val="31"/>
  </w:num>
  <w:num w:numId="30" w16cid:durableId="1779175015">
    <w:abstractNumId w:val="3"/>
  </w:num>
  <w:num w:numId="31" w16cid:durableId="2113163390">
    <w:abstractNumId w:val="6"/>
  </w:num>
  <w:num w:numId="32" w16cid:durableId="1870529217">
    <w:abstractNumId w:val="17"/>
  </w:num>
  <w:num w:numId="33" w16cid:durableId="1514417134">
    <w:abstractNumId w:val="37"/>
  </w:num>
  <w:num w:numId="34" w16cid:durableId="1472212981">
    <w:abstractNumId w:val="11"/>
  </w:num>
  <w:num w:numId="35" w16cid:durableId="1859394731">
    <w:abstractNumId w:val="16"/>
  </w:num>
  <w:num w:numId="36" w16cid:durableId="1162237709">
    <w:abstractNumId w:val="12"/>
  </w:num>
  <w:num w:numId="37" w16cid:durableId="1271087328">
    <w:abstractNumId w:val="38"/>
  </w:num>
  <w:num w:numId="38" w16cid:durableId="795224818">
    <w:abstractNumId w:val="18"/>
  </w:num>
  <w:num w:numId="39" w16cid:durableId="2025860880">
    <w:abstractNumId w:val="24"/>
  </w:num>
  <w:num w:numId="40" w16cid:durableId="7991132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B82"/>
    <w:rsid w:val="000C7321"/>
    <w:rsid w:val="001164A0"/>
    <w:rsid w:val="001D1994"/>
    <w:rsid w:val="00227DFD"/>
    <w:rsid w:val="002C0FC4"/>
    <w:rsid w:val="00316738"/>
    <w:rsid w:val="003168C1"/>
    <w:rsid w:val="0032468B"/>
    <w:rsid w:val="00373EB0"/>
    <w:rsid w:val="00374744"/>
    <w:rsid w:val="003F21E1"/>
    <w:rsid w:val="00411A7F"/>
    <w:rsid w:val="005342A1"/>
    <w:rsid w:val="005B61BB"/>
    <w:rsid w:val="00614B82"/>
    <w:rsid w:val="006449DD"/>
    <w:rsid w:val="007120B4"/>
    <w:rsid w:val="007244C5"/>
    <w:rsid w:val="00751D6B"/>
    <w:rsid w:val="007B5483"/>
    <w:rsid w:val="007D2CDD"/>
    <w:rsid w:val="008F2FAC"/>
    <w:rsid w:val="00906D5B"/>
    <w:rsid w:val="00914429"/>
    <w:rsid w:val="00957A8B"/>
    <w:rsid w:val="009775CE"/>
    <w:rsid w:val="009E7F14"/>
    <w:rsid w:val="00B11BCD"/>
    <w:rsid w:val="00B21CEB"/>
    <w:rsid w:val="00BF0C64"/>
    <w:rsid w:val="00C1679B"/>
    <w:rsid w:val="00C51FED"/>
    <w:rsid w:val="00C67A54"/>
    <w:rsid w:val="00CD2449"/>
    <w:rsid w:val="00DA4ECF"/>
    <w:rsid w:val="00DD18E9"/>
    <w:rsid w:val="00E312AC"/>
    <w:rsid w:val="00EC17C8"/>
    <w:rsid w:val="00EF56CB"/>
    <w:rsid w:val="00F137E8"/>
    <w:rsid w:val="00F33468"/>
    <w:rsid w:val="00FF5727"/>
    <w:rsid w:val="00FF77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DBC00"/>
  <w15:docId w15:val="{ED26BDC9-66A1-416A-AE4A-B0EE4610D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7DFD"/>
  </w:style>
  <w:style w:type="paragraph" w:styleId="1">
    <w:name w:val="heading 1"/>
    <w:basedOn w:val="a"/>
    <w:next w:val="a"/>
    <w:link w:val="10"/>
    <w:uiPriority w:val="99"/>
    <w:qFormat/>
    <w:rsid w:val="00EC17C8"/>
    <w:pPr>
      <w:keepNext/>
      <w:widowControl w:val="0"/>
      <w:tabs>
        <w:tab w:val="left" w:pos="8931"/>
        <w:tab w:val="left" w:pos="9071"/>
      </w:tabs>
      <w:spacing w:after="0" w:line="360" w:lineRule="auto"/>
      <w:ind w:firstLine="709"/>
      <w:jc w:val="both"/>
      <w:outlineLvl w:val="0"/>
    </w:pPr>
    <w:rPr>
      <w:rFonts w:ascii="Times New Roman" w:eastAsia="Times New Roman" w:hAnsi="Times New Roman" w:cs="Times New Roman"/>
      <w:sz w:val="24"/>
      <w:szCs w:val="20"/>
    </w:rPr>
  </w:style>
  <w:style w:type="paragraph" w:styleId="2">
    <w:name w:val="heading 2"/>
    <w:basedOn w:val="a"/>
    <w:next w:val="a"/>
    <w:link w:val="20"/>
    <w:unhideWhenUsed/>
    <w:qFormat/>
    <w:rsid w:val="006449D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EC17C8"/>
    <w:pPr>
      <w:keepNext/>
      <w:widowControl w:val="0"/>
      <w:spacing w:after="0" w:line="240" w:lineRule="auto"/>
      <w:outlineLvl w:val="2"/>
    </w:pPr>
    <w:rPr>
      <w:rFonts w:ascii="Times New Roman" w:eastAsia="Times New Roman" w:hAnsi="Times New Roman" w:cs="Times New Roman"/>
      <w:sz w:val="24"/>
      <w:szCs w:val="20"/>
    </w:rPr>
  </w:style>
  <w:style w:type="paragraph" w:styleId="4">
    <w:name w:val="heading 4"/>
    <w:basedOn w:val="a"/>
    <w:next w:val="a"/>
    <w:link w:val="40"/>
    <w:uiPriority w:val="99"/>
    <w:qFormat/>
    <w:rsid w:val="00EC17C8"/>
    <w:pPr>
      <w:keepNext/>
      <w:widowControl w:val="0"/>
      <w:spacing w:after="0" w:line="240" w:lineRule="auto"/>
      <w:jc w:val="both"/>
      <w:outlineLvl w:val="3"/>
    </w:pPr>
    <w:rPr>
      <w:rFonts w:ascii="Times New Roman" w:eastAsia="Times New Roman" w:hAnsi="Times New Roman" w:cs="Times New Roman"/>
      <w:sz w:val="24"/>
      <w:szCs w:val="20"/>
    </w:rPr>
  </w:style>
  <w:style w:type="paragraph" w:styleId="5">
    <w:name w:val="heading 5"/>
    <w:basedOn w:val="a"/>
    <w:next w:val="a"/>
    <w:link w:val="50"/>
    <w:uiPriority w:val="9"/>
    <w:semiHidden/>
    <w:unhideWhenUsed/>
    <w:qFormat/>
    <w:rsid w:val="006449DD"/>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link w:val="60"/>
    <w:qFormat/>
    <w:rsid w:val="00EC17C8"/>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449DD"/>
    <w:rPr>
      <w:rFonts w:asciiTheme="majorHAnsi" w:eastAsiaTheme="majorEastAsia" w:hAnsiTheme="majorHAnsi" w:cstheme="majorBidi"/>
      <w:b/>
      <w:bCs/>
      <w:color w:val="4F81BD" w:themeColor="accent1"/>
      <w:sz w:val="26"/>
      <w:szCs w:val="26"/>
    </w:rPr>
  </w:style>
  <w:style w:type="character" w:customStyle="1" w:styleId="50">
    <w:name w:val="Заголовок 5 Знак"/>
    <w:basedOn w:val="a0"/>
    <w:link w:val="5"/>
    <w:uiPriority w:val="9"/>
    <w:semiHidden/>
    <w:rsid w:val="006449DD"/>
    <w:rPr>
      <w:rFonts w:asciiTheme="majorHAnsi" w:eastAsiaTheme="majorEastAsia" w:hAnsiTheme="majorHAnsi" w:cstheme="majorBidi"/>
      <w:color w:val="243F60" w:themeColor="accent1" w:themeShade="7F"/>
    </w:rPr>
  </w:style>
  <w:style w:type="character" w:styleId="a3">
    <w:name w:val="Strong"/>
    <w:basedOn w:val="a0"/>
    <w:uiPriority w:val="22"/>
    <w:qFormat/>
    <w:rsid w:val="006449DD"/>
    <w:rPr>
      <w:b/>
      <w:bCs/>
    </w:rPr>
  </w:style>
  <w:style w:type="paragraph" w:styleId="a4">
    <w:name w:val="No Spacing"/>
    <w:uiPriority w:val="1"/>
    <w:qFormat/>
    <w:rsid w:val="003168C1"/>
    <w:pPr>
      <w:spacing w:after="0" w:line="240" w:lineRule="auto"/>
    </w:pPr>
  </w:style>
  <w:style w:type="character" w:customStyle="1" w:styleId="10">
    <w:name w:val="Заголовок 1 Знак"/>
    <w:basedOn w:val="a0"/>
    <w:link w:val="1"/>
    <w:uiPriority w:val="99"/>
    <w:rsid w:val="00EC17C8"/>
    <w:rPr>
      <w:rFonts w:ascii="Times New Roman" w:eastAsia="Times New Roman" w:hAnsi="Times New Roman" w:cs="Times New Roman"/>
      <w:sz w:val="24"/>
      <w:szCs w:val="20"/>
    </w:rPr>
  </w:style>
  <w:style w:type="character" w:customStyle="1" w:styleId="30">
    <w:name w:val="Заголовок 3 Знак"/>
    <w:basedOn w:val="a0"/>
    <w:link w:val="3"/>
    <w:uiPriority w:val="99"/>
    <w:rsid w:val="00EC17C8"/>
    <w:rPr>
      <w:rFonts w:ascii="Times New Roman" w:eastAsia="Times New Roman" w:hAnsi="Times New Roman" w:cs="Times New Roman"/>
      <w:sz w:val="24"/>
      <w:szCs w:val="20"/>
    </w:rPr>
  </w:style>
  <w:style w:type="character" w:customStyle="1" w:styleId="40">
    <w:name w:val="Заголовок 4 Знак"/>
    <w:basedOn w:val="a0"/>
    <w:link w:val="4"/>
    <w:uiPriority w:val="99"/>
    <w:rsid w:val="00EC17C8"/>
    <w:rPr>
      <w:rFonts w:ascii="Times New Roman" w:eastAsia="Times New Roman" w:hAnsi="Times New Roman" w:cs="Times New Roman"/>
      <w:sz w:val="24"/>
      <w:szCs w:val="20"/>
    </w:rPr>
  </w:style>
  <w:style w:type="character" w:customStyle="1" w:styleId="60">
    <w:name w:val="Заголовок 6 Знак"/>
    <w:basedOn w:val="a0"/>
    <w:link w:val="6"/>
    <w:rsid w:val="00EC17C8"/>
    <w:rPr>
      <w:rFonts w:ascii="Times New Roman" w:eastAsia="Times New Roman" w:hAnsi="Times New Roman" w:cs="Times New Roman"/>
      <w:b/>
      <w:bCs/>
      <w:sz w:val="15"/>
      <w:szCs w:val="15"/>
    </w:rPr>
  </w:style>
  <w:style w:type="character" w:customStyle="1" w:styleId="a5">
    <w:name w:val="Основной шрифт"/>
    <w:uiPriority w:val="99"/>
    <w:rsid w:val="00EC17C8"/>
  </w:style>
  <w:style w:type="character" w:customStyle="1" w:styleId="a6">
    <w:name w:val="знак примечания"/>
    <w:uiPriority w:val="99"/>
    <w:rsid w:val="00EC17C8"/>
    <w:rPr>
      <w:sz w:val="16"/>
    </w:rPr>
  </w:style>
  <w:style w:type="paragraph" w:customStyle="1" w:styleId="41">
    <w:name w:val="Стиль4"/>
    <w:basedOn w:val="a"/>
    <w:rsid w:val="00EC17C8"/>
    <w:pPr>
      <w:widowControl w:val="0"/>
      <w:spacing w:after="0" w:line="240" w:lineRule="auto"/>
    </w:pPr>
    <w:rPr>
      <w:rFonts w:ascii="Times New Roman" w:eastAsia="Times New Roman" w:hAnsi="Times New Roman" w:cs="Times New Roman"/>
      <w:sz w:val="24"/>
      <w:szCs w:val="20"/>
      <w:lang w:eastAsia="ru-RU"/>
    </w:rPr>
  </w:style>
  <w:style w:type="paragraph" w:customStyle="1" w:styleId="21">
    <w:name w:val="Стиль2"/>
    <w:basedOn w:val="a"/>
    <w:uiPriority w:val="99"/>
    <w:rsid w:val="00EC17C8"/>
    <w:pPr>
      <w:widowControl w:val="0"/>
      <w:spacing w:after="0" w:line="240" w:lineRule="auto"/>
    </w:pPr>
    <w:rPr>
      <w:rFonts w:ascii="Times New Roman" w:eastAsia="Times New Roman" w:hAnsi="Times New Roman" w:cs="Times New Roman"/>
      <w:sz w:val="24"/>
      <w:szCs w:val="20"/>
      <w:lang w:eastAsia="ru-RU"/>
    </w:rPr>
  </w:style>
  <w:style w:type="paragraph" w:styleId="a7">
    <w:name w:val="Body Text"/>
    <w:basedOn w:val="a"/>
    <w:link w:val="a8"/>
    <w:uiPriority w:val="99"/>
    <w:rsid w:val="00EC17C8"/>
    <w:pPr>
      <w:widowControl w:val="0"/>
      <w:spacing w:after="120" w:line="240" w:lineRule="auto"/>
    </w:pPr>
    <w:rPr>
      <w:rFonts w:ascii="Times New Roman" w:eastAsia="Times New Roman" w:hAnsi="Times New Roman" w:cs="Times New Roman"/>
      <w:sz w:val="24"/>
      <w:szCs w:val="20"/>
    </w:rPr>
  </w:style>
  <w:style w:type="character" w:customStyle="1" w:styleId="a8">
    <w:name w:val="Основной текст Знак"/>
    <w:basedOn w:val="a0"/>
    <w:link w:val="a7"/>
    <w:uiPriority w:val="99"/>
    <w:rsid w:val="00EC17C8"/>
    <w:rPr>
      <w:rFonts w:ascii="Times New Roman" w:eastAsia="Times New Roman" w:hAnsi="Times New Roman" w:cs="Times New Roman"/>
      <w:sz w:val="24"/>
      <w:szCs w:val="20"/>
    </w:rPr>
  </w:style>
  <w:style w:type="paragraph" w:customStyle="1" w:styleId="a9">
    <w:name w:val="текст примечания"/>
    <w:basedOn w:val="a"/>
    <w:uiPriority w:val="99"/>
    <w:rsid w:val="00EC17C8"/>
    <w:pPr>
      <w:widowControl w:val="0"/>
      <w:spacing w:after="0" w:line="240" w:lineRule="auto"/>
    </w:pPr>
    <w:rPr>
      <w:rFonts w:ascii="Times New Roman" w:eastAsia="Times New Roman" w:hAnsi="Times New Roman" w:cs="Times New Roman"/>
      <w:sz w:val="24"/>
      <w:szCs w:val="20"/>
      <w:lang w:eastAsia="ru-RU"/>
    </w:rPr>
  </w:style>
  <w:style w:type="paragraph" w:styleId="aa">
    <w:name w:val="footer"/>
    <w:basedOn w:val="a"/>
    <w:link w:val="ab"/>
    <w:uiPriority w:val="99"/>
    <w:rsid w:val="00EC17C8"/>
    <w:pPr>
      <w:widowControl w:val="0"/>
      <w:tabs>
        <w:tab w:val="center" w:pos="4536"/>
        <w:tab w:val="right" w:pos="9072"/>
      </w:tabs>
      <w:spacing w:after="0" w:line="240" w:lineRule="auto"/>
    </w:pPr>
    <w:rPr>
      <w:rFonts w:ascii="Times New Roman" w:eastAsia="Times New Roman" w:hAnsi="Times New Roman" w:cs="Times New Roman"/>
      <w:sz w:val="24"/>
      <w:szCs w:val="20"/>
    </w:rPr>
  </w:style>
  <w:style w:type="character" w:customStyle="1" w:styleId="ab">
    <w:name w:val="Нижний колонтитул Знак"/>
    <w:basedOn w:val="a0"/>
    <w:link w:val="aa"/>
    <w:uiPriority w:val="99"/>
    <w:rsid w:val="00EC17C8"/>
    <w:rPr>
      <w:rFonts w:ascii="Times New Roman" w:eastAsia="Times New Roman" w:hAnsi="Times New Roman" w:cs="Times New Roman"/>
      <w:sz w:val="24"/>
      <w:szCs w:val="20"/>
    </w:rPr>
  </w:style>
  <w:style w:type="character" w:customStyle="1" w:styleId="ac">
    <w:name w:val="номер страницы"/>
    <w:basedOn w:val="a5"/>
    <w:uiPriority w:val="99"/>
    <w:rsid w:val="00EC17C8"/>
  </w:style>
  <w:style w:type="paragraph" w:styleId="ad">
    <w:name w:val="header"/>
    <w:basedOn w:val="a"/>
    <w:link w:val="ae"/>
    <w:uiPriority w:val="99"/>
    <w:rsid w:val="00EC17C8"/>
    <w:pPr>
      <w:widowControl w:val="0"/>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ae">
    <w:name w:val="Верхний колонтитул Знак"/>
    <w:basedOn w:val="a0"/>
    <w:link w:val="ad"/>
    <w:uiPriority w:val="99"/>
    <w:rsid w:val="00EC17C8"/>
    <w:rPr>
      <w:rFonts w:ascii="Times New Roman" w:eastAsia="Times New Roman" w:hAnsi="Times New Roman" w:cs="Times New Roman"/>
      <w:sz w:val="24"/>
      <w:szCs w:val="20"/>
    </w:rPr>
  </w:style>
  <w:style w:type="character" w:styleId="af">
    <w:name w:val="page number"/>
    <w:basedOn w:val="a0"/>
    <w:rsid w:val="00EC17C8"/>
  </w:style>
  <w:style w:type="paragraph" w:styleId="22">
    <w:name w:val="Body Text 2"/>
    <w:aliases w:val="Знак"/>
    <w:basedOn w:val="a"/>
    <w:link w:val="23"/>
    <w:uiPriority w:val="99"/>
    <w:rsid w:val="00EC17C8"/>
    <w:pPr>
      <w:widowControl w:val="0"/>
      <w:spacing w:after="0" w:line="240" w:lineRule="auto"/>
      <w:ind w:right="5075"/>
      <w:jc w:val="both"/>
    </w:pPr>
    <w:rPr>
      <w:rFonts w:ascii="Times New Roman" w:eastAsia="Times New Roman" w:hAnsi="Times New Roman" w:cs="Times New Roman"/>
      <w:sz w:val="24"/>
      <w:szCs w:val="20"/>
    </w:rPr>
  </w:style>
  <w:style w:type="character" w:customStyle="1" w:styleId="23">
    <w:name w:val="Основной текст 2 Знак"/>
    <w:aliases w:val="Знак Знак"/>
    <w:basedOn w:val="a0"/>
    <w:link w:val="22"/>
    <w:uiPriority w:val="99"/>
    <w:rsid w:val="00EC17C8"/>
    <w:rPr>
      <w:rFonts w:ascii="Times New Roman" w:eastAsia="Times New Roman" w:hAnsi="Times New Roman" w:cs="Times New Roman"/>
      <w:sz w:val="24"/>
      <w:szCs w:val="20"/>
    </w:rPr>
  </w:style>
  <w:style w:type="paragraph" w:styleId="af0">
    <w:name w:val="Body Text Indent"/>
    <w:basedOn w:val="a"/>
    <w:link w:val="af1"/>
    <w:rsid w:val="00EC17C8"/>
    <w:pPr>
      <w:widowControl w:val="0"/>
      <w:spacing w:after="0" w:line="360" w:lineRule="auto"/>
      <w:ind w:firstLine="709"/>
      <w:jc w:val="both"/>
    </w:pPr>
    <w:rPr>
      <w:rFonts w:ascii="Times New Roman" w:eastAsia="Times New Roman" w:hAnsi="Times New Roman" w:cs="Times New Roman"/>
      <w:sz w:val="24"/>
      <w:szCs w:val="20"/>
    </w:rPr>
  </w:style>
  <w:style w:type="character" w:customStyle="1" w:styleId="af1">
    <w:name w:val="Основной текст с отступом Знак"/>
    <w:basedOn w:val="a0"/>
    <w:link w:val="af0"/>
    <w:rsid w:val="00EC17C8"/>
    <w:rPr>
      <w:rFonts w:ascii="Times New Roman" w:eastAsia="Times New Roman" w:hAnsi="Times New Roman" w:cs="Times New Roman"/>
      <w:sz w:val="24"/>
      <w:szCs w:val="20"/>
    </w:rPr>
  </w:style>
  <w:style w:type="table" w:styleId="af2">
    <w:name w:val="Table Grid"/>
    <w:basedOn w:val="a1"/>
    <w:uiPriority w:val="59"/>
    <w:rsid w:val="00EC17C8"/>
    <w:pPr>
      <w:widowControl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rsid w:val="00EC17C8"/>
    <w:pPr>
      <w:widowControl w:val="0"/>
      <w:spacing w:after="0" w:line="240" w:lineRule="auto"/>
    </w:pPr>
    <w:rPr>
      <w:rFonts w:ascii="Tahoma" w:eastAsia="Times New Roman" w:hAnsi="Tahoma" w:cs="Times New Roman"/>
      <w:sz w:val="16"/>
      <w:szCs w:val="16"/>
    </w:rPr>
  </w:style>
  <w:style w:type="character" w:customStyle="1" w:styleId="af4">
    <w:name w:val="Текст выноски Знак"/>
    <w:basedOn w:val="a0"/>
    <w:link w:val="af3"/>
    <w:uiPriority w:val="99"/>
    <w:rsid w:val="00EC17C8"/>
    <w:rPr>
      <w:rFonts w:ascii="Tahoma" w:eastAsia="Times New Roman" w:hAnsi="Tahoma" w:cs="Times New Roman"/>
      <w:sz w:val="16"/>
      <w:szCs w:val="16"/>
    </w:rPr>
  </w:style>
  <w:style w:type="paragraph" w:customStyle="1" w:styleId="af5">
    <w:name w:val="a"/>
    <w:basedOn w:val="a"/>
    <w:rsid w:val="00EC17C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
    <w:name w:val="Нет списка1"/>
    <w:next w:val="a2"/>
    <w:semiHidden/>
    <w:rsid w:val="00EC17C8"/>
  </w:style>
  <w:style w:type="table" w:customStyle="1" w:styleId="12">
    <w:name w:val="Сетка таблицы1"/>
    <w:basedOn w:val="a1"/>
    <w:next w:val="af2"/>
    <w:rsid w:val="00EC17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rmal (Web)"/>
    <w:basedOn w:val="a"/>
    <w:uiPriority w:val="99"/>
    <w:unhideWhenUsed/>
    <w:rsid w:val="00EC17C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4">
    <w:name w:val="Body Text Indent 2"/>
    <w:basedOn w:val="a"/>
    <w:link w:val="25"/>
    <w:uiPriority w:val="99"/>
    <w:rsid w:val="00EC17C8"/>
    <w:pPr>
      <w:widowControl w:val="0"/>
      <w:spacing w:after="120" w:line="480" w:lineRule="auto"/>
      <w:ind w:left="283"/>
    </w:pPr>
    <w:rPr>
      <w:rFonts w:ascii="Times New Roman" w:eastAsia="Times New Roman" w:hAnsi="Times New Roman" w:cs="Times New Roman"/>
      <w:sz w:val="20"/>
      <w:szCs w:val="20"/>
      <w:lang w:eastAsia="ru-RU"/>
    </w:rPr>
  </w:style>
  <w:style w:type="character" w:customStyle="1" w:styleId="25">
    <w:name w:val="Основной текст с отступом 2 Знак"/>
    <w:basedOn w:val="a0"/>
    <w:link w:val="24"/>
    <w:uiPriority w:val="99"/>
    <w:rsid w:val="00EC17C8"/>
    <w:rPr>
      <w:rFonts w:ascii="Times New Roman" w:eastAsia="Times New Roman" w:hAnsi="Times New Roman" w:cs="Times New Roman"/>
      <w:sz w:val="20"/>
      <w:szCs w:val="20"/>
      <w:lang w:eastAsia="ru-RU"/>
    </w:rPr>
  </w:style>
  <w:style w:type="character" w:styleId="af7">
    <w:name w:val="Hyperlink"/>
    <w:uiPriority w:val="99"/>
    <w:rsid w:val="00EC17C8"/>
    <w:rPr>
      <w:rFonts w:cs="Times New Roman"/>
      <w:color w:val="0000FF"/>
      <w:u w:val="single"/>
    </w:rPr>
  </w:style>
  <w:style w:type="paragraph" w:customStyle="1" w:styleId="af8">
    <w:name w:val="Прижатый влево"/>
    <w:basedOn w:val="a"/>
    <w:next w:val="a"/>
    <w:uiPriority w:val="99"/>
    <w:rsid w:val="00EC17C8"/>
    <w:pPr>
      <w:autoSpaceDE w:val="0"/>
      <w:autoSpaceDN w:val="0"/>
      <w:adjustRightInd w:val="0"/>
      <w:spacing w:after="0" w:line="240" w:lineRule="auto"/>
    </w:pPr>
    <w:rPr>
      <w:rFonts w:ascii="Arial" w:eastAsia="Times New Roman" w:hAnsi="Arial" w:cs="Arial"/>
      <w:sz w:val="20"/>
      <w:szCs w:val="20"/>
    </w:rPr>
  </w:style>
  <w:style w:type="paragraph" w:customStyle="1" w:styleId="ConsPlusNormal">
    <w:name w:val="ConsPlusNormal"/>
    <w:link w:val="ConsPlusNormal0"/>
    <w:rsid w:val="00EC17C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uiPriority w:val="99"/>
    <w:rsid w:val="00EC17C8"/>
    <w:pPr>
      <w:widowControl w:val="0"/>
      <w:autoSpaceDE w:val="0"/>
      <w:autoSpaceDN w:val="0"/>
      <w:adjustRightInd w:val="0"/>
      <w:spacing w:after="0" w:line="240" w:lineRule="auto"/>
      <w:ind w:firstLine="720"/>
    </w:pPr>
    <w:rPr>
      <w:rFonts w:ascii="Arial" w:eastAsia="Times New Roman" w:hAnsi="Arial" w:cs="Arial"/>
      <w:sz w:val="16"/>
      <w:szCs w:val="16"/>
      <w:lang w:eastAsia="ru-RU"/>
    </w:rPr>
  </w:style>
  <w:style w:type="paragraph" w:styleId="af9">
    <w:name w:val="footnote text"/>
    <w:basedOn w:val="a"/>
    <w:link w:val="afa"/>
    <w:uiPriority w:val="99"/>
    <w:rsid w:val="00EC17C8"/>
    <w:pPr>
      <w:spacing w:after="0" w:line="240" w:lineRule="auto"/>
    </w:pPr>
    <w:rPr>
      <w:rFonts w:ascii="Times New Roman" w:eastAsia="Times New Roman" w:hAnsi="Times New Roman" w:cs="Times New Roman"/>
      <w:sz w:val="20"/>
      <w:szCs w:val="20"/>
      <w:lang w:eastAsia="ru-RU"/>
    </w:rPr>
  </w:style>
  <w:style w:type="character" w:customStyle="1" w:styleId="afa">
    <w:name w:val="Текст сноски Знак"/>
    <w:basedOn w:val="a0"/>
    <w:link w:val="af9"/>
    <w:uiPriority w:val="99"/>
    <w:rsid w:val="00EC17C8"/>
    <w:rPr>
      <w:rFonts w:ascii="Times New Roman" w:eastAsia="Times New Roman" w:hAnsi="Times New Roman" w:cs="Times New Roman"/>
      <w:sz w:val="20"/>
      <w:szCs w:val="20"/>
      <w:lang w:eastAsia="ru-RU"/>
    </w:rPr>
  </w:style>
  <w:style w:type="character" w:styleId="afb">
    <w:name w:val="footnote reference"/>
    <w:uiPriority w:val="99"/>
    <w:rsid w:val="00EC17C8"/>
    <w:rPr>
      <w:rFonts w:cs="Times New Roman"/>
      <w:vertAlign w:val="superscript"/>
    </w:rPr>
  </w:style>
  <w:style w:type="paragraph" w:customStyle="1" w:styleId="ConsPlusNonformat">
    <w:name w:val="ConsPlusNonformat"/>
    <w:rsid w:val="00EC17C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EC17C8"/>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c">
    <w:name w:val="List Paragraph"/>
    <w:basedOn w:val="a"/>
    <w:uiPriority w:val="99"/>
    <w:qFormat/>
    <w:rsid w:val="00EC17C8"/>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s2">
    <w:name w:val="s2"/>
    <w:rsid w:val="00EC17C8"/>
  </w:style>
  <w:style w:type="paragraph" w:customStyle="1" w:styleId="p5">
    <w:name w:val="p5"/>
    <w:basedOn w:val="a"/>
    <w:rsid w:val="00EC17C8"/>
    <w:pPr>
      <w:tabs>
        <w:tab w:val="left" w:pos="709"/>
      </w:tabs>
      <w:suppressAutoHyphens/>
      <w:spacing w:line="276" w:lineRule="atLeast"/>
    </w:pPr>
    <w:rPr>
      <w:rFonts w:ascii="Calibri" w:eastAsia="Times New Roman" w:hAnsi="Calibri" w:cs="Calibri"/>
      <w:color w:val="00000A"/>
      <w:kern w:val="1"/>
      <w:lang w:eastAsia="ar-SA"/>
    </w:rPr>
  </w:style>
  <w:style w:type="paragraph" w:customStyle="1" w:styleId="Default">
    <w:name w:val="Default"/>
    <w:rsid w:val="00EC17C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ConsPlusNormal0">
    <w:name w:val="ConsPlusNormal Знак"/>
    <w:link w:val="ConsPlusNormal"/>
    <w:locked/>
    <w:rsid w:val="00EC17C8"/>
    <w:rPr>
      <w:rFonts w:ascii="Arial" w:eastAsia="Times New Roman" w:hAnsi="Arial" w:cs="Arial"/>
      <w:sz w:val="20"/>
      <w:szCs w:val="20"/>
      <w:lang w:eastAsia="ru-RU"/>
    </w:rPr>
  </w:style>
  <w:style w:type="paragraph" w:customStyle="1" w:styleId="ConsPlusTitle">
    <w:name w:val="ConsPlusTitle"/>
    <w:rsid w:val="00EC17C8"/>
    <w:pPr>
      <w:widowControl w:val="0"/>
      <w:autoSpaceDE w:val="0"/>
      <w:autoSpaceDN w:val="0"/>
      <w:spacing w:after="0" w:line="240" w:lineRule="auto"/>
    </w:pPr>
    <w:rPr>
      <w:rFonts w:ascii="Calibri" w:eastAsia="Times New Roman" w:hAnsi="Calibri" w:cs="Calibri"/>
      <w:b/>
      <w:szCs w:val="20"/>
      <w:lang w:eastAsia="ru-RU"/>
    </w:rPr>
  </w:style>
  <w:style w:type="paragraph" w:customStyle="1" w:styleId="412pt">
    <w:name w:val="Заголовок 4+12 pt"/>
    <w:aliases w:val="влево"/>
    <w:basedOn w:val="a"/>
    <w:uiPriority w:val="99"/>
    <w:rsid w:val="00EC17C8"/>
    <w:pPr>
      <w:spacing w:after="0" w:line="240" w:lineRule="atLeast"/>
      <w:ind w:left="5398"/>
    </w:pPr>
    <w:rPr>
      <w:rFonts w:ascii="Times New Roman" w:eastAsia="Times New Roman" w:hAnsi="Times New Roman" w:cs="Times New Roman"/>
      <w:sz w:val="16"/>
      <w:szCs w:val="16"/>
      <w:lang w:eastAsia="ru-RU"/>
    </w:rPr>
  </w:style>
  <w:style w:type="paragraph" w:customStyle="1" w:styleId="ConsPlusNonformat1">
    <w:name w:val="ConsPlusNonformat1"/>
    <w:next w:val="a"/>
    <w:uiPriority w:val="99"/>
    <w:rsid w:val="00EC17C8"/>
    <w:pPr>
      <w:widowControl w:val="0"/>
      <w:suppressAutoHyphens/>
      <w:autoSpaceDE w:val="0"/>
      <w:spacing w:after="0" w:line="240" w:lineRule="auto"/>
    </w:pPr>
    <w:rPr>
      <w:rFonts w:ascii="Courier New" w:eastAsia="Times New Roman" w:hAnsi="Courier New" w:cs="Courier New"/>
      <w:sz w:val="20"/>
      <w:szCs w:val="20"/>
      <w:lang w:eastAsia="zh-CN" w:bidi="hi-IN"/>
    </w:rPr>
  </w:style>
  <w:style w:type="paragraph" w:customStyle="1" w:styleId="ConsPlusNormal1">
    <w:name w:val="ConsPlusNormal1"/>
    <w:uiPriority w:val="99"/>
    <w:rsid w:val="00EC17C8"/>
    <w:pPr>
      <w:suppressAutoHyphens/>
      <w:spacing w:after="0" w:line="240" w:lineRule="auto"/>
    </w:pPr>
    <w:rPr>
      <w:rFonts w:ascii="Arial" w:eastAsia="Times New Roman" w:hAnsi="Arial" w:cs="Times New Roman"/>
      <w:sz w:val="24"/>
      <w:lang w:eastAsia="zh-CN"/>
    </w:rPr>
  </w:style>
  <w:style w:type="character" w:customStyle="1" w:styleId="itemtext">
    <w:name w:val="itemtext"/>
    <w:rsid w:val="00EC17C8"/>
  </w:style>
  <w:style w:type="paragraph" w:customStyle="1" w:styleId="Style2">
    <w:name w:val="Style2"/>
    <w:basedOn w:val="a"/>
    <w:uiPriority w:val="99"/>
    <w:rsid w:val="00EC17C8"/>
    <w:pPr>
      <w:widowControl w:val="0"/>
      <w:autoSpaceDE w:val="0"/>
      <w:autoSpaceDN w:val="0"/>
      <w:adjustRightInd w:val="0"/>
      <w:spacing w:after="0" w:line="300" w:lineRule="exact"/>
      <w:jc w:val="center"/>
    </w:pPr>
    <w:rPr>
      <w:rFonts w:ascii="Times New Roman" w:eastAsia="Times New Roman" w:hAnsi="Times New Roman" w:cs="Times New Roman"/>
      <w:sz w:val="24"/>
      <w:szCs w:val="24"/>
      <w:lang w:eastAsia="ru-RU"/>
    </w:rPr>
  </w:style>
  <w:style w:type="character" w:customStyle="1" w:styleId="tw-cell-content">
    <w:name w:val="tw-cell-content"/>
    <w:rsid w:val="00EC17C8"/>
  </w:style>
  <w:style w:type="character" w:styleId="afd">
    <w:name w:val="annotation reference"/>
    <w:uiPriority w:val="99"/>
    <w:unhideWhenUsed/>
    <w:rsid w:val="00EC17C8"/>
    <w:rPr>
      <w:sz w:val="16"/>
      <w:szCs w:val="16"/>
    </w:rPr>
  </w:style>
  <w:style w:type="paragraph" w:styleId="afe">
    <w:name w:val="annotation text"/>
    <w:basedOn w:val="a"/>
    <w:link w:val="aff"/>
    <w:uiPriority w:val="99"/>
    <w:unhideWhenUsed/>
    <w:rsid w:val="00EC17C8"/>
    <w:pPr>
      <w:spacing w:line="240" w:lineRule="auto"/>
    </w:pPr>
    <w:rPr>
      <w:rFonts w:ascii="Calibri" w:eastAsia="Times New Roman" w:hAnsi="Calibri" w:cs="Times New Roman"/>
      <w:sz w:val="20"/>
      <w:szCs w:val="20"/>
    </w:rPr>
  </w:style>
  <w:style w:type="character" w:customStyle="1" w:styleId="aff">
    <w:name w:val="Текст примечания Знак"/>
    <w:basedOn w:val="a0"/>
    <w:link w:val="afe"/>
    <w:uiPriority w:val="99"/>
    <w:rsid w:val="00EC17C8"/>
    <w:rPr>
      <w:rFonts w:ascii="Calibri" w:eastAsia="Times New Roman" w:hAnsi="Calibri" w:cs="Times New Roman"/>
      <w:sz w:val="20"/>
      <w:szCs w:val="20"/>
    </w:rPr>
  </w:style>
  <w:style w:type="paragraph" w:styleId="aff0">
    <w:name w:val="annotation subject"/>
    <w:basedOn w:val="afe"/>
    <w:next w:val="afe"/>
    <w:link w:val="aff1"/>
    <w:uiPriority w:val="99"/>
    <w:unhideWhenUsed/>
    <w:rsid w:val="00EC17C8"/>
    <w:rPr>
      <w:b/>
      <w:bCs/>
    </w:rPr>
  </w:style>
  <w:style w:type="character" w:customStyle="1" w:styleId="aff1">
    <w:name w:val="Тема примечания Знак"/>
    <w:basedOn w:val="aff"/>
    <w:link w:val="aff0"/>
    <w:uiPriority w:val="99"/>
    <w:rsid w:val="00EC17C8"/>
    <w:rPr>
      <w:rFonts w:ascii="Calibri" w:eastAsia="Times New Roman" w:hAnsi="Calibri" w:cs="Times New Roman"/>
      <w:b/>
      <w:bCs/>
      <w:sz w:val="20"/>
      <w:szCs w:val="20"/>
    </w:rPr>
  </w:style>
  <w:style w:type="character" w:customStyle="1" w:styleId="blk">
    <w:name w:val="blk"/>
    <w:rsid w:val="00EC17C8"/>
  </w:style>
  <w:style w:type="paragraph" w:customStyle="1" w:styleId="formattext">
    <w:name w:val="formattext"/>
    <w:basedOn w:val="a"/>
    <w:rsid w:val="00EC17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6">
    <w:name w:val="Основной текст (2)_"/>
    <w:link w:val="27"/>
    <w:rsid w:val="00EC17C8"/>
    <w:rPr>
      <w:sz w:val="28"/>
      <w:szCs w:val="28"/>
      <w:shd w:val="clear" w:color="auto" w:fill="FFFFFF"/>
    </w:rPr>
  </w:style>
  <w:style w:type="character" w:customStyle="1" w:styleId="28">
    <w:name w:val="Основной текст (2) + Курсив"/>
    <w:rsid w:val="00EC17C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paragraph" w:customStyle="1" w:styleId="27">
    <w:name w:val="Основной текст (2)"/>
    <w:basedOn w:val="a"/>
    <w:link w:val="26"/>
    <w:rsid w:val="00EC17C8"/>
    <w:pPr>
      <w:widowControl w:val="0"/>
      <w:shd w:val="clear" w:color="auto" w:fill="FFFFFF"/>
      <w:spacing w:before="240" w:after="840" w:line="0" w:lineRule="atLeast"/>
    </w:pPr>
    <w:rPr>
      <w:sz w:val="28"/>
      <w:szCs w:val="28"/>
    </w:rPr>
  </w:style>
  <w:style w:type="character" w:customStyle="1" w:styleId="212pt">
    <w:name w:val="Основной текст (2) + 12 pt"/>
    <w:rsid w:val="00EC17C8"/>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13">
    <w:name w:val="Обычный1"/>
    <w:rsid w:val="00EC17C8"/>
    <w:rPr>
      <w:rFonts w:ascii="Times New Roman" w:hAnsi="Times New Roman"/>
      <w:sz w:val="20"/>
    </w:rPr>
  </w:style>
  <w:style w:type="character" w:customStyle="1" w:styleId="14">
    <w:name w:val="Неразрешенное упоминание1"/>
    <w:basedOn w:val="a0"/>
    <w:uiPriority w:val="99"/>
    <w:semiHidden/>
    <w:unhideWhenUsed/>
    <w:rsid w:val="009144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501310">
      <w:bodyDiv w:val="1"/>
      <w:marLeft w:val="0"/>
      <w:marRight w:val="0"/>
      <w:marTop w:val="0"/>
      <w:marBottom w:val="0"/>
      <w:divBdr>
        <w:top w:val="none" w:sz="0" w:space="0" w:color="auto"/>
        <w:left w:val="none" w:sz="0" w:space="0" w:color="auto"/>
        <w:bottom w:val="none" w:sz="0" w:space="0" w:color="auto"/>
        <w:right w:val="none" w:sz="0" w:space="0" w:color="auto"/>
      </w:divBdr>
      <w:divsChild>
        <w:div w:id="2037611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0137&amp;dst=2668&amp;field=134&amp;date=12.11.2025" TargetMode="External"/><Relationship Id="rId18" Type="http://schemas.openxmlformats.org/officeDocument/2006/relationships/hyperlink" Target="https://login.consultant.ru/link/?req=doc&amp;base=LAW&amp;n=500137&amp;dst=613&amp;field=134&amp;date=12.11.2025" TargetMode="External"/><Relationship Id="rId26" Type="http://schemas.openxmlformats.org/officeDocument/2006/relationships/hyperlink" Target="https://login.consultant.ru/link/?req=doc&amp;base=LAW&amp;n=511232&amp;dst=100346&amp;field=134&amp;date=12.11.2025" TargetMode="External"/><Relationship Id="rId3" Type="http://schemas.openxmlformats.org/officeDocument/2006/relationships/styles" Target="styles.xml"/><Relationship Id="rId21" Type="http://schemas.openxmlformats.org/officeDocument/2006/relationships/hyperlink" Target="https://login.consultant.ru/link/?req=doc&amp;base=LAW&amp;n=500137&amp;dst=860&amp;field=134&amp;date=12.11.2025"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500137&amp;dst=585&amp;field=134&amp;date=12.11.2025" TargetMode="External"/><Relationship Id="rId17" Type="http://schemas.openxmlformats.org/officeDocument/2006/relationships/hyperlink" Target="https://login.consultant.ru/link/?req=doc&amp;base=LAW&amp;n=500137&amp;dst=652&amp;field=134&amp;date=12.11.2025" TargetMode="External"/><Relationship Id="rId25" Type="http://schemas.openxmlformats.org/officeDocument/2006/relationships/hyperlink" Target="https://login.consultant.ru/link/?req=doc&amp;base=LAW&amp;n=500339&amp;date=02.10.2025"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login.consultant.ru/link/?req=doc&amp;base=LAW&amp;n=500137&amp;dst=1095&amp;field=134&amp;date=12.11.2025" TargetMode="External"/><Relationship Id="rId20" Type="http://schemas.openxmlformats.org/officeDocument/2006/relationships/hyperlink" Target="https://login.consultant.ru/link/?req=doc&amp;base=LAW&amp;n=500137&amp;dst=620&amp;field=134&amp;date=12.11.2025" TargetMode="External"/><Relationship Id="rId29" Type="http://schemas.openxmlformats.org/officeDocument/2006/relationships/hyperlink" Target="consultantplus://offline/ref=5BB96E487019176261B8C39C8215A269B0EEA27295244B8CC28D30C26D32D09B0543C90317eCsD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5F211EC8-DDCC-40DA-991C-764A6DD6D575" TargetMode="External"/><Relationship Id="rId24" Type="http://schemas.openxmlformats.org/officeDocument/2006/relationships/hyperlink" Target="https://login.consultant.ru/link/?req=doc&amp;base=LAW&amp;n=500137&amp;dst=1709&amp;field=134&amp;date=12.11.2025"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login.consultant.ru/link/?req=doc&amp;base=LAW&amp;n=511394&amp;dst=2798&amp;field=134&amp;date=12.11.2025" TargetMode="External"/><Relationship Id="rId23" Type="http://schemas.openxmlformats.org/officeDocument/2006/relationships/hyperlink" Target="https://login.consultant.ru/link/?req=doc&amp;base=LAW&amp;n=500137&amp;dst=585&amp;field=134&amp;date=12.11.2025" TargetMode="External"/><Relationship Id="rId28" Type="http://schemas.openxmlformats.org/officeDocument/2006/relationships/hyperlink" Target="consultantplus://offline/ref=5BB96E487019176261B8C39C8215A269B0EEA27295244B8CC28D30C26D32D09B0543C90312eCsFH" TargetMode="External"/><Relationship Id="rId10" Type="http://schemas.openxmlformats.org/officeDocument/2006/relationships/hyperlink" Target="https://pravo-search.minjust.ru/bigs/showDocument.html?id=BBA0BFB1-06C7-4E50-A8D3-FE1045784BF1" TargetMode="External"/><Relationship Id="rId19" Type="http://schemas.openxmlformats.org/officeDocument/2006/relationships/hyperlink" Target="https://login.consultant.ru/link/?req=doc&amp;base=LAW&amp;n=500137&amp;dst=611&amp;field=134&amp;date=12.11.2025"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ravo-search.minjust.ru/bigs/showDocument.html?id=E63199DC-B27A-4C23-8403-F68F22FF8F72" TargetMode="External"/><Relationship Id="rId14" Type="http://schemas.openxmlformats.org/officeDocument/2006/relationships/hyperlink" Target="https://login.consultant.ru/link/?req=doc&amp;base=LAW&amp;n=500137&amp;dst=1095&amp;field=134&amp;date=12.11.2025" TargetMode="External"/><Relationship Id="rId22" Type="http://schemas.openxmlformats.org/officeDocument/2006/relationships/hyperlink" Target="https://login.consultant.ru/link/?req=doc&amp;base=LAW&amp;n=190624&amp;dst=100010&amp;field=134&amp;date=12.11.2025" TargetMode="External"/><Relationship Id="rId27" Type="http://schemas.openxmlformats.org/officeDocument/2006/relationships/hyperlink" Target="https://login.consultant.ru/link/?req=doc&amp;base=LAW&amp;n=511232&amp;dst=100138&amp;field=134&amp;date=12.11.2025" TargetMode="External"/><Relationship Id="rId30" Type="http://schemas.openxmlformats.org/officeDocument/2006/relationships/hyperlink" Target="consultantplus://offline/ref=5BB96E487019176261B8C39C8215A269B0EEA27295244B8CC28D30C26D32D09B0543C90216eCsFH" TargetMode="Externa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5DBE1D-C83C-43DA-920E-364169CAB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11497</Words>
  <Characters>65535</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dc:creator>
  <cp:lastModifiedBy>ORGPC</cp:lastModifiedBy>
  <cp:revision>3</cp:revision>
  <cp:lastPrinted>2026-05-06T05:21:00Z</cp:lastPrinted>
  <dcterms:created xsi:type="dcterms:W3CDTF">2026-06-05T08:49:00Z</dcterms:created>
  <dcterms:modified xsi:type="dcterms:W3CDTF">2026-06-25T09:55:00Z</dcterms:modified>
</cp:coreProperties>
</file>