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D" w:rsidRDefault="00421F0D" w:rsidP="00041667">
      <w:pPr>
        <w:jc w:val="center"/>
        <w:rPr>
          <w:sz w:val="28"/>
          <w:szCs w:val="28"/>
        </w:rPr>
      </w:pPr>
      <w:r w:rsidRPr="00421F0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78pt;visibility:visible">
            <v:imagedata r:id="rId5" o:title=""/>
          </v:shape>
        </w:pict>
      </w:r>
    </w:p>
    <w:p w:rsidR="00A02A4D" w:rsidRDefault="00A02A4D" w:rsidP="00041667">
      <w:pPr>
        <w:jc w:val="center"/>
        <w:rPr>
          <w:sz w:val="28"/>
          <w:szCs w:val="28"/>
        </w:rPr>
      </w:pPr>
    </w:p>
    <w:p w:rsidR="00A02A4D" w:rsidRPr="00DC449F" w:rsidRDefault="00A02A4D" w:rsidP="00DC449F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  <w:r w:rsidRPr="00DC449F">
        <w:rPr>
          <w:b/>
          <w:sz w:val="28"/>
          <w:szCs w:val="28"/>
        </w:rPr>
        <w:t>КЕМЕРОВСКАЯ ОБЛАСТЬ</w:t>
      </w:r>
    </w:p>
    <w:p w:rsidR="00A02A4D" w:rsidRPr="00DC449F" w:rsidRDefault="00A02A4D" w:rsidP="00DC449F">
      <w:pPr>
        <w:tabs>
          <w:tab w:val="left" w:pos="0"/>
        </w:tabs>
        <w:spacing w:before="360"/>
        <w:jc w:val="center"/>
        <w:rPr>
          <w:b/>
          <w:sz w:val="28"/>
          <w:szCs w:val="28"/>
        </w:rPr>
      </w:pPr>
      <w:r w:rsidRPr="00DC449F">
        <w:rPr>
          <w:b/>
          <w:sz w:val="28"/>
          <w:szCs w:val="28"/>
        </w:rPr>
        <w:t>ТАШТАГОЛЬСКИЙ МУНИЦИПАЛЬНЫЙ РАЙОН</w:t>
      </w:r>
    </w:p>
    <w:p w:rsidR="00A02A4D" w:rsidRPr="00DC449F" w:rsidRDefault="00A02A4D" w:rsidP="00DC449F">
      <w:pPr>
        <w:keepNext/>
        <w:spacing w:before="120"/>
        <w:jc w:val="center"/>
        <w:outlineLvl w:val="4"/>
        <w:rPr>
          <w:b/>
          <w:bCs/>
          <w:sz w:val="28"/>
          <w:szCs w:val="28"/>
        </w:rPr>
      </w:pPr>
      <w:r w:rsidRPr="00DC449F">
        <w:rPr>
          <w:b/>
          <w:bCs/>
          <w:sz w:val="28"/>
          <w:szCs w:val="28"/>
        </w:rPr>
        <w:t>АДМИНИСТРАЦИЯ ТАШТАГОЛЬСКОГО МУНИЦИПАЛЬНОГО РАЙОНА</w:t>
      </w:r>
    </w:p>
    <w:p w:rsidR="00A02A4D" w:rsidRPr="00DC449F" w:rsidRDefault="00A02A4D" w:rsidP="00DC449F">
      <w:pPr>
        <w:keepNext/>
        <w:spacing w:before="360"/>
        <w:jc w:val="center"/>
        <w:outlineLvl w:val="3"/>
        <w:rPr>
          <w:sz w:val="28"/>
          <w:szCs w:val="28"/>
        </w:rPr>
      </w:pPr>
      <w:proofErr w:type="gramStart"/>
      <w:r w:rsidRPr="00DC449F">
        <w:rPr>
          <w:sz w:val="28"/>
          <w:szCs w:val="28"/>
        </w:rPr>
        <w:t>П</w:t>
      </w:r>
      <w:proofErr w:type="gramEnd"/>
      <w:r w:rsidRPr="00DC449F">
        <w:rPr>
          <w:sz w:val="28"/>
          <w:szCs w:val="28"/>
        </w:rPr>
        <w:t xml:space="preserve"> О С Т А Н О В Л Е Н И Е</w:t>
      </w:r>
    </w:p>
    <w:p w:rsidR="00A02A4D" w:rsidRPr="00681DD4" w:rsidRDefault="00A02A4D" w:rsidP="003F298E">
      <w:pPr>
        <w:pStyle w:val="5"/>
        <w:keepLines/>
        <w:spacing w:before="0" w:after="0" w:line="360" w:lineRule="auto"/>
        <w:jc w:val="center"/>
        <w:rPr>
          <w:i w:val="0"/>
        </w:rPr>
      </w:pPr>
    </w:p>
    <w:tbl>
      <w:tblPr>
        <w:tblW w:w="0" w:type="auto"/>
        <w:tblLook w:val="01E0"/>
      </w:tblPr>
      <w:tblGrid>
        <w:gridCol w:w="662"/>
        <w:gridCol w:w="2456"/>
        <w:gridCol w:w="526"/>
        <w:gridCol w:w="1709"/>
      </w:tblGrid>
      <w:tr w:rsidR="00A02A4D" w:rsidRPr="00AA1352" w:rsidTr="00CB7085">
        <w:trPr>
          <w:trHeight w:hRule="exact" w:val="346"/>
        </w:trPr>
        <w:tc>
          <w:tcPr>
            <w:tcW w:w="662" w:type="dxa"/>
          </w:tcPr>
          <w:p w:rsidR="00A02A4D" w:rsidRPr="00AA1352" w:rsidRDefault="00A02A4D" w:rsidP="006C025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AA1352">
              <w:rPr>
                <w:sz w:val="28"/>
                <w:szCs w:val="28"/>
              </w:rPr>
              <w:t>От</w:t>
            </w:r>
          </w:p>
        </w:tc>
        <w:tc>
          <w:tcPr>
            <w:tcW w:w="2456" w:type="dxa"/>
          </w:tcPr>
          <w:p w:rsidR="00A02A4D" w:rsidRPr="00AA1352" w:rsidRDefault="00AA1352" w:rsidP="006C0257">
            <w:pPr>
              <w:keepNext/>
              <w:widowControl w:val="0"/>
              <w:rPr>
                <w:sz w:val="28"/>
                <w:szCs w:val="28"/>
              </w:rPr>
            </w:pPr>
            <w:r w:rsidRPr="00AA1352">
              <w:rPr>
                <w:sz w:val="28"/>
                <w:szCs w:val="28"/>
              </w:rPr>
              <w:t>26.12.2014 г.</w:t>
            </w:r>
          </w:p>
        </w:tc>
        <w:tc>
          <w:tcPr>
            <w:tcW w:w="526" w:type="dxa"/>
          </w:tcPr>
          <w:p w:rsidR="00A02A4D" w:rsidRPr="00AA1352" w:rsidRDefault="00A02A4D" w:rsidP="006C025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AA1352">
              <w:rPr>
                <w:sz w:val="28"/>
                <w:szCs w:val="28"/>
              </w:rPr>
              <w:t>№</w:t>
            </w:r>
          </w:p>
        </w:tc>
        <w:tc>
          <w:tcPr>
            <w:tcW w:w="1709" w:type="dxa"/>
          </w:tcPr>
          <w:p w:rsidR="00A02A4D" w:rsidRPr="00AA1352" w:rsidRDefault="00AA1352" w:rsidP="00CB7085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1145-</w:t>
            </w:r>
            <w:r w:rsidR="00CB7085">
              <w:rPr>
                <w:sz w:val="28"/>
                <w:szCs w:val="28"/>
              </w:rPr>
              <w:t>п</w:t>
            </w:r>
          </w:p>
        </w:tc>
      </w:tr>
    </w:tbl>
    <w:p w:rsidR="00A02A4D" w:rsidRPr="00484B37" w:rsidRDefault="00A02A4D" w:rsidP="00041667"/>
    <w:p w:rsidR="00A02A4D" w:rsidRPr="002A050F" w:rsidRDefault="00A02A4D" w:rsidP="00041667">
      <w:pPr>
        <w:jc w:val="center"/>
        <w:rPr>
          <w:b/>
          <w:sz w:val="28"/>
          <w:szCs w:val="28"/>
        </w:rPr>
      </w:pPr>
      <w:r w:rsidRPr="002A050F">
        <w:rPr>
          <w:b/>
          <w:sz w:val="28"/>
          <w:szCs w:val="28"/>
        </w:rPr>
        <w:t>Об утверждении Положения о спасательной коммунально-технической  службе (коммунально-технической службе гражданс</w:t>
      </w:r>
      <w:r>
        <w:rPr>
          <w:b/>
          <w:sz w:val="28"/>
          <w:szCs w:val="28"/>
        </w:rPr>
        <w:t>кой обороны) Таштагольского муниципального района.</w:t>
      </w:r>
    </w:p>
    <w:p w:rsidR="00A02A4D" w:rsidRDefault="00A02A4D" w:rsidP="007E71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2A4D" w:rsidRDefault="00A02A4D" w:rsidP="002A050F">
      <w:pPr>
        <w:ind w:firstLine="709"/>
        <w:jc w:val="both"/>
        <w:rPr>
          <w:sz w:val="28"/>
          <w:szCs w:val="28"/>
        </w:rPr>
      </w:pPr>
      <w:proofErr w:type="gramStart"/>
      <w:r w:rsidRPr="002A050F">
        <w:rPr>
          <w:sz w:val="28"/>
          <w:szCs w:val="28"/>
        </w:rPr>
        <w:t>В соответствии с Федеральным законом от 12.02.1998 г. № 28-ФЗ «О гражданской обороне», постановлением Губернатора Кемеровской области от 10.10.2008 г. № 48-пг «Об утверждении Положения об организации  и ведении гражданской обороны в Кемеровской области», постановлением Коллегии Администрации Кемеровской области от 08.06.2010 г. № 237 «О создании областных спасательных служб (служб гражданской обороны)»,  постановлением Губернатора Кемеровской области от 12.05.2014г. № 33-пг «Об утверждении Положения</w:t>
      </w:r>
      <w:proofErr w:type="gramEnd"/>
      <w:r w:rsidRPr="002A050F">
        <w:rPr>
          <w:sz w:val="28"/>
          <w:szCs w:val="28"/>
        </w:rPr>
        <w:t xml:space="preserve"> о спасательной коммунально-технической службе (коммунально-технической службе гражданской обороны) Кемеровской области»:</w:t>
      </w:r>
    </w:p>
    <w:p w:rsidR="00A02A4D" w:rsidRDefault="00A02A4D" w:rsidP="002A050F">
      <w:pPr>
        <w:ind w:firstLine="709"/>
        <w:jc w:val="both"/>
        <w:rPr>
          <w:sz w:val="28"/>
          <w:szCs w:val="28"/>
        </w:rPr>
      </w:pPr>
    </w:p>
    <w:p w:rsidR="00A02A4D" w:rsidRDefault="00A02A4D" w:rsidP="00E12FA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A050F">
        <w:rPr>
          <w:sz w:val="28"/>
          <w:szCs w:val="28"/>
        </w:rPr>
        <w:t>Утвердить Положение о спасательной коммунально-технической службе (коммунально-технической службе  гражданской</w:t>
      </w:r>
      <w:r>
        <w:rPr>
          <w:sz w:val="28"/>
          <w:szCs w:val="28"/>
        </w:rPr>
        <w:t xml:space="preserve"> обороны) Таштагольского муниципального района</w:t>
      </w:r>
      <w:r w:rsidRPr="002A050F">
        <w:rPr>
          <w:sz w:val="28"/>
          <w:szCs w:val="28"/>
        </w:rPr>
        <w:t xml:space="preserve"> согласно приложению к настоящему постановлению.</w:t>
      </w:r>
    </w:p>
    <w:p w:rsidR="00A02A4D" w:rsidRPr="00E12FA8" w:rsidRDefault="00A02A4D" w:rsidP="00E12FA8">
      <w:pPr>
        <w:jc w:val="both"/>
        <w:rPr>
          <w:sz w:val="28"/>
          <w:szCs w:val="28"/>
        </w:rPr>
      </w:pPr>
    </w:p>
    <w:p w:rsidR="00A02A4D" w:rsidRDefault="00A02A4D" w:rsidP="00E12FA8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AE62DE">
        <w:rPr>
          <w:sz w:val="28"/>
          <w:szCs w:val="28"/>
        </w:rPr>
        <w:t>Пресс-секретарю Главы Таштагольского муниципального района (</w:t>
      </w:r>
      <w:proofErr w:type="spellStart"/>
      <w:r>
        <w:rPr>
          <w:sz w:val="28"/>
          <w:szCs w:val="28"/>
        </w:rPr>
        <w:t>Колмыков</w:t>
      </w:r>
      <w:proofErr w:type="spellEnd"/>
      <w:r>
        <w:rPr>
          <w:sz w:val="28"/>
          <w:szCs w:val="28"/>
        </w:rPr>
        <w:t xml:space="preserve"> В.Н.) </w:t>
      </w:r>
      <w:proofErr w:type="gramStart"/>
      <w:r w:rsidRPr="00AE62DE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Pr="00AE62DE">
        <w:rPr>
          <w:sz w:val="28"/>
          <w:szCs w:val="28"/>
        </w:rPr>
        <w:t xml:space="preserve"> на официальном сайте администрации Таштагольского муниципального района в сети интернет</w:t>
      </w:r>
      <w:r>
        <w:rPr>
          <w:sz w:val="28"/>
          <w:szCs w:val="28"/>
        </w:rPr>
        <w:t>.</w:t>
      </w:r>
    </w:p>
    <w:p w:rsidR="00A02A4D" w:rsidRDefault="00A02A4D" w:rsidP="00E12FA8">
      <w:pPr>
        <w:jc w:val="both"/>
        <w:rPr>
          <w:sz w:val="28"/>
          <w:szCs w:val="28"/>
        </w:rPr>
      </w:pPr>
    </w:p>
    <w:p w:rsidR="00A02A4D" w:rsidRPr="009A3D70" w:rsidRDefault="00A02A4D" w:rsidP="009A3D70">
      <w:pPr>
        <w:numPr>
          <w:ilvl w:val="0"/>
          <w:numId w:val="9"/>
        </w:numPr>
        <w:ind w:left="0" w:firstLine="0"/>
        <w:jc w:val="both"/>
        <w:rPr>
          <w:snapToGrid w:val="0"/>
          <w:sz w:val="28"/>
          <w:szCs w:val="28"/>
        </w:rPr>
      </w:pPr>
      <w:proofErr w:type="gramStart"/>
      <w:r w:rsidRPr="009A3D70">
        <w:rPr>
          <w:sz w:val="28"/>
          <w:szCs w:val="28"/>
        </w:rPr>
        <w:t>Контроль  за</w:t>
      </w:r>
      <w:proofErr w:type="gramEnd"/>
      <w:r w:rsidRPr="009A3D70">
        <w:rPr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района  Малыгина С.С. </w:t>
      </w:r>
    </w:p>
    <w:p w:rsidR="00A02A4D" w:rsidRPr="009A3D70" w:rsidRDefault="00A02A4D" w:rsidP="009A3D70">
      <w:pPr>
        <w:jc w:val="both"/>
        <w:rPr>
          <w:snapToGrid w:val="0"/>
          <w:sz w:val="28"/>
          <w:szCs w:val="28"/>
        </w:rPr>
      </w:pPr>
    </w:p>
    <w:p w:rsidR="00A02A4D" w:rsidRPr="009B67C0" w:rsidRDefault="00A02A4D" w:rsidP="009A3D70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A050F">
        <w:rPr>
          <w:snapToGrid w:val="0"/>
          <w:sz w:val="28"/>
          <w:szCs w:val="28"/>
        </w:rPr>
        <w:t>Настоящее пос</w:t>
      </w:r>
      <w:r>
        <w:rPr>
          <w:snapToGrid w:val="0"/>
          <w:sz w:val="28"/>
          <w:szCs w:val="28"/>
        </w:rPr>
        <w:t>тановление вступает в силу с момента подписания.</w:t>
      </w:r>
    </w:p>
    <w:p w:rsidR="00A02A4D" w:rsidRPr="00AE62DE" w:rsidRDefault="00A02A4D" w:rsidP="009B67C0">
      <w:pPr>
        <w:jc w:val="both"/>
        <w:rPr>
          <w:sz w:val="28"/>
          <w:szCs w:val="28"/>
        </w:rPr>
      </w:pPr>
    </w:p>
    <w:p w:rsidR="00A02A4D" w:rsidRDefault="00A02A4D" w:rsidP="00041667">
      <w:pPr>
        <w:jc w:val="both"/>
        <w:rPr>
          <w:b/>
          <w:sz w:val="28"/>
          <w:szCs w:val="28"/>
        </w:rPr>
      </w:pPr>
    </w:p>
    <w:p w:rsidR="00A02A4D" w:rsidRPr="002B537B" w:rsidRDefault="00A02A4D" w:rsidP="002B537B">
      <w:pPr>
        <w:ind w:firstLine="720"/>
        <w:jc w:val="both"/>
        <w:rPr>
          <w:b/>
          <w:sz w:val="28"/>
          <w:szCs w:val="28"/>
        </w:rPr>
      </w:pPr>
      <w:r w:rsidRPr="002B537B">
        <w:rPr>
          <w:b/>
          <w:sz w:val="28"/>
          <w:szCs w:val="28"/>
        </w:rPr>
        <w:t>Глава Таштагольского</w:t>
      </w:r>
    </w:p>
    <w:p w:rsidR="00A02A4D" w:rsidRDefault="00A02A4D" w:rsidP="002B537B">
      <w:pPr>
        <w:ind w:firstLine="720"/>
        <w:jc w:val="both"/>
        <w:rPr>
          <w:b/>
          <w:sz w:val="28"/>
          <w:szCs w:val="28"/>
        </w:rPr>
      </w:pPr>
      <w:r w:rsidRPr="002B537B">
        <w:rPr>
          <w:b/>
          <w:sz w:val="28"/>
          <w:szCs w:val="28"/>
        </w:rPr>
        <w:t>муниципального района</w:t>
      </w:r>
      <w:r w:rsidRPr="002B537B">
        <w:rPr>
          <w:b/>
          <w:sz w:val="28"/>
          <w:szCs w:val="28"/>
        </w:rPr>
        <w:tab/>
      </w:r>
      <w:r w:rsidRPr="002B537B">
        <w:rPr>
          <w:b/>
          <w:sz w:val="28"/>
          <w:szCs w:val="28"/>
        </w:rPr>
        <w:tab/>
      </w:r>
      <w:r w:rsidRPr="002B537B">
        <w:rPr>
          <w:b/>
          <w:sz w:val="28"/>
          <w:szCs w:val="28"/>
        </w:rPr>
        <w:tab/>
      </w:r>
      <w:r w:rsidRPr="002B537B">
        <w:rPr>
          <w:b/>
          <w:sz w:val="28"/>
          <w:szCs w:val="28"/>
        </w:rPr>
        <w:tab/>
      </w:r>
      <w:r w:rsidRPr="002B537B">
        <w:rPr>
          <w:b/>
          <w:sz w:val="28"/>
          <w:szCs w:val="28"/>
        </w:rPr>
        <w:tab/>
      </w:r>
      <w:r w:rsidRPr="002B537B">
        <w:rPr>
          <w:b/>
          <w:sz w:val="28"/>
          <w:szCs w:val="28"/>
        </w:rPr>
        <w:tab/>
        <w:t>В.Н. Макута</w:t>
      </w:r>
    </w:p>
    <w:p w:rsidR="00A02A4D" w:rsidRDefault="00A02A4D" w:rsidP="002B537B">
      <w:pPr>
        <w:ind w:firstLine="720"/>
        <w:jc w:val="both"/>
        <w:rPr>
          <w:b/>
          <w:sz w:val="28"/>
          <w:szCs w:val="28"/>
        </w:rPr>
      </w:pPr>
    </w:p>
    <w:p w:rsidR="00A02A4D" w:rsidRPr="002B537B" w:rsidRDefault="00A02A4D" w:rsidP="002B537B">
      <w:pPr>
        <w:ind w:firstLine="720"/>
        <w:jc w:val="both"/>
        <w:rPr>
          <w:b/>
          <w:sz w:val="28"/>
          <w:szCs w:val="28"/>
        </w:rPr>
      </w:pPr>
    </w:p>
    <w:p w:rsidR="00A02A4D" w:rsidRPr="00041667" w:rsidRDefault="00A02A4D" w:rsidP="00041667">
      <w:pPr>
        <w:jc w:val="both"/>
        <w:rPr>
          <w:sz w:val="28"/>
          <w:szCs w:val="28"/>
        </w:rPr>
      </w:pPr>
    </w:p>
    <w:p w:rsidR="00A02A4D" w:rsidRPr="00680121" w:rsidRDefault="00A02A4D" w:rsidP="00552017">
      <w:pPr>
        <w:jc w:val="right"/>
        <w:rPr>
          <w:sz w:val="28"/>
          <w:szCs w:val="28"/>
        </w:rPr>
      </w:pPr>
      <w:r w:rsidRPr="0068012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к постановлению</w:t>
      </w:r>
    </w:p>
    <w:p w:rsidR="00A02A4D" w:rsidRDefault="00A02A4D" w:rsidP="00552017">
      <w:pPr>
        <w:jc w:val="right"/>
        <w:rPr>
          <w:sz w:val="28"/>
          <w:szCs w:val="28"/>
        </w:rPr>
      </w:pPr>
      <w:r w:rsidRPr="00680121">
        <w:rPr>
          <w:sz w:val="28"/>
          <w:szCs w:val="28"/>
        </w:rPr>
        <w:t>администрации Таштагольского</w:t>
      </w:r>
    </w:p>
    <w:p w:rsidR="00A02A4D" w:rsidRPr="00680121" w:rsidRDefault="00A02A4D" w:rsidP="00552017">
      <w:pPr>
        <w:jc w:val="right"/>
        <w:rPr>
          <w:sz w:val="28"/>
          <w:szCs w:val="28"/>
        </w:rPr>
      </w:pPr>
      <w:r w:rsidRPr="00680121">
        <w:rPr>
          <w:sz w:val="28"/>
          <w:szCs w:val="28"/>
        </w:rPr>
        <w:t>муниципального района</w:t>
      </w:r>
    </w:p>
    <w:p w:rsidR="00A02A4D" w:rsidRPr="00680121" w:rsidRDefault="00A02A4D" w:rsidP="00552017">
      <w:pPr>
        <w:jc w:val="right"/>
      </w:pPr>
      <w:r w:rsidRPr="00680121">
        <w:rPr>
          <w:sz w:val="28"/>
          <w:szCs w:val="28"/>
        </w:rPr>
        <w:t>от «</w:t>
      </w:r>
      <w:r w:rsidR="00AA1352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680121">
        <w:rPr>
          <w:sz w:val="28"/>
          <w:szCs w:val="28"/>
        </w:rPr>
        <w:t xml:space="preserve"> » </w:t>
      </w:r>
      <w:r w:rsidR="00AA1352">
        <w:rPr>
          <w:sz w:val="28"/>
          <w:szCs w:val="28"/>
        </w:rPr>
        <w:t>декабря</w:t>
      </w:r>
      <w:r w:rsidRPr="00680121">
        <w:rPr>
          <w:sz w:val="28"/>
          <w:szCs w:val="28"/>
        </w:rPr>
        <w:t xml:space="preserve">  201</w:t>
      </w:r>
      <w:r>
        <w:rPr>
          <w:sz w:val="28"/>
          <w:szCs w:val="28"/>
        </w:rPr>
        <w:t>4</w:t>
      </w:r>
      <w:r w:rsidRPr="00680121">
        <w:rPr>
          <w:sz w:val="28"/>
          <w:szCs w:val="28"/>
        </w:rPr>
        <w:t>г.</w:t>
      </w:r>
      <w:r w:rsidR="00AA1352">
        <w:rPr>
          <w:sz w:val="28"/>
          <w:szCs w:val="28"/>
        </w:rPr>
        <w:t xml:space="preserve">  №  1145-п</w:t>
      </w:r>
    </w:p>
    <w:p w:rsidR="00A02A4D" w:rsidRPr="00E12FA8" w:rsidRDefault="00A02A4D" w:rsidP="00E12FA8">
      <w:pPr>
        <w:pStyle w:val="a5"/>
        <w:rPr>
          <w:szCs w:val="28"/>
        </w:rPr>
      </w:pPr>
    </w:p>
    <w:p w:rsidR="00A02A4D" w:rsidRPr="00AF09C4" w:rsidRDefault="00A02A4D" w:rsidP="0008527A">
      <w:pPr>
        <w:pStyle w:val="Style15"/>
        <w:widowControl/>
        <w:spacing w:line="120" w:lineRule="atLeast"/>
        <w:rPr>
          <w:rStyle w:val="FontStyle31"/>
          <w:rFonts w:eastAsia="SimSun"/>
          <w:bCs/>
          <w:color w:val="000000" w:themeColor="text1"/>
          <w:sz w:val="28"/>
          <w:szCs w:val="28"/>
        </w:rPr>
      </w:pPr>
      <w:r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>СОГЛАСОВАНО:</w:t>
      </w:r>
    </w:p>
    <w:p w:rsidR="00AF09C4" w:rsidRPr="00AF09C4" w:rsidRDefault="00AF09C4" w:rsidP="0008527A">
      <w:pPr>
        <w:pStyle w:val="Style15"/>
        <w:widowControl/>
        <w:spacing w:line="120" w:lineRule="atLeast"/>
        <w:rPr>
          <w:rStyle w:val="FontStyle31"/>
          <w:rFonts w:eastAsia="SimSun"/>
          <w:bCs/>
          <w:color w:val="000000" w:themeColor="text1"/>
          <w:sz w:val="28"/>
          <w:szCs w:val="28"/>
        </w:rPr>
      </w:pPr>
      <w:r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>Заместитель Главы по координации</w:t>
      </w:r>
      <w:r w:rsidR="00F14D62">
        <w:rPr>
          <w:rStyle w:val="FontStyle31"/>
          <w:rFonts w:eastAsia="SimSun"/>
          <w:bCs/>
          <w:color w:val="000000" w:themeColor="text1"/>
          <w:sz w:val="28"/>
          <w:szCs w:val="28"/>
        </w:rPr>
        <w:t xml:space="preserve"> работы</w:t>
      </w:r>
      <w:r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 xml:space="preserve"> </w:t>
      </w:r>
      <w:proofErr w:type="gramStart"/>
      <w:r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>правоохранительных</w:t>
      </w:r>
      <w:proofErr w:type="gramEnd"/>
      <w:r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 xml:space="preserve"> </w:t>
      </w:r>
    </w:p>
    <w:p w:rsidR="00F14D62" w:rsidRDefault="00F14D62" w:rsidP="0008527A">
      <w:pPr>
        <w:pStyle w:val="Style15"/>
        <w:widowControl/>
        <w:spacing w:line="120" w:lineRule="atLeast"/>
        <w:rPr>
          <w:rStyle w:val="FontStyle31"/>
          <w:rFonts w:eastAsia="SimSun"/>
          <w:bCs/>
          <w:color w:val="000000" w:themeColor="text1"/>
          <w:sz w:val="28"/>
          <w:szCs w:val="28"/>
        </w:rPr>
      </w:pPr>
      <w:r>
        <w:rPr>
          <w:rStyle w:val="FontStyle31"/>
          <w:rFonts w:eastAsia="SimSun"/>
          <w:bCs/>
          <w:color w:val="000000" w:themeColor="text1"/>
          <w:sz w:val="28"/>
          <w:szCs w:val="28"/>
        </w:rPr>
        <w:t>о</w:t>
      </w:r>
      <w:r w:rsidR="00AF09C4"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>рганов</w:t>
      </w:r>
      <w:r>
        <w:rPr>
          <w:rStyle w:val="FontStyle31"/>
          <w:rFonts w:eastAsia="SimSun"/>
          <w:bCs/>
          <w:color w:val="000000" w:themeColor="text1"/>
          <w:sz w:val="28"/>
          <w:szCs w:val="28"/>
        </w:rPr>
        <w:t>,</w:t>
      </w:r>
      <w:r w:rsidR="00AF09C4"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 xml:space="preserve"> </w:t>
      </w:r>
      <w:r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 xml:space="preserve">мобилизационной </w:t>
      </w:r>
      <w:r>
        <w:rPr>
          <w:rStyle w:val="FontStyle31"/>
          <w:rFonts w:eastAsia="SimSun"/>
          <w:bCs/>
          <w:color w:val="000000" w:themeColor="text1"/>
          <w:sz w:val="28"/>
          <w:szCs w:val="28"/>
        </w:rPr>
        <w:t>под</w:t>
      </w:r>
      <w:r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>готов</w:t>
      </w:r>
      <w:r>
        <w:rPr>
          <w:rStyle w:val="FontStyle31"/>
          <w:rFonts w:eastAsia="SimSun"/>
          <w:bCs/>
          <w:color w:val="000000" w:themeColor="text1"/>
          <w:sz w:val="28"/>
          <w:szCs w:val="28"/>
        </w:rPr>
        <w:t xml:space="preserve">ки, </w:t>
      </w:r>
      <w:r w:rsidR="00AF09C4"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 xml:space="preserve">ГО и ЧС </w:t>
      </w:r>
    </w:p>
    <w:p w:rsidR="00A02A4D" w:rsidRPr="00AF09C4" w:rsidRDefault="00A02A4D" w:rsidP="0008527A">
      <w:pPr>
        <w:pStyle w:val="Style15"/>
        <w:widowControl/>
        <w:spacing w:line="120" w:lineRule="atLeast"/>
        <w:rPr>
          <w:rStyle w:val="FontStyle31"/>
          <w:rFonts w:eastAsia="SimSun"/>
          <w:bCs/>
          <w:color w:val="000000" w:themeColor="text1"/>
          <w:sz w:val="28"/>
          <w:szCs w:val="28"/>
        </w:rPr>
      </w:pPr>
      <w:r w:rsidRPr="00AF09C4">
        <w:rPr>
          <w:rStyle w:val="FontStyle31"/>
          <w:rFonts w:eastAsia="SimSun"/>
          <w:bCs/>
          <w:color w:val="000000" w:themeColor="text1"/>
          <w:sz w:val="28"/>
          <w:szCs w:val="28"/>
        </w:rPr>
        <w:t>«___»______________20__г.</w:t>
      </w:r>
    </w:p>
    <w:p w:rsidR="00A02A4D" w:rsidRPr="00AF09C4" w:rsidRDefault="00AF09C4" w:rsidP="0008527A">
      <w:pPr>
        <w:pStyle w:val="Style15"/>
        <w:widowControl/>
        <w:spacing w:line="120" w:lineRule="atLeast"/>
        <w:rPr>
          <w:b/>
          <w:color w:val="000000" w:themeColor="text1"/>
          <w:sz w:val="28"/>
          <w:szCs w:val="28"/>
        </w:rPr>
      </w:pPr>
      <w:r w:rsidRPr="00AF09C4">
        <w:rPr>
          <w:b/>
          <w:color w:val="000000" w:themeColor="text1"/>
          <w:sz w:val="28"/>
          <w:szCs w:val="28"/>
        </w:rPr>
        <w:t>___</w:t>
      </w:r>
      <w:r w:rsidR="00F14D62">
        <w:rPr>
          <w:b/>
          <w:color w:val="000000" w:themeColor="text1"/>
          <w:sz w:val="28"/>
          <w:szCs w:val="28"/>
        </w:rPr>
        <w:t>__________ Комаров О.</w:t>
      </w:r>
      <w:r w:rsidRPr="00AF09C4">
        <w:rPr>
          <w:b/>
          <w:color w:val="000000" w:themeColor="text1"/>
          <w:sz w:val="28"/>
          <w:szCs w:val="28"/>
        </w:rPr>
        <w:t>В</w:t>
      </w:r>
      <w:r w:rsidR="00A02A4D" w:rsidRPr="00AF09C4">
        <w:rPr>
          <w:b/>
          <w:color w:val="000000" w:themeColor="text1"/>
          <w:sz w:val="28"/>
          <w:szCs w:val="28"/>
        </w:rPr>
        <w:t>.</w:t>
      </w:r>
    </w:p>
    <w:p w:rsidR="00A02A4D" w:rsidRPr="00AF09C4" w:rsidRDefault="00A02A4D" w:rsidP="0008527A">
      <w:pPr>
        <w:pStyle w:val="Style15"/>
        <w:widowControl/>
        <w:spacing w:line="120" w:lineRule="atLeast"/>
        <w:rPr>
          <w:b/>
          <w:color w:val="000000" w:themeColor="text1"/>
          <w:sz w:val="28"/>
          <w:szCs w:val="28"/>
        </w:rPr>
      </w:pPr>
    </w:p>
    <w:p w:rsidR="00AF09C4" w:rsidRDefault="00AF09C4" w:rsidP="00AF09C4">
      <w:pPr>
        <w:pStyle w:val="Style15"/>
        <w:widowControl/>
        <w:spacing w:line="120" w:lineRule="atLeast"/>
        <w:rPr>
          <w:rStyle w:val="FontStyle31"/>
          <w:rFonts w:eastAsia="SimSun"/>
          <w:bCs/>
          <w:color w:val="000000"/>
          <w:sz w:val="28"/>
          <w:szCs w:val="28"/>
        </w:rPr>
      </w:pPr>
    </w:p>
    <w:p w:rsidR="00A02A4D" w:rsidRDefault="00A02A4D" w:rsidP="00E12FA8">
      <w:pPr>
        <w:pStyle w:val="Style15"/>
        <w:widowControl/>
        <w:spacing w:line="120" w:lineRule="atLeast"/>
        <w:jc w:val="center"/>
        <w:rPr>
          <w:rStyle w:val="FontStyle31"/>
          <w:rFonts w:eastAsia="SimSun"/>
          <w:bCs/>
          <w:color w:val="000000"/>
          <w:sz w:val="28"/>
          <w:szCs w:val="28"/>
        </w:rPr>
      </w:pPr>
    </w:p>
    <w:p w:rsidR="00A02A4D" w:rsidRDefault="00A02A4D" w:rsidP="00E12FA8">
      <w:pPr>
        <w:pStyle w:val="Style15"/>
        <w:widowControl/>
        <w:spacing w:line="120" w:lineRule="atLeast"/>
        <w:jc w:val="center"/>
        <w:rPr>
          <w:rStyle w:val="FontStyle31"/>
          <w:rFonts w:eastAsia="SimSun"/>
          <w:bCs/>
          <w:color w:val="000000"/>
          <w:sz w:val="28"/>
          <w:szCs w:val="28"/>
        </w:rPr>
      </w:pPr>
    </w:p>
    <w:p w:rsidR="00A02A4D" w:rsidRPr="00E12FA8" w:rsidRDefault="00A02A4D" w:rsidP="00E12FA8">
      <w:pPr>
        <w:pStyle w:val="Style15"/>
        <w:widowControl/>
        <w:spacing w:line="120" w:lineRule="atLeast"/>
        <w:jc w:val="center"/>
        <w:rPr>
          <w:rStyle w:val="FontStyle31"/>
          <w:rFonts w:eastAsia="SimSun"/>
          <w:bCs/>
          <w:sz w:val="28"/>
          <w:szCs w:val="28"/>
        </w:rPr>
      </w:pPr>
      <w:r w:rsidRPr="00E12FA8">
        <w:rPr>
          <w:rStyle w:val="FontStyle31"/>
          <w:rFonts w:eastAsia="SimSun"/>
          <w:bCs/>
          <w:color w:val="000000"/>
          <w:sz w:val="28"/>
          <w:szCs w:val="28"/>
        </w:rPr>
        <w:t>ПОЛОЖЕНИЕ</w:t>
      </w:r>
    </w:p>
    <w:p w:rsidR="00A02A4D" w:rsidRPr="00E12FA8" w:rsidRDefault="00A02A4D" w:rsidP="00E12FA8">
      <w:pPr>
        <w:pStyle w:val="Style15"/>
        <w:widowControl/>
        <w:spacing w:line="120" w:lineRule="atLeast"/>
        <w:jc w:val="center"/>
        <w:rPr>
          <w:rStyle w:val="FontStyle31"/>
          <w:rFonts w:eastAsia="SimSun"/>
          <w:bCs/>
          <w:color w:val="000000"/>
          <w:sz w:val="28"/>
          <w:szCs w:val="28"/>
        </w:rPr>
      </w:pPr>
      <w:r w:rsidRPr="00E12FA8">
        <w:rPr>
          <w:rStyle w:val="FontStyle31"/>
          <w:rFonts w:eastAsia="SimSun"/>
          <w:bCs/>
          <w:color w:val="000000"/>
          <w:sz w:val="28"/>
          <w:szCs w:val="28"/>
        </w:rPr>
        <w:t>о спасательной коммунально-технической службе</w:t>
      </w:r>
    </w:p>
    <w:p w:rsidR="00A02A4D" w:rsidRPr="00E12FA8" w:rsidRDefault="00A02A4D" w:rsidP="00E12FA8">
      <w:pPr>
        <w:pStyle w:val="Style15"/>
        <w:widowControl/>
        <w:spacing w:line="120" w:lineRule="atLeast"/>
        <w:jc w:val="center"/>
        <w:rPr>
          <w:sz w:val="28"/>
          <w:szCs w:val="28"/>
        </w:rPr>
      </w:pPr>
      <w:r w:rsidRPr="00E12FA8">
        <w:rPr>
          <w:color w:val="000000"/>
          <w:sz w:val="28"/>
          <w:szCs w:val="28"/>
        </w:rPr>
        <w:t>(</w:t>
      </w:r>
      <w:r w:rsidRPr="00E12FA8">
        <w:rPr>
          <w:rStyle w:val="FontStyle31"/>
          <w:rFonts w:eastAsia="SimSun"/>
          <w:bCs/>
          <w:color w:val="000000"/>
          <w:sz w:val="28"/>
          <w:szCs w:val="28"/>
        </w:rPr>
        <w:t>коммунально-технической службе гражданской обороны</w:t>
      </w:r>
      <w:r w:rsidRPr="00E12FA8">
        <w:rPr>
          <w:color w:val="000000"/>
          <w:sz w:val="28"/>
          <w:szCs w:val="28"/>
        </w:rPr>
        <w:t>)</w:t>
      </w:r>
    </w:p>
    <w:p w:rsidR="00A02A4D" w:rsidRDefault="00A02A4D" w:rsidP="00E12FA8">
      <w:pPr>
        <w:pStyle w:val="Style15"/>
        <w:widowControl/>
        <w:spacing w:line="120" w:lineRule="atLeast"/>
        <w:jc w:val="center"/>
        <w:rPr>
          <w:rStyle w:val="FontStyle33"/>
          <w:b/>
          <w:bCs/>
          <w:color w:val="000000"/>
          <w:sz w:val="28"/>
          <w:szCs w:val="28"/>
        </w:rPr>
      </w:pPr>
      <w:r>
        <w:rPr>
          <w:rStyle w:val="FontStyle33"/>
          <w:b/>
          <w:bCs/>
          <w:color w:val="000000"/>
          <w:sz w:val="28"/>
          <w:szCs w:val="28"/>
        </w:rPr>
        <w:t>Таштагольского муниципального района</w:t>
      </w:r>
    </w:p>
    <w:p w:rsidR="00A02A4D" w:rsidRDefault="00A02A4D" w:rsidP="00E12FA8">
      <w:pPr>
        <w:pStyle w:val="Style15"/>
        <w:widowControl/>
        <w:spacing w:line="120" w:lineRule="atLeast"/>
        <w:jc w:val="center"/>
        <w:rPr>
          <w:rStyle w:val="FontStyle33"/>
          <w:b/>
          <w:bCs/>
          <w:color w:val="000000"/>
          <w:sz w:val="28"/>
          <w:szCs w:val="28"/>
        </w:rPr>
      </w:pPr>
    </w:p>
    <w:p w:rsidR="00A02A4D" w:rsidRPr="00E12FA8" w:rsidRDefault="00A02A4D" w:rsidP="00E12FA8">
      <w:pPr>
        <w:pStyle w:val="Style15"/>
        <w:widowControl/>
        <w:numPr>
          <w:ilvl w:val="0"/>
          <w:numId w:val="10"/>
        </w:numPr>
        <w:spacing w:line="120" w:lineRule="atLeast"/>
        <w:jc w:val="center"/>
        <w:rPr>
          <w:rStyle w:val="FontStyle33"/>
          <w:b/>
          <w:bCs/>
          <w:color w:val="000000"/>
          <w:sz w:val="28"/>
          <w:szCs w:val="28"/>
        </w:rPr>
      </w:pPr>
      <w:r>
        <w:rPr>
          <w:rStyle w:val="FontStyle33"/>
          <w:b/>
          <w:bCs/>
          <w:color w:val="000000"/>
          <w:sz w:val="28"/>
          <w:szCs w:val="28"/>
        </w:rPr>
        <w:t>Общие положения</w:t>
      </w:r>
    </w:p>
    <w:p w:rsidR="00A02A4D" w:rsidRPr="00E12FA8" w:rsidRDefault="00A02A4D" w:rsidP="00E12FA8">
      <w:pPr>
        <w:pStyle w:val="Style15"/>
        <w:widowControl/>
        <w:spacing w:line="120" w:lineRule="atLeast"/>
        <w:rPr>
          <w:rStyle w:val="FontStyle31"/>
          <w:b w:val="0"/>
          <w:color w:val="000000"/>
          <w:sz w:val="28"/>
          <w:szCs w:val="28"/>
        </w:rPr>
      </w:pPr>
    </w:p>
    <w:p w:rsidR="00A02A4D" w:rsidRDefault="00A02A4D" w:rsidP="00F42ADB">
      <w:pPr>
        <w:numPr>
          <w:ilvl w:val="1"/>
          <w:numId w:val="10"/>
        </w:numPr>
        <w:adjustRightInd w:val="0"/>
        <w:spacing w:line="120" w:lineRule="atLeast"/>
        <w:ind w:left="0" w:firstLine="540"/>
        <w:jc w:val="both"/>
        <w:rPr>
          <w:color w:val="000000"/>
          <w:sz w:val="28"/>
          <w:szCs w:val="28"/>
        </w:rPr>
      </w:pPr>
      <w:proofErr w:type="gramStart"/>
      <w:r w:rsidRPr="00000D01">
        <w:rPr>
          <w:color w:val="000000"/>
          <w:sz w:val="28"/>
          <w:szCs w:val="28"/>
        </w:rPr>
        <w:t xml:space="preserve">Спасательная </w:t>
      </w:r>
      <w:r w:rsidRPr="00000D01">
        <w:rPr>
          <w:rStyle w:val="FontStyle31"/>
          <w:b w:val="0"/>
          <w:color w:val="000000"/>
          <w:sz w:val="28"/>
          <w:szCs w:val="28"/>
        </w:rPr>
        <w:t xml:space="preserve">коммунально-техническая служба </w:t>
      </w:r>
      <w:r w:rsidRPr="00000D01">
        <w:rPr>
          <w:color w:val="000000"/>
          <w:sz w:val="28"/>
          <w:szCs w:val="28"/>
        </w:rPr>
        <w:t>(</w:t>
      </w:r>
      <w:r w:rsidRPr="00000D01">
        <w:rPr>
          <w:rStyle w:val="FontStyle31"/>
          <w:b w:val="0"/>
          <w:color w:val="000000"/>
          <w:sz w:val="28"/>
          <w:szCs w:val="28"/>
        </w:rPr>
        <w:t>коммунально-техническая служба гражданской обороны)</w:t>
      </w:r>
      <w:r>
        <w:rPr>
          <w:color w:val="000000"/>
          <w:sz w:val="28"/>
          <w:szCs w:val="28"/>
        </w:rPr>
        <w:t xml:space="preserve"> Таштагольского муниципального района</w:t>
      </w:r>
      <w:r w:rsidRPr="00000D01">
        <w:rPr>
          <w:color w:val="000000"/>
          <w:sz w:val="28"/>
          <w:szCs w:val="28"/>
        </w:rPr>
        <w:t xml:space="preserve"> (далее - спасательная </w:t>
      </w:r>
      <w:r w:rsidRPr="00000D01">
        <w:rPr>
          <w:rStyle w:val="FontStyle31"/>
          <w:b w:val="0"/>
          <w:color w:val="000000"/>
          <w:sz w:val="28"/>
          <w:szCs w:val="28"/>
        </w:rPr>
        <w:t>коммунально-техническая служба</w:t>
      </w:r>
      <w:r w:rsidRPr="00000D01">
        <w:rPr>
          <w:color w:val="000000"/>
          <w:sz w:val="28"/>
          <w:szCs w:val="28"/>
        </w:rPr>
        <w:t xml:space="preserve">) – </w:t>
      </w:r>
      <w:r w:rsidRPr="00900CF1">
        <w:rPr>
          <w:sz w:val="28"/>
          <w:szCs w:val="28"/>
        </w:rPr>
        <w:t>это нештатное организационно-техническое объединение органов управления, сил и средств гражданской обороны организаций жилищно-коммунального комплекса</w:t>
      </w:r>
      <w:r>
        <w:rPr>
          <w:sz w:val="28"/>
          <w:szCs w:val="28"/>
        </w:rPr>
        <w:t>, осуществляющих свою деятельность на территории Таштагольского муниципального района</w:t>
      </w:r>
      <w:r w:rsidRPr="00900CF1">
        <w:rPr>
          <w:sz w:val="28"/>
          <w:szCs w:val="28"/>
        </w:rPr>
        <w:t>, обладающих сходным профилем деятельности и способных независимо от формы собственности к совместному проведению конкретного вида специальных мероприятий гражданской обороны</w:t>
      </w:r>
      <w:r w:rsidRPr="00900C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границах Таштагольского муниципального района</w:t>
      </w:r>
      <w:r w:rsidRPr="00000D01">
        <w:rPr>
          <w:color w:val="000000"/>
          <w:sz w:val="28"/>
          <w:szCs w:val="28"/>
        </w:rPr>
        <w:t>.</w:t>
      </w:r>
      <w:proofErr w:type="gramEnd"/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1.2. Спасательная </w:t>
      </w:r>
      <w:r w:rsidRPr="00000D01">
        <w:rPr>
          <w:rStyle w:val="FontStyle31"/>
          <w:b w:val="0"/>
          <w:color w:val="000000"/>
          <w:sz w:val="28"/>
          <w:szCs w:val="28"/>
        </w:rPr>
        <w:t xml:space="preserve">коммунально-техническая служба </w:t>
      </w:r>
      <w:r w:rsidRPr="00000D01">
        <w:rPr>
          <w:color w:val="000000"/>
          <w:sz w:val="28"/>
          <w:szCs w:val="28"/>
        </w:rPr>
        <w:t xml:space="preserve">в своей деятельности руководствуется </w:t>
      </w:r>
      <w:hyperlink r:id="rId6" w:history="1">
        <w:r w:rsidRPr="006736C3">
          <w:rPr>
            <w:rStyle w:val="ab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6736C3">
        <w:rPr>
          <w:color w:val="000000" w:themeColor="text1"/>
          <w:sz w:val="28"/>
          <w:szCs w:val="28"/>
        </w:rPr>
        <w:t xml:space="preserve"> </w:t>
      </w:r>
      <w:r w:rsidRPr="00000D01">
        <w:rPr>
          <w:color w:val="000000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Кемеровской области, распоряжениями и постановлениями Губернатора Кемеровской области и Коллегии Администрации Кемеровской области, а также настоящим Положением.</w:t>
      </w:r>
    </w:p>
    <w:p w:rsidR="00A02A4D" w:rsidRDefault="00A02A4D" w:rsidP="00E31D0F">
      <w:pPr>
        <w:adjustRightInd w:val="0"/>
        <w:spacing w:line="120" w:lineRule="atLeast"/>
        <w:ind w:firstLine="540"/>
        <w:jc w:val="both"/>
        <w:rPr>
          <w:rStyle w:val="FontStyle31"/>
          <w:b w:val="0"/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В состав </w:t>
      </w:r>
      <w:r w:rsidRPr="00000D01">
        <w:rPr>
          <w:color w:val="000000"/>
          <w:sz w:val="28"/>
          <w:szCs w:val="28"/>
        </w:rPr>
        <w:t>спасательн</w:t>
      </w:r>
      <w:r>
        <w:rPr>
          <w:color w:val="000000"/>
          <w:sz w:val="28"/>
          <w:szCs w:val="28"/>
        </w:rPr>
        <w:t>ой</w:t>
      </w:r>
      <w:r w:rsidRPr="00000D01">
        <w:rPr>
          <w:color w:val="000000"/>
          <w:sz w:val="28"/>
          <w:szCs w:val="28"/>
        </w:rPr>
        <w:t xml:space="preserve"> </w:t>
      </w:r>
      <w:r w:rsidRPr="00000D01">
        <w:rPr>
          <w:rStyle w:val="FontStyle31"/>
          <w:b w:val="0"/>
          <w:color w:val="000000"/>
          <w:sz w:val="28"/>
          <w:szCs w:val="28"/>
        </w:rPr>
        <w:t>коммунально-техническ</w:t>
      </w:r>
      <w:r>
        <w:rPr>
          <w:rStyle w:val="FontStyle31"/>
          <w:b w:val="0"/>
          <w:color w:val="000000"/>
          <w:sz w:val="28"/>
          <w:szCs w:val="28"/>
        </w:rPr>
        <w:t>ой</w:t>
      </w:r>
      <w:r w:rsidRPr="00000D01">
        <w:rPr>
          <w:rStyle w:val="FontStyle31"/>
          <w:b w:val="0"/>
          <w:color w:val="000000"/>
          <w:sz w:val="28"/>
          <w:szCs w:val="28"/>
        </w:rPr>
        <w:t xml:space="preserve"> служб</w:t>
      </w:r>
      <w:r>
        <w:rPr>
          <w:rStyle w:val="FontStyle31"/>
          <w:b w:val="0"/>
          <w:color w:val="000000"/>
          <w:sz w:val="28"/>
          <w:szCs w:val="28"/>
        </w:rPr>
        <w:t xml:space="preserve">ы входят нештатные формирования </w:t>
      </w:r>
      <w:r>
        <w:rPr>
          <w:color w:val="000000"/>
          <w:sz w:val="28"/>
          <w:szCs w:val="28"/>
        </w:rPr>
        <w:t>по обеспечению выполнения мероприятий</w:t>
      </w:r>
      <w:r>
        <w:rPr>
          <w:rStyle w:val="FontStyle31"/>
          <w:b w:val="0"/>
          <w:color w:val="000000"/>
          <w:sz w:val="28"/>
          <w:szCs w:val="28"/>
        </w:rPr>
        <w:t xml:space="preserve"> по гражданской обороне, организации.</w:t>
      </w:r>
    </w:p>
    <w:p w:rsidR="00A02A4D" w:rsidRDefault="00A02A4D" w:rsidP="002C1B96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  <w:b w:val="0"/>
          <w:color w:val="000000"/>
          <w:sz w:val="28"/>
          <w:szCs w:val="28"/>
        </w:rPr>
        <w:t xml:space="preserve">Нештатные формирования </w:t>
      </w:r>
      <w:r>
        <w:rPr>
          <w:color w:val="000000"/>
          <w:sz w:val="28"/>
          <w:szCs w:val="28"/>
        </w:rPr>
        <w:t>по обеспечению выполнения мероприятий</w:t>
      </w:r>
      <w:r>
        <w:rPr>
          <w:rStyle w:val="FontStyle31"/>
          <w:b w:val="0"/>
          <w:color w:val="000000"/>
          <w:sz w:val="28"/>
          <w:szCs w:val="28"/>
        </w:rPr>
        <w:t xml:space="preserve"> по гражданской обороне -  формирования, </w:t>
      </w:r>
      <w:r>
        <w:rPr>
          <w:sz w:val="28"/>
          <w:szCs w:val="28"/>
        </w:rPr>
        <w:t>создаваемые организациями из числа своих работников в целях участия в обеспечении выполнения мероприятий по гражданской обороне и проведения не связных с угрозой жизни и здоровью людей неотложных работ при ликвидации чрезвычайных ситуаций.</w:t>
      </w:r>
    </w:p>
    <w:p w:rsidR="00A02A4D" w:rsidRPr="00000D01" w:rsidRDefault="00A02A4D" w:rsidP="00E31D0F">
      <w:pPr>
        <w:adjustRightInd w:val="0"/>
        <w:spacing w:line="12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000D01">
        <w:rPr>
          <w:color w:val="000000"/>
          <w:sz w:val="28"/>
          <w:szCs w:val="28"/>
        </w:rPr>
        <w:t xml:space="preserve">Спасательная </w:t>
      </w:r>
      <w:r w:rsidRPr="00000D01">
        <w:rPr>
          <w:rStyle w:val="FontStyle31"/>
          <w:b w:val="0"/>
          <w:color w:val="000000"/>
          <w:sz w:val="28"/>
          <w:szCs w:val="28"/>
        </w:rPr>
        <w:t>коммунально-техническая служба</w:t>
      </w:r>
      <w:r w:rsidRPr="00000D01">
        <w:rPr>
          <w:color w:val="000000"/>
          <w:sz w:val="28"/>
          <w:szCs w:val="28"/>
        </w:rPr>
        <w:t xml:space="preserve"> осуществляет свою деятельность во взаимодействии с Управлением мобилизационной подготовки, </w:t>
      </w:r>
      <w:r w:rsidRPr="00000D01">
        <w:rPr>
          <w:color w:val="000000"/>
          <w:sz w:val="28"/>
          <w:szCs w:val="28"/>
        </w:rPr>
        <w:lastRenderedPageBreak/>
        <w:t>административных органов, ГО и ЧС а</w:t>
      </w:r>
      <w:r>
        <w:rPr>
          <w:color w:val="000000"/>
          <w:sz w:val="28"/>
          <w:szCs w:val="28"/>
        </w:rPr>
        <w:t>дминистрации Таштагольского муниципального района, отделом</w:t>
      </w:r>
      <w:r w:rsidRPr="00000D01">
        <w:rPr>
          <w:color w:val="000000"/>
          <w:sz w:val="28"/>
          <w:szCs w:val="28"/>
        </w:rPr>
        <w:t xml:space="preserve"> жилищно-коммунального хозяйства</w:t>
      </w:r>
      <w:r>
        <w:rPr>
          <w:color w:val="000000"/>
          <w:sz w:val="28"/>
          <w:szCs w:val="28"/>
        </w:rPr>
        <w:t xml:space="preserve"> и благоустройства</w:t>
      </w:r>
      <w:r w:rsidRPr="00000D01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дминистрации Таштагольского муниципального района (далее – отдел</w:t>
      </w:r>
      <w:r w:rsidRPr="00000D01">
        <w:rPr>
          <w:color w:val="000000"/>
          <w:sz w:val="28"/>
          <w:szCs w:val="28"/>
        </w:rPr>
        <w:t>), с другими спасательными службами (службами гражданс</w:t>
      </w:r>
      <w:r>
        <w:rPr>
          <w:color w:val="000000"/>
          <w:sz w:val="28"/>
          <w:szCs w:val="28"/>
        </w:rPr>
        <w:t>кой обороны) Таштагольского муниципального района</w:t>
      </w:r>
      <w:r w:rsidRPr="00000D01">
        <w:rPr>
          <w:color w:val="000000"/>
          <w:sz w:val="28"/>
          <w:szCs w:val="28"/>
        </w:rPr>
        <w:t>.</w:t>
      </w:r>
    </w:p>
    <w:p w:rsidR="00A02A4D" w:rsidRDefault="00A02A4D" w:rsidP="00900CF1">
      <w:pPr>
        <w:adjustRightInd w:val="0"/>
        <w:spacing w:line="120" w:lineRule="atLeast"/>
        <w:ind w:firstLine="540"/>
        <w:jc w:val="both"/>
        <w:rPr>
          <w:rStyle w:val="FontStyle3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000D01">
        <w:rPr>
          <w:color w:val="000000"/>
          <w:sz w:val="28"/>
          <w:szCs w:val="28"/>
        </w:rPr>
        <w:t xml:space="preserve">. Организационно-методическое руководство спасательной </w:t>
      </w:r>
      <w:r w:rsidRPr="00000D01">
        <w:rPr>
          <w:rStyle w:val="FontStyle31"/>
          <w:b w:val="0"/>
          <w:color w:val="000000"/>
          <w:sz w:val="28"/>
          <w:szCs w:val="28"/>
        </w:rPr>
        <w:t xml:space="preserve">коммунально-технической службой </w:t>
      </w:r>
      <w:r w:rsidRPr="00000D01">
        <w:rPr>
          <w:color w:val="000000"/>
          <w:sz w:val="28"/>
          <w:szCs w:val="28"/>
        </w:rPr>
        <w:t>осуществляется Управлением мобилизационной подготовки, административных органов, ГО и ЧС а</w:t>
      </w:r>
      <w:r>
        <w:rPr>
          <w:color w:val="000000"/>
          <w:sz w:val="28"/>
          <w:szCs w:val="28"/>
        </w:rPr>
        <w:t>дминистрации Таштагольского муниципального района</w:t>
      </w:r>
      <w:r w:rsidRPr="00000D01">
        <w:rPr>
          <w:color w:val="000000"/>
          <w:sz w:val="28"/>
          <w:szCs w:val="28"/>
        </w:rPr>
        <w:t>, департаментом жилищно-коммунального и дорожного комплекса Кемеровской области</w:t>
      </w:r>
      <w:r>
        <w:rPr>
          <w:color w:val="000000"/>
          <w:sz w:val="28"/>
          <w:szCs w:val="28"/>
        </w:rPr>
        <w:t>.</w:t>
      </w:r>
    </w:p>
    <w:p w:rsidR="00A02A4D" w:rsidRDefault="00A02A4D" w:rsidP="00000D01">
      <w:pPr>
        <w:pStyle w:val="Style16"/>
        <w:widowControl/>
        <w:tabs>
          <w:tab w:val="left" w:pos="0"/>
        </w:tabs>
        <w:spacing w:line="240" w:lineRule="auto"/>
        <w:ind w:firstLine="0"/>
        <w:rPr>
          <w:rStyle w:val="FontStyle33"/>
          <w:color w:val="000000"/>
          <w:sz w:val="28"/>
          <w:szCs w:val="28"/>
        </w:rPr>
      </w:pPr>
    </w:p>
    <w:p w:rsidR="00A02A4D" w:rsidRDefault="00A02A4D" w:rsidP="00000D01">
      <w:pPr>
        <w:pStyle w:val="Style16"/>
        <w:widowControl/>
        <w:tabs>
          <w:tab w:val="left" w:pos="0"/>
        </w:tabs>
        <w:spacing w:line="240" w:lineRule="auto"/>
        <w:ind w:firstLine="0"/>
        <w:rPr>
          <w:rStyle w:val="FontStyle33"/>
          <w:color w:val="000000"/>
          <w:sz w:val="28"/>
          <w:szCs w:val="28"/>
        </w:rPr>
      </w:pPr>
    </w:p>
    <w:p w:rsidR="00A02A4D" w:rsidRPr="00000D01" w:rsidRDefault="00A02A4D" w:rsidP="00000D01">
      <w:pPr>
        <w:spacing w:line="120" w:lineRule="atLeast"/>
        <w:jc w:val="center"/>
        <w:rPr>
          <w:b/>
          <w:bCs/>
          <w:sz w:val="28"/>
          <w:szCs w:val="28"/>
        </w:rPr>
      </w:pPr>
      <w:r w:rsidRPr="00000D01">
        <w:rPr>
          <w:b/>
          <w:bCs/>
          <w:color w:val="000000"/>
          <w:sz w:val="28"/>
          <w:szCs w:val="28"/>
        </w:rPr>
        <w:t>2. Основные задачи и функции спасательной</w:t>
      </w:r>
      <w:r w:rsidRPr="00000D01">
        <w:rPr>
          <w:color w:val="000000"/>
          <w:sz w:val="28"/>
          <w:szCs w:val="28"/>
        </w:rPr>
        <w:t xml:space="preserve"> </w:t>
      </w:r>
      <w:r w:rsidRPr="00000D01">
        <w:rPr>
          <w:rStyle w:val="FontStyle33"/>
          <w:b/>
          <w:bCs/>
          <w:color w:val="000000"/>
          <w:sz w:val="28"/>
          <w:szCs w:val="28"/>
        </w:rPr>
        <w:t>коммунально-технической</w:t>
      </w:r>
      <w:r w:rsidRPr="00000D01">
        <w:rPr>
          <w:b/>
          <w:bCs/>
          <w:color w:val="000000"/>
          <w:sz w:val="28"/>
          <w:szCs w:val="28"/>
        </w:rPr>
        <w:t xml:space="preserve"> службы</w:t>
      </w:r>
    </w:p>
    <w:p w:rsidR="00A02A4D" w:rsidRPr="00000D01" w:rsidRDefault="00A02A4D" w:rsidP="00000D01">
      <w:pPr>
        <w:spacing w:line="120" w:lineRule="atLeast"/>
        <w:jc w:val="center"/>
        <w:rPr>
          <w:b/>
          <w:bCs/>
          <w:color w:val="000000"/>
          <w:sz w:val="28"/>
          <w:szCs w:val="28"/>
        </w:rPr>
      </w:pPr>
    </w:p>
    <w:p w:rsidR="00A02A4D" w:rsidRPr="00000D01" w:rsidRDefault="00A02A4D" w:rsidP="00000D01">
      <w:pPr>
        <w:pStyle w:val="Style5"/>
        <w:widowControl/>
        <w:spacing w:line="240" w:lineRule="auto"/>
        <w:ind w:firstLine="540"/>
        <w:rPr>
          <w:color w:val="000000"/>
          <w:sz w:val="28"/>
          <w:szCs w:val="28"/>
        </w:rPr>
      </w:pPr>
      <w:r w:rsidRPr="00000D01">
        <w:rPr>
          <w:rStyle w:val="FontStyle33"/>
          <w:color w:val="000000"/>
          <w:sz w:val="28"/>
          <w:szCs w:val="28"/>
        </w:rPr>
        <w:t xml:space="preserve">2.1. Основными задачами </w:t>
      </w:r>
      <w:r w:rsidRPr="00000D01">
        <w:rPr>
          <w:color w:val="000000"/>
          <w:sz w:val="28"/>
          <w:szCs w:val="28"/>
        </w:rPr>
        <w:t>спасательной</w:t>
      </w:r>
      <w:r w:rsidRPr="00000D01">
        <w:rPr>
          <w:rStyle w:val="FontStyle33"/>
          <w:color w:val="000000"/>
          <w:sz w:val="28"/>
          <w:szCs w:val="28"/>
        </w:rPr>
        <w:t xml:space="preserve"> коммунально-технической </w:t>
      </w:r>
      <w:r w:rsidRPr="00000D01">
        <w:rPr>
          <w:rStyle w:val="FontStyle31"/>
          <w:rFonts w:eastAsia="SimSun"/>
          <w:b w:val="0"/>
          <w:color w:val="000000"/>
          <w:sz w:val="28"/>
          <w:szCs w:val="28"/>
        </w:rPr>
        <w:t>службы</w:t>
      </w:r>
      <w:r w:rsidRPr="00000D01">
        <w:rPr>
          <w:rStyle w:val="FontStyle33"/>
          <w:b/>
          <w:bCs/>
          <w:color w:val="000000"/>
          <w:sz w:val="28"/>
          <w:szCs w:val="28"/>
        </w:rPr>
        <w:t xml:space="preserve"> </w:t>
      </w:r>
      <w:r w:rsidRPr="00000D01">
        <w:rPr>
          <w:rStyle w:val="FontStyle33"/>
          <w:color w:val="000000"/>
          <w:sz w:val="28"/>
          <w:szCs w:val="28"/>
        </w:rPr>
        <w:t>являются:</w:t>
      </w:r>
      <w:r w:rsidRPr="00000D01">
        <w:rPr>
          <w:color w:val="000000"/>
          <w:sz w:val="28"/>
          <w:szCs w:val="28"/>
        </w:rPr>
        <w:t xml:space="preserve"> </w:t>
      </w:r>
    </w:p>
    <w:p w:rsidR="00A02A4D" w:rsidRPr="00000D01" w:rsidRDefault="00A02A4D" w:rsidP="00000D01">
      <w:pPr>
        <w:pStyle w:val="Style5"/>
        <w:widowControl/>
        <w:spacing w:line="240" w:lineRule="auto"/>
        <w:ind w:firstLine="540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ab/>
        <w:t>организация и проведение мероприятий, направленных на подготовку, сохранение и повышение устойчивости функционирования предприятий и формирований спасательной коммунально-технической службы;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создание, подготовка и  поддержание сил и сре</w:t>
      </w:r>
      <w:proofErr w:type="gramStart"/>
      <w:r w:rsidRPr="00000D01">
        <w:rPr>
          <w:color w:val="000000"/>
          <w:sz w:val="28"/>
          <w:szCs w:val="28"/>
        </w:rPr>
        <w:t>дств сп</w:t>
      </w:r>
      <w:proofErr w:type="gramEnd"/>
      <w:r w:rsidRPr="00000D01">
        <w:rPr>
          <w:color w:val="000000"/>
          <w:sz w:val="28"/>
          <w:szCs w:val="28"/>
        </w:rPr>
        <w:t>асательной</w:t>
      </w:r>
      <w:r w:rsidRPr="00000D01">
        <w:rPr>
          <w:rStyle w:val="FontStyle33"/>
          <w:color w:val="000000"/>
          <w:sz w:val="28"/>
          <w:szCs w:val="28"/>
        </w:rPr>
        <w:t xml:space="preserve"> коммунально-технической </w:t>
      </w:r>
      <w:r w:rsidRPr="00000D01">
        <w:rPr>
          <w:rStyle w:val="FontStyle31"/>
          <w:rFonts w:eastAsia="SimSun"/>
          <w:b w:val="0"/>
          <w:color w:val="000000"/>
          <w:sz w:val="28"/>
          <w:szCs w:val="28"/>
        </w:rPr>
        <w:t>службы</w:t>
      </w:r>
      <w:r w:rsidRPr="00000D01">
        <w:rPr>
          <w:color w:val="000000"/>
          <w:sz w:val="28"/>
          <w:szCs w:val="28"/>
        </w:rPr>
        <w:t>;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подготовка необходимых сил и сре</w:t>
      </w:r>
      <w:proofErr w:type="gramStart"/>
      <w:r w:rsidRPr="00000D01">
        <w:rPr>
          <w:color w:val="000000"/>
          <w:sz w:val="28"/>
          <w:szCs w:val="28"/>
        </w:rPr>
        <w:t>дств сп</w:t>
      </w:r>
      <w:proofErr w:type="gramEnd"/>
      <w:r w:rsidRPr="00000D01">
        <w:rPr>
          <w:color w:val="000000"/>
          <w:sz w:val="28"/>
          <w:szCs w:val="28"/>
        </w:rPr>
        <w:t xml:space="preserve">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к выполнению восстановительных работ и других мероприятий гражданской обороны;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sz w:val="28"/>
          <w:szCs w:val="28"/>
        </w:rPr>
      </w:pPr>
      <w:r w:rsidRPr="00000D01">
        <w:rPr>
          <w:sz w:val="28"/>
          <w:szCs w:val="28"/>
        </w:rPr>
        <w:t xml:space="preserve">управление силами спасательной </w:t>
      </w:r>
      <w:r w:rsidRPr="00000D01">
        <w:rPr>
          <w:rStyle w:val="FontStyle33"/>
          <w:sz w:val="28"/>
          <w:szCs w:val="28"/>
        </w:rPr>
        <w:t>коммунально-технической</w:t>
      </w:r>
      <w:r w:rsidRPr="00000D01">
        <w:rPr>
          <w:sz w:val="28"/>
          <w:szCs w:val="28"/>
        </w:rPr>
        <w:t xml:space="preserve"> службы, их всестороннее обеспечение в ходе проведения аварийно-спасательных и других неотложных работ;</w:t>
      </w:r>
    </w:p>
    <w:p w:rsidR="00A02A4D" w:rsidRPr="00000D01" w:rsidRDefault="00A02A4D" w:rsidP="00975B5D">
      <w:pPr>
        <w:spacing w:line="120" w:lineRule="atLeast"/>
        <w:ind w:firstLine="72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организация и поддержание взаимодействия с органами управления гражданской обороны, коммунально-технической спасательной службой Кемеровской области, с другими спасательными службами (службами гражданс</w:t>
      </w:r>
      <w:r>
        <w:rPr>
          <w:color w:val="000000"/>
          <w:sz w:val="28"/>
          <w:szCs w:val="28"/>
        </w:rPr>
        <w:t>кой обороны) Таштагольского муниципального района</w:t>
      </w:r>
      <w:r w:rsidRPr="00000D01">
        <w:rPr>
          <w:color w:val="000000"/>
          <w:sz w:val="28"/>
          <w:szCs w:val="28"/>
        </w:rPr>
        <w:t>;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ведение учета сил и средств, входящих в состав спасательной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коммунально-технической </w:t>
      </w:r>
      <w:r w:rsidRPr="00000D01">
        <w:rPr>
          <w:rStyle w:val="FontStyle31"/>
          <w:b w:val="0"/>
          <w:color w:val="000000"/>
          <w:sz w:val="28"/>
          <w:szCs w:val="28"/>
        </w:rPr>
        <w:t>службы</w:t>
      </w:r>
      <w:r w:rsidRPr="00000D01">
        <w:rPr>
          <w:rStyle w:val="FontStyle33"/>
          <w:b/>
          <w:bCs/>
          <w:color w:val="000000"/>
          <w:sz w:val="28"/>
          <w:szCs w:val="28"/>
        </w:rPr>
        <w:t xml:space="preserve"> </w:t>
      </w:r>
      <w:r w:rsidRPr="00000D01">
        <w:rPr>
          <w:color w:val="000000"/>
          <w:sz w:val="28"/>
          <w:szCs w:val="28"/>
        </w:rPr>
        <w:t>и привлекаемых к выполнению решаемых ими задач, обеспечение их укомплектованности личным составом, техникой и имуществом;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sz w:val="28"/>
          <w:szCs w:val="28"/>
        </w:rPr>
      </w:pPr>
      <w:r w:rsidRPr="00000D01">
        <w:rPr>
          <w:sz w:val="28"/>
          <w:szCs w:val="28"/>
        </w:rPr>
        <w:t>поддержание в готовности пунктов управления;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организация и осуществление мероприятий по повышению устойчивости работы объектов жилищно-коммунального хозяйства</w:t>
      </w:r>
      <w:r w:rsidRPr="00975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color w:val="000000"/>
          <w:sz w:val="28"/>
          <w:szCs w:val="28"/>
        </w:rPr>
        <w:t>;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организация и осуществление ликвидации аварий на сетях коммунального хозяйства</w:t>
      </w:r>
      <w:r w:rsidRPr="00975B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color w:val="000000"/>
          <w:sz w:val="28"/>
          <w:szCs w:val="28"/>
        </w:rPr>
        <w:t>;</w:t>
      </w:r>
    </w:p>
    <w:p w:rsidR="00A02A4D" w:rsidRPr="00000D01" w:rsidRDefault="00A02A4D" w:rsidP="00000D01">
      <w:pPr>
        <w:spacing w:line="120" w:lineRule="atLeast"/>
        <w:ind w:firstLine="709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планирование мероприятий по защите источников хозяйственно-питьевого водоснабжения; 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обеспечение водой сил гражданской обороны;</w:t>
      </w:r>
    </w:p>
    <w:p w:rsidR="00A02A4D" w:rsidRPr="00000D01" w:rsidRDefault="00A02A4D" w:rsidP="00000D01">
      <w:pPr>
        <w:spacing w:line="120" w:lineRule="atLeast"/>
        <w:ind w:firstLine="72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срочное захоронение трупов.</w:t>
      </w:r>
    </w:p>
    <w:p w:rsidR="00A02A4D" w:rsidRPr="00000D01" w:rsidRDefault="00A02A4D" w:rsidP="00000D01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00D01">
        <w:rPr>
          <w:sz w:val="28"/>
          <w:szCs w:val="28"/>
        </w:rPr>
        <w:t>Спасательная коммунально-техническая служба осуществляет следующие функции:</w:t>
      </w:r>
    </w:p>
    <w:p w:rsidR="00A02A4D" w:rsidRPr="00000D01" w:rsidRDefault="00A02A4D" w:rsidP="00000D01">
      <w:pPr>
        <w:pStyle w:val="11"/>
        <w:ind w:firstLine="720"/>
        <w:jc w:val="both"/>
        <w:rPr>
          <w:sz w:val="28"/>
          <w:szCs w:val="28"/>
        </w:rPr>
      </w:pPr>
      <w:r w:rsidRPr="00000D01">
        <w:rPr>
          <w:sz w:val="28"/>
          <w:szCs w:val="28"/>
        </w:rPr>
        <w:t xml:space="preserve"> разработка  плана гражданской обороны, согласование его</w:t>
      </w:r>
      <w:r>
        <w:rPr>
          <w:sz w:val="28"/>
          <w:szCs w:val="28"/>
        </w:rPr>
        <w:t xml:space="preserve"> отделом ГО и ЧС </w:t>
      </w:r>
      <w:r>
        <w:rPr>
          <w:sz w:val="28"/>
          <w:szCs w:val="28"/>
        </w:rPr>
        <w:lastRenderedPageBreak/>
        <w:t>администрации Таштагольского муниципального района</w:t>
      </w:r>
      <w:r w:rsidRPr="00000D01">
        <w:rPr>
          <w:sz w:val="28"/>
          <w:szCs w:val="28"/>
        </w:rPr>
        <w:t>, а также своевременное внесение в него изменений и дополнений;</w:t>
      </w:r>
    </w:p>
    <w:p w:rsidR="00A02A4D" w:rsidRPr="00000D01" w:rsidRDefault="00A02A4D" w:rsidP="00000D01">
      <w:pPr>
        <w:pStyle w:val="11"/>
        <w:ind w:firstLine="720"/>
        <w:jc w:val="both"/>
        <w:rPr>
          <w:sz w:val="28"/>
          <w:szCs w:val="28"/>
        </w:rPr>
      </w:pPr>
      <w:r w:rsidRPr="00000D01">
        <w:rPr>
          <w:sz w:val="28"/>
          <w:szCs w:val="28"/>
        </w:rPr>
        <w:t xml:space="preserve"> в пределах предоставленных полномочий создание, оснащение и подготовка нештатных аварийно-спасательных формирований  к выполнению мероприятий по гражданской обороне, предупреждению и ликвидации чрезвычайных ситуаций;</w:t>
      </w:r>
    </w:p>
    <w:p w:rsidR="00A02A4D" w:rsidRPr="00000D01" w:rsidRDefault="00A02A4D" w:rsidP="00000D01">
      <w:pPr>
        <w:pStyle w:val="11"/>
        <w:ind w:firstLine="720"/>
        <w:jc w:val="both"/>
        <w:rPr>
          <w:sz w:val="28"/>
          <w:szCs w:val="28"/>
        </w:rPr>
      </w:pPr>
      <w:r w:rsidRPr="00000D01">
        <w:rPr>
          <w:sz w:val="28"/>
          <w:szCs w:val="28"/>
        </w:rPr>
        <w:t xml:space="preserve"> организация управления подчиненными силами и средствами, их всесторонне</w:t>
      </w:r>
      <w:r>
        <w:rPr>
          <w:sz w:val="28"/>
          <w:szCs w:val="28"/>
        </w:rPr>
        <w:t>е</w:t>
      </w:r>
      <w:r w:rsidRPr="00000D01">
        <w:rPr>
          <w:sz w:val="28"/>
          <w:szCs w:val="28"/>
        </w:rPr>
        <w:t xml:space="preserve"> обеспечение в ходе проведения аварийно-спасательных и других неотложных работ;</w:t>
      </w:r>
    </w:p>
    <w:p w:rsidR="00A02A4D" w:rsidRPr="00000D01" w:rsidRDefault="00A02A4D" w:rsidP="00000D01">
      <w:pPr>
        <w:pStyle w:val="11"/>
        <w:ind w:firstLine="720"/>
        <w:jc w:val="both"/>
        <w:rPr>
          <w:sz w:val="28"/>
          <w:szCs w:val="28"/>
        </w:rPr>
      </w:pPr>
      <w:r w:rsidRPr="00000D01">
        <w:rPr>
          <w:sz w:val="28"/>
          <w:szCs w:val="28"/>
        </w:rPr>
        <w:t xml:space="preserve"> организация взаимодействия со спасательной коммунально-технической службой Кемеровской области и другими спасательными службами (службами гражданской обороны)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sz w:val="28"/>
          <w:szCs w:val="28"/>
        </w:rPr>
        <w:t>;</w:t>
      </w:r>
    </w:p>
    <w:p w:rsidR="00A02A4D" w:rsidRPr="00000D01" w:rsidRDefault="00A02A4D" w:rsidP="00000D01">
      <w:pPr>
        <w:pStyle w:val="11"/>
        <w:ind w:firstLine="720"/>
        <w:jc w:val="both"/>
        <w:rPr>
          <w:sz w:val="28"/>
          <w:szCs w:val="28"/>
        </w:rPr>
      </w:pPr>
    </w:p>
    <w:p w:rsidR="00A02A4D" w:rsidRPr="00000D01" w:rsidRDefault="00A02A4D" w:rsidP="00000D01">
      <w:pPr>
        <w:adjustRightInd w:val="0"/>
        <w:spacing w:line="12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000D01">
        <w:rPr>
          <w:b/>
          <w:bCs/>
          <w:color w:val="000000"/>
          <w:sz w:val="28"/>
          <w:szCs w:val="28"/>
        </w:rPr>
        <w:t xml:space="preserve">3. Организация спасательной </w:t>
      </w:r>
      <w:r w:rsidRPr="00000D01">
        <w:rPr>
          <w:rStyle w:val="FontStyle33"/>
          <w:b/>
          <w:bCs/>
          <w:color w:val="000000"/>
          <w:sz w:val="28"/>
          <w:szCs w:val="28"/>
        </w:rPr>
        <w:t>коммунально-технической</w:t>
      </w:r>
      <w:r w:rsidRPr="00000D01">
        <w:rPr>
          <w:b/>
          <w:bCs/>
          <w:color w:val="000000"/>
          <w:sz w:val="28"/>
          <w:szCs w:val="28"/>
        </w:rPr>
        <w:t xml:space="preserve"> службы</w:t>
      </w:r>
    </w:p>
    <w:p w:rsidR="00A02A4D" w:rsidRPr="00000D01" w:rsidRDefault="00A02A4D" w:rsidP="00000D01">
      <w:pPr>
        <w:adjustRightInd w:val="0"/>
        <w:spacing w:line="120" w:lineRule="atLeast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02A4D" w:rsidRPr="00000D01" w:rsidRDefault="00A02A4D" w:rsidP="00000D01">
      <w:pPr>
        <w:tabs>
          <w:tab w:val="left" w:pos="567"/>
        </w:tabs>
        <w:adjustRightInd w:val="0"/>
        <w:spacing w:line="120" w:lineRule="atLeast"/>
        <w:jc w:val="both"/>
        <w:outlineLvl w:val="0"/>
        <w:rPr>
          <w:color w:val="000000"/>
          <w:sz w:val="28"/>
          <w:szCs w:val="28"/>
        </w:rPr>
      </w:pPr>
      <w:r w:rsidRPr="00000D01">
        <w:rPr>
          <w:b/>
          <w:bCs/>
          <w:color w:val="000000"/>
          <w:sz w:val="28"/>
          <w:szCs w:val="28"/>
        </w:rPr>
        <w:t xml:space="preserve">         </w:t>
      </w:r>
      <w:r w:rsidRPr="00000D01">
        <w:rPr>
          <w:color w:val="000000"/>
          <w:sz w:val="28"/>
          <w:szCs w:val="28"/>
        </w:rPr>
        <w:t xml:space="preserve">3.1.  Спасательная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коммунально-техническая </w:t>
      </w:r>
      <w:r w:rsidRPr="00000D01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лужба создается на базе отдела</w:t>
      </w:r>
      <w:r w:rsidRPr="00000D01">
        <w:rPr>
          <w:color w:val="000000"/>
          <w:sz w:val="28"/>
          <w:szCs w:val="28"/>
        </w:rPr>
        <w:t xml:space="preserve"> жилищно-коммунального хозяйства и</w:t>
      </w:r>
      <w:r>
        <w:rPr>
          <w:color w:val="000000"/>
          <w:sz w:val="28"/>
          <w:szCs w:val="28"/>
        </w:rPr>
        <w:t xml:space="preserve"> благоустройства администрации Таштагольского муниципального района. </w:t>
      </w:r>
    </w:p>
    <w:p w:rsidR="00A02A4D" w:rsidRPr="00000D01" w:rsidRDefault="00A02A4D" w:rsidP="00CA31A6">
      <w:pPr>
        <w:tabs>
          <w:tab w:val="left" w:pos="567"/>
        </w:tabs>
        <w:adjustRightInd w:val="0"/>
        <w:spacing w:line="120" w:lineRule="atLeast"/>
        <w:jc w:val="both"/>
        <w:outlineLvl w:val="0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         3.2.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00D01">
        <w:rPr>
          <w:color w:val="000000"/>
          <w:sz w:val="28"/>
          <w:szCs w:val="28"/>
        </w:rPr>
        <w:t xml:space="preserve">Силами и средствами спасательной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коммунально-технической </w:t>
      </w:r>
      <w:r w:rsidRPr="00000D01">
        <w:rPr>
          <w:color w:val="000000"/>
          <w:sz w:val="28"/>
          <w:szCs w:val="28"/>
        </w:rPr>
        <w:t xml:space="preserve"> службы являются</w:t>
      </w:r>
      <w:r w:rsidRPr="00CA31A6">
        <w:rPr>
          <w:rStyle w:val="FontStyle31"/>
          <w:b w:val="0"/>
          <w:color w:val="000000"/>
          <w:sz w:val="28"/>
          <w:szCs w:val="28"/>
        </w:rPr>
        <w:t xml:space="preserve"> </w:t>
      </w:r>
      <w:r>
        <w:rPr>
          <w:rStyle w:val="FontStyle31"/>
          <w:b w:val="0"/>
          <w:color w:val="000000"/>
          <w:sz w:val="28"/>
          <w:szCs w:val="28"/>
        </w:rPr>
        <w:t xml:space="preserve">организации, осуществляющие свою деятельность на территории Таштагольского муниципального района, входящие в состав </w:t>
      </w:r>
      <w:r w:rsidRPr="00000D01">
        <w:rPr>
          <w:color w:val="000000"/>
          <w:sz w:val="28"/>
          <w:szCs w:val="28"/>
        </w:rPr>
        <w:t xml:space="preserve">спасательной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коммунально-технической </w:t>
      </w:r>
      <w:r w:rsidRPr="00000D01">
        <w:rPr>
          <w:color w:val="000000"/>
          <w:sz w:val="28"/>
          <w:szCs w:val="28"/>
        </w:rPr>
        <w:t xml:space="preserve"> службы</w:t>
      </w:r>
      <w:r>
        <w:rPr>
          <w:color w:val="000000"/>
          <w:sz w:val="28"/>
          <w:szCs w:val="28"/>
        </w:rPr>
        <w:t xml:space="preserve">, а также </w:t>
      </w:r>
      <w:r w:rsidRPr="00000D01">
        <w:rPr>
          <w:color w:val="000000"/>
          <w:sz w:val="28"/>
          <w:szCs w:val="28"/>
        </w:rPr>
        <w:t>создаваемые</w:t>
      </w:r>
      <w:r>
        <w:rPr>
          <w:rStyle w:val="FontStyle31"/>
          <w:b w:val="0"/>
          <w:color w:val="000000"/>
          <w:sz w:val="28"/>
          <w:szCs w:val="28"/>
        </w:rPr>
        <w:t xml:space="preserve"> нештатные формирования </w:t>
      </w:r>
      <w:r>
        <w:rPr>
          <w:color w:val="000000"/>
          <w:sz w:val="28"/>
          <w:szCs w:val="28"/>
        </w:rPr>
        <w:t>по обеспечению выполнения мероприятий</w:t>
      </w:r>
      <w:r>
        <w:rPr>
          <w:rStyle w:val="FontStyle31"/>
          <w:b w:val="0"/>
          <w:color w:val="000000"/>
          <w:sz w:val="28"/>
          <w:szCs w:val="28"/>
        </w:rPr>
        <w:t xml:space="preserve"> по гражданской обороне,</w:t>
      </w:r>
      <w:r w:rsidRPr="00000D01">
        <w:rPr>
          <w:color w:val="000000"/>
          <w:sz w:val="28"/>
          <w:szCs w:val="28"/>
        </w:rPr>
        <w:t xml:space="preserve"> в соответствии с Приказом МЧС России от 23.12.2005г. № 999 </w:t>
      </w:r>
      <w:r w:rsidRPr="00000D01">
        <w:rPr>
          <w:b/>
          <w:color w:val="000000"/>
          <w:sz w:val="28"/>
          <w:szCs w:val="28"/>
        </w:rPr>
        <w:t>«</w:t>
      </w:r>
      <w:r w:rsidRPr="00000D01">
        <w:rPr>
          <w:color w:val="000000"/>
          <w:sz w:val="28"/>
          <w:szCs w:val="28"/>
        </w:rPr>
        <w:t>Об утверждении Порядка создания нештатных аварийно-спасательных формирований</w:t>
      </w:r>
      <w:r>
        <w:rPr>
          <w:color w:val="000000"/>
          <w:sz w:val="28"/>
          <w:szCs w:val="28"/>
        </w:rPr>
        <w:t>»</w:t>
      </w:r>
      <w:r w:rsidRPr="00000D01">
        <w:rPr>
          <w:color w:val="000000"/>
          <w:sz w:val="28"/>
          <w:szCs w:val="28"/>
        </w:rPr>
        <w:t>.</w:t>
      </w:r>
      <w:proofErr w:type="gramEnd"/>
    </w:p>
    <w:p w:rsidR="00A02A4D" w:rsidRPr="00000D01" w:rsidRDefault="00A02A4D" w:rsidP="00000D01">
      <w:pPr>
        <w:pStyle w:val="Style16"/>
        <w:widowControl/>
        <w:tabs>
          <w:tab w:val="left" w:pos="0"/>
          <w:tab w:val="left" w:pos="567"/>
        </w:tabs>
        <w:spacing w:line="240" w:lineRule="auto"/>
        <w:ind w:firstLine="0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         3.3. Формирования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привлекаются для выполнения задач гражданской обороны согласно плану гражданской обороны и защиты населения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color w:val="000000"/>
          <w:sz w:val="28"/>
          <w:szCs w:val="28"/>
        </w:rPr>
        <w:t xml:space="preserve">. Решение о привлечении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или формирований для решения задач при ведении военных действий или вследствие этих действий, а также при ликвидации чрезвычайных ситуаций природного и техногенного характера принимает Глава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color w:val="000000"/>
          <w:sz w:val="28"/>
          <w:szCs w:val="28"/>
        </w:rPr>
        <w:t>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3.4. Количество и численность формирований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определяются характером и объемом задач, решаемых в мирное и военное время.</w:t>
      </w:r>
    </w:p>
    <w:p w:rsidR="00A02A4D" w:rsidRPr="00000D01" w:rsidRDefault="00A02A4D" w:rsidP="00000D01">
      <w:pPr>
        <w:pStyle w:val="ac"/>
        <w:tabs>
          <w:tab w:val="left" w:pos="567"/>
        </w:tabs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 xml:space="preserve">3.5. К формированиям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 службы относятся аварийно-технические команды и группы, в том числе  по водопроводно-канализационным, тепловым и электрическим сетям, создаваемые на базе организаций жилищно-коммунального хозяйства. </w:t>
      </w:r>
    </w:p>
    <w:p w:rsidR="00A02A4D" w:rsidRPr="00000D01" w:rsidRDefault="00A02A4D" w:rsidP="00000D01">
      <w:pPr>
        <w:tabs>
          <w:tab w:val="left" w:pos="567"/>
        </w:tabs>
        <w:adjustRightInd w:val="0"/>
        <w:spacing w:line="120" w:lineRule="atLeast"/>
        <w:jc w:val="both"/>
        <w:outlineLvl w:val="0"/>
        <w:rPr>
          <w:color w:val="000000"/>
          <w:sz w:val="28"/>
          <w:szCs w:val="28"/>
        </w:rPr>
      </w:pPr>
      <w:r w:rsidRPr="00000D01">
        <w:rPr>
          <w:b/>
          <w:bCs/>
          <w:color w:val="000000"/>
          <w:sz w:val="28"/>
          <w:szCs w:val="28"/>
        </w:rPr>
        <w:t xml:space="preserve">         </w:t>
      </w:r>
      <w:r w:rsidRPr="00000D01">
        <w:rPr>
          <w:color w:val="000000"/>
          <w:sz w:val="28"/>
          <w:szCs w:val="28"/>
        </w:rPr>
        <w:t xml:space="preserve">3.6. В состав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входят: органы управления и формирования службы.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3.7. Руководителем спасательной</w:t>
      </w:r>
      <w:r w:rsidRPr="00000D01">
        <w:rPr>
          <w:rStyle w:val="FontStyle33"/>
          <w:color w:val="000000"/>
          <w:sz w:val="28"/>
          <w:szCs w:val="28"/>
        </w:rPr>
        <w:t xml:space="preserve"> коммунально-технической</w:t>
      </w:r>
      <w:r w:rsidRPr="00000D01">
        <w:rPr>
          <w:color w:val="000000"/>
          <w:sz w:val="28"/>
          <w:szCs w:val="28"/>
        </w:rPr>
        <w:t xml:space="preserve"> службы является заместитель Главы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color w:val="000000"/>
          <w:sz w:val="28"/>
          <w:szCs w:val="28"/>
        </w:rPr>
        <w:t xml:space="preserve"> по жилищно-коммунальному хозяйству.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>3.8. Органом управления спасательной</w:t>
      </w:r>
      <w:r w:rsidRPr="00000D01">
        <w:rPr>
          <w:rStyle w:val="FontStyle33"/>
          <w:color w:val="000000"/>
          <w:sz w:val="28"/>
          <w:szCs w:val="28"/>
        </w:rPr>
        <w:t xml:space="preserve"> коммунально-технической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 службы  является штаб коммунально-технической спасательной службы (далее - штаб).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 xml:space="preserve">Штаб спасательной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коммунально-технической 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службы создается в мирное время руководителем спасательной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коммунально-технической </w:t>
      </w:r>
      <w:r w:rsidRPr="00000D01">
        <w:rPr>
          <w:rFonts w:ascii="Times New Roman" w:hAnsi="Times New Roman"/>
          <w:color w:val="000000"/>
          <w:sz w:val="28"/>
          <w:szCs w:val="28"/>
        </w:rPr>
        <w:t>службы.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A02A4D" w:rsidRPr="00000D01" w:rsidRDefault="00A02A4D" w:rsidP="00000D01">
      <w:pPr>
        <w:adjustRightInd w:val="0"/>
        <w:spacing w:line="120" w:lineRule="atLeast"/>
        <w:jc w:val="center"/>
        <w:rPr>
          <w:b/>
          <w:bCs/>
          <w:color w:val="000000"/>
          <w:sz w:val="28"/>
          <w:szCs w:val="28"/>
        </w:rPr>
      </w:pPr>
      <w:r w:rsidRPr="00000D01">
        <w:rPr>
          <w:b/>
          <w:bCs/>
          <w:color w:val="000000"/>
          <w:sz w:val="28"/>
          <w:szCs w:val="28"/>
        </w:rPr>
        <w:lastRenderedPageBreak/>
        <w:t>4. Организация управления спасательной</w:t>
      </w:r>
      <w:r w:rsidRPr="00000D01">
        <w:rPr>
          <w:b/>
          <w:bCs/>
          <w:color w:val="0000FF"/>
          <w:sz w:val="28"/>
          <w:szCs w:val="28"/>
        </w:rPr>
        <w:t xml:space="preserve"> </w:t>
      </w:r>
      <w:r w:rsidRPr="00000D01">
        <w:rPr>
          <w:rStyle w:val="FontStyle33"/>
          <w:b/>
          <w:bCs/>
          <w:color w:val="000000"/>
          <w:sz w:val="28"/>
          <w:szCs w:val="28"/>
        </w:rPr>
        <w:t>коммунально-технической</w:t>
      </w:r>
      <w:r w:rsidRPr="00000D01">
        <w:rPr>
          <w:b/>
          <w:bCs/>
          <w:color w:val="000000"/>
          <w:sz w:val="28"/>
          <w:szCs w:val="28"/>
        </w:rPr>
        <w:t xml:space="preserve"> службой</w:t>
      </w:r>
    </w:p>
    <w:p w:rsidR="00A02A4D" w:rsidRPr="00000D01" w:rsidRDefault="00A02A4D" w:rsidP="00000D01">
      <w:pPr>
        <w:adjustRightInd w:val="0"/>
        <w:spacing w:line="120" w:lineRule="atLeast"/>
        <w:jc w:val="center"/>
        <w:rPr>
          <w:b/>
          <w:bCs/>
          <w:color w:val="000000"/>
          <w:sz w:val="28"/>
          <w:szCs w:val="28"/>
        </w:rPr>
      </w:pP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4.1. Управление спасательной коммунально-технической службой заключается в осуществлении постоянного руководства со стороны руководителя службы и его штаба подчиненными силами и средствами службы, в обеспечении их готовности, организации деятельности и направлении усилий службы на выполнение поставленных задач при проведении мероприятий гражданской обороны.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Основой управления спасательной коммунально-технической службы являются решения руководителя службы и разработанные в соответствии с ними планы мероприятий службы.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4.2. Планирование коммунально-технических мероприятий гражданской обороны, действий по предупреждению и ликвидации чрезвычайных ситуаций спасательная коммунально-техническая служба осуществляет на основе планов по обеспечению мероприятий гражданской обороны и обеспечению действий по предупреждению и ликвидации чрезвычайных ситуаций природного и техногенного характера на территории муниципального образования «</w:t>
      </w:r>
      <w:r>
        <w:rPr>
          <w:color w:val="000000"/>
          <w:sz w:val="28"/>
          <w:szCs w:val="28"/>
        </w:rPr>
        <w:t>Таштагольский муниципальный район</w:t>
      </w:r>
      <w:r w:rsidRPr="00000D01">
        <w:rPr>
          <w:color w:val="000000"/>
          <w:sz w:val="28"/>
          <w:szCs w:val="28"/>
        </w:rPr>
        <w:t>».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4.3. Руководитель спасательной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коммунально-технической </w:t>
      </w:r>
      <w:r w:rsidRPr="00000D01">
        <w:rPr>
          <w:color w:val="000000"/>
          <w:sz w:val="28"/>
          <w:szCs w:val="28"/>
        </w:rPr>
        <w:t>службы</w:t>
      </w:r>
      <w:r w:rsidRPr="00000D01">
        <w:rPr>
          <w:rStyle w:val="FontStyle31"/>
          <w:b w:val="0"/>
          <w:color w:val="000000"/>
          <w:sz w:val="28"/>
          <w:szCs w:val="28"/>
        </w:rPr>
        <w:t xml:space="preserve"> </w:t>
      </w:r>
      <w:r w:rsidRPr="00000D01">
        <w:rPr>
          <w:color w:val="000000"/>
          <w:sz w:val="28"/>
          <w:szCs w:val="28"/>
        </w:rPr>
        <w:t xml:space="preserve">подчиняется Главе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color w:val="000000"/>
          <w:sz w:val="28"/>
          <w:szCs w:val="28"/>
        </w:rPr>
        <w:t xml:space="preserve"> - руководителю гражданской обороны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color w:val="000000"/>
          <w:sz w:val="28"/>
          <w:szCs w:val="28"/>
        </w:rPr>
        <w:t xml:space="preserve"> и отвечает за обеспечение готовности службы к выполнению задач по предназначению.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4.4. Руководитель спасательной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коммунально-технической </w:t>
      </w:r>
      <w:r w:rsidRPr="00000D01">
        <w:rPr>
          <w:color w:val="000000"/>
          <w:sz w:val="28"/>
          <w:szCs w:val="28"/>
        </w:rPr>
        <w:t>службы осуществляет руководство непосредственно или через штаб. Руководитель службы издает по службе обязательные для исполнения  приказы по вопросам, решение которых находятся в компетенции спасательной коммунально-технической службы.</w:t>
      </w:r>
    </w:p>
    <w:p w:rsidR="00A02A4D" w:rsidRPr="00000D01" w:rsidRDefault="00A02A4D" w:rsidP="00000D01">
      <w:pPr>
        <w:tabs>
          <w:tab w:val="left" w:pos="567"/>
        </w:tabs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4.5. Руководитель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осуществляет непосредственное руководство планированием и организацией выполнения мероприятий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коммунально-технического обеспечения, </w:t>
      </w:r>
      <w:r w:rsidRPr="00000D01">
        <w:rPr>
          <w:color w:val="000000"/>
          <w:sz w:val="28"/>
          <w:szCs w:val="28"/>
        </w:rPr>
        <w:t xml:space="preserve"> как в мирное, так и в военное время.</w:t>
      </w:r>
    </w:p>
    <w:p w:rsidR="00A02A4D" w:rsidRPr="00445B07" w:rsidRDefault="00A02A4D" w:rsidP="00000D01">
      <w:pPr>
        <w:tabs>
          <w:tab w:val="left" w:pos="567"/>
        </w:tabs>
        <w:adjustRightInd w:val="0"/>
        <w:spacing w:line="12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45B07">
        <w:rPr>
          <w:color w:val="000000" w:themeColor="text1"/>
          <w:sz w:val="28"/>
          <w:szCs w:val="28"/>
        </w:rPr>
        <w:t xml:space="preserve">4.6. </w:t>
      </w:r>
      <w:r w:rsidR="00445B07" w:rsidRPr="00445B07">
        <w:rPr>
          <w:color w:val="000000" w:themeColor="text1"/>
          <w:sz w:val="28"/>
          <w:szCs w:val="28"/>
        </w:rPr>
        <w:t xml:space="preserve">Руководитель спасательной </w:t>
      </w:r>
      <w:r w:rsidR="00445B07" w:rsidRPr="00445B07">
        <w:rPr>
          <w:rStyle w:val="FontStyle33"/>
          <w:color w:val="000000" w:themeColor="text1"/>
          <w:sz w:val="28"/>
          <w:szCs w:val="28"/>
        </w:rPr>
        <w:t>коммунально-технической</w:t>
      </w:r>
      <w:r w:rsidR="00445B07" w:rsidRPr="00445B07">
        <w:rPr>
          <w:color w:val="000000" w:themeColor="text1"/>
          <w:sz w:val="28"/>
          <w:szCs w:val="28"/>
        </w:rPr>
        <w:t xml:space="preserve"> службы </w:t>
      </w:r>
      <w:r w:rsidRPr="00445B07">
        <w:rPr>
          <w:color w:val="000000" w:themeColor="text1"/>
          <w:sz w:val="28"/>
          <w:szCs w:val="28"/>
        </w:rPr>
        <w:t xml:space="preserve">организует работу  штаба спасательной </w:t>
      </w:r>
      <w:r w:rsidRPr="00445B07">
        <w:rPr>
          <w:rStyle w:val="FontStyle33"/>
          <w:color w:val="000000" w:themeColor="text1"/>
          <w:sz w:val="28"/>
          <w:szCs w:val="28"/>
        </w:rPr>
        <w:t>коммунально-технической</w:t>
      </w:r>
      <w:r w:rsidRPr="00445B07">
        <w:rPr>
          <w:color w:val="000000" w:themeColor="text1"/>
          <w:sz w:val="28"/>
          <w:szCs w:val="28"/>
        </w:rPr>
        <w:t xml:space="preserve"> службы.</w:t>
      </w:r>
    </w:p>
    <w:p w:rsidR="00A02A4D" w:rsidRPr="00445B07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45B07">
        <w:rPr>
          <w:rFonts w:ascii="Times New Roman" w:hAnsi="Times New Roman"/>
          <w:color w:val="000000" w:themeColor="text1"/>
          <w:sz w:val="28"/>
          <w:szCs w:val="28"/>
        </w:rPr>
        <w:t xml:space="preserve">В состав штаба </w:t>
      </w:r>
      <w:r w:rsidRPr="00445B07">
        <w:rPr>
          <w:rStyle w:val="FontStyle33"/>
          <w:color w:val="000000" w:themeColor="text1"/>
          <w:sz w:val="28"/>
          <w:szCs w:val="28"/>
        </w:rPr>
        <w:t>коммунально-технической</w:t>
      </w:r>
      <w:r w:rsidRPr="00445B07">
        <w:rPr>
          <w:rFonts w:ascii="Times New Roman" w:hAnsi="Times New Roman"/>
          <w:color w:val="000000" w:themeColor="text1"/>
          <w:sz w:val="28"/>
          <w:szCs w:val="28"/>
        </w:rPr>
        <w:t xml:space="preserve"> службы включаются работники администрации Таштагольского муниципального района, а также руководители жилищно-коммунальных учреждений. </w:t>
      </w:r>
    </w:p>
    <w:p w:rsidR="00A02A4D" w:rsidRPr="00445B07" w:rsidRDefault="00A02A4D" w:rsidP="00000D01">
      <w:pPr>
        <w:adjustRightInd w:val="0"/>
        <w:spacing w:line="120" w:lineRule="atLeast"/>
        <w:ind w:firstLine="540"/>
        <w:jc w:val="both"/>
        <w:rPr>
          <w:color w:val="000000" w:themeColor="text1"/>
          <w:sz w:val="28"/>
          <w:szCs w:val="28"/>
        </w:rPr>
      </w:pPr>
      <w:r w:rsidRPr="00445B07">
        <w:rPr>
          <w:color w:val="000000" w:themeColor="text1"/>
          <w:sz w:val="28"/>
          <w:szCs w:val="28"/>
        </w:rPr>
        <w:t xml:space="preserve">4.7. </w:t>
      </w:r>
      <w:r w:rsidR="00445B07" w:rsidRPr="00445B07">
        <w:rPr>
          <w:color w:val="000000" w:themeColor="text1"/>
          <w:sz w:val="28"/>
          <w:szCs w:val="28"/>
        </w:rPr>
        <w:t xml:space="preserve">Руководитель спасательной </w:t>
      </w:r>
      <w:r w:rsidR="00445B07" w:rsidRPr="00445B07">
        <w:rPr>
          <w:rStyle w:val="FontStyle33"/>
          <w:color w:val="000000" w:themeColor="text1"/>
          <w:sz w:val="28"/>
          <w:szCs w:val="28"/>
        </w:rPr>
        <w:t>коммунально-технической</w:t>
      </w:r>
      <w:r w:rsidR="00445B07" w:rsidRPr="00445B07">
        <w:rPr>
          <w:color w:val="000000" w:themeColor="text1"/>
          <w:sz w:val="28"/>
          <w:szCs w:val="28"/>
        </w:rPr>
        <w:t xml:space="preserve"> службы </w:t>
      </w:r>
      <w:r w:rsidRPr="00445B07">
        <w:rPr>
          <w:color w:val="000000" w:themeColor="text1"/>
          <w:sz w:val="28"/>
          <w:szCs w:val="28"/>
        </w:rPr>
        <w:t xml:space="preserve">осуществляет </w:t>
      </w:r>
      <w:proofErr w:type="gramStart"/>
      <w:r w:rsidRPr="00445B07">
        <w:rPr>
          <w:color w:val="000000" w:themeColor="text1"/>
          <w:sz w:val="28"/>
          <w:szCs w:val="28"/>
        </w:rPr>
        <w:t>контроль за</w:t>
      </w:r>
      <w:proofErr w:type="gramEnd"/>
      <w:r w:rsidRPr="00445B07">
        <w:rPr>
          <w:color w:val="000000" w:themeColor="text1"/>
          <w:sz w:val="28"/>
          <w:szCs w:val="28"/>
        </w:rPr>
        <w:t xml:space="preserve"> организацией подготовки и обучения личного состава формирований спасательной </w:t>
      </w:r>
      <w:r w:rsidRPr="00445B07">
        <w:rPr>
          <w:rStyle w:val="FontStyle33"/>
          <w:color w:val="000000" w:themeColor="text1"/>
          <w:sz w:val="28"/>
          <w:szCs w:val="28"/>
        </w:rPr>
        <w:t xml:space="preserve">коммунально-технической </w:t>
      </w:r>
      <w:r w:rsidRPr="00445B07">
        <w:rPr>
          <w:color w:val="000000" w:themeColor="text1"/>
          <w:sz w:val="28"/>
          <w:szCs w:val="28"/>
        </w:rPr>
        <w:t>службы.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4.8. Штаб предназначен для обеспечения планирования, координации, контроля выполнения задач, возлагаемых на службу, и управления силами и средствами службы.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>Должностные лица штаба обязаны знать задачи службы, возможности подчиненных сил и средств и их обеспеченность, разрабатывать мероприятия (планы) службы и докладывать руководителю спасательной коммунально-технической службы о выполнении мероприятий, предусмотренных планом.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4.9. Для обеспечения устойчивого управления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службой  в мирное время готовятся основные и запасные пункты управления.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lastRenderedPageBreak/>
        <w:t xml:space="preserve">Пункты управления должны быть оснащены средствами связи и иметь необходимое оборудование, обеспечивающее нормальные условия работы личного состава штаба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службы. 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4.10. Эффективность управления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службой в военное время обеспечивается уровнем подготовки руководящего состава, организации системы связи, состоянием пунктов управления, непрерывным сбором и анализом данных об обстановке, своевременным принятием решений о </w:t>
      </w:r>
      <w:r w:rsidRPr="00000D01">
        <w:rPr>
          <w:rStyle w:val="FontStyle33"/>
          <w:color w:val="000000"/>
          <w:sz w:val="28"/>
          <w:szCs w:val="28"/>
        </w:rPr>
        <w:t xml:space="preserve">коммунально-техническом </w:t>
      </w:r>
      <w:r w:rsidRPr="00000D01">
        <w:rPr>
          <w:color w:val="000000"/>
          <w:sz w:val="28"/>
          <w:szCs w:val="28"/>
        </w:rPr>
        <w:t xml:space="preserve">обеспечении мероприятий гражданской обороны,  осуществлением постоянного </w:t>
      </w:r>
      <w:proofErr w:type="gramStart"/>
      <w:r w:rsidRPr="00000D01">
        <w:rPr>
          <w:color w:val="000000"/>
          <w:sz w:val="28"/>
          <w:szCs w:val="28"/>
        </w:rPr>
        <w:t>контроля за</w:t>
      </w:r>
      <w:proofErr w:type="gramEnd"/>
      <w:r w:rsidRPr="00000D01">
        <w:rPr>
          <w:color w:val="000000"/>
          <w:sz w:val="28"/>
          <w:szCs w:val="28"/>
        </w:rPr>
        <w:t xml:space="preserve"> исполнением отданных распоряжений.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4.11. Руководитель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ежегодно в ноябре представляет руководителю областной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доклад о состоянии готовности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</w:t>
      </w:r>
      <w:r w:rsidRPr="00000D01">
        <w:rPr>
          <w:rStyle w:val="FontStyle31"/>
          <w:b w:val="0"/>
          <w:color w:val="000000"/>
          <w:sz w:val="28"/>
          <w:szCs w:val="28"/>
        </w:rPr>
        <w:t>.</w:t>
      </w:r>
      <w:r w:rsidRPr="00000D01">
        <w:rPr>
          <w:color w:val="000000"/>
          <w:sz w:val="28"/>
          <w:szCs w:val="28"/>
        </w:rPr>
        <w:t xml:space="preserve"> 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</w:p>
    <w:p w:rsidR="00A02A4D" w:rsidRPr="00000D01" w:rsidRDefault="00A02A4D" w:rsidP="00000D01">
      <w:pPr>
        <w:pStyle w:val="ac"/>
        <w:spacing w:after="0" w:line="120" w:lineRule="atLeast"/>
        <w:ind w:left="0"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00D0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5. Полномочия руководителя спасательной </w:t>
      </w:r>
      <w:r w:rsidRPr="00000D01">
        <w:rPr>
          <w:rStyle w:val="FontStyle33"/>
          <w:b/>
          <w:bCs/>
          <w:iCs/>
          <w:color w:val="000000"/>
          <w:sz w:val="28"/>
          <w:szCs w:val="28"/>
        </w:rPr>
        <w:t>коммунально-технической</w:t>
      </w:r>
      <w:r w:rsidRPr="00000D0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службы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>5.1. На руководителя спасательной</w:t>
      </w:r>
      <w:r w:rsidRPr="00000D01">
        <w:rPr>
          <w:rStyle w:val="FontStyle33"/>
          <w:color w:val="000000"/>
          <w:sz w:val="28"/>
          <w:szCs w:val="28"/>
        </w:rPr>
        <w:t xml:space="preserve"> коммунально-технической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 службы возлагается: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>руководство спасательной коммунально-технической службой;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 xml:space="preserve">поддержание пунктов управления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 службы в постоянной готовности;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>организация и проведение мероприятий по поддержанию устойчивого функционирования организаций жилищно-коммунального хозяйства в военное время, а также при возникновении чрезвычайных ситуаций природного и техногенного характера;</w:t>
      </w:r>
    </w:p>
    <w:p w:rsidR="00A02A4D" w:rsidRPr="00000D01" w:rsidRDefault="00A02A4D" w:rsidP="00000D01">
      <w:pPr>
        <w:spacing w:line="120" w:lineRule="atLeast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          организация  взаимодействия спасательной коммунально-технической службы с территориальными органами федеральных органов исполнительной власти, коммунально-технической спасательной службой Кемеровской области, с другими спасательными службами (службами гражданской обороны) </w:t>
      </w:r>
      <w:r>
        <w:rPr>
          <w:color w:val="000000"/>
          <w:sz w:val="28"/>
          <w:szCs w:val="28"/>
        </w:rPr>
        <w:t>Таштагольского муниципального района</w:t>
      </w:r>
      <w:r w:rsidRPr="00000D01">
        <w:rPr>
          <w:color w:val="000000"/>
          <w:sz w:val="28"/>
          <w:szCs w:val="28"/>
        </w:rPr>
        <w:t>;</w:t>
      </w:r>
    </w:p>
    <w:p w:rsidR="00A02A4D" w:rsidRPr="002438F4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2438F4">
        <w:rPr>
          <w:rFonts w:ascii="Times New Roman" w:hAnsi="Times New Roman"/>
          <w:color w:val="000000"/>
          <w:sz w:val="28"/>
          <w:szCs w:val="28"/>
        </w:rPr>
        <w:t xml:space="preserve">организация и </w:t>
      </w:r>
      <w:proofErr w:type="gramStart"/>
      <w:r w:rsidRPr="002438F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438F4">
        <w:rPr>
          <w:rFonts w:ascii="Times New Roman" w:hAnsi="Times New Roman"/>
          <w:color w:val="000000"/>
          <w:sz w:val="28"/>
          <w:szCs w:val="28"/>
        </w:rPr>
        <w:t xml:space="preserve"> деятельностью организаций и формирований спасательной</w:t>
      </w:r>
      <w:r w:rsidRPr="002438F4">
        <w:rPr>
          <w:rStyle w:val="FontStyle33"/>
          <w:color w:val="000000"/>
          <w:sz w:val="28"/>
          <w:szCs w:val="28"/>
        </w:rPr>
        <w:t xml:space="preserve"> коммунально-технической</w:t>
      </w:r>
      <w:r w:rsidRPr="002438F4">
        <w:rPr>
          <w:rFonts w:ascii="Times New Roman" w:hAnsi="Times New Roman"/>
          <w:color w:val="000000"/>
          <w:sz w:val="28"/>
          <w:szCs w:val="28"/>
        </w:rPr>
        <w:t xml:space="preserve"> службы Таштагольского муниципального района по выполнению ими задач в военное время, а также при возникновении чрезвычайных ситуаций природного и техногенного характера;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>руководство разработкой планов гражданской обороны, организация и проведение мероприятий по гражданской обороне, включая подготовку необходимых сил и средств.</w:t>
      </w:r>
    </w:p>
    <w:p w:rsidR="00A02A4D" w:rsidRPr="00000D01" w:rsidRDefault="00A02A4D" w:rsidP="00000D01">
      <w:pPr>
        <w:pStyle w:val="Style16"/>
        <w:widowControl/>
        <w:tabs>
          <w:tab w:val="left" w:pos="749"/>
        </w:tabs>
        <w:spacing w:line="240" w:lineRule="auto"/>
        <w:ind w:firstLine="709"/>
        <w:rPr>
          <w:rStyle w:val="FontStyle33"/>
          <w:color w:val="000000"/>
          <w:sz w:val="28"/>
          <w:szCs w:val="28"/>
        </w:rPr>
      </w:pPr>
    </w:p>
    <w:p w:rsidR="00A02A4D" w:rsidRPr="00000D01" w:rsidRDefault="00A02A4D" w:rsidP="00000D01">
      <w:pPr>
        <w:pStyle w:val="ac"/>
        <w:spacing w:after="0" w:line="120" w:lineRule="atLeast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00D01">
        <w:rPr>
          <w:rFonts w:ascii="Times New Roman" w:hAnsi="Times New Roman"/>
          <w:b/>
          <w:bCs/>
          <w:iCs/>
          <w:color w:val="000000"/>
          <w:sz w:val="28"/>
          <w:szCs w:val="28"/>
        </w:rPr>
        <w:t>6. Организация подготовки личного состава спасательной</w:t>
      </w:r>
      <w:r w:rsidRPr="00000D01">
        <w:rPr>
          <w:rStyle w:val="FontStyle33"/>
          <w:b/>
          <w:bCs/>
          <w:iCs/>
          <w:color w:val="000000"/>
          <w:sz w:val="28"/>
          <w:szCs w:val="28"/>
        </w:rPr>
        <w:t xml:space="preserve"> коммунально-технической</w:t>
      </w:r>
      <w:r w:rsidRPr="00000D0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службы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>6.1. Специальная подготовка личного состава спасательной</w:t>
      </w:r>
      <w:r w:rsidRPr="00000D01">
        <w:rPr>
          <w:rStyle w:val="FontStyle33"/>
          <w:color w:val="000000"/>
          <w:sz w:val="28"/>
          <w:szCs w:val="28"/>
        </w:rPr>
        <w:t xml:space="preserve"> коммунально-технической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 службы является составной частью подготовки к работе в условиях военного времени.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>6.2. Специальная подготовка в органах управления планируется и проводится дифференцированно с различными категориями обучаемых в ходе плановых занятий и учений, на учебных сборах.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Тематика занятий с личным составом штаба, формирований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 службы определяется исходя из уровня подготовки обучаемых.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>Основными формами подготовки к выполнению задач являются: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 xml:space="preserve">для штаба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 службы</w:t>
      </w:r>
      <w:r w:rsidRPr="00000D01">
        <w:rPr>
          <w:rStyle w:val="FontStyle31"/>
          <w:b w:val="0"/>
          <w:color w:val="000000"/>
          <w:sz w:val="28"/>
          <w:szCs w:val="28"/>
        </w:rPr>
        <w:t xml:space="preserve"> - </w:t>
      </w:r>
      <w:r w:rsidRPr="00000D01">
        <w:rPr>
          <w:rFonts w:ascii="Times New Roman" w:hAnsi="Times New Roman"/>
          <w:color w:val="000000"/>
          <w:sz w:val="28"/>
          <w:szCs w:val="28"/>
        </w:rPr>
        <w:t>командно-штабные учения и командно-штабные тренировки;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 xml:space="preserve">для формирований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 службы</w:t>
      </w:r>
      <w:r w:rsidRPr="00000D01">
        <w:rPr>
          <w:rStyle w:val="FontStyle31"/>
          <w:b w:val="0"/>
          <w:color w:val="000000"/>
          <w:sz w:val="28"/>
          <w:szCs w:val="28"/>
        </w:rPr>
        <w:t xml:space="preserve"> </w:t>
      </w:r>
      <w:r w:rsidRPr="00000D01">
        <w:rPr>
          <w:rFonts w:ascii="Times New Roman" w:hAnsi="Times New Roman"/>
          <w:color w:val="000000"/>
          <w:sz w:val="28"/>
          <w:szCs w:val="28"/>
        </w:rPr>
        <w:t xml:space="preserve">– тактико-специальные занятия и тактико-специальные учения. 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000D01">
        <w:rPr>
          <w:rFonts w:ascii="Times New Roman" w:hAnsi="Times New Roman"/>
          <w:color w:val="000000"/>
          <w:sz w:val="28"/>
          <w:szCs w:val="28"/>
        </w:rPr>
        <w:t xml:space="preserve">Периодичность и продолжительность учений со штабом, формированиями устанавливаются организационно-методическими указаниями и рекомендациями МЧС России. </w:t>
      </w: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rStyle w:val="FontStyle33"/>
          <w:color w:val="000000"/>
          <w:sz w:val="28"/>
          <w:szCs w:val="28"/>
        </w:rPr>
        <w:t>Подготовка руководящего состава спасательной коммунально-технической</w:t>
      </w:r>
      <w:r w:rsidRPr="00000D01">
        <w:rPr>
          <w:color w:val="000000"/>
          <w:sz w:val="28"/>
          <w:szCs w:val="28"/>
        </w:rPr>
        <w:t xml:space="preserve"> службы</w:t>
      </w:r>
      <w:r w:rsidRPr="00000D01">
        <w:rPr>
          <w:rStyle w:val="FontStyle33"/>
          <w:color w:val="000000"/>
          <w:sz w:val="28"/>
          <w:szCs w:val="28"/>
        </w:rPr>
        <w:t xml:space="preserve">  проводится в</w:t>
      </w:r>
      <w:r w:rsidRPr="00000D01">
        <w:rPr>
          <w:color w:val="000000"/>
          <w:sz w:val="28"/>
          <w:szCs w:val="28"/>
        </w:rPr>
        <w:t xml:space="preserve"> Новокузнецком филиале ГОБУДПО «Кемеровский объединенный учебно-методический центр по гражданской обороне, чрезвычайным ситуациям, сейсмической и экологической безопасности»  согласно плану комплектования на текущий учебный год по программе обучения должностных лиц и специалистов гражданской обороны.</w:t>
      </w:r>
    </w:p>
    <w:p w:rsidR="00A02A4D" w:rsidRPr="00000D01" w:rsidRDefault="00A02A4D" w:rsidP="00000D01">
      <w:pPr>
        <w:pStyle w:val="ac"/>
        <w:spacing w:after="0" w:line="120" w:lineRule="atLeast"/>
        <w:ind w:left="0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2A4D" w:rsidRPr="00000D01" w:rsidRDefault="00A02A4D" w:rsidP="00000D01">
      <w:pPr>
        <w:adjustRightInd w:val="0"/>
        <w:spacing w:line="120" w:lineRule="atLeast"/>
        <w:jc w:val="center"/>
        <w:outlineLvl w:val="0"/>
        <w:rPr>
          <w:b/>
          <w:bCs/>
          <w:iCs/>
          <w:color w:val="000000"/>
          <w:sz w:val="28"/>
          <w:szCs w:val="28"/>
        </w:rPr>
      </w:pPr>
      <w:r w:rsidRPr="00000D01">
        <w:rPr>
          <w:b/>
          <w:bCs/>
          <w:iCs/>
          <w:color w:val="000000"/>
          <w:sz w:val="28"/>
          <w:szCs w:val="28"/>
        </w:rPr>
        <w:t xml:space="preserve">7. Финансовое обеспечение спасательной </w:t>
      </w:r>
      <w:r w:rsidRPr="00000D01">
        <w:rPr>
          <w:rStyle w:val="FontStyle33"/>
          <w:b/>
          <w:bCs/>
          <w:iCs/>
          <w:color w:val="000000"/>
          <w:sz w:val="28"/>
          <w:szCs w:val="28"/>
        </w:rPr>
        <w:t>коммунально-технической</w:t>
      </w:r>
      <w:r w:rsidRPr="00000D01">
        <w:rPr>
          <w:b/>
          <w:bCs/>
          <w:iCs/>
          <w:color w:val="000000"/>
          <w:sz w:val="28"/>
          <w:szCs w:val="28"/>
        </w:rPr>
        <w:t xml:space="preserve"> службы</w:t>
      </w:r>
    </w:p>
    <w:p w:rsidR="00A02A4D" w:rsidRPr="00000D01" w:rsidRDefault="00A02A4D" w:rsidP="00000D01">
      <w:pPr>
        <w:adjustRightInd w:val="0"/>
        <w:spacing w:line="120" w:lineRule="atLeast"/>
        <w:jc w:val="center"/>
        <w:outlineLvl w:val="0"/>
        <w:rPr>
          <w:b/>
          <w:bCs/>
          <w:iCs/>
          <w:color w:val="000000"/>
          <w:sz w:val="28"/>
          <w:szCs w:val="28"/>
        </w:rPr>
      </w:pPr>
    </w:p>
    <w:p w:rsidR="00A02A4D" w:rsidRPr="00000D01" w:rsidRDefault="00A02A4D" w:rsidP="00000D01">
      <w:pPr>
        <w:adjustRightInd w:val="0"/>
        <w:spacing w:line="120" w:lineRule="atLeast"/>
        <w:ind w:firstLine="540"/>
        <w:jc w:val="both"/>
        <w:rPr>
          <w:color w:val="000000"/>
          <w:sz w:val="28"/>
          <w:szCs w:val="28"/>
        </w:rPr>
      </w:pPr>
      <w:r w:rsidRPr="00000D01">
        <w:rPr>
          <w:color w:val="000000"/>
          <w:sz w:val="28"/>
          <w:szCs w:val="28"/>
        </w:rPr>
        <w:t xml:space="preserve"> Финансовое обеспечение организаций и функционирования спасательной </w:t>
      </w:r>
      <w:r w:rsidRPr="00000D01">
        <w:rPr>
          <w:rStyle w:val="FontStyle33"/>
          <w:color w:val="000000"/>
          <w:sz w:val="28"/>
          <w:szCs w:val="28"/>
        </w:rPr>
        <w:t>коммунально-технической</w:t>
      </w:r>
      <w:r w:rsidRPr="00000D01">
        <w:rPr>
          <w:color w:val="000000"/>
          <w:sz w:val="28"/>
          <w:szCs w:val="28"/>
        </w:rPr>
        <w:t xml:space="preserve"> службы осуществляется в соответствии с действующим законодательством Российской Федерации.</w:t>
      </w:r>
    </w:p>
    <w:p w:rsidR="00A02A4D" w:rsidRPr="00000D01" w:rsidRDefault="00A02A4D" w:rsidP="00000D01">
      <w:pPr>
        <w:pStyle w:val="ConsPlusNormal"/>
        <w:widowControl/>
        <w:spacing w:line="1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A4D" w:rsidRPr="00000D01" w:rsidRDefault="00A02A4D" w:rsidP="00000D01">
      <w:pPr>
        <w:pStyle w:val="ConsPlusNormal"/>
        <w:widowControl/>
        <w:spacing w:line="1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A4D" w:rsidRPr="00000D01" w:rsidRDefault="00A02A4D" w:rsidP="00000D01">
      <w:pPr>
        <w:pStyle w:val="ConsPlusNormal"/>
        <w:widowControl/>
        <w:spacing w:line="120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A4D" w:rsidRPr="00000D01" w:rsidRDefault="00A02A4D" w:rsidP="00E12FA8">
      <w:pPr>
        <w:pStyle w:val="a5"/>
        <w:rPr>
          <w:szCs w:val="28"/>
        </w:rPr>
      </w:pPr>
    </w:p>
    <w:sectPr w:rsidR="00A02A4D" w:rsidRPr="00000D01" w:rsidSect="005E328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925"/>
    <w:multiLevelType w:val="hybridMultilevel"/>
    <w:tmpl w:val="FE2C9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9C71E51"/>
    <w:multiLevelType w:val="multilevel"/>
    <w:tmpl w:val="25548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1F651F67"/>
    <w:multiLevelType w:val="hybridMultilevel"/>
    <w:tmpl w:val="EE6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CC77C3"/>
    <w:multiLevelType w:val="hybridMultilevel"/>
    <w:tmpl w:val="AAC6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293475"/>
    <w:multiLevelType w:val="hybridMultilevel"/>
    <w:tmpl w:val="40B4A8DA"/>
    <w:lvl w:ilvl="0" w:tplc="B742DB8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36AA6962"/>
    <w:multiLevelType w:val="hybridMultilevel"/>
    <w:tmpl w:val="7C741330"/>
    <w:lvl w:ilvl="0" w:tplc="88F6C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6">
    <w:nsid w:val="48D30379"/>
    <w:multiLevelType w:val="singleLevel"/>
    <w:tmpl w:val="861E9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7">
    <w:nsid w:val="50202185"/>
    <w:multiLevelType w:val="hybridMultilevel"/>
    <w:tmpl w:val="50D2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237011"/>
    <w:multiLevelType w:val="multilevel"/>
    <w:tmpl w:val="AAC6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636790"/>
    <w:multiLevelType w:val="hybridMultilevel"/>
    <w:tmpl w:val="BCCEB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40B"/>
    <w:rsid w:val="00000D01"/>
    <w:rsid w:val="00041667"/>
    <w:rsid w:val="00043F4B"/>
    <w:rsid w:val="00050A26"/>
    <w:rsid w:val="0005679E"/>
    <w:rsid w:val="00056B24"/>
    <w:rsid w:val="00070CF2"/>
    <w:rsid w:val="00071884"/>
    <w:rsid w:val="0008527A"/>
    <w:rsid w:val="000B7C40"/>
    <w:rsid w:val="000C7695"/>
    <w:rsid w:val="000D7ADA"/>
    <w:rsid w:val="000F011C"/>
    <w:rsid w:val="000F4D4B"/>
    <w:rsid w:val="00121243"/>
    <w:rsid w:val="001230F4"/>
    <w:rsid w:val="001336B2"/>
    <w:rsid w:val="00160B09"/>
    <w:rsid w:val="001D5814"/>
    <w:rsid w:val="001E1CE2"/>
    <w:rsid w:val="001F55E7"/>
    <w:rsid w:val="002117E9"/>
    <w:rsid w:val="002438F4"/>
    <w:rsid w:val="0025133E"/>
    <w:rsid w:val="00281AC1"/>
    <w:rsid w:val="0029612D"/>
    <w:rsid w:val="002A050F"/>
    <w:rsid w:val="002B52D0"/>
    <w:rsid w:val="002B537B"/>
    <w:rsid w:val="002C1B96"/>
    <w:rsid w:val="002D2C59"/>
    <w:rsid w:val="00331055"/>
    <w:rsid w:val="00337B61"/>
    <w:rsid w:val="00350193"/>
    <w:rsid w:val="00360AAF"/>
    <w:rsid w:val="00372D85"/>
    <w:rsid w:val="00396D85"/>
    <w:rsid w:val="003A472A"/>
    <w:rsid w:val="003A7054"/>
    <w:rsid w:val="003F298E"/>
    <w:rsid w:val="003F6578"/>
    <w:rsid w:val="00411447"/>
    <w:rsid w:val="00421F0D"/>
    <w:rsid w:val="0042782D"/>
    <w:rsid w:val="00444409"/>
    <w:rsid w:val="00445B07"/>
    <w:rsid w:val="00445FE3"/>
    <w:rsid w:val="004633A1"/>
    <w:rsid w:val="0046345B"/>
    <w:rsid w:val="004644C9"/>
    <w:rsid w:val="00484B37"/>
    <w:rsid w:val="004D6E24"/>
    <w:rsid w:val="004F432B"/>
    <w:rsid w:val="00524EDD"/>
    <w:rsid w:val="00552017"/>
    <w:rsid w:val="005B2588"/>
    <w:rsid w:val="005C45A8"/>
    <w:rsid w:val="005D3F8A"/>
    <w:rsid w:val="005E3283"/>
    <w:rsid w:val="005F1BFE"/>
    <w:rsid w:val="0061140B"/>
    <w:rsid w:val="00650D3B"/>
    <w:rsid w:val="0066795E"/>
    <w:rsid w:val="006720E9"/>
    <w:rsid w:val="006736C3"/>
    <w:rsid w:val="00680121"/>
    <w:rsid w:val="00681DD4"/>
    <w:rsid w:val="00694F66"/>
    <w:rsid w:val="006C0257"/>
    <w:rsid w:val="006E7772"/>
    <w:rsid w:val="006E7F7D"/>
    <w:rsid w:val="006F144E"/>
    <w:rsid w:val="00715CC9"/>
    <w:rsid w:val="00727BCA"/>
    <w:rsid w:val="00731464"/>
    <w:rsid w:val="00732D7D"/>
    <w:rsid w:val="00734453"/>
    <w:rsid w:val="00752189"/>
    <w:rsid w:val="00776A0F"/>
    <w:rsid w:val="007A5EB0"/>
    <w:rsid w:val="007D3E14"/>
    <w:rsid w:val="007D6C97"/>
    <w:rsid w:val="007E6107"/>
    <w:rsid w:val="007E71CE"/>
    <w:rsid w:val="007F6BD9"/>
    <w:rsid w:val="00802285"/>
    <w:rsid w:val="00805DE8"/>
    <w:rsid w:val="0081541E"/>
    <w:rsid w:val="008319C1"/>
    <w:rsid w:val="0085467D"/>
    <w:rsid w:val="008C7129"/>
    <w:rsid w:val="00900CF1"/>
    <w:rsid w:val="00913B09"/>
    <w:rsid w:val="00913DA4"/>
    <w:rsid w:val="00916D8E"/>
    <w:rsid w:val="00920095"/>
    <w:rsid w:val="00975B5D"/>
    <w:rsid w:val="00975EAB"/>
    <w:rsid w:val="009A3D70"/>
    <w:rsid w:val="009B67C0"/>
    <w:rsid w:val="009C3A3D"/>
    <w:rsid w:val="009C6FCD"/>
    <w:rsid w:val="00A0263F"/>
    <w:rsid w:val="00A02A4D"/>
    <w:rsid w:val="00A1353D"/>
    <w:rsid w:val="00A14D18"/>
    <w:rsid w:val="00A2750A"/>
    <w:rsid w:val="00A43A0F"/>
    <w:rsid w:val="00A7136C"/>
    <w:rsid w:val="00AA071D"/>
    <w:rsid w:val="00AA1352"/>
    <w:rsid w:val="00AA55EA"/>
    <w:rsid w:val="00AB1186"/>
    <w:rsid w:val="00AD6E19"/>
    <w:rsid w:val="00AE62DE"/>
    <w:rsid w:val="00AF09C4"/>
    <w:rsid w:val="00B2106B"/>
    <w:rsid w:val="00B260BD"/>
    <w:rsid w:val="00B31B98"/>
    <w:rsid w:val="00B40F75"/>
    <w:rsid w:val="00B45711"/>
    <w:rsid w:val="00B474F8"/>
    <w:rsid w:val="00B822AA"/>
    <w:rsid w:val="00B90B58"/>
    <w:rsid w:val="00BC220F"/>
    <w:rsid w:val="00BD025D"/>
    <w:rsid w:val="00BD47DC"/>
    <w:rsid w:val="00C05C32"/>
    <w:rsid w:val="00C507C5"/>
    <w:rsid w:val="00C7186B"/>
    <w:rsid w:val="00C72A48"/>
    <w:rsid w:val="00C7488B"/>
    <w:rsid w:val="00C82E25"/>
    <w:rsid w:val="00C87AF5"/>
    <w:rsid w:val="00CA27F9"/>
    <w:rsid w:val="00CA31A6"/>
    <w:rsid w:val="00CB7085"/>
    <w:rsid w:val="00CD344E"/>
    <w:rsid w:val="00D04F10"/>
    <w:rsid w:val="00D25402"/>
    <w:rsid w:val="00D6590F"/>
    <w:rsid w:val="00DA18AD"/>
    <w:rsid w:val="00DA3F58"/>
    <w:rsid w:val="00DC449F"/>
    <w:rsid w:val="00DE4AEB"/>
    <w:rsid w:val="00E12FA8"/>
    <w:rsid w:val="00E31D0F"/>
    <w:rsid w:val="00E42D71"/>
    <w:rsid w:val="00E55D97"/>
    <w:rsid w:val="00E6538A"/>
    <w:rsid w:val="00E66F8F"/>
    <w:rsid w:val="00E70453"/>
    <w:rsid w:val="00E828E5"/>
    <w:rsid w:val="00E84F04"/>
    <w:rsid w:val="00EB464D"/>
    <w:rsid w:val="00EB66AF"/>
    <w:rsid w:val="00EC210D"/>
    <w:rsid w:val="00EE1865"/>
    <w:rsid w:val="00F061D8"/>
    <w:rsid w:val="00F1051F"/>
    <w:rsid w:val="00F14464"/>
    <w:rsid w:val="00F14D62"/>
    <w:rsid w:val="00F1569D"/>
    <w:rsid w:val="00F42ADB"/>
    <w:rsid w:val="00F92C6F"/>
    <w:rsid w:val="00FA43F2"/>
    <w:rsid w:val="00FC21F1"/>
    <w:rsid w:val="00FC3BEC"/>
    <w:rsid w:val="00F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6345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041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16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A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4A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4A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Nonformat">
    <w:name w:val="ConsNonformat"/>
    <w:uiPriority w:val="99"/>
    <w:rsid w:val="002B52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2B52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8319C1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64A2F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35019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10"/>
    <w:rsid w:val="00964A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B474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uiPriority w:val="99"/>
    <w:rsid w:val="00121243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uiPriority w:val="99"/>
    <w:rsid w:val="000D7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11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A2F"/>
    <w:rPr>
      <w:sz w:val="0"/>
      <w:szCs w:val="0"/>
    </w:rPr>
  </w:style>
  <w:style w:type="paragraph" w:customStyle="1" w:styleId="aa">
    <w:name w:val="Стиль"/>
    <w:basedOn w:val="a"/>
    <w:uiPriority w:val="99"/>
    <w:rsid w:val="00DC449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uiPriority w:val="99"/>
    <w:rsid w:val="00372D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E12F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uiPriority w:val="99"/>
    <w:rsid w:val="00E12FA8"/>
    <w:rPr>
      <w:rFonts w:ascii="Times New Roman" w:hAnsi="Times New Roman"/>
      <w:b/>
      <w:sz w:val="18"/>
    </w:rPr>
  </w:style>
  <w:style w:type="character" w:customStyle="1" w:styleId="FontStyle33">
    <w:name w:val="Font Style33"/>
    <w:uiPriority w:val="99"/>
    <w:rsid w:val="00E12FA8"/>
    <w:rPr>
      <w:rFonts w:ascii="Times New Roman" w:hAnsi="Times New Roman"/>
      <w:sz w:val="18"/>
    </w:rPr>
  </w:style>
  <w:style w:type="character" w:styleId="ab">
    <w:name w:val="Hyperlink"/>
    <w:basedOn w:val="a0"/>
    <w:uiPriority w:val="99"/>
    <w:rsid w:val="00000D01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000D01"/>
    <w:pPr>
      <w:spacing w:after="120"/>
      <w:ind w:left="283"/>
      <w:jc w:val="both"/>
    </w:pPr>
    <w:rPr>
      <w:rFonts w:ascii="Calibri" w:hAnsi="Calibri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00D01"/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00D01"/>
    <w:pPr>
      <w:widowControl w:val="0"/>
      <w:autoSpaceDE w:val="0"/>
      <w:autoSpaceDN w:val="0"/>
      <w:adjustRightInd w:val="0"/>
      <w:spacing w:line="324" w:lineRule="exact"/>
      <w:ind w:firstLine="538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000D01"/>
    <w:pPr>
      <w:widowControl w:val="0"/>
      <w:autoSpaceDE w:val="0"/>
      <w:autoSpaceDN w:val="0"/>
      <w:adjustRightInd w:val="0"/>
      <w:spacing w:line="221" w:lineRule="exact"/>
      <w:ind w:firstLine="514"/>
      <w:jc w:val="both"/>
    </w:pPr>
    <w:rPr>
      <w:sz w:val="24"/>
      <w:szCs w:val="24"/>
    </w:rPr>
  </w:style>
  <w:style w:type="paragraph" w:customStyle="1" w:styleId="11">
    <w:name w:val="Стиль1"/>
    <w:uiPriority w:val="99"/>
    <w:rsid w:val="00000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9A3D7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6607B355130ADF4545D3C4420622B6CF2A3DFFEF4CA882B5F89XEdC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1629</Words>
  <Characters>14416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Diadema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Созинов</dc:creator>
  <cp:keywords/>
  <dc:description/>
  <cp:lastModifiedBy>Luda</cp:lastModifiedBy>
  <cp:revision>3</cp:revision>
  <cp:lastPrinted>2014-12-26T02:58:00Z</cp:lastPrinted>
  <dcterms:created xsi:type="dcterms:W3CDTF">2014-12-26T07:08:00Z</dcterms:created>
  <dcterms:modified xsi:type="dcterms:W3CDTF">2014-12-26T07:42:00Z</dcterms:modified>
</cp:coreProperties>
</file>