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75" w:rsidRDefault="00DA49D2" w:rsidP="00FE66D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74.25pt;visibility:visible">
            <v:imagedata r:id="rId6" o:title=""/>
          </v:shape>
        </w:pict>
      </w:r>
    </w:p>
    <w:p w:rsidR="00A75875" w:rsidRPr="00F6679A" w:rsidRDefault="00A75875" w:rsidP="00FE66D7">
      <w:pPr>
        <w:jc w:val="center"/>
        <w:rPr>
          <w:b/>
          <w:bCs/>
          <w:sz w:val="28"/>
          <w:szCs w:val="28"/>
        </w:rPr>
      </w:pPr>
      <w:r w:rsidRPr="00F6679A">
        <w:rPr>
          <w:b/>
          <w:bCs/>
          <w:sz w:val="28"/>
          <w:szCs w:val="28"/>
        </w:rPr>
        <w:t>КЕМЕРОВСКАЯ ОБЛАСТЬ</w:t>
      </w:r>
    </w:p>
    <w:p w:rsidR="00A75875" w:rsidRPr="00F6679A" w:rsidRDefault="00A75875" w:rsidP="00FE66D7">
      <w:pPr>
        <w:jc w:val="center"/>
        <w:rPr>
          <w:b/>
          <w:bCs/>
          <w:sz w:val="28"/>
          <w:szCs w:val="28"/>
        </w:rPr>
      </w:pPr>
      <w:r w:rsidRPr="00F6679A">
        <w:rPr>
          <w:b/>
          <w:bCs/>
          <w:sz w:val="28"/>
          <w:szCs w:val="28"/>
        </w:rPr>
        <w:t>МУНИЦИПАЛЬНОЕ ОБРАЗОВАНИЕ</w:t>
      </w:r>
    </w:p>
    <w:p w:rsidR="00A75875" w:rsidRPr="00F6679A" w:rsidRDefault="00A75875" w:rsidP="00FE66D7">
      <w:pPr>
        <w:jc w:val="center"/>
        <w:rPr>
          <w:b/>
          <w:bCs/>
          <w:sz w:val="28"/>
          <w:szCs w:val="28"/>
        </w:rPr>
      </w:pPr>
      <w:r w:rsidRPr="00F6679A">
        <w:rPr>
          <w:b/>
          <w:bCs/>
          <w:sz w:val="28"/>
          <w:szCs w:val="28"/>
        </w:rPr>
        <w:t>«ТАШТАГОЛЬСКИЙ МУНИЦИПАЛЬНЫЙ РАЙОН»</w:t>
      </w:r>
    </w:p>
    <w:p w:rsidR="00A75875" w:rsidRDefault="00A75875" w:rsidP="00FE66D7">
      <w:pPr>
        <w:jc w:val="center"/>
        <w:rPr>
          <w:b/>
          <w:bCs/>
          <w:sz w:val="28"/>
          <w:szCs w:val="28"/>
        </w:rPr>
      </w:pPr>
      <w:r w:rsidRPr="00F6679A">
        <w:rPr>
          <w:b/>
          <w:bCs/>
          <w:sz w:val="28"/>
          <w:szCs w:val="28"/>
        </w:rPr>
        <w:t xml:space="preserve">СОВЕТ НАРОДНЫХ ДЕПУТАТОВ </w:t>
      </w:r>
    </w:p>
    <w:p w:rsidR="00A75875" w:rsidRPr="00F6679A" w:rsidRDefault="00A75875" w:rsidP="00FE66D7">
      <w:pPr>
        <w:jc w:val="center"/>
        <w:rPr>
          <w:b/>
          <w:bCs/>
          <w:sz w:val="28"/>
          <w:szCs w:val="28"/>
        </w:rPr>
      </w:pPr>
      <w:r w:rsidRPr="00F6679A">
        <w:rPr>
          <w:b/>
          <w:bCs/>
          <w:sz w:val="28"/>
          <w:szCs w:val="28"/>
        </w:rPr>
        <w:t>ТАШТАГОЛЬСКОГО МУНИЦИПАЛЬНОГО РАЙОНА</w:t>
      </w:r>
    </w:p>
    <w:p w:rsidR="00A75875" w:rsidRPr="00F6679A" w:rsidRDefault="00A75875" w:rsidP="00FE66D7">
      <w:pPr>
        <w:jc w:val="center"/>
        <w:rPr>
          <w:b/>
          <w:bCs/>
          <w:sz w:val="28"/>
          <w:szCs w:val="28"/>
        </w:rPr>
      </w:pPr>
    </w:p>
    <w:p w:rsidR="00A75875" w:rsidRPr="00F6679A" w:rsidRDefault="00A75875" w:rsidP="0055524A">
      <w:pPr>
        <w:jc w:val="center"/>
        <w:rPr>
          <w:b/>
          <w:bCs/>
          <w:sz w:val="28"/>
          <w:szCs w:val="28"/>
        </w:rPr>
      </w:pPr>
      <w:r w:rsidRPr="00F6679A">
        <w:rPr>
          <w:b/>
          <w:bCs/>
          <w:sz w:val="28"/>
          <w:szCs w:val="28"/>
        </w:rPr>
        <w:t>РЕШЕНИЕ</w:t>
      </w:r>
    </w:p>
    <w:p w:rsidR="00A75875" w:rsidRPr="00F6679A" w:rsidRDefault="00A75875" w:rsidP="0055524A">
      <w:pPr>
        <w:jc w:val="center"/>
        <w:rPr>
          <w:b/>
          <w:bCs/>
          <w:sz w:val="28"/>
          <w:szCs w:val="28"/>
        </w:rPr>
      </w:pPr>
    </w:p>
    <w:p w:rsidR="00A75875" w:rsidRPr="00F6679A" w:rsidRDefault="00A75875" w:rsidP="00FE66D7">
      <w:pPr>
        <w:jc w:val="center"/>
        <w:rPr>
          <w:b/>
          <w:bCs/>
          <w:sz w:val="28"/>
          <w:szCs w:val="28"/>
        </w:rPr>
      </w:pPr>
      <w:r w:rsidRPr="00F6679A">
        <w:rPr>
          <w:b/>
          <w:bCs/>
          <w:sz w:val="28"/>
          <w:szCs w:val="28"/>
        </w:rPr>
        <w:t xml:space="preserve">от « </w:t>
      </w:r>
      <w:r>
        <w:rPr>
          <w:b/>
          <w:bCs/>
          <w:sz w:val="28"/>
          <w:szCs w:val="28"/>
        </w:rPr>
        <w:t>14</w:t>
      </w:r>
      <w:r w:rsidRPr="00F6679A">
        <w:rPr>
          <w:b/>
          <w:bCs/>
          <w:sz w:val="28"/>
          <w:szCs w:val="28"/>
        </w:rPr>
        <w:t xml:space="preserve"> »  февраля 2014 года № </w:t>
      </w:r>
      <w:r>
        <w:rPr>
          <w:b/>
          <w:bCs/>
          <w:sz w:val="28"/>
          <w:szCs w:val="28"/>
        </w:rPr>
        <w:t>44</w:t>
      </w:r>
      <w:r w:rsidRPr="00F6679A">
        <w:rPr>
          <w:b/>
          <w:bCs/>
          <w:sz w:val="28"/>
          <w:szCs w:val="28"/>
        </w:rPr>
        <w:t>-рр</w:t>
      </w:r>
    </w:p>
    <w:p w:rsidR="00A75875" w:rsidRDefault="00A75875" w:rsidP="00163D96">
      <w:pPr>
        <w:pStyle w:val="a3"/>
        <w:jc w:val="left"/>
      </w:pPr>
    </w:p>
    <w:p w:rsidR="00A75875" w:rsidRDefault="00A75875" w:rsidP="00F6679A">
      <w:pPr>
        <w:pStyle w:val="a3"/>
        <w:jc w:val="right"/>
        <w:rPr>
          <w:b w:val="0"/>
          <w:bCs w:val="0"/>
          <w:sz w:val="28"/>
          <w:szCs w:val="28"/>
        </w:rPr>
      </w:pPr>
      <w:r>
        <w:rPr>
          <w:b w:val="0"/>
          <w:bCs w:val="0"/>
          <w:sz w:val="28"/>
          <w:szCs w:val="28"/>
        </w:rPr>
        <w:t xml:space="preserve">                                                          Принято Советом народных депутатов </w:t>
      </w:r>
    </w:p>
    <w:p w:rsidR="00A75875" w:rsidRDefault="00A75875" w:rsidP="00F6679A">
      <w:pPr>
        <w:pStyle w:val="a3"/>
        <w:jc w:val="right"/>
        <w:rPr>
          <w:b w:val="0"/>
          <w:bCs w:val="0"/>
          <w:sz w:val="28"/>
          <w:szCs w:val="28"/>
        </w:rPr>
      </w:pPr>
      <w:r>
        <w:rPr>
          <w:b w:val="0"/>
          <w:bCs w:val="0"/>
          <w:sz w:val="28"/>
          <w:szCs w:val="28"/>
        </w:rPr>
        <w:t xml:space="preserve">                                                               Таштагольского муниципального района</w:t>
      </w:r>
    </w:p>
    <w:p w:rsidR="00A75875" w:rsidRDefault="00A75875" w:rsidP="00F6679A">
      <w:pPr>
        <w:pStyle w:val="a3"/>
        <w:jc w:val="right"/>
        <w:rPr>
          <w:sz w:val="28"/>
          <w:szCs w:val="28"/>
        </w:rPr>
      </w:pPr>
      <w:r>
        <w:rPr>
          <w:sz w:val="28"/>
          <w:szCs w:val="28"/>
        </w:rPr>
        <w:t xml:space="preserve">              от 14 февраля 2014</w:t>
      </w:r>
      <w:r w:rsidRPr="000F5968">
        <w:rPr>
          <w:sz w:val="28"/>
          <w:szCs w:val="28"/>
        </w:rPr>
        <w:t xml:space="preserve"> года</w:t>
      </w:r>
    </w:p>
    <w:p w:rsidR="00A75875" w:rsidRDefault="00A75875" w:rsidP="00F6679A">
      <w:pPr>
        <w:pStyle w:val="ConsPlusTitle"/>
        <w:widowControl/>
        <w:jc w:val="right"/>
        <w:rPr>
          <w:sz w:val="28"/>
          <w:szCs w:val="28"/>
        </w:rPr>
      </w:pPr>
    </w:p>
    <w:p w:rsidR="00A75875" w:rsidRPr="003238D9" w:rsidRDefault="00A75875" w:rsidP="00F6679A">
      <w:pPr>
        <w:pStyle w:val="ConsPlusTitle"/>
        <w:widowControl/>
        <w:jc w:val="right"/>
        <w:rPr>
          <w:sz w:val="28"/>
          <w:szCs w:val="28"/>
        </w:rPr>
      </w:pPr>
    </w:p>
    <w:p w:rsidR="00A75875" w:rsidRPr="008222E6" w:rsidRDefault="00A75875" w:rsidP="008222E6">
      <w:pPr>
        <w:ind w:left="10"/>
        <w:jc w:val="center"/>
        <w:rPr>
          <w:b/>
          <w:bCs/>
          <w:sz w:val="28"/>
          <w:szCs w:val="28"/>
        </w:rPr>
      </w:pPr>
      <w:r w:rsidRPr="00F6679A">
        <w:rPr>
          <w:b/>
          <w:bCs/>
          <w:sz w:val="28"/>
          <w:szCs w:val="28"/>
        </w:rPr>
        <w:t xml:space="preserve">Об утверждении Порядка </w:t>
      </w:r>
      <w:r>
        <w:rPr>
          <w:b/>
          <w:bCs/>
          <w:sz w:val="28"/>
          <w:szCs w:val="28"/>
        </w:rPr>
        <w:t xml:space="preserve">предоставления проектов, а также принятых нормативных правовых актов </w:t>
      </w:r>
      <w:r w:rsidRPr="008222E6">
        <w:rPr>
          <w:b/>
          <w:bCs/>
          <w:sz w:val="28"/>
          <w:szCs w:val="28"/>
        </w:rPr>
        <w:t xml:space="preserve">Совета народных депутатов Таштагольского муниципального района </w:t>
      </w:r>
      <w:r>
        <w:rPr>
          <w:b/>
          <w:bCs/>
          <w:sz w:val="28"/>
          <w:szCs w:val="28"/>
        </w:rPr>
        <w:t>в прокуратуру города для их правовой оценки</w:t>
      </w:r>
    </w:p>
    <w:p w:rsidR="00A75875" w:rsidRPr="003238D9" w:rsidRDefault="00A75875" w:rsidP="008222E6">
      <w:pPr>
        <w:jc w:val="center"/>
        <w:rPr>
          <w:sz w:val="28"/>
          <w:szCs w:val="28"/>
        </w:rPr>
      </w:pPr>
    </w:p>
    <w:p w:rsidR="00A75875" w:rsidRPr="00FF2294" w:rsidRDefault="00A75875" w:rsidP="00BD492F">
      <w:pPr>
        <w:ind w:firstLine="708"/>
        <w:jc w:val="both"/>
        <w:rPr>
          <w:sz w:val="28"/>
          <w:szCs w:val="28"/>
        </w:rPr>
      </w:pPr>
      <w:r w:rsidRPr="004F4B97">
        <w:rPr>
          <w:sz w:val="28"/>
          <w:szCs w:val="28"/>
        </w:rPr>
        <w:t xml:space="preserve">В </w:t>
      </w:r>
      <w:r>
        <w:rPr>
          <w:sz w:val="28"/>
          <w:szCs w:val="28"/>
        </w:rPr>
        <w:t>соответствии с Федеральным законом от 06.10.2003 года №131-ФЗ «Об общих принципах организации местного самоуправления в Российской Федерации»</w:t>
      </w:r>
      <w:r w:rsidRPr="004F4B97">
        <w:rPr>
          <w:sz w:val="28"/>
          <w:szCs w:val="28"/>
        </w:rPr>
        <w:t>,</w:t>
      </w:r>
      <w:r>
        <w:rPr>
          <w:sz w:val="28"/>
          <w:szCs w:val="28"/>
        </w:rPr>
        <w:t xml:space="preserve"> ст. 9.1 Федерального закона «О прокуратуре Российской Федерации», У</w:t>
      </w:r>
      <w:r w:rsidRPr="004F4B97">
        <w:rPr>
          <w:sz w:val="28"/>
          <w:szCs w:val="28"/>
        </w:rPr>
        <w:t>ставом муниципального образования «Ташт</w:t>
      </w:r>
      <w:r>
        <w:rPr>
          <w:sz w:val="28"/>
          <w:szCs w:val="28"/>
        </w:rPr>
        <w:t>агольский муниципальный район»,</w:t>
      </w:r>
      <w:r w:rsidRPr="004F4B97">
        <w:rPr>
          <w:sz w:val="28"/>
          <w:szCs w:val="28"/>
        </w:rPr>
        <w:t xml:space="preserve"> Совет народных депутатов</w:t>
      </w:r>
      <w:r>
        <w:rPr>
          <w:sz w:val="28"/>
          <w:szCs w:val="28"/>
        </w:rPr>
        <w:t xml:space="preserve"> Таштагольского муниципального района,</w:t>
      </w:r>
    </w:p>
    <w:p w:rsidR="00A75875" w:rsidRDefault="00A75875" w:rsidP="00163D96">
      <w:pPr>
        <w:ind w:right="38"/>
        <w:jc w:val="center"/>
        <w:rPr>
          <w:b/>
          <w:bCs/>
          <w:sz w:val="28"/>
          <w:szCs w:val="28"/>
        </w:rPr>
      </w:pPr>
      <w:r w:rsidRPr="002B1777">
        <w:rPr>
          <w:b/>
          <w:bCs/>
          <w:sz w:val="28"/>
          <w:szCs w:val="28"/>
        </w:rPr>
        <w:t xml:space="preserve"> РЕШИЛ:</w:t>
      </w:r>
    </w:p>
    <w:p w:rsidR="00A75875" w:rsidRPr="002B1777" w:rsidRDefault="00A75875" w:rsidP="00163D96">
      <w:pPr>
        <w:ind w:right="38"/>
        <w:jc w:val="center"/>
        <w:rPr>
          <w:b/>
          <w:bCs/>
          <w:sz w:val="28"/>
          <w:szCs w:val="28"/>
        </w:rPr>
      </w:pPr>
    </w:p>
    <w:p w:rsidR="00A75875" w:rsidRDefault="00A75875" w:rsidP="00F6679A">
      <w:pPr>
        <w:ind w:left="11" w:firstLine="709"/>
        <w:jc w:val="both"/>
        <w:rPr>
          <w:sz w:val="28"/>
          <w:szCs w:val="28"/>
        </w:rPr>
      </w:pPr>
      <w:r w:rsidRPr="003238D9">
        <w:rPr>
          <w:sz w:val="28"/>
          <w:szCs w:val="28"/>
        </w:rPr>
        <w:t xml:space="preserve">1. </w:t>
      </w:r>
      <w:r>
        <w:rPr>
          <w:sz w:val="28"/>
          <w:szCs w:val="28"/>
        </w:rPr>
        <w:t xml:space="preserve"> Утвердить Порядок организации взаимодействия Совета народных депутатов Таштагольского муниципального района и прокуратуры города по вопросам правотворчества.</w:t>
      </w:r>
    </w:p>
    <w:p w:rsidR="00A75875" w:rsidRDefault="00A75875" w:rsidP="00F6679A">
      <w:pPr>
        <w:ind w:left="11" w:firstLine="709"/>
        <w:jc w:val="both"/>
        <w:rPr>
          <w:sz w:val="28"/>
          <w:szCs w:val="28"/>
        </w:rPr>
      </w:pPr>
      <w:r>
        <w:rPr>
          <w:sz w:val="28"/>
          <w:szCs w:val="28"/>
        </w:rPr>
        <w:t>2. Настоящее постановление вступает в силу со дня официального опубликования.</w:t>
      </w:r>
    </w:p>
    <w:p w:rsidR="00A75875" w:rsidRDefault="00A75875" w:rsidP="008222E6">
      <w:pPr>
        <w:ind w:left="11" w:firstLine="709"/>
        <w:jc w:val="both"/>
        <w:rPr>
          <w:sz w:val="28"/>
          <w:szCs w:val="28"/>
        </w:rPr>
      </w:pPr>
      <w:r>
        <w:rPr>
          <w:sz w:val="28"/>
          <w:szCs w:val="28"/>
        </w:rPr>
        <w:t>3. Рекомендовать прокурору города Таштагола проводить проверки нормативных правовых актов в ускоренные сроки, не более 10 рабочих дней.</w:t>
      </w:r>
    </w:p>
    <w:p w:rsidR="00A75875" w:rsidRDefault="00A75875" w:rsidP="00F6679A">
      <w:pPr>
        <w:ind w:left="11" w:firstLine="709"/>
        <w:jc w:val="both"/>
        <w:rPr>
          <w:sz w:val="28"/>
          <w:szCs w:val="28"/>
        </w:rPr>
      </w:pPr>
      <w:r>
        <w:rPr>
          <w:sz w:val="28"/>
          <w:szCs w:val="28"/>
        </w:rPr>
        <w:lastRenderedPageBreak/>
        <w:t>4. Настоящее решение подлежит опубликованию в газете «Красная Шория» и размещению на сайте администрации Таштагольского муниципального района в сети Интернет.</w:t>
      </w:r>
    </w:p>
    <w:p w:rsidR="00A75875" w:rsidRDefault="00A75875" w:rsidP="00F6679A">
      <w:pPr>
        <w:ind w:left="11" w:firstLine="709"/>
        <w:jc w:val="both"/>
        <w:rPr>
          <w:sz w:val="28"/>
          <w:szCs w:val="28"/>
        </w:rPr>
      </w:pPr>
      <w:r>
        <w:rPr>
          <w:sz w:val="28"/>
          <w:szCs w:val="28"/>
        </w:rPr>
        <w:t>5. Контроль за исполнением настоящего постановления возложить на председателя Совета народных депутатов Таштагольского муниципального района П.В. Остроухова.</w:t>
      </w:r>
    </w:p>
    <w:p w:rsidR="00A75875" w:rsidRDefault="00A75875" w:rsidP="0072029B">
      <w:pPr>
        <w:ind w:firstLine="709"/>
        <w:jc w:val="both"/>
        <w:rPr>
          <w:sz w:val="28"/>
          <w:szCs w:val="28"/>
        </w:rPr>
      </w:pPr>
    </w:p>
    <w:p w:rsidR="00A75875" w:rsidRDefault="00A75875" w:rsidP="00FE66D7">
      <w:pPr>
        <w:ind w:right="-6"/>
        <w:jc w:val="both"/>
        <w:rPr>
          <w:sz w:val="28"/>
          <w:szCs w:val="28"/>
        </w:rPr>
      </w:pPr>
    </w:p>
    <w:p w:rsidR="00A75875" w:rsidRDefault="00A75875" w:rsidP="00FE66D7">
      <w:pPr>
        <w:ind w:right="-6"/>
        <w:jc w:val="both"/>
        <w:rPr>
          <w:sz w:val="28"/>
          <w:szCs w:val="28"/>
        </w:rPr>
      </w:pPr>
    </w:p>
    <w:p w:rsidR="00A75875" w:rsidRDefault="00A75875" w:rsidP="00FE66D7">
      <w:pPr>
        <w:ind w:right="-6"/>
        <w:jc w:val="both"/>
        <w:rPr>
          <w:sz w:val="28"/>
          <w:szCs w:val="28"/>
        </w:rPr>
      </w:pPr>
      <w:r>
        <w:rPr>
          <w:sz w:val="28"/>
          <w:szCs w:val="28"/>
        </w:rPr>
        <w:t xml:space="preserve">Глава Таштагольского </w:t>
      </w:r>
    </w:p>
    <w:p w:rsidR="00A75875" w:rsidRDefault="00A75875" w:rsidP="00FE66D7">
      <w:pPr>
        <w:ind w:right="-6"/>
        <w:jc w:val="both"/>
        <w:rPr>
          <w:sz w:val="28"/>
          <w:szCs w:val="28"/>
        </w:rPr>
      </w:pPr>
      <w:r>
        <w:rPr>
          <w:sz w:val="28"/>
          <w:szCs w:val="28"/>
        </w:rPr>
        <w:t xml:space="preserve">муниципального района                                                                     В.Н. Макута  </w:t>
      </w:r>
    </w:p>
    <w:p w:rsidR="00A75875" w:rsidRDefault="00A75875" w:rsidP="00FE66D7">
      <w:pPr>
        <w:ind w:right="-6"/>
        <w:jc w:val="both"/>
        <w:rPr>
          <w:sz w:val="28"/>
          <w:szCs w:val="28"/>
        </w:rPr>
      </w:pPr>
      <w:r>
        <w:rPr>
          <w:sz w:val="28"/>
          <w:szCs w:val="28"/>
        </w:rPr>
        <w:t xml:space="preserve">         </w:t>
      </w:r>
    </w:p>
    <w:p w:rsidR="00A75875" w:rsidRDefault="00A75875" w:rsidP="00163D96">
      <w:pPr>
        <w:pStyle w:val="a9"/>
        <w:ind w:right="-92"/>
        <w:rPr>
          <w:rFonts w:ascii="Times New Roman" w:hAnsi="Times New Roman" w:cs="Times New Roman"/>
        </w:rPr>
      </w:pPr>
    </w:p>
    <w:p w:rsidR="00A75875" w:rsidRDefault="00A75875" w:rsidP="00163D96">
      <w:pPr>
        <w:pStyle w:val="a9"/>
        <w:ind w:right="-92"/>
        <w:rPr>
          <w:rFonts w:ascii="Times New Roman" w:hAnsi="Times New Roman" w:cs="Times New Roman"/>
        </w:rPr>
      </w:pPr>
    </w:p>
    <w:p w:rsidR="00A75875" w:rsidRDefault="00A75875" w:rsidP="00163D96">
      <w:pPr>
        <w:pStyle w:val="a9"/>
        <w:ind w:right="-92"/>
        <w:rPr>
          <w:rFonts w:ascii="Times New Roman" w:hAnsi="Times New Roman" w:cs="Times New Roman"/>
        </w:rPr>
      </w:pPr>
      <w:r>
        <w:rPr>
          <w:rFonts w:ascii="Times New Roman" w:hAnsi="Times New Roman" w:cs="Times New Roman"/>
        </w:rPr>
        <w:t>Председатель Совета народных депутатов</w:t>
      </w:r>
    </w:p>
    <w:p w:rsidR="00A75875" w:rsidRPr="00776DD9" w:rsidRDefault="00A75875" w:rsidP="00776DD9">
      <w:pPr>
        <w:pStyle w:val="a9"/>
        <w:ind w:right="-92"/>
        <w:rPr>
          <w:rFonts w:ascii="Times New Roman" w:hAnsi="Times New Roman" w:cs="Times New Roman"/>
        </w:rPr>
      </w:pPr>
      <w:r>
        <w:rPr>
          <w:rFonts w:ascii="Times New Roman" w:hAnsi="Times New Roman" w:cs="Times New Roman"/>
        </w:rPr>
        <w:t>Таштагольского муниципального района                                         П.В. Остроухов</w:t>
      </w:r>
    </w:p>
    <w:p w:rsidR="00A75875" w:rsidRDefault="00A75875" w:rsidP="00F6679A">
      <w:pPr>
        <w:keepNext/>
        <w:keepLines/>
        <w:tabs>
          <w:tab w:val="left" w:pos="3495"/>
          <w:tab w:val="center" w:pos="4819"/>
        </w:tabs>
        <w:ind w:firstLine="4680"/>
        <w:jc w:val="right"/>
        <w:rPr>
          <w:sz w:val="28"/>
          <w:szCs w:val="28"/>
        </w:rPr>
      </w:pPr>
    </w:p>
    <w:p w:rsidR="00A75875" w:rsidRDefault="00A75875" w:rsidP="00F6679A">
      <w:pPr>
        <w:keepNext/>
        <w:keepLines/>
        <w:tabs>
          <w:tab w:val="left" w:pos="3495"/>
          <w:tab w:val="center" w:pos="4819"/>
        </w:tabs>
        <w:ind w:firstLine="4680"/>
        <w:jc w:val="right"/>
        <w:rPr>
          <w:sz w:val="28"/>
          <w:szCs w:val="28"/>
        </w:rPr>
        <w:sectPr w:rsidR="00A75875" w:rsidSect="00C600B6">
          <w:footerReference w:type="default" r:id="rId7"/>
          <w:pgSz w:w="12240" w:h="15840"/>
          <w:pgMar w:top="1134" w:right="851" w:bottom="1134" w:left="1701" w:header="720" w:footer="720" w:gutter="0"/>
          <w:cols w:space="720"/>
          <w:titlePg/>
          <w:docGrid w:linePitch="360"/>
        </w:sectPr>
      </w:pPr>
    </w:p>
    <w:p w:rsidR="00A75875" w:rsidRPr="00F6679A" w:rsidRDefault="00A75875" w:rsidP="00F6679A">
      <w:pPr>
        <w:keepNext/>
        <w:keepLines/>
        <w:tabs>
          <w:tab w:val="left" w:pos="3495"/>
          <w:tab w:val="center" w:pos="4819"/>
        </w:tabs>
        <w:ind w:firstLine="4680"/>
        <w:jc w:val="right"/>
        <w:rPr>
          <w:sz w:val="28"/>
          <w:szCs w:val="28"/>
        </w:rPr>
      </w:pPr>
      <w:r w:rsidRPr="00F6679A">
        <w:rPr>
          <w:sz w:val="28"/>
          <w:szCs w:val="28"/>
        </w:rPr>
        <w:lastRenderedPageBreak/>
        <w:t xml:space="preserve">Приложение к решению Совета </w:t>
      </w:r>
    </w:p>
    <w:p w:rsidR="00A75875" w:rsidRPr="00F6679A" w:rsidRDefault="00A75875" w:rsidP="00F6679A">
      <w:pPr>
        <w:keepNext/>
        <w:keepLines/>
        <w:tabs>
          <w:tab w:val="left" w:pos="3495"/>
          <w:tab w:val="center" w:pos="4819"/>
        </w:tabs>
        <w:ind w:firstLine="4680"/>
        <w:jc w:val="right"/>
        <w:rPr>
          <w:sz w:val="28"/>
          <w:szCs w:val="28"/>
        </w:rPr>
      </w:pPr>
      <w:r w:rsidRPr="00F6679A">
        <w:rPr>
          <w:sz w:val="28"/>
          <w:szCs w:val="28"/>
        </w:rPr>
        <w:t>народных депутатов Таштагольского муниципального района № _</w:t>
      </w:r>
      <w:r w:rsidR="001748BF">
        <w:rPr>
          <w:sz w:val="28"/>
          <w:szCs w:val="28"/>
          <w:lang w:val="en-US"/>
        </w:rPr>
        <w:t>44</w:t>
      </w:r>
      <w:r w:rsidRPr="00F6679A">
        <w:rPr>
          <w:sz w:val="28"/>
          <w:szCs w:val="28"/>
        </w:rPr>
        <w:t>-рр</w:t>
      </w:r>
    </w:p>
    <w:p w:rsidR="00A75875" w:rsidRPr="00F6679A" w:rsidRDefault="00A75875" w:rsidP="00F6679A">
      <w:pPr>
        <w:keepNext/>
        <w:keepLines/>
        <w:tabs>
          <w:tab w:val="left" w:pos="3495"/>
          <w:tab w:val="center" w:pos="4819"/>
        </w:tabs>
        <w:ind w:firstLine="4680"/>
        <w:jc w:val="right"/>
        <w:rPr>
          <w:sz w:val="28"/>
          <w:szCs w:val="28"/>
        </w:rPr>
      </w:pPr>
      <w:r w:rsidRPr="00F6679A">
        <w:rPr>
          <w:sz w:val="28"/>
          <w:szCs w:val="28"/>
        </w:rPr>
        <w:t>от 14 февраля 2014  года</w:t>
      </w:r>
    </w:p>
    <w:p w:rsidR="00A75875" w:rsidRDefault="00A75875" w:rsidP="00516149">
      <w:pPr>
        <w:keepNext/>
        <w:keepLines/>
        <w:tabs>
          <w:tab w:val="left" w:pos="3495"/>
          <w:tab w:val="center" w:pos="4819"/>
        </w:tabs>
        <w:ind w:firstLine="5670"/>
      </w:pPr>
    </w:p>
    <w:p w:rsidR="00A75875" w:rsidRPr="006B25B4" w:rsidRDefault="00A75875" w:rsidP="006B25B4">
      <w:pPr>
        <w:keepNext/>
        <w:keepLines/>
        <w:jc w:val="center"/>
        <w:rPr>
          <w:b/>
          <w:bCs/>
        </w:rPr>
      </w:pPr>
      <w:r w:rsidRPr="006B25B4">
        <w:rPr>
          <w:b/>
          <w:bCs/>
          <w:sz w:val="28"/>
          <w:szCs w:val="28"/>
        </w:rPr>
        <w:t>Об утверждении  Порядка</w:t>
      </w:r>
    </w:p>
    <w:p w:rsidR="00A75875" w:rsidRPr="006B25B4" w:rsidRDefault="00A75875" w:rsidP="006B25B4">
      <w:pPr>
        <w:ind w:left="10"/>
        <w:jc w:val="center"/>
        <w:rPr>
          <w:b/>
          <w:bCs/>
          <w:sz w:val="28"/>
          <w:szCs w:val="28"/>
        </w:rPr>
      </w:pPr>
      <w:r>
        <w:rPr>
          <w:b/>
          <w:bCs/>
          <w:sz w:val="28"/>
          <w:szCs w:val="28"/>
        </w:rPr>
        <w:t xml:space="preserve">предоставления проектов, а также принятых нормативных правовых актов Советом народных депутатов </w:t>
      </w:r>
      <w:r w:rsidRPr="006B25B4">
        <w:rPr>
          <w:b/>
          <w:bCs/>
          <w:sz w:val="28"/>
          <w:szCs w:val="28"/>
        </w:rPr>
        <w:t xml:space="preserve">Таштагольского муниципального района </w:t>
      </w:r>
      <w:r>
        <w:rPr>
          <w:b/>
          <w:bCs/>
          <w:sz w:val="28"/>
          <w:szCs w:val="28"/>
        </w:rPr>
        <w:t>в</w:t>
      </w:r>
      <w:r w:rsidRPr="006B25B4">
        <w:rPr>
          <w:b/>
          <w:bCs/>
          <w:sz w:val="28"/>
          <w:szCs w:val="28"/>
        </w:rPr>
        <w:t xml:space="preserve"> прокуратур</w:t>
      </w:r>
      <w:r>
        <w:rPr>
          <w:b/>
          <w:bCs/>
          <w:sz w:val="28"/>
          <w:szCs w:val="28"/>
        </w:rPr>
        <w:t>у</w:t>
      </w:r>
      <w:r w:rsidRPr="006B25B4">
        <w:rPr>
          <w:b/>
          <w:bCs/>
          <w:sz w:val="28"/>
          <w:szCs w:val="28"/>
        </w:rPr>
        <w:t xml:space="preserve"> города </w:t>
      </w:r>
      <w:r>
        <w:rPr>
          <w:b/>
          <w:bCs/>
          <w:sz w:val="28"/>
          <w:szCs w:val="28"/>
        </w:rPr>
        <w:t>для их правовой оценки</w:t>
      </w:r>
    </w:p>
    <w:p w:rsidR="00A75875" w:rsidRDefault="00A75875" w:rsidP="0033763D">
      <w:pPr>
        <w:keepNext/>
        <w:keepLines/>
        <w:rPr>
          <w:sz w:val="28"/>
          <w:szCs w:val="28"/>
        </w:rPr>
      </w:pPr>
    </w:p>
    <w:p w:rsidR="00A75875" w:rsidRDefault="00A75875" w:rsidP="005E72EC">
      <w:pPr>
        <w:ind w:left="11" w:firstLine="709"/>
        <w:jc w:val="both"/>
        <w:rPr>
          <w:sz w:val="28"/>
          <w:szCs w:val="28"/>
        </w:rPr>
      </w:pPr>
      <w:r>
        <w:rPr>
          <w:sz w:val="28"/>
          <w:szCs w:val="28"/>
        </w:rPr>
        <w:t xml:space="preserve"> 1.  Настоящий Порядок предоставления проектов, а также принятых Советом народных депутатов Таштагольского муниципального района нормативных правовых актов в прокуратуру города Таштагола для их правовой оценки (далее - Порядок) разработан в целях организации взаимодействия прокуратуры города и Совета народных депутатов Таштагольского муниципального района (далее – Совет народных депутатов) по вопросам обеспечения законности принимаемых Советом народных депутатов Таштагольского муниципального района нормативных правовых актов, оказания содействия Совету народных депутатов Таштагольского муниципального района в разработке нормативных правовых актов, совершенствования механизма правотворчества.</w:t>
      </w:r>
    </w:p>
    <w:p w:rsidR="00A75875" w:rsidRDefault="00A75875" w:rsidP="005E72EC">
      <w:pPr>
        <w:ind w:left="11" w:firstLine="709"/>
        <w:jc w:val="both"/>
        <w:rPr>
          <w:sz w:val="28"/>
          <w:szCs w:val="28"/>
        </w:rPr>
      </w:pPr>
      <w:r>
        <w:rPr>
          <w:sz w:val="28"/>
          <w:szCs w:val="28"/>
        </w:rPr>
        <w:t>2. Под нормативным правовым актом понимается принятый в установленном порядке органом местного самоуправления акт,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A75875" w:rsidRDefault="00A75875" w:rsidP="005E72EC">
      <w:pPr>
        <w:ind w:left="11" w:firstLine="709"/>
        <w:jc w:val="both"/>
        <w:rPr>
          <w:sz w:val="28"/>
          <w:szCs w:val="28"/>
        </w:rPr>
      </w:pPr>
      <w:r>
        <w:rPr>
          <w:sz w:val="28"/>
          <w:szCs w:val="28"/>
        </w:rPr>
        <w:t>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A75875" w:rsidRDefault="00A75875" w:rsidP="005E72EC">
      <w:pPr>
        <w:ind w:left="11" w:firstLine="709"/>
        <w:jc w:val="both"/>
        <w:rPr>
          <w:sz w:val="28"/>
          <w:szCs w:val="28"/>
        </w:rPr>
      </w:pPr>
      <w:r>
        <w:rPr>
          <w:sz w:val="28"/>
          <w:szCs w:val="28"/>
        </w:rPr>
        <w:t>3. Все проекты, а также нормативные правовые акты в обязательном порядке направляются в прокуратуру города для проведения правовой экспертизы нарочно или по электронной почте в срок не позднее, чем за 10 рабочих дней до их принятия после проверки редакции проектов на соответствие требованиям законодательства юридическим отделом Администрации Таштагольского муниципального района. Информацию о результатах проверки нормативных правовых актов юридической службой, представлять в прокуратуру города одновременно с проектом нормативного правового акта.</w:t>
      </w:r>
    </w:p>
    <w:p w:rsidR="00A75875" w:rsidRDefault="00A75875" w:rsidP="00A26325">
      <w:pPr>
        <w:ind w:left="11" w:firstLine="709"/>
        <w:jc w:val="both"/>
        <w:rPr>
          <w:sz w:val="28"/>
          <w:szCs w:val="28"/>
        </w:rPr>
      </w:pPr>
      <w:r>
        <w:rPr>
          <w:sz w:val="28"/>
          <w:szCs w:val="28"/>
        </w:rPr>
        <w:lastRenderedPageBreak/>
        <w:t>4. Принятые Советом народных депутатов Таштагольского муниципального района нормативные правовые акты направляются в прокуратуру города в течение 10 дней со дня подписания.</w:t>
      </w:r>
    </w:p>
    <w:p w:rsidR="00A75875" w:rsidRDefault="00A75875" w:rsidP="00A26325">
      <w:pPr>
        <w:ind w:left="11" w:firstLine="709"/>
        <w:jc w:val="both"/>
        <w:rPr>
          <w:sz w:val="28"/>
          <w:szCs w:val="28"/>
        </w:rPr>
      </w:pPr>
      <w:r>
        <w:rPr>
          <w:sz w:val="28"/>
          <w:szCs w:val="28"/>
        </w:rPr>
        <w:t>5.  Ответственность за представление принятых нормативных правовых актов и их проектов в прокуратуру города возлагается на начальника отдела по общим вопросам Совета народных депутатов Таштагольского муниципального района.</w:t>
      </w:r>
    </w:p>
    <w:p w:rsidR="00A75875" w:rsidRDefault="00A75875" w:rsidP="00F6679A">
      <w:pPr>
        <w:keepNext/>
        <w:keepLines/>
        <w:ind w:firstLine="709"/>
        <w:jc w:val="both"/>
        <w:rPr>
          <w:sz w:val="28"/>
          <w:szCs w:val="28"/>
        </w:rPr>
      </w:pPr>
      <w:r>
        <w:rPr>
          <w:sz w:val="28"/>
          <w:szCs w:val="28"/>
        </w:rPr>
        <w:t>6.  При  разработке наиболее значимых проектов нормативных правовых актов, а также правовых актов, напрямую затрагивающих права, свободы и обязанности человека и гражданина привлекаются представители прокуратуры города.</w:t>
      </w:r>
    </w:p>
    <w:p w:rsidR="00A75875" w:rsidRDefault="00A75875" w:rsidP="00F6679A">
      <w:pPr>
        <w:keepNext/>
        <w:keepLines/>
        <w:ind w:firstLine="709"/>
        <w:jc w:val="both"/>
        <w:rPr>
          <w:sz w:val="28"/>
          <w:szCs w:val="28"/>
        </w:rPr>
      </w:pPr>
      <w:r>
        <w:rPr>
          <w:sz w:val="28"/>
          <w:szCs w:val="28"/>
        </w:rPr>
        <w:t>7. Совет народных депутатов Таштагольского муниципального района организует учет принятых нормативных правовых актов и направленных в прокуратуру города нормативных правовых актов, их проектов. Информация с перечнем принятых нормативных правовых актов, датой направления в прокуратуру города принятых нормативных правовых актов и их проектов ежеквартально представляются в прокуратуру города.</w:t>
      </w:r>
    </w:p>
    <w:p w:rsidR="00A75875" w:rsidRPr="00E55306" w:rsidRDefault="00A75875" w:rsidP="00E55306">
      <w:pPr>
        <w:keepNext/>
        <w:keepLines/>
        <w:jc w:val="both"/>
        <w:rPr>
          <w:sz w:val="28"/>
          <w:szCs w:val="28"/>
        </w:rPr>
      </w:pPr>
      <w:r>
        <w:rPr>
          <w:sz w:val="28"/>
          <w:szCs w:val="28"/>
        </w:rPr>
        <w:t xml:space="preserve">         </w:t>
      </w:r>
    </w:p>
    <w:p w:rsidR="00A75875" w:rsidRDefault="00A75875" w:rsidP="00516149">
      <w:pPr>
        <w:keepNext/>
        <w:keepLines/>
        <w:ind w:firstLine="5670"/>
      </w:pPr>
    </w:p>
    <w:p w:rsidR="00A75875" w:rsidRDefault="00A75875" w:rsidP="00516149">
      <w:pPr>
        <w:keepNext/>
        <w:keepLines/>
        <w:ind w:firstLine="5670"/>
      </w:pPr>
    </w:p>
    <w:p w:rsidR="00A75875" w:rsidRDefault="00A75875" w:rsidP="00516149">
      <w:pPr>
        <w:jc w:val="right"/>
      </w:pPr>
    </w:p>
    <w:sectPr w:rsidR="00A75875" w:rsidSect="006B25B4">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75" w:rsidRDefault="00A75875" w:rsidP="00572854">
      <w:r>
        <w:separator/>
      </w:r>
    </w:p>
  </w:endnote>
  <w:endnote w:type="continuationSeparator" w:id="0">
    <w:p w:rsidR="00A75875" w:rsidRDefault="00A75875" w:rsidP="005728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75" w:rsidRDefault="00DA49D2" w:rsidP="00C600B6">
    <w:pPr>
      <w:pStyle w:val="a5"/>
      <w:framePr w:wrap="auto" w:vAnchor="text" w:hAnchor="margin" w:xAlign="right" w:y="1"/>
      <w:rPr>
        <w:rStyle w:val="a7"/>
      </w:rPr>
    </w:pPr>
    <w:r>
      <w:rPr>
        <w:rStyle w:val="a7"/>
      </w:rPr>
      <w:fldChar w:fldCharType="begin"/>
    </w:r>
    <w:r w:rsidR="00A75875">
      <w:rPr>
        <w:rStyle w:val="a7"/>
      </w:rPr>
      <w:instrText xml:space="preserve">PAGE  </w:instrText>
    </w:r>
    <w:r>
      <w:rPr>
        <w:rStyle w:val="a7"/>
      </w:rPr>
      <w:fldChar w:fldCharType="separate"/>
    </w:r>
    <w:r w:rsidR="001748BF">
      <w:rPr>
        <w:rStyle w:val="a7"/>
        <w:noProof/>
      </w:rPr>
      <w:t>2</w:t>
    </w:r>
    <w:r>
      <w:rPr>
        <w:rStyle w:val="a7"/>
      </w:rPr>
      <w:fldChar w:fldCharType="end"/>
    </w:r>
  </w:p>
  <w:p w:rsidR="00A75875" w:rsidRDefault="00A75875" w:rsidP="0051614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75" w:rsidRDefault="00A75875" w:rsidP="00572854">
      <w:r>
        <w:separator/>
      </w:r>
    </w:p>
  </w:footnote>
  <w:footnote w:type="continuationSeparator" w:id="0">
    <w:p w:rsidR="00A75875" w:rsidRDefault="00A75875" w:rsidP="005728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6D7"/>
    <w:rsid w:val="00021DBB"/>
    <w:rsid w:val="00076763"/>
    <w:rsid w:val="000C12A9"/>
    <w:rsid w:val="000E2709"/>
    <w:rsid w:val="000F5968"/>
    <w:rsid w:val="00163D96"/>
    <w:rsid w:val="001748BF"/>
    <w:rsid w:val="001C249D"/>
    <w:rsid w:val="001E2851"/>
    <w:rsid w:val="001E5A02"/>
    <w:rsid w:val="00232539"/>
    <w:rsid w:val="00234888"/>
    <w:rsid w:val="00297A3D"/>
    <w:rsid w:val="002B1777"/>
    <w:rsid w:val="002C3535"/>
    <w:rsid w:val="003238D9"/>
    <w:rsid w:val="0033763D"/>
    <w:rsid w:val="00391B08"/>
    <w:rsid w:val="003E433D"/>
    <w:rsid w:val="003F34BA"/>
    <w:rsid w:val="004B06EF"/>
    <w:rsid w:val="004F4B97"/>
    <w:rsid w:val="005127B8"/>
    <w:rsid w:val="00516149"/>
    <w:rsid w:val="0055307E"/>
    <w:rsid w:val="0055524A"/>
    <w:rsid w:val="00572854"/>
    <w:rsid w:val="005C5DC5"/>
    <w:rsid w:val="005E72EC"/>
    <w:rsid w:val="00606F6C"/>
    <w:rsid w:val="00607FB5"/>
    <w:rsid w:val="00610DCF"/>
    <w:rsid w:val="0063667D"/>
    <w:rsid w:val="006A22BD"/>
    <w:rsid w:val="006B25B4"/>
    <w:rsid w:val="006B710D"/>
    <w:rsid w:val="0072029B"/>
    <w:rsid w:val="00776DD9"/>
    <w:rsid w:val="00780EB2"/>
    <w:rsid w:val="007828B1"/>
    <w:rsid w:val="00793DB8"/>
    <w:rsid w:val="00795089"/>
    <w:rsid w:val="007A72ED"/>
    <w:rsid w:val="007D3B5E"/>
    <w:rsid w:val="00811BA7"/>
    <w:rsid w:val="008222E6"/>
    <w:rsid w:val="00825938"/>
    <w:rsid w:val="008C52B4"/>
    <w:rsid w:val="008E079C"/>
    <w:rsid w:val="009108F9"/>
    <w:rsid w:val="00947DE0"/>
    <w:rsid w:val="00951D93"/>
    <w:rsid w:val="0095278B"/>
    <w:rsid w:val="00954357"/>
    <w:rsid w:val="00962047"/>
    <w:rsid w:val="009E7C3B"/>
    <w:rsid w:val="00A26325"/>
    <w:rsid w:val="00A46A50"/>
    <w:rsid w:val="00A75875"/>
    <w:rsid w:val="00A9729C"/>
    <w:rsid w:val="00A97ECB"/>
    <w:rsid w:val="00AB3BE2"/>
    <w:rsid w:val="00B03026"/>
    <w:rsid w:val="00B07564"/>
    <w:rsid w:val="00B244D8"/>
    <w:rsid w:val="00BB1CC7"/>
    <w:rsid w:val="00BD492F"/>
    <w:rsid w:val="00C279B6"/>
    <w:rsid w:val="00C600B6"/>
    <w:rsid w:val="00C6746F"/>
    <w:rsid w:val="00C75F02"/>
    <w:rsid w:val="00CA4533"/>
    <w:rsid w:val="00D4423A"/>
    <w:rsid w:val="00DA49D2"/>
    <w:rsid w:val="00E47A72"/>
    <w:rsid w:val="00E55306"/>
    <w:rsid w:val="00E903B3"/>
    <w:rsid w:val="00EE4329"/>
    <w:rsid w:val="00F014D5"/>
    <w:rsid w:val="00F5089F"/>
    <w:rsid w:val="00F6679A"/>
    <w:rsid w:val="00FD76B1"/>
    <w:rsid w:val="00FE66D7"/>
    <w:rsid w:val="00FF22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D7"/>
    <w:rPr>
      <w:rFonts w:ascii="Times New Roman" w:eastAsia="Times New Roman" w:hAnsi="Times New Roman"/>
      <w:sz w:val="24"/>
      <w:szCs w:val="24"/>
    </w:rPr>
  </w:style>
  <w:style w:type="paragraph" w:styleId="4">
    <w:name w:val="heading 4"/>
    <w:basedOn w:val="a"/>
    <w:next w:val="a"/>
    <w:link w:val="40"/>
    <w:uiPriority w:val="99"/>
    <w:qFormat/>
    <w:rsid w:val="00516149"/>
    <w:pPr>
      <w:keepNext/>
      <w:keepLines/>
      <w:spacing w:before="120"/>
      <w:outlineLvl w:val="3"/>
    </w:pPr>
    <w:rPr>
      <w:b/>
      <w:bCs/>
      <w:color w:val="000000"/>
      <w:sz w:val="28"/>
      <w:szCs w:val="28"/>
      <w:lang w:val="en-US"/>
    </w:rPr>
  </w:style>
  <w:style w:type="paragraph" w:styleId="5">
    <w:name w:val="heading 5"/>
    <w:basedOn w:val="a"/>
    <w:next w:val="a"/>
    <w:link w:val="50"/>
    <w:uiPriority w:val="99"/>
    <w:qFormat/>
    <w:rsid w:val="00516149"/>
    <w:pPr>
      <w:keepNext/>
      <w:spacing w:before="120"/>
      <w:jc w:val="center"/>
      <w:outlineLvl w:val="4"/>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516149"/>
    <w:rPr>
      <w:rFonts w:ascii="Times New Roman" w:hAnsi="Times New Roman" w:cs="Times New Roman"/>
      <w:b/>
      <w:bCs/>
      <w:color w:val="000000"/>
      <w:sz w:val="20"/>
      <w:szCs w:val="20"/>
      <w:lang w:val="en-US" w:eastAsia="ru-RU"/>
    </w:rPr>
  </w:style>
  <w:style w:type="character" w:customStyle="1" w:styleId="50">
    <w:name w:val="Заголовок 5 Знак"/>
    <w:basedOn w:val="a0"/>
    <w:link w:val="5"/>
    <w:uiPriority w:val="99"/>
    <w:rsid w:val="00516149"/>
    <w:rPr>
      <w:rFonts w:ascii="Times New Roman" w:hAnsi="Times New Roman" w:cs="Times New Roman"/>
      <w:b/>
      <w:bCs/>
      <w:color w:val="000000"/>
      <w:sz w:val="20"/>
      <w:szCs w:val="20"/>
      <w:lang w:eastAsia="ru-RU"/>
    </w:rPr>
  </w:style>
  <w:style w:type="paragraph" w:customStyle="1" w:styleId="ConsPlusTitle">
    <w:name w:val="ConsPlusTitle"/>
    <w:uiPriority w:val="99"/>
    <w:rsid w:val="00FE66D7"/>
    <w:pPr>
      <w:widowControl w:val="0"/>
      <w:autoSpaceDE w:val="0"/>
      <w:autoSpaceDN w:val="0"/>
      <w:adjustRightInd w:val="0"/>
    </w:pPr>
    <w:rPr>
      <w:rFonts w:ascii="Times New Roman" w:eastAsia="Times New Roman" w:hAnsi="Times New Roman"/>
      <w:b/>
      <w:bCs/>
      <w:sz w:val="24"/>
      <w:szCs w:val="24"/>
    </w:rPr>
  </w:style>
  <w:style w:type="paragraph" w:styleId="a3">
    <w:name w:val="Title"/>
    <w:basedOn w:val="a"/>
    <w:link w:val="a4"/>
    <w:uiPriority w:val="99"/>
    <w:qFormat/>
    <w:rsid w:val="00FE66D7"/>
    <w:pPr>
      <w:jc w:val="center"/>
    </w:pPr>
    <w:rPr>
      <w:b/>
      <w:bCs/>
    </w:rPr>
  </w:style>
  <w:style w:type="character" w:customStyle="1" w:styleId="a4">
    <w:name w:val="Название Знак"/>
    <w:basedOn w:val="a0"/>
    <w:link w:val="a3"/>
    <w:uiPriority w:val="99"/>
    <w:rsid w:val="00FE66D7"/>
    <w:rPr>
      <w:rFonts w:ascii="Times New Roman" w:hAnsi="Times New Roman" w:cs="Times New Roman"/>
      <w:b/>
      <w:bCs/>
      <w:sz w:val="20"/>
      <w:szCs w:val="20"/>
      <w:lang w:eastAsia="ru-RU"/>
    </w:rPr>
  </w:style>
  <w:style w:type="paragraph" w:styleId="a5">
    <w:name w:val="footer"/>
    <w:basedOn w:val="a"/>
    <w:link w:val="a6"/>
    <w:uiPriority w:val="99"/>
    <w:rsid w:val="00FE66D7"/>
    <w:pPr>
      <w:tabs>
        <w:tab w:val="center" w:pos="4677"/>
        <w:tab w:val="right" w:pos="9355"/>
      </w:tabs>
    </w:pPr>
  </w:style>
  <w:style w:type="character" w:customStyle="1" w:styleId="a6">
    <w:name w:val="Нижний колонтитул Знак"/>
    <w:basedOn w:val="a0"/>
    <w:link w:val="a5"/>
    <w:uiPriority w:val="99"/>
    <w:rsid w:val="00FE66D7"/>
    <w:rPr>
      <w:rFonts w:ascii="Times New Roman" w:hAnsi="Times New Roman" w:cs="Times New Roman"/>
      <w:sz w:val="24"/>
      <w:szCs w:val="24"/>
      <w:lang w:eastAsia="ru-RU"/>
    </w:rPr>
  </w:style>
  <w:style w:type="character" w:styleId="a7">
    <w:name w:val="page number"/>
    <w:basedOn w:val="a0"/>
    <w:uiPriority w:val="99"/>
    <w:rsid w:val="00FE66D7"/>
  </w:style>
  <w:style w:type="character" w:customStyle="1" w:styleId="a8">
    <w:name w:val="Основной текст Знак"/>
    <w:basedOn w:val="a0"/>
    <w:link w:val="a9"/>
    <w:uiPriority w:val="99"/>
    <w:rsid w:val="00FE66D7"/>
    <w:rPr>
      <w:sz w:val="28"/>
      <w:szCs w:val="28"/>
      <w:lang w:eastAsia="ru-RU"/>
    </w:rPr>
  </w:style>
  <w:style w:type="paragraph" w:styleId="a9">
    <w:name w:val="Body Text"/>
    <w:basedOn w:val="a"/>
    <w:link w:val="a8"/>
    <w:uiPriority w:val="99"/>
    <w:rsid w:val="00FE66D7"/>
    <w:rPr>
      <w:rFonts w:ascii="Calibri" w:eastAsia="Calibri" w:hAnsi="Calibri" w:cs="Calibri"/>
      <w:sz w:val="28"/>
      <w:szCs w:val="28"/>
    </w:rPr>
  </w:style>
  <w:style w:type="character" w:customStyle="1" w:styleId="BodyTextChar1">
    <w:name w:val="Body Text Char1"/>
    <w:basedOn w:val="a0"/>
    <w:link w:val="a9"/>
    <w:uiPriority w:val="99"/>
    <w:semiHidden/>
    <w:rsid w:val="00234888"/>
    <w:rPr>
      <w:rFonts w:ascii="Times New Roman" w:hAnsi="Times New Roman" w:cs="Times New Roman"/>
      <w:sz w:val="24"/>
      <w:szCs w:val="24"/>
    </w:rPr>
  </w:style>
  <w:style w:type="character" w:customStyle="1" w:styleId="1">
    <w:name w:val="Основной текст Знак1"/>
    <w:basedOn w:val="a0"/>
    <w:link w:val="a9"/>
    <w:uiPriority w:val="99"/>
    <w:semiHidden/>
    <w:rsid w:val="00FE66D7"/>
    <w:rPr>
      <w:rFonts w:ascii="Times New Roman" w:hAnsi="Times New Roman" w:cs="Times New Roman"/>
      <w:sz w:val="24"/>
      <w:szCs w:val="24"/>
      <w:lang w:eastAsia="ru-RU"/>
    </w:rPr>
  </w:style>
  <w:style w:type="paragraph" w:styleId="aa">
    <w:name w:val="Balloon Text"/>
    <w:basedOn w:val="a"/>
    <w:link w:val="ab"/>
    <w:uiPriority w:val="99"/>
    <w:semiHidden/>
    <w:rsid w:val="00FE66D7"/>
    <w:rPr>
      <w:rFonts w:ascii="Tahoma" w:hAnsi="Tahoma" w:cs="Tahoma"/>
      <w:sz w:val="16"/>
      <w:szCs w:val="16"/>
    </w:rPr>
  </w:style>
  <w:style w:type="character" w:customStyle="1" w:styleId="ab">
    <w:name w:val="Текст выноски Знак"/>
    <w:basedOn w:val="a0"/>
    <w:link w:val="aa"/>
    <w:uiPriority w:val="99"/>
    <w:semiHidden/>
    <w:rsid w:val="00FE66D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4615</Characters>
  <Application>Microsoft Office Word</Application>
  <DocSecurity>0</DocSecurity>
  <Lines>38</Lines>
  <Paragraphs>10</Paragraphs>
  <ScaleCrop>false</ScaleCrop>
  <Company>Microsoft</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Luda</cp:lastModifiedBy>
  <cp:revision>2</cp:revision>
  <cp:lastPrinted>2014-02-17T07:30:00Z</cp:lastPrinted>
  <dcterms:created xsi:type="dcterms:W3CDTF">2014-02-17T08:03:00Z</dcterms:created>
  <dcterms:modified xsi:type="dcterms:W3CDTF">2014-02-17T08:03:00Z</dcterms:modified>
</cp:coreProperties>
</file>