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F8" w:rsidRPr="00922A5E" w:rsidRDefault="001D25F8" w:rsidP="00977C5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-20.5pt;width:59.75pt;height:80.15pt;z-index:251657728">
            <v:imagedata r:id="rId7" o:title=""/>
          </v:shape>
        </w:pict>
      </w:r>
      <w:r w:rsidRPr="00922A5E">
        <w:rPr>
          <w:b/>
          <w:bCs/>
          <w:sz w:val="28"/>
          <w:szCs w:val="28"/>
        </w:rPr>
        <w:t xml:space="preserve"> </w:t>
      </w:r>
    </w:p>
    <w:p w:rsidR="001D25F8" w:rsidRPr="00922A5E" w:rsidRDefault="001D25F8" w:rsidP="00977C59">
      <w:pPr>
        <w:jc w:val="center"/>
        <w:rPr>
          <w:b/>
          <w:bCs/>
          <w:sz w:val="28"/>
          <w:szCs w:val="28"/>
        </w:rPr>
      </w:pPr>
    </w:p>
    <w:p w:rsidR="001D25F8" w:rsidRDefault="001D25F8" w:rsidP="00977C59">
      <w:pPr>
        <w:jc w:val="center"/>
        <w:rPr>
          <w:b/>
          <w:bCs/>
          <w:sz w:val="28"/>
          <w:szCs w:val="28"/>
        </w:rPr>
      </w:pPr>
    </w:p>
    <w:p w:rsidR="001D25F8" w:rsidRDefault="001D25F8" w:rsidP="00977C59">
      <w:pPr>
        <w:pStyle w:val="5"/>
        <w:spacing w:before="0" w:after="0" w:line="360" w:lineRule="auto"/>
        <w:jc w:val="center"/>
        <w:rPr>
          <w:i w:val="0"/>
          <w:iCs w:val="0"/>
          <w:sz w:val="28"/>
          <w:szCs w:val="28"/>
        </w:rPr>
      </w:pPr>
    </w:p>
    <w:p w:rsidR="001D25F8" w:rsidRPr="004C4753" w:rsidRDefault="001D25F8" w:rsidP="00977C59">
      <w:pPr>
        <w:pStyle w:val="5"/>
        <w:spacing w:before="0" w:after="0" w:line="360" w:lineRule="auto"/>
        <w:jc w:val="center"/>
        <w:rPr>
          <w:i w:val="0"/>
          <w:iCs w:val="0"/>
          <w:sz w:val="28"/>
          <w:szCs w:val="28"/>
        </w:rPr>
      </w:pPr>
      <w:r w:rsidRPr="004C4753">
        <w:rPr>
          <w:i w:val="0"/>
          <w:iCs w:val="0"/>
          <w:sz w:val="28"/>
          <w:szCs w:val="28"/>
        </w:rPr>
        <w:t>КЕМЕРОВСКАЯ ОБЛАСТЬ</w:t>
      </w:r>
    </w:p>
    <w:p w:rsidR="001D25F8" w:rsidRPr="004C4753" w:rsidRDefault="001D25F8" w:rsidP="00977C59">
      <w:pPr>
        <w:pStyle w:val="5"/>
        <w:spacing w:before="0" w:after="0" w:line="360" w:lineRule="auto"/>
        <w:jc w:val="center"/>
        <w:rPr>
          <w:i w:val="0"/>
          <w:iCs w:val="0"/>
          <w:sz w:val="28"/>
          <w:szCs w:val="28"/>
        </w:rPr>
      </w:pPr>
      <w:r w:rsidRPr="004C4753">
        <w:rPr>
          <w:i w:val="0"/>
          <w:iCs w:val="0"/>
          <w:sz w:val="28"/>
          <w:szCs w:val="28"/>
        </w:rPr>
        <w:t>ТАШТАГОЛЬСКИЙ МУНИЦИПАЛЬНЫЙ РАЙОН</w:t>
      </w:r>
    </w:p>
    <w:p w:rsidR="001D25F8" w:rsidRPr="004C4753" w:rsidRDefault="001D25F8" w:rsidP="00977C59">
      <w:pPr>
        <w:pStyle w:val="5"/>
        <w:spacing w:before="0" w:after="0" w:line="360" w:lineRule="auto"/>
        <w:ind w:right="-569" w:hanging="709"/>
        <w:jc w:val="center"/>
        <w:rPr>
          <w:i w:val="0"/>
          <w:iCs w:val="0"/>
          <w:sz w:val="28"/>
          <w:szCs w:val="28"/>
        </w:rPr>
      </w:pPr>
      <w:r w:rsidRPr="004C4753">
        <w:rPr>
          <w:i w:val="0"/>
          <w:iCs w:val="0"/>
          <w:sz w:val="28"/>
          <w:szCs w:val="28"/>
        </w:rPr>
        <w:t>АДМИНИСТРАЦИЯ ТАШТАГОЛЬСКОГО МУНИЦИПАЛЬНОГО РАЙОНА</w:t>
      </w:r>
    </w:p>
    <w:p w:rsidR="001D25F8" w:rsidRDefault="001D25F8" w:rsidP="00977C59">
      <w:pPr>
        <w:pStyle w:val="2"/>
        <w:jc w:val="center"/>
        <w:rPr>
          <w:b w:val="0"/>
          <w:bCs w:val="0"/>
        </w:rPr>
      </w:pPr>
      <w:r>
        <w:rPr>
          <w:spacing w:val="60"/>
        </w:rPr>
        <w:t>ПОСТАНОВЛЕНИЕ</w:t>
      </w:r>
    </w:p>
    <w:p w:rsidR="001D25F8" w:rsidRDefault="001D25F8" w:rsidP="00977C59">
      <w:pPr>
        <w:pStyle w:val="2"/>
        <w:jc w:val="left"/>
        <w:rPr>
          <w:b w:val="0"/>
          <w:bCs w:val="0"/>
        </w:rPr>
      </w:pPr>
    </w:p>
    <w:p w:rsidR="001D25F8" w:rsidRPr="00977C59" w:rsidRDefault="001D25F8" w:rsidP="00977C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984"/>
        <w:gridCol w:w="484"/>
        <w:gridCol w:w="1210"/>
      </w:tblGrid>
      <w:tr w:rsidR="00991B1E" w:rsidRPr="00991B1E" w:rsidTr="00991B1E">
        <w:trPr>
          <w:trHeight w:hRule="exact" w:val="28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91B1E" w:rsidRPr="00991B1E" w:rsidRDefault="00991B1E" w:rsidP="00991B1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91B1E">
              <w:rPr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B1E" w:rsidRPr="00991B1E" w:rsidRDefault="007D7808" w:rsidP="007D7808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10.04.2014 г.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991B1E" w:rsidRPr="00991B1E" w:rsidRDefault="00991B1E" w:rsidP="00991B1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991B1E">
              <w:rPr>
                <w:sz w:val="28"/>
                <w:szCs w:val="28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B1E" w:rsidRPr="00991B1E" w:rsidRDefault="007D7808" w:rsidP="00991B1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312-п</w:t>
            </w:r>
          </w:p>
        </w:tc>
      </w:tr>
    </w:tbl>
    <w:p w:rsidR="001D25F8" w:rsidRPr="004C4753" w:rsidRDefault="001D25F8" w:rsidP="00977C59">
      <w:pPr>
        <w:tabs>
          <w:tab w:val="left" w:pos="3780"/>
        </w:tabs>
        <w:jc w:val="center"/>
        <w:rPr>
          <w:sz w:val="28"/>
          <w:szCs w:val="28"/>
        </w:rPr>
      </w:pPr>
    </w:p>
    <w:p w:rsidR="001D25F8" w:rsidRPr="00864A2A" w:rsidRDefault="0085130C" w:rsidP="00977C59">
      <w:pPr>
        <w:jc w:val="center"/>
        <w:rPr>
          <w:b/>
          <w:bCs/>
          <w:sz w:val="28"/>
          <w:szCs w:val="28"/>
        </w:rPr>
      </w:pPr>
      <w:r w:rsidRPr="00450BDD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мерах по обеспечению пожарной безопасности на территории</w:t>
      </w:r>
      <w:r>
        <w:rPr>
          <w:b/>
          <w:bCs/>
          <w:sz w:val="28"/>
          <w:szCs w:val="28"/>
        </w:rPr>
        <w:t xml:space="preserve"> </w:t>
      </w:r>
      <w:r w:rsidR="001D25F8">
        <w:rPr>
          <w:b/>
          <w:bCs/>
          <w:sz w:val="28"/>
          <w:szCs w:val="28"/>
        </w:rPr>
        <w:t>Таштагольского муниципального района</w:t>
      </w:r>
    </w:p>
    <w:p w:rsidR="001D25F8" w:rsidRPr="00EE2B45" w:rsidRDefault="001D25F8" w:rsidP="00FD7B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25F8" w:rsidRPr="00B32D9D" w:rsidRDefault="001D25F8" w:rsidP="00B32D9D">
      <w:pPr>
        <w:tabs>
          <w:tab w:val="left" w:pos="851"/>
        </w:tabs>
        <w:ind w:right="-1" w:firstLine="1134"/>
        <w:jc w:val="both"/>
        <w:rPr>
          <w:sz w:val="27"/>
          <w:szCs w:val="27"/>
        </w:rPr>
      </w:pPr>
      <w:proofErr w:type="gramStart"/>
      <w:r w:rsidRPr="00A240A8">
        <w:rPr>
          <w:sz w:val="28"/>
          <w:szCs w:val="28"/>
        </w:rPr>
        <w:t xml:space="preserve">В целях укрепления пожарной безопасности, защиты жизни и здоровья граждан и их имущества от пожаров, в соответствии со статьей 30 Федерального закона от 21.12.94 № 69-ФЗ «О пожарной безопасности» и статьей 17 Закона Кемеровской области от 06.10.97 № </w:t>
      </w:r>
      <w:r>
        <w:rPr>
          <w:sz w:val="28"/>
          <w:szCs w:val="28"/>
        </w:rPr>
        <w:t>33</w:t>
      </w:r>
      <w:r w:rsidRPr="00A240A8">
        <w:rPr>
          <w:sz w:val="28"/>
          <w:szCs w:val="28"/>
        </w:rPr>
        <w:t>-ОЗ «Об обеспечении пожарной безопасности»</w:t>
      </w:r>
      <w:r>
        <w:rPr>
          <w:sz w:val="28"/>
          <w:szCs w:val="28"/>
        </w:rPr>
        <w:t xml:space="preserve">, распоряжением Коллегии Администрации </w:t>
      </w:r>
      <w:r w:rsidR="0085130C">
        <w:rPr>
          <w:sz w:val="28"/>
          <w:szCs w:val="28"/>
        </w:rPr>
        <w:t>Кемеровской области от 09</w:t>
      </w:r>
      <w:r w:rsidRPr="00B32D9D">
        <w:rPr>
          <w:sz w:val="28"/>
          <w:szCs w:val="28"/>
        </w:rPr>
        <w:t>.0</w:t>
      </w:r>
      <w:r w:rsidR="0085130C">
        <w:rPr>
          <w:sz w:val="28"/>
          <w:szCs w:val="28"/>
        </w:rPr>
        <w:t>4</w:t>
      </w:r>
      <w:r w:rsidRPr="00B32D9D">
        <w:rPr>
          <w:sz w:val="28"/>
          <w:szCs w:val="28"/>
        </w:rPr>
        <w:t>.201</w:t>
      </w:r>
      <w:r w:rsidR="0085130C">
        <w:rPr>
          <w:sz w:val="28"/>
          <w:szCs w:val="28"/>
        </w:rPr>
        <w:t>4</w:t>
      </w:r>
      <w:r w:rsidRPr="00B32D9D">
        <w:rPr>
          <w:sz w:val="28"/>
          <w:szCs w:val="28"/>
        </w:rPr>
        <w:t xml:space="preserve"> года за №</w:t>
      </w:r>
      <w:r w:rsidR="0085130C">
        <w:rPr>
          <w:sz w:val="28"/>
          <w:szCs w:val="28"/>
        </w:rPr>
        <w:t>258</w:t>
      </w:r>
      <w:r w:rsidRPr="00B32D9D">
        <w:rPr>
          <w:sz w:val="28"/>
          <w:szCs w:val="28"/>
        </w:rPr>
        <w:t>-р «</w:t>
      </w:r>
      <w:r w:rsidRPr="00B32D9D">
        <w:rPr>
          <w:color w:val="000000"/>
          <w:sz w:val="28"/>
          <w:szCs w:val="28"/>
        </w:rPr>
        <w:t xml:space="preserve">Об установлении особого противопожарного режима </w:t>
      </w:r>
      <w:r w:rsidRPr="00B32D9D">
        <w:rPr>
          <w:sz w:val="28"/>
          <w:szCs w:val="28"/>
        </w:rPr>
        <w:t>на территории Кемеровской области»</w:t>
      </w:r>
      <w:r w:rsidRPr="00B32D9D">
        <w:rPr>
          <w:sz w:val="27"/>
          <w:szCs w:val="27"/>
        </w:rPr>
        <w:t xml:space="preserve">: </w:t>
      </w:r>
      <w:proofErr w:type="gramEnd"/>
    </w:p>
    <w:p w:rsidR="001D25F8" w:rsidRDefault="001D25F8" w:rsidP="00275F33">
      <w:pPr>
        <w:tabs>
          <w:tab w:val="left" w:pos="1701"/>
        </w:tabs>
        <w:autoSpaceDE w:val="0"/>
        <w:autoSpaceDN w:val="0"/>
        <w:adjustRightInd w:val="0"/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240A8">
        <w:rPr>
          <w:sz w:val="28"/>
          <w:szCs w:val="28"/>
        </w:rPr>
        <w:t>.</w:t>
      </w:r>
      <w:r w:rsidRPr="00A240A8">
        <w:rPr>
          <w:sz w:val="28"/>
          <w:szCs w:val="28"/>
        </w:rPr>
        <w:tab/>
        <w:t xml:space="preserve">Рекомендовать </w:t>
      </w:r>
      <w:r>
        <w:rPr>
          <w:sz w:val="28"/>
          <w:szCs w:val="28"/>
        </w:rPr>
        <w:t>Г</w:t>
      </w:r>
      <w:r w:rsidRPr="00A240A8">
        <w:rPr>
          <w:sz w:val="28"/>
          <w:szCs w:val="28"/>
        </w:rPr>
        <w:t xml:space="preserve">лавам городских и сельских поселений Таштагольского </w:t>
      </w:r>
      <w:r>
        <w:rPr>
          <w:sz w:val="28"/>
          <w:szCs w:val="28"/>
        </w:rPr>
        <w:t xml:space="preserve">муниципального </w:t>
      </w:r>
      <w:r w:rsidRPr="00A240A8">
        <w:rPr>
          <w:sz w:val="28"/>
          <w:szCs w:val="28"/>
        </w:rPr>
        <w:t>района: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Принять правовые акты</w:t>
      </w:r>
      <w:r>
        <w:rPr>
          <w:color w:val="000000"/>
          <w:sz w:val="28"/>
          <w:szCs w:val="28"/>
        </w:rPr>
        <w:t xml:space="preserve"> об установлении на территориях муниципальных образований особого противопожарного режима с </w:t>
      </w:r>
      <w:r w:rsidR="00991B1E">
        <w:rPr>
          <w:color w:val="000000"/>
          <w:sz w:val="28"/>
          <w:szCs w:val="28"/>
        </w:rPr>
        <w:t>15 апреля 201</w:t>
      </w:r>
      <w:r w:rsidR="0085130C">
        <w:rPr>
          <w:color w:val="000000"/>
          <w:sz w:val="28"/>
          <w:szCs w:val="28"/>
        </w:rPr>
        <w:t>4</w:t>
      </w:r>
      <w:r w:rsidR="00991B1E">
        <w:rPr>
          <w:color w:val="000000"/>
          <w:sz w:val="28"/>
          <w:szCs w:val="28"/>
        </w:rPr>
        <w:t xml:space="preserve"> г. по 1 июня 2014</w:t>
      </w:r>
      <w:r>
        <w:rPr>
          <w:color w:val="000000"/>
          <w:sz w:val="28"/>
          <w:szCs w:val="28"/>
        </w:rPr>
        <w:t xml:space="preserve"> г.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  <w:t>Утвердить перечень первичных средств пожаротушения и противопожарного инвентаря для помещений и строений, принадлежащих гражданам.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 w:rsidRPr="00E547A2">
        <w:rPr>
          <w:sz w:val="28"/>
          <w:szCs w:val="28"/>
        </w:rPr>
        <w:t>Организовать  проверку наличия и состояния пожарной и иной техники, привлекаемой для целей пожаротушения</w:t>
      </w:r>
      <w:r>
        <w:rPr>
          <w:color w:val="000000"/>
          <w:sz w:val="28"/>
          <w:szCs w:val="28"/>
        </w:rPr>
        <w:t>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ab/>
      </w:r>
      <w:r w:rsidR="0085130C" w:rsidRPr="00FF71A6">
        <w:rPr>
          <w:sz w:val="28"/>
          <w:szCs w:val="28"/>
        </w:rPr>
        <w:t>Организовать и провести разъяснительную работу с нас</w:t>
      </w:r>
      <w:r w:rsidR="0085130C" w:rsidRPr="00FF71A6">
        <w:rPr>
          <w:sz w:val="28"/>
          <w:szCs w:val="28"/>
        </w:rPr>
        <w:t>е</w:t>
      </w:r>
      <w:r w:rsidR="0085130C" w:rsidRPr="00FF71A6">
        <w:rPr>
          <w:sz w:val="28"/>
          <w:szCs w:val="28"/>
        </w:rPr>
        <w:t>лением по соблюдению требований пожарной безопасности и порядка действий при возникновении пожара на территориях населенных пун</w:t>
      </w:r>
      <w:r w:rsidR="0085130C" w:rsidRPr="00FF71A6">
        <w:rPr>
          <w:sz w:val="28"/>
          <w:szCs w:val="28"/>
        </w:rPr>
        <w:t>к</w:t>
      </w:r>
      <w:r w:rsidR="0085130C" w:rsidRPr="00FF71A6">
        <w:rPr>
          <w:sz w:val="28"/>
          <w:szCs w:val="28"/>
        </w:rPr>
        <w:t xml:space="preserve">тов, </w:t>
      </w:r>
      <w:r w:rsidR="0085130C">
        <w:rPr>
          <w:sz w:val="28"/>
          <w:szCs w:val="28"/>
        </w:rPr>
        <w:t>садоводческих, огороднических или дачных некоммерческих объ</w:t>
      </w:r>
      <w:r w:rsidR="0085130C">
        <w:rPr>
          <w:sz w:val="28"/>
          <w:szCs w:val="28"/>
        </w:rPr>
        <w:t>е</w:t>
      </w:r>
      <w:r w:rsidR="0085130C">
        <w:rPr>
          <w:sz w:val="28"/>
          <w:szCs w:val="28"/>
        </w:rPr>
        <w:t>динений граждан</w:t>
      </w:r>
      <w:r w:rsidR="0085130C" w:rsidRPr="00FF71A6">
        <w:rPr>
          <w:sz w:val="28"/>
          <w:szCs w:val="28"/>
        </w:rPr>
        <w:t>, организ</w:t>
      </w:r>
      <w:r w:rsidR="0085130C" w:rsidRPr="00FF71A6">
        <w:rPr>
          <w:sz w:val="28"/>
          <w:szCs w:val="28"/>
        </w:rPr>
        <w:t>а</w:t>
      </w:r>
      <w:r w:rsidR="0085130C" w:rsidRPr="00FF71A6">
        <w:rPr>
          <w:sz w:val="28"/>
          <w:szCs w:val="28"/>
        </w:rPr>
        <w:t xml:space="preserve">ций с привлечением уличных комитетов, </w:t>
      </w:r>
      <w:r w:rsidR="0085130C">
        <w:rPr>
          <w:sz w:val="28"/>
          <w:szCs w:val="28"/>
        </w:rPr>
        <w:t>организаций</w:t>
      </w:r>
      <w:r w:rsidR="0085130C" w:rsidRPr="00FF71A6">
        <w:rPr>
          <w:sz w:val="28"/>
          <w:szCs w:val="28"/>
        </w:rPr>
        <w:t xml:space="preserve"> жилищно-коммунального х</w:t>
      </w:r>
      <w:r w:rsidR="0085130C" w:rsidRPr="00FF71A6">
        <w:rPr>
          <w:sz w:val="28"/>
          <w:szCs w:val="28"/>
        </w:rPr>
        <w:t>о</w:t>
      </w:r>
      <w:r w:rsidR="0085130C" w:rsidRPr="00FF71A6">
        <w:rPr>
          <w:sz w:val="28"/>
          <w:szCs w:val="28"/>
        </w:rPr>
        <w:t>зяйства.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</w:t>
      </w:r>
      <w:r>
        <w:rPr>
          <w:color w:val="000000"/>
          <w:sz w:val="28"/>
          <w:szCs w:val="28"/>
        </w:rPr>
        <w:tab/>
        <w:t>Активизировать работу по пропаганде и добровольному участию населения в решении вопросов противопожарной защиты квартир и жилых домов</w:t>
      </w:r>
      <w:r w:rsidRPr="00E547A2">
        <w:rPr>
          <w:sz w:val="28"/>
          <w:szCs w:val="28"/>
        </w:rPr>
        <w:t>, а также привлечению населения для локализации пожаров вне границ населенных пунктов</w:t>
      </w:r>
      <w:r>
        <w:rPr>
          <w:color w:val="000000"/>
          <w:sz w:val="28"/>
          <w:szCs w:val="28"/>
        </w:rPr>
        <w:t>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>
        <w:rPr>
          <w:color w:val="000000"/>
          <w:sz w:val="28"/>
          <w:szCs w:val="28"/>
        </w:rPr>
        <w:tab/>
      </w:r>
      <w:r w:rsidR="0085130C" w:rsidRPr="00FF71A6">
        <w:rPr>
          <w:sz w:val="28"/>
          <w:szCs w:val="28"/>
        </w:rPr>
        <w:t>Принять меры по своевременной очистке территорий от горючих отходов, мусора.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>
        <w:rPr>
          <w:color w:val="000000"/>
          <w:sz w:val="28"/>
          <w:szCs w:val="28"/>
        </w:rPr>
        <w:tab/>
      </w:r>
      <w:r w:rsidR="0085130C" w:rsidRPr="00FF71A6">
        <w:rPr>
          <w:sz w:val="28"/>
          <w:szCs w:val="28"/>
        </w:rPr>
        <w:t xml:space="preserve">Организовать дежурство имеющихся </w:t>
      </w:r>
      <w:r w:rsidR="0085130C">
        <w:rPr>
          <w:sz w:val="28"/>
          <w:szCs w:val="28"/>
        </w:rPr>
        <w:t xml:space="preserve">подразделений </w:t>
      </w:r>
      <w:r w:rsidR="0085130C" w:rsidRPr="00FF71A6">
        <w:rPr>
          <w:sz w:val="28"/>
          <w:szCs w:val="28"/>
        </w:rPr>
        <w:t>добровол</w:t>
      </w:r>
      <w:r w:rsidR="0085130C" w:rsidRPr="00FF71A6">
        <w:rPr>
          <w:sz w:val="28"/>
          <w:szCs w:val="28"/>
        </w:rPr>
        <w:t>ь</w:t>
      </w:r>
      <w:r w:rsidR="0085130C" w:rsidRPr="00FF71A6">
        <w:rPr>
          <w:sz w:val="28"/>
          <w:szCs w:val="28"/>
        </w:rPr>
        <w:t>н</w:t>
      </w:r>
      <w:r w:rsidR="0085130C">
        <w:rPr>
          <w:sz w:val="28"/>
          <w:szCs w:val="28"/>
        </w:rPr>
        <w:t>ой пожарной охраны</w:t>
      </w:r>
      <w:r w:rsidR="0085130C" w:rsidRPr="00FF71A6">
        <w:rPr>
          <w:sz w:val="28"/>
          <w:szCs w:val="28"/>
        </w:rPr>
        <w:t xml:space="preserve"> и пожарной техники, установку звуковой сигнал</w:t>
      </w:r>
      <w:r w:rsidR="0085130C" w:rsidRPr="00FF71A6">
        <w:rPr>
          <w:sz w:val="28"/>
          <w:szCs w:val="28"/>
        </w:rPr>
        <w:t>и</w:t>
      </w:r>
      <w:r w:rsidR="0085130C" w:rsidRPr="00FF71A6">
        <w:rPr>
          <w:sz w:val="28"/>
          <w:szCs w:val="28"/>
        </w:rPr>
        <w:t>зации для оповещения людей на случай пожара, создание запаса воды и закр</w:t>
      </w:r>
      <w:r w:rsidR="0085130C" w:rsidRPr="00FF71A6">
        <w:rPr>
          <w:sz w:val="28"/>
          <w:szCs w:val="28"/>
        </w:rPr>
        <w:t>е</w:t>
      </w:r>
      <w:r w:rsidR="0085130C" w:rsidRPr="00FF71A6">
        <w:rPr>
          <w:sz w:val="28"/>
          <w:szCs w:val="28"/>
        </w:rPr>
        <w:t xml:space="preserve">пление за населением противопожарного инвентаря для целей пожаротушения. Привлекать </w:t>
      </w:r>
      <w:r w:rsidR="0085130C">
        <w:rPr>
          <w:sz w:val="28"/>
          <w:szCs w:val="28"/>
        </w:rPr>
        <w:t xml:space="preserve">подразделения </w:t>
      </w:r>
      <w:r w:rsidR="0085130C" w:rsidRPr="00FF71A6">
        <w:rPr>
          <w:sz w:val="28"/>
          <w:szCs w:val="28"/>
        </w:rPr>
        <w:t>добровольн</w:t>
      </w:r>
      <w:r w:rsidR="0085130C">
        <w:rPr>
          <w:sz w:val="28"/>
          <w:szCs w:val="28"/>
        </w:rPr>
        <w:t>ой п</w:t>
      </w:r>
      <w:r w:rsidR="0085130C">
        <w:rPr>
          <w:sz w:val="28"/>
          <w:szCs w:val="28"/>
        </w:rPr>
        <w:t>о</w:t>
      </w:r>
      <w:r w:rsidR="0085130C">
        <w:rPr>
          <w:sz w:val="28"/>
          <w:szCs w:val="28"/>
        </w:rPr>
        <w:t>жарной охраны</w:t>
      </w:r>
      <w:r w:rsidR="0085130C" w:rsidRPr="00FF71A6">
        <w:rPr>
          <w:sz w:val="28"/>
          <w:szCs w:val="28"/>
        </w:rPr>
        <w:t xml:space="preserve"> для усиления подразделений Г</w:t>
      </w:r>
      <w:r w:rsidR="0085130C">
        <w:rPr>
          <w:sz w:val="28"/>
          <w:szCs w:val="28"/>
        </w:rPr>
        <w:t>осударственной против</w:t>
      </w:r>
      <w:r w:rsidR="0085130C">
        <w:rPr>
          <w:sz w:val="28"/>
          <w:szCs w:val="28"/>
        </w:rPr>
        <w:t>о</w:t>
      </w:r>
      <w:r w:rsidR="0085130C">
        <w:rPr>
          <w:sz w:val="28"/>
          <w:szCs w:val="28"/>
        </w:rPr>
        <w:t>пожарной службы</w:t>
      </w:r>
      <w:r w:rsidR="0085130C" w:rsidRPr="00FF71A6">
        <w:rPr>
          <w:sz w:val="28"/>
          <w:szCs w:val="28"/>
        </w:rPr>
        <w:t>. Предусмотреть использование имеющейся водовозной и землеройной техн</w:t>
      </w:r>
      <w:r w:rsidR="0085130C" w:rsidRPr="00FF71A6">
        <w:rPr>
          <w:sz w:val="28"/>
          <w:szCs w:val="28"/>
        </w:rPr>
        <w:t>и</w:t>
      </w:r>
      <w:r w:rsidR="0085130C" w:rsidRPr="00FF71A6">
        <w:rPr>
          <w:sz w:val="28"/>
          <w:szCs w:val="28"/>
        </w:rPr>
        <w:t>ки.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</w:t>
      </w:r>
      <w:r>
        <w:rPr>
          <w:color w:val="000000"/>
          <w:sz w:val="28"/>
          <w:szCs w:val="28"/>
        </w:rPr>
        <w:tab/>
      </w:r>
      <w:r w:rsidR="0085130C" w:rsidRPr="00FF71A6">
        <w:rPr>
          <w:sz w:val="28"/>
          <w:szCs w:val="28"/>
        </w:rPr>
        <w:t xml:space="preserve">Провести совещания с председателями </w:t>
      </w:r>
      <w:r w:rsidR="0085130C">
        <w:rPr>
          <w:sz w:val="28"/>
          <w:szCs w:val="28"/>
        </w:rPr>
        <w:t>садоводческих, огоро</w:t>
      </w:r>
      <w:r w:rsidR="0085130C">
        <w:rPr>
          <w:sz w:val="28"/>
          <w:szCs w:val="28"/>
        </w:rPr>
        <w:t>д</w:t>
      </w:r>
      <w:r w:rsidR="0085130C">
        <w:rPr>
          <w:sz w:val="28"/>
          <w:szCs w:val="28"/>
        </w:rPr>
        <w:t>нических или дачных некоммерческих объединений граждан</w:t>
      </w:r>
      <w:r w:rsidR="0085130C" w:rsidRPr="00FF71A6">
        <w:rPr>
          <w:sz w:val="28"/>
          <w:szCs w:val="28"/>
        </w:rPr>
        <w:t xml:space="preserve"> по выполн</w:t>
      </w:r>
      <w:r w:rsidR="0085130C" w:rsidRPr="00FF71A6">
        <w:rPr>
          <w:sz w:val="28"/>
          <w:szCs w:val="28"/>
        </w:rPr>
        <w:t>е</w:t>
      </w:r>
      <w:r w:rsidR="0085130C" w:rsidRPr="00FF71A6">
        <w:rPr>
          <w:sz w:val="28"/>
          <w:szCs w:val="28"/>
        </w:rPr>
        <w:t>нию мер пожарной безопасности и организации добровольных пожарных др</w:t>
      </w:r>
      <w:r w:rsidR="0085130C" w:rsidRPr="00FF71A6">
        <w:rPr>
          <w:sz w:val="28"/>
          <w:szCs w:val="28"/>
        </w:rPr>
        <w:t>у</w:t>
      </w:r>
      <w:r w:rsidR="0085130C" w:rsidRPr="00FF71A6">
        <w:rPr>
          <w:sz w:val="28"/>
          <w:szCs w:val="28"/>
        </w:rPr>
        <w:t xml:space="preserve">жин из числа членов </w:t>
      </w:r>
      <w:r w:rsidR="0085130C">
        <w:rPr>
          <w:sz w:val="28"/>
          <w:szCs w:val="28"/>
        </w:rPr>
        <w:t>садоводческих, огороднических или дачных некоммерч</w:t>
      </w:r>
      <w:r w:rsidR="0085130C">
        <w:rPr>
          <w:sz w:val="28"/>
          <w:szCs w:val="28"/>
        </w:rPr>
        <w:t>е</w:t>
      </w:r>
      <w:r w:rsidR="0085130C">
        <w:rPr>
          <w:sz w:val="28"/>
          <w:szCs w:val="28"/>
        </w:rPr>
        <w:t>ских объединений граждан</w:t>
      </w:r>
      <w:r w:rsidR="0085130C" w:rsidRPr="00FF71A6">
        <w:rPr>
          <w:sz w:val="28"/>
          <w:szCs w:val="28"/>
        </w:rPr>
        <w:t>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</w:t>
      </w:r>
      <w:r>
        <w:rPr>
          <w:color w:val="000000"/>
          <w:sz w:val="28"/>
          <w:szCs w:val="28"/>
        </w:rPr>
        <w:tab/>
      </w:r>
      <w:r w:rsidR="0085130C" w:rsidRPr="00FF71A6">
        <w:rPr>
          <w:sz w:val="28"/>
          <w:szCs w:val="28"/>
        </w:rPr>
        <w:t>Осуществить мероприятия по обеспечению пожарной безопасн</w:t>
      </w:r>
      <w:r w:rsidR="0085130C" w:rsidRPr="00FF71A6">
        <w:rPr>
          <w:sz w:val="28"/>
          <w:szCs w:val="28"/>
        </w:rPr>
        <w:t>о</w:t>
      </w:r>
      <w:r w:rsidR="0085130C" w:rsidRPr="00FF71A6">
        <w:rPr>
          <w:sz w:val="28"/>
          <w:szCs w:val="28"/>
        </w:rPr>
        <w:t xml:space="preserve">сти, исключающие возможность </w:t>
      </w:r>
      <w:proofErr w:type="spellStart"/>
      <w:r w:rsidR="0085130C" w:rsidRPr="00FF71A6">
        <w:rPr>
          <w:sz w:val="28"/>
          <w:szCs w:val="28"/>
        </w:rPr>
        <w:t>переброса</w:t>
      </w:r>
      <w:proofErr w:type="spellEnd"/>
      <w:r w:rsidR="0085130C" w:rsidRPr="00FF71A6">
        <w:rPr>
          <w:sz w:val="28"/>
          <w:szCs w:val="28"/>
        </w:rPr>
        <w:t xml:space="preserve"> огня при полевых и лесных пожарах на здания и сооружения </w:t>
      </w:r>
      <w:r w:rsidR="0085130C">
        <w:rPr>
          <w:sz w:val="28"/>
          <w:szCs w:val="28"/>
        </w:rPr>
        <w:t xml:space="preserve">в </w:t>
      </w:r>
      <w:r w:rsidR="0085130C" w:rsidRPr="00FF71A6">
        <w:rPr>
          <w:sz w:val="28"/>
          <w:szCs w:val="28"/>
        </w:rPr>
        <w:t>населенных пункт</w:t>
      </w:r>
      <w:r w:rsidR="0085130C">
        <w:rPr>
          <w:sz w:val="28"/>
          <w:szCs w:val="28"/>
        </w:rPr>
        <w:t>ах</w:t>
      </w:r>
      <w:r w:rsidR="0085130C" w:rsidRPr="00FF71A6">
        <w:rPr>
          <w:sz w:val="28"/>
          <w:szCs w:val="28"/>
        </w:rPr>
        <w:t>, заг</w:t>
      </w:r>
      <w:r w:rsidR="0085130C" w:rsidRPr="00FF71A6">
        <w:rPr>
          <w:sz w:val="28"/>
          <w:szCs w:val="28"/>
        </w:rPr>
        <w:t>о</w:t>
      </w:r>
      <w:r w:rsidR="0085130C" w:rsidRPr="00FF71A6">
        <w:rPr>
          <w:sz w:val="28"/>
          <w:szCs w:val="28"/>
        </w:rPr>
        <w:t>родны</w:t>
      </w:r>
      <w:r w:rsidR="0085130C">
        <w:rPr>
          <w:sz w:val="28"/>
          <w:szCs w:val="28"/>
        </w:rPr>
        <w:t>х</w:t>
      </w:r>
      <w:r w:rsidR="0085130C" w:rsidRPr="00FF71A6">
        <w:rPr>
          <w:sz w:val="28"/>
          <w:szCs w:val="28"/>
        </w:rPr>
        <w:t xml:space="preserve"> оздоровител</w:t>
      </w:r>
      <w:r w:rsidR="0085130C" w:rsidRPr="00FF71A6">
        <w:rPr>
          <w:sz w:val="28"/>
          <w:szCs w:val="28"/>
        </w:rPr>
        <w:t>ь</w:t>
      </w:r>
      <w:r w:rsidR="0085130C" w:rsidRPr="00FF71A6">
        <w:rPr>
          <w:sz w:val="28"/>
          <w:szCs w:val="28"/>
        </w:rPr>
        <w:t>ны</w:t>
      </w:r>
      <w:r w:rsidR="0085130C">
        <w:rPr>
          <w:sz w:val="28"/>
          <w:szCs w:val="28"/>
        </w:rPr>
        <w:t>х</w:t>
      </w:r>
      <w:r w:rsidR="0085130C" w:rsidRPr="00FF71A6">
        <w:rPr>
          <w:sz w:val="28"/>
          <w:szCs w:val="28"/>
        </w:rPr>
        <w:t xml:space="preserve"> учреждения</w:t>
      </w:r>
      <w:r w:rsidR="0085130C">
        <w:rPr>
          <w:sz w:val="28"/>
          <w:szCs w:val="28"/>
        </w:rPr>
        <w:t>х</w:t>
      </w:r>
      <w:r w:rsidR="0085130C" w:rsidRPr="00FF71A6">
        <w:rPr>
          <w:sz w:val="28"/>
          <w:szCs w:val="28"/>
        </w:rPr>
        <w:t xml:space="preserve">, </w:t>
      </w:r>
      <w:r w:rsidR="0085130C">
        <w:rPr>
          <w:sz w:val="28"/>
          <w:szCs w:val="28"/>
        </w:rPr>
        <w:t>садоводческих, огороднических или дачных некоммерч</w:t>
      </w:r>
      <w:r w:rsidR="0085130C">
        <w:rPr>
          <w:sz w:val="28"/>
          <w:szCs w:val="28"/>
        </w:rPr>
        <w:t>е</w:t>
      </w:r>
      <w:r w:rsidR="0085130C">
        <w:rPr>
          <w:sz w:val="28"/>
          <w:szCs w:val="28"/>
        </w:rPr>
        <w:t>ских объединениях граждан</w:t>
      </w:r>
      <w:r w:rsidR="0085130C" w:rsidRPr="00FF71A6">
        <w:rPr>
          <w:sz w:val="28"/>
          <w:szCs w:val="28"/>
        </w:rPr>
        <w:t>. Определить места устройства минерализова</w:t>
      </w:r>
      <w:r w:rsidR="0085130C" w:rsidRPr="00FF71A6">
        <w:rPr>
          <w:sz w:val="28"/>
          <w:szCs w:val="28"/>
        </w:rPr>
        <w:t>н</w:t>
      </w:r>
      <w:r w:rsidR="0085130C" w:rsidRPr="00FF71A6">
        <w:rPr>
          <w:sz w:val="28"/>
          <w:szCs w:val="28"/>
        </w:rPr>
        <w:t>ных полос. Увеличить противопожарные разрывы по границам населенных пун</w:t>
      </w:r>
      <w:r w:rsidR="0085130C" w:rsidRPr="00FF71A6">
        <w:rPr>
          <w:sz w:val="28"/>
          <w:szCs w:val="28"/>
        </w:rPr>
        <w:t>к</w:t>
      </w:r>
      <w:r w:rsidR="0085130C" w:rsidRPr="00FF71A6">
        <w:rPr>
          <w:sz w:val="28"/>
          <w:szCs w:val="28"/>
        </w:rPr>
        <w:t>тов.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</w:t>
      </w:r>
      <w:r>
        <w:rPr>
          <w:color w:val="000000"/>
          <w:sz w:val="28"/>
          <w:szCs w:val="28"/>
        </w:rPr>
        <w:tab/>
      </w:r>
      <w:r w:rsidR="0085130C" w:rsidRPr="00FF71A6">
        <w:rPr>
          <w:sz w:val="28"/>
          <w:szCs w:val="28"/>
        </w:rPr>
        <w:t xml:space="preserve">Обеспечить естественные и искусственные </w:t>
      </w:r>
      <w:proofErr w:type="spellStart"/>
      <w:r w:rsidR="0085130C" w:rsidRPr="00FF71A6">
        <w:rPr>
          <w:sz w:val="28"/>
          <w:szCs w:val="28"/>
        </w:rPr>
        <w:t>водоисточн</w:t>
      </w:r>
      <w:r w:rsidR="0085130C" w:rsidRPr="00FF71A6">
        <w:rPr>
          <w:sz w:val="28"/>
          <w:szCs w:val="28"/>
        </w:rPr>
        <w:t>и</w:t>
      </w:r>
      <w:r w:rsidR="0085130C" w:rsidRPr="00FF71A6">
        <w:rPr>
          <w:sz w:val="28"/>
          <w:szCs w:val="28"/>
        </w:rPr>
        <w:t>ки</w:t>
      </w:r>
      <w:proofErr w:type="spellEnd"/>
      <w:r w:rsidR="0085130C" w:rsidRPr="00FF71A6">
        <w:rPr>
          <w:sz w:val="28"/>
          <w:szCs w:val="28"/>
        </w:rPr>
        <w:t xml:space="preserve"> подъездными путями для беспрепятственного забора воды пожарн</w:t>
      </w:r>
      <w:r w:rsidR="0085130C" w:rsidRPr="00FF71A6">
        <w:rPr>
          <w:sz w:val="28"/>
          <w:szCs w:val="28"/>
        </w:rPr>
        <w:t>ы</w:t>
      </w:r>
      <w:r w:rsidR="0085130C" w:rsidRPr="00FF71A6">
        <w:rPr>
          <w:sz w:val="28"/>
          <w:szCs w:val="28"/>
        </w:rPr>
        <w:t>ми автомоб</w:t>
      </w:r>
      <w:r w:rsidR="0085130C" w:rsidRPr="00FF71A6">
        <w:rPr>
          <w:sz w:val="28"/>
          <w:szCs w:val="28"/>
        </w:rPr>
        <w:t>и</w:t>
      </w:r>
      <w:r w:rsidR="0085130C" w:rsidRPr="00FF71A6">
        <w:rPr>
          <w:sz w:val="28"/>
          <w:szCs w:val="28"/>
        </w:rPr>
        <w:t>лями.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</w:t>
      </w:r>
      <w:r>
        <w:rPr>
          <w:color w:val="000000"/>
          <w:sz w:val="28"/>
          <w:szCs w:val="28"/>
        </w:rPr>
        <w:tab/>
      </w:r>
      <w:r w:rsidRPr="00E547A2">
        <w:rPr>
          <w:sz w:val="28"/>
          <w:szCs w:val="28"/>
        </w:rPr>
        <w:t>Создать резерв горюче-смазочных материалов и огнетушащих сре</w:t>
      </w:r>
      <w:proofErr w:type="gramStart"/>
      <w:r w:rsidRPr="00E547A2">
        <w:rPr>
          <w:sz w:val="28"/>
          <w:szCs w:val="28"/>
        </w:rPr>
        <w:t>дств дл</w:t>
      </w:r>
      <w:proofErr w:type="gramEnd"/>
      <w:r w:rsidRPr="00E547A2">
        <w:rPr>
          <w:sz w:val="28"/>
          <w:szCs w:val="28"/>
        </w:rPr>
        <w:t>я ликвидации пожаров</w:t>
      </w:r>
      <w:r>
        <w:rPr>
          <w:color w:val="000000"/>
          <w:sz w:val="28"/>
          <w:szCs w:val="28"/>
        </w:rPr>
        <w:t>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1.12.</w:t>
      </w:r>
      <w:r>
        <w:rPr>
          <w:color w:val="000000"/>
          <w:sz w:val="28"/>
          <w:szCs w:val="28"/>
        </w:rPr>
        <w:tab/>
        <w:t>Соблюдать нормы наличия средств пожаротушения в местах использования лесов, содержать средства пожаротушения в период пожароопасного сезона в готовности, обеспечивающей возможность их немедленного использования.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Создать мобильные оперативные группы с привлечением сотрудников Государственной противопожарной службы, </w:t>
      </w:r>
      <w:r>
        <w:rPr>
          <w:sz w:val="28"/>
          <w:szCs w:val="28"/>
        </w:rPr>
        <w:t>Отдела МВД по Таштагольскому району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Таштагольского территориального отдела департамента лесного комплекса </w:t>
      </w:r>
      <w:r>
        <w:rPr>
          <w:color w:val="000000"/>
          <w:sz w:val="28"/>
          <w:szCs w:val="28"/>
        </w:rPr>
        <w:t>Кемеровской области</w:t>
      </w:r>
      <w:r>
        <w:rPr>
          <w:sz w:val="28"/>
          <w:szCs w:val="28"/>
        </w:rPr>
        <w:t>, ГП КО «Таштагольский Лесхоз», ФГБУ «</w:t>
      </w:r>
      <w:r w:rsidRPr="00235AEB">
        <w:rPr>
          <w:sz w:val="28"/>
          <w:szCs w:val="28"/>
        </w:rPr>
        <w:t>Шорск</w:t>
      </w:r>
      <w:r>
        <w:rPr>
          <w:sz w:val="28"/>
          <w:szCs w:val="28"/>
        </w:rPr>
        <w:t>ий</w:t>
      </w:r>
      <w:r w:rsidRPr="00235AEB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ациональный парк» </w:t>
      </w:r>
      <w:r>
        <w:rPr>
          <w:color w:val="000000"/>
          <w:sz w:val="28"/>
          <w:szCs w:val="28"/>
        </w:rPr>
        <w:t xml:space="preserve">для контроля за проведением и выполнением первичных мероприятий по </w:t>
      </w:r>
      <w:r>
        <w:rPr>
          <w:color w:val="000000"/>
          <w:sz w:val="28"/>
          <w:szCs w:val="28"/>
        </w:rPr>
        <w:lastRenderedPageBreak/>
        <w:t>предупреждению пожаров руководителями организаций (своевременная очистка территорий от сухостойных деревьев, валежника, порубочных остатков, горючих материалов, мусора).</w:t>
      </w:r>
      <w:proofErr w:type="gramEnd"/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1.14.</w:t>
      </w:r>
      <w:r>
        <w:rPr>
          <w:color w:val="000000"/>
          <w:sz w:val="28"/>
          <w:szCs w:val="28"/>
        </w:rPr>
        <w:tab/>
        <w:t xml:space="preserve"> Осуществлять объезд территорий мобильными группами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проведением противопожарных мероприятий и выявления несанкционированных палов. Организовать работу оперативных групп по патрулированию наиболее пожароопасных участков, сбор и обобщение информации о результатах их работы.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>
        <w:rPr>
          <w:sz w:val="28"/>
          <w:szCs w:val="28"/>
        </w:rPr>
        <w:tab/>
        <w:t>Организовать дежурство из числа сотрудников администраций муниципальных образований для оперативного реагирования на возникновение пожаров и их тушения.</w:t>
      </w:r>
    </w:p>
    <w:p w:rsidR="001D25F8" w:rsidRDefault="001D25F8" w:rsidP="00275F33">
      <w:pPr>
        <w:tabs>
          <w:tab w:val="left" w:pos="1701"/>
        </w:tabs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>
        <w:rPr>
          <w:sz w:val="28"/>
          <w:szCs w:val="28"/>
        </w:rPr>
        <w:tab/>
        <w:t>Установить порядок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 на территориях муниципальных образований.</w:t>
      </w:r>
      <w:r w:rsidRPr="00421CCE">
        <w:rPr>
          <w:color w:val="000000"/>
          <w:sz w:val="28"/>
          <w:szCs w:val="28"/>
        </w:rPr>
        <w:t xml:space="preserve"> </w:t>
      </w:r>
    </w:p>
    <w:p w:rsidR="001D25F8" w:rsidRDefault="001D25F8" w:rsidP="0021282F">
      <w:pPr>
        <w:tabs>
          <w:tab w:val="left" w:pos="1701"/>
        </w:tabs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Пресс-секретарю Главы Таштагольского района (</w:t>
      </w:r>
      <w:proofErr w:type="spellStart"/>
      <w:r w:rsidR="00BA40B6">
        <w:rPr>
          <w:sz w:val="28"/>
          <w:szCs w:val="28"/>
        </w:rPr>
        <w:t>Пустогачева</w:t>
      </w:r>
      <w:proofErr w:type="spellEnd"/>
      <w:r w:rsidR="00BA40B6">
        <w:rPr>
          <w:sz w:val="28"/>
          <w:szCs w:val="28"/>
        </w:rPr>
        <w:t xml:space="preserve"> Г.А</w:t>
      </w:r>
      <w:r w:rsidR="00BA40B6" w:rsidRPr="00587512">
        <w:rPr>
          <w:sz w:val="28"/>
          <w:szCs w:val="28"/>
        </w:rPr>
        <w:t>.</w:t>
      </w:r>
      <w:r>
        <w:rPr>
          <w:sz w:val="28"/>
          <w:szCs w:val="28"/>
        </w:rPr>
        <w:t>) опубликовать настоящее постановление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сайте </w:t>
      </w:r>
      <w:r w:rsidRPr="00A240A8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A240A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сети «Интернет».</w:t>
      </w:r>
    </w:p>
    <w:p w:rsidR="001D25F8" w:rsidRDefault="001D25F8" w:rsidP="00275F33">
      <w:pPr>
        <w:tabs>
          <w:tab w:val="left" w:pos="1701"/>
        </w:tabs>
        <w:autoSpaceDE w:val="0"/>
        <w:autoSpaceDN w:val="0"/>
        <w:spacing w:before="12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6C82">
        <w:rPr>
          <w:sz w:val="28"/>
          <w:szCs w:val="28"/>
        </w:rPr>
        <w:t>.</w:t>
      </w:r>
      <w:r w:rsidRPr="00E56C82">
        <w:rPr>
          <w:sz w:val="28"/>
          <w:szCs w:val="28"/>
        </w:rPr>
        <w:tab/>
      </w:r>
      <w:proofErr w:type="gramStart"/>
      <w:r w:rsidRPr="00E56C82">
        <w:rPr>
          <w:sz w:val="28"/>
          <w:szCs w:val="28"/>
        </w:rPr>
        <w:t>Контроль за</w:t>
      </w:r>
      <w:proofErr w:type="gramEnd"/>
      <w:r w:rsidRPr="00E56C82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</w:t>
      </w:r>
      <w:r w:rsidRPr="00E56C82">
        <w:rPr>
          <w:sz w:val="28"/>
          <w:szCs w:val="28"/>
        </w:rPr>
        <w:t xml:space="preserve"> возложить на</w:t>
      </w:r>
      <w:r w:rsidRPr="00992CE3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Таштагольского</w:t>
      </w:r>
      <w:r w:rsidR="00991B1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О.В. Комарова.</w:t>
      </w:r>
    </w:p>
    <w:p w:rsidR="001D25F8" w:rsidRDefault="001D25F8" w:rsidP="00275F33">
      <w:pPr>
        <w:tabs>
          <w:tab w:val="left" w:pos="1701"/>
        </w:tabs>
        <w:autoSpaceDE w:val="0"/>
        <w:autoSpaceDN w:val="0"/>
        <w:spacing w:before="12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Постановление вступает в силу с момента подписания.</w:t>
      </w:r>
    </w:p>
    <w:p w:rsidR="001D25F8" w:rsidRDefault="001D25F8" w:rsidP="00BC41E6">
      <w:pPr>
        <w:tabs>
          <w:tab w:val="num" w:pos="993"/>
        </w:tabs>
        <w:spacing w:before="120"/>
        <w:ind w:hanging="357"/>
        <w:jc w:val="both"/>
        <w:rPr>
          <w:sz w:val="28"/>
          <w:szCs w:val="28"/>
        </w:rPr>
      </w:pPr>
    </w:p>
    <w:p w:rsidR="001D25F8" w:rsidRPr="00E43EBA" w:rsidRDefault="001D25F8" w:rsidP="00E43EBA">
      <w:pPr>
        <w:tabs>
          <w:tab w:val="num" w:pos="993"/>
        </w:tabs>
        <w:ind w:hanging="357"/>
        <w:jc w:val="both"/>
        <w:rPr>
          <w:sz w:val="28"/>
          <w:szCs w:val="28"/>
        </w:rPr>
      </w:pPr>
    </w:p>
    <w:p w:rsidR="001D25F8" w:rsidRPr="00E43EBA" w:rsidRDefault="001D25F8" w:rsidP="00E43EBA">
      <w:pPr>
        <w:tabs>
          <w:tab w:val="num" w:pos="993"/>
        </w:tabs>
        <w:ind w:hanging="357"/>
        <w:jc w:val="both"/>
        <w:rPr>
          <w:sz w:val="28"/>
          <w:szCs w:val="28"/>
        </w:rPr>
      </w:pPr>
    </w:p>
    <w:p w:rsidR="001D25F8" w:rsidRPr="004F2F3D" w:rsidRDefault="001D25F8" w:rsidP="00136A4B">
      <w:pPr>
        <w:jc w:val="both"/>
        <w:rPr>
          <w:b/>
          <w:bCs/>
          <w:sz w:val="28"/>
          <w:szCs w:val="28"/>
        </w:rPr>
      </w:pPr>
      <w:r w:rsidRPr="004F2F3D">
        <w:rPr>
          <w:b/>
          <w:bCs/>
          <w:sz w:val="28"/>
          <w:szCs w:val="28"/>
        </w:rPr>
        <w:t xml:space="preserve">          Глава </w:t>
      </w:r>
    </w:p>
    <w:p w:rsidR="00991B1E" w:rsidRDefault="001D25F8" w:rsidP="00250F8B">
      <w:pPr>
        <w:jc w:val="both"/>
        <w:rPr>
          <w:b/>
          <w:bCs/>
          <w:sz w:val="28"/>
          <w:szCs w:val="28"/>
        </w:rPr>
      </w:pPr>
      <w:r w:rsidRPr="004F2F3D">
        <w:rPr>
          <w:b/>
          <w:bCs/>
          <w:sz w:val="28"/>
          <w:szCs w:val="28"/>
        </w:rPr>
        <w:t>Таштагольского</w:t>
      </w:r>
    </w:p>
    <w:p w:rsidR="001D25F8" w:rsidRPr="004F2F3D" w:rsidRDefault="00991B1E" w:rsidP="00250F8B">
      <w:pPr>
        <w:jc w:val="both"/>
      </w:pPr>
      <w:r>
        <w:rPr>
          <w:b/>
          <w:bCs/>
          <w:sz w:val="28"/>
          <w:szCs w:val="28"/>
        </w:rPr>
        <w:t xml:space="preserve">муниципального </w:t>
      </w:r>
      <w:r w:rsidR="001D25F8" w:rsidRPr="004F2F3D">
        <w:rPr>
          <w:b/>
          <w:bCs/>
          <w:sz w:val="28"/>
          <w:szCs w:val="28"/>
        </w:rPr>
        <w:t xml:space="preserve"> района                                                               В.Н. Макута</w:t>
      </w:r>
    </w:p>
    <w:sectPr w:rsidR="001D25F8" w:rsidRPr="004F2F3D" w:rsidSect="00250F8B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78" w:rsidRDefault="007D2678">
      <w:r>
        <w:separator/>
      </w:r>
    </w:p>
  </w:endnote>
  <w:endnote w:type="continuationSeparator" w:id="0">
    <w:p w:rsidR="007D2678" w:rsidRDefault="007D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78" w:rsidRDefault="007D2678">
      <w:r>
        <w:separator/>
      </w:r>
    </w:p>
  </w:footnote>
  <w:footnote w:type="continuationSeparator" w:id="0">
    <w:p w:rsidR="007D2678" w:rsidRDefault="007D2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697"/>
    <w:multiLevelType w:val="hybridMultilevel"/>
    <w:tmpl w:val="8DFED23A"/>
    <w:lvl w:ilvl="0" w:tplc="37D09814">
      <w:start w:val="1"/>
      <w:numFmt w:val="decimal"/>
      <w:lvlText w:val="2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17D99"/>
    <w:multiLevelType w:val="hybridMultilevel"/>
    <w:tmpl w:val="AF329B50"/>
    <w:lvl w:ilvl="0" w:tplc="96E8E6FA">
      <w:start w:val="1"/>
      <w:numFmt w:val="decimal"/>
      <w:lvlText w:val="6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ACC9DBA">
      <w:start w:val="7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B27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745F89"/>
    <w:multiLevelType w:val="hybridMultilevel"/>
    <w:tmpl w:val="AC9081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5D67794"/>
    <w:multiLevelType w:val="hybridMultilevel"/>
    <w:tmpl w:val="78721B60"/>
    <w:lvl w:ilvl="0" w:tplc="20EA39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6C222D"/>
    <w:multiLevelType w:val="multilevel"/>
    <w:tmpl w:val="539882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D9102D5"/>
    <w:multiLevelType w:val="singleLevel"/>
    <w:tmpl w:val="A70AD420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7">
    <w:nsid w:val="1DDF31B2"/>
    <w:multiLevelType w:val="singleLevel"/>
    <w:tmpl w:val="66B6DB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63E53DA"/>
    <w:multiLevelType w:val="hybridMultilevel"/>
    <w:tmpl w:val="CEB0D844"/>
    <w:lvl w:ilvl="0" w:tplc="DF9E6FF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104FF"/>
    <w:multiLevelType w:val="multilevel"/>
    <w:tmpl w:val="B56474AA"/>
    <w:lvl w:ilvl="0">
      <w:start w:val="1"/>
      <w:numFmt w:val="decimal"/>
      <w:lvlText w:val="6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6406E"/>
    <w:multiLevelType w:val="singleLevel"/>
    <w:tmpl w:val="13FCEA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1">
    <w:nsid w:val="35C32A1F"/>
    <w:multiLevelType w:val="hybridMultilevel"/>
    <w:tmpl w:val="23724FFE"/>
    <w:lvl w:ilvl="0" w:tplc="0419000F">
      <w:start w:val="1"/>
      <w:numFmt w:val="decimal"/>
      <w:lvlText w:val="%1."/>
      <w:lvlJc w:val="left"/>
      <w:pPr>
        <w:tabs>
          <w:tab w:val="num" w:pos="1328"/>
        </w:tabs>
        <w:ind w:left="13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8"/>
        </w:tabs>
        <w:ind w:left="20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8"/>
        </w:tabs>
        <w:ind w:left="27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8"/>
        </w:tabs>
        <w:ind w:left="34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8"/>
        </w:tabs>
        <w:ind w:left="42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8"/>
        </w:tabs>
        <w:ind w:left="49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8"/>
        </w:tabs>
        <w:ind w:left="56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8"/>
        </w:tabs>
        <w:ind w:left="63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8"/>
        </w:tabs>
        <w:ind w:left="7088" w:hanging="180"/>
      </w:pPr>
    </w:lvl>
  </w:abstractNum>
  <w:abstractNum w:abstractNumId="12">
    <w:nsid w:val="39192313"/>
    <w:multiLevelType w:val="multilevel"/>
    <w:tmpl w:val="5E6E1EBC"/>
    <w:lvl w:ilvl="0">
      <w:start w:val="1"/>
      <w:numFmt w:val="decimal"/>
      <w:lvlText w:val="6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3D18E5"/>
    <w:multiLevelType w:val="hybridMultilevel"/>
    <w:tmpl w:val="6C5A43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421C5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37053B2"/>
    <w:multiLevelType w:val="multilevel"/>
    <w:tmpl w:val="BFC43B20"/>
    <w:lvl w:ilvl="0">
      <w:start w:val="7"/>
      <w:numFmt w:val="decimal"/>
      <w:lvlText w:val="%1."/>
      <w:lvlJc w:val="left"/>
      <w:pPr>
        <w:tabs>
          <w:tab w:val="num" w:pos="2418"/>
        </w:tabs>
        <w:ind w:left="2418" w:hanging="1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69254D"/>
    <w:multiLevelType w:val="multilevel"/>
    <w:tmpl w:val="C532972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4D9648C8"/>
    <w:multiLevelType w:val="hybridMultilevel"/>
    <w:tmpl w:val="41F2314C"/>
    <w:lvl w:ilvl="0" w:tplc="35823542">
      <w:start w:val="8"/>
      <w:numFmt w:val="decimal"/>
      <w:lvlText w:val="%1."/>
      <w:lvlJc w:val="left"/>
      <w:pPr>
        <w:tabs>
          <w:tab w:val="num" w:pos="2418"/>
        </w:tabs>
        <w:ind w:left="2418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7D6775"/>
    <w:multiLevelType w:val="multilevel"/>
    <w:tmpl w:val="11F8B4A4"/>
    <w:lvl w:ilvl="0">
      <w:start w:val="1"/>
      <w:numFmt w:val="decimal"/>
      <w:lvlText w:val="8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931235"/>
    <w:multiLevelType w:val="multilevel"/>
    <w:tmpl w:val="7292B5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27A4C2C"/>
    <w:multiLevelType w:val="multilevel"/>
    <w:tmpl w:val="C9A8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55C94"/>
    <w:multiLevelType w:val="hybridMultilevel"/>
    <w:tmpl w:val="C6B6EAAA"/>
    <w:lvl w:ilvl="0" w:tplc="075A7A78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BA1A22"/>
    <w:multiLevelType w:val="hybridMultilevel"/>
    <w:tmpl w:val="63760B30"/>
    <w:lvl w:ilvl="0" w:tplc="DA2A02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1E2206"/>
    <w:multiLevelType w:val="hybridMultilevel"/>
    <w:tmpl w:val="71008B48"/>
    <w:lvl w:ilvl="0" w:tplc="AEFA3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383D7E"/>
    <w:multiLevelType w:val="hybridMultilevel"/>
    <w:tmpl w:val="70F25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C35FD1"/>
    <w:multiLevelType w:val="multilevel"/>
    <w:tmpl w:val="1E282A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62244AD2"/>
    <w:multiLevelType w:val="hybridMultilevel"/>
    <w:tmpl w:val="570492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66C43E4E"/>
    <w:multiLevelType w:val="hybridMultilevel"/>
    <w:tmpl w:val="691CDF6C"/>
    <w:lvl w:ilvl="0" w:tplc="C2C0D4C2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CE325E"/>
    <w:multiLevelType w:val="multilevel"/>
    <w:tmpl w:val="63760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0E5BCF"/>
    <w:multiLevelType w:val="multilevel"/>
    <w:tmpl w:val="485EA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B1F06"/>
    <w:multiLevelType w:val="multilevel"/>
    <w:tmpl w:val="17A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6B5E5035"/>
    <w:multiLevelType w:val="multilevel"/>
    <w:tmpl w:val="6D4C91C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32">
    <w:nsid w:val="6B7C3AF9"/>
    <w:multiLevelType w:val="singleLevel"/>
    <w:tmpl w:val="AFCA5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E521D9E"/>
    <w:multiLevelType w:val="hybridMultilevel"/>
    <w:tmpl w:val="51C4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904D9A"/>
    <w:multiLevelType w:val="multilevel"/>
    <w:tmpl w:val="70803C0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3"/>
        </w:tabs>
        <w:ind w:left="315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35">
    <w:nsid w:val="6EE935C2"/>
    <w:multiLevelType w:val="multilevel"/>
    <w:tmpl w:val="1E282A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6EF7540C"/>
    <w:multiLevelType w:val="hybridMultilevel"/>
    <w:tmpl w:val="FF7A86F4"/>
    <w:lvl w:ilvl="0" w:tplc="7E8EA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8CE050">
      <w:start w:val="1"/>
      <w:numFmt w:val="decimal"/>
      <w:lvlText w:val="1.%2."/>
      <w:lvlJc w:val="left"/>
      <w:pPr>
        <w:tabs>
          <w:tab w:val="num" w:pos="993"/>
        </w:tabs>
        <w:ind w:left="99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93D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18D6FB9"/>
    <w:multiLevelType w:val="multilevel"/>
    <w:tmpl w:val="B56474AA"/>
    <w:lvl w:ilvl="0">
      <w:start w:val="1"/>
      <w:numFmt w:val="decimal"/>
      <w:lvlText w:val="6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FE43F3"/>
    <w:multiLevelType w:val="hybridMultilevel"/>
    <w:tmpl w:val="123CC6F0"/>
    <w:lvl w:ilvl="0" w:tplc="A3964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F9E6FFE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3E90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A7F59"/>
    <w:multiLevelType w:val="multilevel"/>
    <w:tmpl w:val="CEB0D844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F244ED"/>
    <w:multiLevelType w:val="hybridMultilevel"/>
    <w:tmpl w:val="DBE0ACD4"/>
    <w:lvl w:ilvl="0" w:tplc="20EA39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2">
    <w:nsid w:val="76173183"/>
    <w:multiLevelType w:val="hybridMultilevel"/>
    <w:tmpl w:val="5398828E"/>
    <w:lvl w:ilvl="0" w:tplc="7F2080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3">
    <w:nsid w:val="7B5F4D4A"/>
    <w:multiLevelType w:val="hybridMultilevel"/>
    <w:tmpl w:val="1CE0317A"/>
    <w:lvl w:ilvl="0" w:tplc="971CB072">
      <w:start w:val="1"/>
      <w:numFmt w:val="bullet"/>
      <w:lvlText w:val=""/>
      <w:lvlJc w:val="left"/>
      <w:pPr>
        <w:tabs>
          <w:tab w:val="num" w:pos="885"/>
        </w:tabs>
        <w:ind w:left="885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cs="Wingdings" w:hint="default"/>
      </w:rPr>
    </w:lvl>
  </w:abstractNum>
  <w:abstractNum w:abstractNumId="44">
    <w:nsid w:val="7BA41A61"/>
    <w:multiLevelType w:val="multilevel"/>
    <w:tmpl w:val="C6B6EAAA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7"/>
  </w:num>
  <w:num w:numId="3">
    <w:abstractNumId w:val="14"/>
  </w:num>
  <w:num w:numId="4">
    <w:abstractNumId w:val="10"/>
  </w:num>
  <w:num w:numId="5">
    <w:abstractNumId w:val="11"/>
  </w:num>
  <w:num w:numId="6">
    <w:abstractNumId w:val="42"/>
  </w:num>
  <w:num w:numId="7">
    <w:abstractNumId w:val="5"/>
  </w:num>
  <w:num w:numId="8">
    <w:abstractNumId w:val="26"/>
  </w:num>
  <w:num w:numId="9">
    <w:abstractNumId w:val="3"/>
  </w:num>
  <w:num w:numId="10">
    <w:abstractNumId w:val="41"/>
  </w:num>
  <w:num w:numId="11">
    <w:abstractNumId w:val="4"/>
  </w:num>
  <w:num w:numId="12">
    <w:abstractNumId w:val="2"/>
  </w:num>
  <w:num w:numId="13">
    <w:abstractNumId w:val="33"/>
  </w:num>
  <w:num w:numId="14">
    <w:abstractNumId w:val="16"/>
  </w:num>
  <w:num w:numId="15">
    <w:abstractNumId w:val="30"/>
  </w:num>
  <w:num w:numId="16">
    <w:abstractNumId w:val="21"/>
  </w:num>
  <w:num w:numId="17">
    <w:abstractNumId w:val="44"/>
  </w:num>
  <w:num w:numId="18">
    <w:abstractNumId w:val="8"/>
  </w:num>
  <w:num w:numId="19">
    <w:abstractNumId w:val="40"/>
  </w:num>
  <w:num w:numId="20">
    <w:abstractNumId w:val="22"/>
  </w:num>
  <w:num w:numId="21">
    <w:abstractNumId w:val="28"/>
  </w:num>
  <w:num w:numId="22">
    <w:abstractNumId w:val="36"/>
  </w:num>
  <w:num w:numId="23">
    <w:abstractNumId w:val="39"/>
  </w:num>
  <w:num w:numId="24">
    <w:abstractNumId w:val="29"/>
  </w:num>
  <w:num w:numId="25">
    <w:abstractNumId w:val="20"/>
  </w:num>
  <w:num w:numId="26">
    <w:abstractNumId w:val="37"/>
  </w:num>
  <w:num w:numId="27">
    <w:abstractNumId w:val="19"/>
  </w:num>
  <w:num w:numId="28">
    <w:abstractNumId w:val="24"/>
  </w:num>
  <w:num w:numId="29">
    <w:abstractNumId w:val="13"/>
  </w:num>
  <w:num w:numId="30">
    <w:abstractNumId w:val="6"/>
  </w:num>
  <w:num w:numId="31">
    <w:abstractNumId w:val="43"/>
  </w:num>
  <w:num w:numId="32">
    <w:abstractNumId w:val="31"/>
  </w:num>
  <w:num w:numId="33">
    <w:abstractNumId w:val="35"/>
  </w:num>
  <w:num w:numId="34">
    <w:abstractNumId w:val="0"/>
  </w:num>
  <w:num w:numId="35">
    <w:abstractNumId w:val="25"/>
  </w:num>
  <w:num w:numId="36">
    <w:abstractNumId w:val="1"/>
  </w:num>
  <w:num w:numId="37">
    <w:abstractNumId w:val="12"/>
  </w:num>
  <w:num w:numId="38">
    <w:abstractNumId w:val="17"/>
  </w:num>
  <w:num w:numId="39">
    <w:abstractNumId w:val="38"/>
  </w:num>
  <w:num w:numId="40">
    <w:abstractNumId w:val="27"/>
  </w:num>
  <w:num w:numId="41">
    <w:abstractNumId w:val="9"/>
  </w:num>
  <w:num w:numId="42">
    <w:abstractNumId w:val="18"/>
  </w:num>
  <w:num w:numId="43">
    <w:abstractNumId w:val="15"/>
  </w:num>
  <w:num w:numId="44">
    <w:abstractNumId w:val="23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925"/>
    <w:rsid w:val="00030621"/>
    <w:rsid w:val="000337A1"/>
    <w:rsid w:val="0003780D"/>
    <w:rsid w:val="000632FE"/>
    <w:rsid w:val="00066A42"/>
    <w:rsid w:val="00086854"/>
    <w:rsid w:val="000B7CA6"/>
    <w:rsid w:val="000D389D"/>
    <w:rsid w:val="00134E70"/>
    <w:rsid w:val="00136A4B"/>
    <w:rsid w:val="00154414"/>
    <w:rsid w:val="00180055"/>
    <w:rsid w:val="00192A00"/>
    <w:rsid w:val="001A04F6"/>
    <w:rsid w:val="001A181B"/>
    <w:rsid w:val="001A69C4"/>
    <w:rsid w:val="001B40CB"/>
    <w:rsid w:val="001D25F8"/>
    <w:rsid w:val="001D392D"/>
    <w:rsid w:val="001D643E"/>
    <w:rsid w:val="001D7D21"/>
    <w:rsid w:val="001E0E19"/>
    <w:rsid w:val="001E1CFC"/>
    <w:rsid w:val="00205C1E"/>
    <w:rsid w:val="0021282F"/>
    <w:rsid w:val="002262B9"/>
    <w:rsid w:val="00232DB1"/>
    <w:rsid w:val="00235AEB"/>
    <w:rsid w:val="002456C3"/>
    <w:rsid w:val="00250F8B"/>
    <w:rsid w:val="00275F33"/>
    <w:rsid w:val="002819A4"/>
    <w:rsid w:val="00284354"/>
    <w:rsid w:val="0029254B"/>
    <w:rsid w:val="00297519"/>
    <w:rsid w:val="002B24ED"/>
    <w:rsid w:val="002B39C7"/>
    <w:rsid w:val="002C32DB"/>
    <w:rsid w:val="002D5028"/>
    <w:rsid w:val="002E4A1B"/>
    <w:rsid w:val="002F4415"/>
    <w:rsid w:val="002F5C6F"/>
    <w:rsid w:val="003035AA"/>
    <w:rsid w:val="00306F5C"/>
    <w:rsid w:val="00310C9E"/>
    <w:rsid w:val="00311D38"/>
    <w:rsid w:val="003139B9"/>
    <w:rsid w:val="00321603"/>
    <w:rsid w:val="003521B1"/>
    <w:rsid w:val="003530E3"/>
    <w:rsid w:val="00357C52"/>
    <w:rsid w:val="00362F01"/>
    <w:rsid w:val="00372C13"/>
    <w:rsid w:val="003957F1"/>
    <w:rsid w:val="003A1C10"/>
    <w:rsid w:val="003B201B"/>
    <w:rsid w:val="00402F58"/>
    <w:rsid w:val="00407C46"/>
    <w:rsid w:val="004176F1"/>
    <w:rsid w:val="00421CCE"/>
    <w:rsid w:val="00433FB2"/>
    <w:rsid w:val="00450BDD"/>
    <w:rsid w:val="004550A7"/>
    <w:rsid w:val="00460D6F"/>
    <w:rsid w:val="0047754A"/>
    <w:rsid w:val="0049071A"/>
    <w:rsid w:val="004949B1"/>
    <w:rsid w:val="004A1218"/>
    <w:rsid w:val="004A3E7E"/>
    <w:rsid w:val="004B7E83"/>
    <w:rsid w:val="004C1C48"/>
    <w:rsid w:val="004C1FAB"/>
    <w:rsid w:val="004C4753"/>
    <w:rsid w:val="004D570A"/>
    <w:rsid w:val="004E10C9"/>
    <w:rsid w:val="004E4C55"/>
    <w:rsid w:val="004F2F3D"/>
    <w:rsid w:val="004F6CA1"/>
    <w:rsid w:val="00512B04"/>
    <w:rsid w:val="0053537D"/>
    <w:rsid w:val="005357D1"/>
    <w:rsid w:val="00541987"/>
    <w:rsid w:val="00552CBB"/>
    <w:rsid w:val="005573EE"/>
    <w:rsid w:val="00586B30"/>
    <w:rsid w:val="00592A48"/>
    <w:rsid w:val="0059517F"/>
    <w:rsid w:val="005A0870"/>
    <w:rsid w:val="005A6DDE"/>
    <w:rsid w:val="005E05BA"/>
    <w:rsid w:val="005E0722"/>
    <w:rsid w:val="005E38D6"/>
    <w:rsid w:val="005E4D3C"/>
    <w:rsid w:val="00625F96"/>
    <w:rsid w:val="00627C9E"/>
    <w:rsid w:val="00647C18"/>
    <w:rsid w:val="00663B2F"/>
    <w:rsid w:val="00670002"/>
    <w:rsid w:val="00671C84"/>
    <w:rsid w:val="00672B77"/>
    <w:rsid w:val="006B4086"/>
    <w:rsid w:val="006B59C6"/>
    <w:rsid w:val="006B75A3"/>
    <w:rsid w:val="006C1641"/>
    <w:rsid w:val="006D797E"/>
    <w:rsid w:val="006F33DB"/>
    <w:rsid w:val="00705FD8"/>
    <w:rsid w:val="00710CA3"/>
    <w:rsid w:val="00734658"/>
    <w:rsid w:val="00735762"/>
    <w:rsid w:val="007376CF"/>
    <w:rsid w:val="00745462"/>
    <w:rsid w:val="00747E3E"/>
    <w:rsid w:val="00762A56"/>
    <w:rsid w:val="007B022B"/>
    <w:rsid w:val="007B6A3E"/>
    <w:rsid w:val="007C03E4"/>
    <w:rsid w:val="007C0C1F"/>
    <w:rsid w:val="007D2678"/>
    <w:rsid w:val="007D43DD"/>
    <w:rsid w:val="007D7808"/>
    <w:rsid w:val="007F39CF"/>
    <w:rsid w:val="00802F05"/>
    <w:rsid w:val="00805379"/>
    <w:rsid w:val="00810ACE"/>
    <w:rsid w:val="00827A76"/>
    <w:rsid w:val="00835A9C"/>
    <w:rsid w:val="00841BBD"/>
    <w:rsid w:val="0085130C"/>
    <w:rsid w:val="00864178"/>
    <w:rsid w:val="00864279"/>
    <w:rsid w:val="00864A2A"/>
    <w:rsid w:val="0087467E"/>
    <w:rsid w:val="008773CD"/>
    <w:rsid w:val="00883150"/>
    <w:rsid w:val="0088771B"/>
    <w:rsid w:val="0089539B"/>
    <w:rsid w:val="008B6207"/>
    <w:rsid w:val="008B73EA"/>
    <w:rsid w:val="008C0A83"/>
    <w:rsid w:val="008C4BA4"/>
    <w:rsid w:val="008D0817"/>
    <w:rsid w:val="008E2FBD"/>
    <w:rsid w:val="008E3E09"/>
    <w:rsid w:val="00902303"/>
    <w:rsid w:val="0091155E"/>
    <w:rsid w:val="00922A5E"/>
    <w:rsid w:val="0094099F"/>
    <w:rsid w:val="00973A96"/>
    <w:rsid w:val="00973E1E"/>
    <w:rsid w:val="00977C59"/>
    <w:rsid w:val="00987078"/>
    <w:rsid w:val="00991B1E"/>
    <w:rsid w:val="00992CE3"/>
    <w:rsid w:val="009B03F9"/>
    <w:rsid w:val="009B0AD0"/>
    <w:rsid w:val="009B2ED5"/>
    <w:rsid w:val="009C397C"/>
    <w:rsid w:val="009D2B98"/>
    <w:rsid w:val="009D76A9"/>
    <w:rsid w:val="009E68AF"/>
    <w:rsid w:val="009E6925"/>
    <w:rsid w:val="009F0F06"/>
    <w:rsid w:val="00A0186E"/>
    <w:rsid w:val="00A11355"/>
    <w:rsid w:val="00A1202A"/>
    <w:rsid w:val="00A240A8"/>
    <w:rsid w:val="00A259EA"/>
    <w:rsid w:val="00A32767"/>
    <w:rsid w:val="00A36DAB"/>
    <w:rsid w:val="00A433DE"/>
    <w:rsid w:val="00A56D37"/>
    <w:rsid w:val="00A74677"/>
    <w:rsid w:val="00A82C36"/>
    <w:rsid w:val="00A94213"/>
    <w:rsid w:val="00A96ADF"/>
    <w:rsid w:val="00AB2148"/>
    <w:rsid w:val="00AB3F42"/>
    <w:rsid w:val="00AC26D7"/>
    <w:rsid w:val="00AC6CA9"/>
    <w:rsid w:val="00AD7461"/>
    <w:rsid w:val="00AF5C73"/>
    <w:rsid w:val="00AF5FDB"/>
    <w:rsid w:val="00B03952"/>
    <w:rsid w:val="00B14772"/>
    <w:rsid w:val="00B32D9D"/>
    <w:rsid w:val="00B43A8F"/>
    <w:rsid w:val="00B62B0D"/>
    <w:rsid w:val="00B63FE2"/>
    <w:rsid w:val="00B71029"/>
    <w:rsid w:val="00B840D3"/>
    <w:rsid w:val="00B90175"/>
    <w:rsid w:val="00BA347A"/>
    <w:rsid w:val="00BA40B6"/>
    <w:rsid w:val="00BA441F"/>
    <w:rsid w:val="00BA5909"/>
    <w:rsid w:val="00BB3859"/>
    <w:rsid w:val="00BB7A1D"/>
    <w:rsid w:val="00BC41E6"/>
    <w:rsid w:val="00BD1508"/>
    <w:rsid w:val="00BE0607"/>
    <w:rsid w:val="00BE0ACE"/>
    <w:rsid w:val="00BE1BED"/>
    <w:rsid w:val="00BE6804"/>
    <w:rsid w:val="00C014B2"/>
    <w:rsid w:val="00C06254"/>
    <w:rsid w:val="00C101A1"/>
    <w:rsid w:val="00C120F6"/>
    <w:rsid w:val="00C3346D"/>
    <w:rsid w:val="00C458D2"/>
    <w:rsid w:val="00C4623C"/>
    <w:rsid w:val="00C554C4"/>
    <w:rsid w:val="00C55556"/>
    <w:rsid w:val="00C63688"/>
    <w:rsid w:val="00C7077A"/>
    <w:rsid w:val="00C81DD7"/>
    <w:rsid w:val="00C83856"/>
    <w:rsid w:val="00C857D9"/>
    <w:rsid w:val="00CA2FEF"/>
    <w:rsid w:val="00CA5DEF"/>
    <w:rsid w:val="00CB2F62"/>
    <w:rsid w:val="00CC0A42"/>
    <w:rsid w:val="00CC2527"/>
    <w:rsid w:val="00CD19E3"/>
    <w:rsid w:val="00CE5965"/>
    <w:rsid w:val="00CE76EA"/>
    <w:rsid w:val="00D15540"/>
    <w:rsid w:val="00D366D9"/>
    <w:rsid w:val="00D524D0"/>
    <w:rsid w:val="00D66B02"/>
    <w:rsid w:val="00D91D96"/>
    <w:rsid w:val="00DA417F"/>
    <w:rsid w:val="00DB3DD7"/>
    <w:rsid w:val="00DE1782"/>
    <w:rsid w:val="00DE5087"/>
    <w:rsid w:val="00DF1B7B"/>
    <w:rsid w:val="00DF6F6F"/>
    <w:rsid w:val="00E137E4"/>
    <w:rsid w:val="00E21D0C"/>
    <w:rsid w:val="00E23350"/>
    <w:rsid w:val="00E34ED0"/>
    <w:rsid w:val="00E36D56"/>
    <w:rsid w:val="00E43EBA"/>
    <w:rsid w:val="00E448EC"/>
    <w:rsid w:val="00E547A2"/>
    <w:rsid w:val="00E54A0C"/>
    <w:rsid w:val="00E56C82"/>
    <w:rsid w:val="00E60BBC"/>
    <w:rsid w:val="00E669F3"/>
    <w:rsid w:val="00E92090"/>
    <w:rsid w:val="00EA15BE"/>
    <w:rsid w:val="00ED3E6A"/>
    <w:rsid w:val="00EE1012"/>
    <w:rsid w:val="00EE1FA3"/>
    <w:rsid w:val="00EE2B45"/>
    <w:rsid w:val="00F02EFB"/>
    <w:rsid w:val="00F16C33"/>
    <w:rsid w:val="00F30EFB"/>
    <w:rsid w:val="00F4352B"/>
    <w:rsid w:val="00F438DE"/>
    <w:rsid w:val="00F55486"/>
    <w:rsid w:val="00F8570C"/>
    <w:rsid w:val="00F90074"/>
    <w:rsid w:val="00F92466"/>
    <w:rsid w:val="00F93342"/>
    <w:rsid w:val="00F97EC4"/>
    <w:rsid w:val="00FA60B9"/>
    <w:rsid w:val="00FB6F0F"/>
    <w:rsid w:val="00FC04CE"/>
    <w:rsid w:val="00FC29C7"/>
    <w:rsid w:val="00FC6109"/>
    <w:rsid w:val="00FC66B6"/>
    <w:rsid w:val="00FD2DA3"/>
    <w:rsid w:val="00FD377A"/>
    <w:rsid w:val="00FD6339"/>
    <w:rsid w:val="00FD705C"/>
    <w:rsid w:val="00FD7BD6"/>
    <w:rsid w:val="00FE4661"/>
    <w:rsid w:val="00FE476C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EA"/>
  </w:style>
  <w:style w:type="paragraph" w:styleId="1">
    <w:name w:val="heading 1"/>
    <w:basedOn w:val="a"/>
    <w:next w:val="a"/>
    <w:link w:val="10"/>
    <w:uiPriority w:val="99"/>
    <w:qFormat/>
    <w:rsid w:val="00A259EA"/>
    <w:pPr>
      <w:keepNext/>
      <w:ind w:left="-567" w:firstLine="567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259EA"/>
    <w:pPr>
      <w:keepNext/>
      <w:ind w:right="-1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B24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438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B40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438DE"/>
    <w:pPr>
      <w:widowControl w:val="0"/>
      <w:autoSpaceDE w:val="0"/>
      <w:autoSpaceDN w:val="0"/>
      <w:adjustRightInd w:val="0"/>
      <w:spacing w:before="240" w:after="60" w:line="280" w:lineRule="auto"/>
      <w:ind w:firstLine="400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45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5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5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458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E458A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259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458A"/>
    <w:rPr>
      <w:sz w:val="20"/>
      <w:szCs w:val="20"/>
    </w:rPr>
  </w:style>
  <w:style w:type="paragraph" w:styleId="a5">
    <w:name w:val="footer"/>
    <w:basedOn w:val="a"/>
    <w:link w:val="a6"/>
    <w:uiPriority w:val="99"/>
    <w:rsid w:val="00A259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58A"/>
    <w:rPr>
      <w:sz w:val="20"/>
      <w:szCs w:val="20"/>
    </w:rPr>
  </w:style>
  <w:style w:type="paragraph" w:styleId="a7">
    <w:name w:val="Plain Text"/>
    <w:basedOn w:val="a"/>
    <w:link w:val="a8"/>
    <w:uiPriority w:val="99"/>
    <w:rsid w:val="00460D6F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semiHidden/>
    <w:rsid w:val="006E458A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60D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0D6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Cell">
    <w:name w:val="ConsCell"/>
    <w:uiPriority w:val="99"/>
    <w:rsid w:val="00AB2148"/>
    <w:pPr>
      <w:widowControl w:val="0"/>
      <w:ind w:right="19772"/>
    </w:pPr>
    <w:rPr>
      <w:rFonts w:ascii="Arial" w:hAnsi="Arial" w:cs="Arial"/>
      <w:sz w:val="18"/>
      <w:szCs w:val="18"/>
    </w:rPr>
  </w:style>
  <w:style w:type="paragraph" w:styleId="a9">
    <w:name w:val="Body Text"/>
    <w:basedOn w:val="a"/>
    <w:link w:val="aa"/>
    <w:uiPriority w:val="99"/>
    <w:rsid w:val="00AB2148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6E458A"/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8B73EA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6E458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d">
    <w:name w:val="Table Grid"/>
    <w:basedOn w:val="a1"/>
    <w:rsid w:val="008B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1A04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458A"/>
    <w:rPr>
      <w:sz w:val="0"/>
      <w:szCs w:val="0"/>
    </w:rPr>
  </w:style>
  <w:style w:type="paragraph" w:customStyle="1" w:styleId="af0">
    <w:name w:val="Знак Знак Знак Знак Знак Знак Знак Знак"/>
    <w:basedOn w:val="a"/>
    <w:uiPriority w:val="99"/>
    <w:rsid w:val="00CC0A4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Iacaaiea">
    <w:name w:val="Iacaaiea"/>
    <w:basedOn w:val="a"/>
    <w:uiPriority w:val="99"/>
    <w:rsid w:val="0029254B"/>
    <w:pPr>
      <w:jc w:val="center"/>
    </w:pPr>
    <w:rPr>
      <w:b/>
      <w:bCs/>
      <w:sz w:val="28"/>
      <w:szCs w:val="28"/>
    </w:rPr>
  </w:style>
  <w:style w:type="character" w:styleId="af1">
    <w:name w:val="page number"/>
    <w:basedOn w:val="a0"/>
    <w:uiPriority w:val="99"/>
    <w:rsid w:val="00C3346D"/>
  </w:style>
  <w:style w:type="paragraph" w:styleId="af2">
    <w:name w:val="Body Text Indent"/>
    <w:basedOn w:val="a"/>
    <w:link w:val="af3"/>
    <w:uiPriority w:val="99"/>
    <w:rsid w:val="00C8385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E458A"/>
    <w:rPr>
      <w:sz w:val="20"/>
      <w:szCs w:val="20"/>
    </w:rPr>
  </w:style>
  <w:style w:type="paragraph" w:customStyle="1" w:styleId="11">
    <w:name w:val="Знак Знак1 Знак Знак Знак"/>
    <w:basedOn w:val="a"/>
    <w:uiPriority w:val="99"/>
    <w:rsid w:val="00977C5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uiPriority w:val="99"/>
    <w:rsid w:val="003530E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2128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</dc:creator>
  <cp:keywords/>
  <dc:description/>
  <cp:lastModifiedBy>Luda</cp:lastModifiedBy>
  <cp:revision>2</cp:revision>
  <cp:lastPrinted>2013-04-18T02:35:00Z</cp:lastPrinted>
  <dcterms:created xsi:type="dcterms:W3CDTF">2014-04-16T05:30:00Z</dcterms:created>
  <dcterms:modified xsi:type="dcterms:W3CDTF">2014-04-16T05:30:00Z</dcterms:modified>
</cp:coreProperties>
</file>