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59" w:rsidRPr="00097AF8" w:rsidRDefault="00C60E59" w:rsidP="00C60E59">
      <w:pPr>
        <w:ind w:left="567" w:right="30"/>
        <w:jc w:val="center"/>
        <w:rPr>
          <w:sz w:val="24"/>
          <w:szCs w:val="24"/>
          <w:lang w:val="en-US"/>
        </w:rPr>
      </w:pPr>
    </w:p>
    <w:p w:rsidR="00C60E59" w:rsidRDefault="00C60E59" w:rsidP="00C60E59">
      <w:pPr>
        <w:ind w:left="567" w:right="30"/>
        <w:jc w:val="center"/>
        <w:rPr>
          <w:sz w:val="24"/>
          <w:szCs w:val="24"/>
        </w:rPr>
      </w:pPr>
      <w:r w:rsidRPr="00C9115D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9.25pt;height:75.75pt;visibility:visible">
            <v:imagedata r:id="rId7" o:title=""/>
          </v:shape>
        </w:pict>
      </w:r>
    </w:p>
    <w:p w:rsidR="00C60E59" w:rsidRDefault="00C60E59" w:rsidP="00C60E59">
      <w:pPr>
        <w:ind w:left="2794" w:right="3682"/>
        <w:jc w:val="center"/>
        <w:rPr>
          <w:sz w:val="24"/>
          <w:szCs w:val="24"/>
        </w:rPr>
      </w:pPr>
    </w:p>
    <w:p w:rsidR="00C60E59" w:rsidRPr="00BB547C" w:rsidRDefault="00C60E59" w:rsidP="00C60E59">
      <w:pPr>
        <w:ind w:left="851" w:right="852"/>
        <w:jc w:val="center"/>
        <w:rPr>
          <w:b/>
          <w:sz w:val="28"/>
          <w:szCs w:val="28"/>
        </w:rPr>
      </w:pPr>
      <w:r w:rsidRPr="00BB547C">
        <w:rPr>
          <w:b/>
          <w:sz w:val="28"/>
          <w:szCs w:val="28"/>
        </w:rPr>
        <w:t>КЕМЕРОВСКАЯ ОБЛАСТЬ</w:t>
      </w:r>
    </w:p>
    <w:p w:rsidR="00C60E59" w:rsidRPr="00BB547C" w:rsidRDefault="00C60E59" w:rsidP="00C60E59">
      <w:pPr>
        <w:ind w:left="851" w:right="852"/>
        <w:jc w:val="center"/>
        <w:rPr>
          <w:b/>
          <w:sz w:val="28"/>
          <w:szCs w:val="28"/>
        </w:rPr>
      </w:pPr>
    </w:p>
    <w:p w:rsidR="00C60E59" w:rsidRPr="00BB547C" w:rsidRDefault="00C60E59" w:rsidP="00C60E59">
      <w:pPr>
        <w:ind w:left="851" w:right="852"/>
        <w:jc w:val="center"/>
        <w:rPr>
          <w:b/>
          <w:sz w:val="28"/>
          <w:szCs w:val="28"/>
        </w:rPr>
      </w:pPr>
      <w:r w:rsidRPr="00BB547C">
        <w:rPr>
          <w:b/>
          <w:sz w:val="28"/>
          <w:szCs w:val="28"/>
        </w:rPr>
        <w:t>ТАШТАГОЛЬСКИЙ МУНИЦИПАЛЬНЫЙ РАЙОН</w:t>
      </w:r>
    </w:p>
    <w:p w:rsidR="00C60E59" w:rsidRDefault="00C60E59" w:rsidP="00C60E59">
      <w:pPr>
        <w:shd w:val="clear" w:color="auto" w:fill="FFFFFF"/>
        <w:spacing w:before="120" w:after="12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АДМИНИСТРАЦИЯ </w:t>
      </w:r>
    </w:p>
    <w:p w:rsidR="00C60E59" w:rsidRDefault="00C60E59" w:rsidP="00C60E59">
      <w:pPr>
        <w:shd w:val="clear" w:color="auto" w:fill="FFFFFF"/>
        <w:spacing w:before="120" w:after="12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ТАШТАГОЛЬСКОГО МУНИЦИПАЛЬНОГО РАЙОНА</w:t>
      </w:r>
    </w:p>
    <w:p w:rsidR="00C60E59" w:rsidRDefault="00C60E59" w:rsidP="00C60E59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60E59" w:rsidRPr="00BE79FC" w:rsidRDefault="00C60E59" w:rsidP="00C60E59">
      <w:pPr>
        <w:shd w:val="clear" w:color="auto" w:fill="FFFFFF"/>
        <w:spacing w:before="120" w:after="120"/>
        <w:jc w:val="center"/>
        <w:rPr>
          <w:b/>
          <w:bCs/>
          <w:color w:val="000000"/>
          <w:spacing w:val="-1"/>
          <w:sz w:val="28"/>
          <w:szCs w:val="28"/>
        </w:rPr>
      </w:pPr>
      <w:r w:rsidRPr="00BE79FC">
        <w:rPr>
          <w:b/>
          <w:bCs/>
          <w:color w:val="000000"/>
          <w:spacing w:val="-1"/>
          <w:sz w:val="28"/>
          <w:szCs w:val="28"/>
        </w:rPr>
        <w:t>ПОСТАНОВЛЕНИЕ</w:t>
      </w:r>
    </w:p>
    <w:p w:rsidR="00C60E59" w:rsidRPr="004522E1" w:rsidRDefault="00C60E59" w:rsidP="00C60E59">
      <w:pPr>
        <w:shd w:val="clear" w:color="auto" w:fill="FFFFFF"/>
        <w:spacing w:before="120" w:after="120"/>
      </w:pPr>
      <w:r>
        <w:rPr>
          <w:color w:val="000000"/>
          <w:spacing w:val="-7"/>
          <w:sz w:val="28"/>
          <w:szCs w:val="28"/>
        </w:rPr>
        <w:t>от «</w:t>
      </w:r>
      <w:r w:rsidR="004522E1">
        <w:rPr>
          <w:color w:val="000000"/>
          <w:spacing w:val="-7"/>
          <w:sz w:val="28"/>
          <w:szCs w:val="28"/>
        </w:rPr>
        <w:t xml:space="preserve"> 29 </w:t>
      </w:r>
      <w:r>
        <w:rPr>
          <w:color w:val="000000"/>
          <w:spacing w:val="-7"/>
          <w:sz w:val="28"/>
          <w:szCs w:val="28"/>
        </w:rPr>
        <w:t>»</w:t>
      </w:r>
      <w:r w:rsidR="004522E1">
        <w:rPr>
          <w:color w:val="000000"/>
          <w:spacing w:val="-7"/>
          <w:sz w:val="28"/>
          <w:szCs w:val="28"/>
        </w:rPr>
        <w:t xml:space="preserve"> июля </w:t>
      </w:r>
      <w:r>
        <w:rPr>
          <w:color w:val="000000"/>
          <w:spacing w:val="-3"/>
          <w:sz w:val="28"/>
          <w:szCs w:val="28"/>
        </w:rPr>
        <w:t>2014г. №</w:t>
      </w:r>
      <w:r w:rsidR="004522E1">
        <w:rPr>
          <w:color w:val="000000"/>
          <w:spacing w:val="-3"/>
          <w:sz w:val="28"/>
          <w:szCs w:val="28"/>
          <w:lang w:val="en-US"/>
        </w:rPr>
        <w:t xml:space="preserve"> 621-</w:t>
      </w:r>
      <w:proofErr w:type="spellStart"/>
      <w:r w:rsidR="004522E1">
        <w:rPr>
          <w:color w:val="000000"/>
          <w:spacing w:val="-3"/>
          <w:sz w:val="28"/>
          <w:szCs w:val="28"/>
        </w:rPr>
        <w:t>п</w:t>
      </w:r>
      <w:proofErr w:type="spellEnd"/>
    </w:p>
    <w:p w:rsidR="00C60E59" w:rsidRDefault="00C60E59" w:rsidP="00C60E59">
      <w:pPr>
        <w:pStyle w:val="consplustitle"/>
        <w:spacing w:before="0" w:beforeAutospacing="0" w:after="0" w:afterAutospacing="0"/>
        <w:rPr>
          <w:b/>
          <w:color w:val="000000"/>
          <w:spacing w:val="2"/>
          <w:sz w:val="28"/>
          <w:szCs w:val="28"/>
        </w:rPr>
      </w:pPr>
    </w:p>
    <w:p w:rsidR="00C60E59" w:rsidRDefault="00C60E59" w:rsidP="00C60E59">
      <w:pPr>
        <w:pStyle w:val="consplustitle"/>
        <w:spacing w:before="0" w:beforeAutospacing="0" w:after="0" w:afterAutospacing="0"/>
        <w:jc w:val="center"/>
        <w:rPr>
          <w:b/>
          <w:color w:val="000000"/>
          <w:spacing w:val="2"/>
          <w:sz w:val="28"/>
          <w:szCs w:val="28"/>
        </w:rPr>
      </w:pPr>
    </w:p>
    <w:p w:rsidR="00C60E59" w:rsidRPr="00C60E59" w:rsidRDefault="00C60E59" w:rsidP="00C60E59">
      <w:pPr>
        <w:jc w:val="center"/>
        <w:rPr>
          <w:b/>
          <w:bCs/>
          <w:sz w:val="28"/>
          <w:szCs w:val="28"/>
        </w:rPr>
      </w:pPr>
      <w:r w:rsidRPr="00C60E59">
        <w:rPr>
          <w:b/>
          <w:bCs/>
          <w:sz w:val="28"/>
          <w:szCs w:val="28"/>
        </w:rPr>
        <w:t xml:space="preserve">Об увеличении </w:t>
      </w:r>
      <w:proofErr w:type="gramStart"/>
      <w:r w:rsidRPr="00C60E59">
        <w:rPr>
          <w:b/>
          <w:bCs/>
          <w:sz w:val="28"/>
          <w:szCs w:val="28"/>
        </w:rPr>
        <w:t>фондов оплаты труда социальных работников муниципальных учреждений социального обслуживания</w:t>
      </w:r>
      <w:proofErr w:type="gramEnd"/>
      <w:r w:rsidRPr="00C60E59">
        <w:rPr>
          <w:b/>
          <w:bCs/>
          <w:sz w:val="28"/>
          <w:szCs w:val="28"/>
        </w:rPr>
        <w:t xml:space="preserve"> Таштагольского муниципального района </w:t>
      </w:r>
    </w:p>
    <w:p w:rsidR="00C60E59" w:rsidRDefault="00C60E59" w:rsidP="00C60E59">
      <w:pPr>
        <w:shd w:val="clear" w:color="auto" w:fill="FFFFFF"/>
        <w:spacing w:line="317" w:lineRule="exact"/>
        <w:ind w:right="28"/>
        <w:rPr>
          <w:color w:val="000000"/>
          <w:spacing w:val="-1"/>
          <w:sz w:val="28"/>
          <w:szCs w:val="28"/>
        </w:rPr>
      </w:pPr>
    </w:p>
    <w:p w:rsidR="00C60E59" w:rsidRPr="00F660E6" w:rsidRDefault="00C60E59" w:rsidP="00F660E6">
      <w:pPr>
        <w:ind w:firstLine="634"/>
        <w:jc w:val="both"/>
        <w:rPr>
          <w:bCs/>
          <w:sz w:val="28"/>
          <w:szCs w:val="28"/>
        </w:rPr>
      </w:pPr>
      <w:r w:rsidRPr="00F660E6">
        <w:rPr>
          <w:sz w:val="28"/>
          <w:szCs w:val="28"/>
        </w:rPr>
        <w:t xml:space="preserve">В целях реализации </w:t>
      </w:r>
      <w:hyperlink r:id="rId8" w:history="1">
        <w:r w:rsidRPr="00F660E6">
          <w:rPr>
            <w:sz w:val="28"/>
            <w:szCs w:val="28"/>
          </w:rPr>
          <w:t>Указа</w:t>
        </w:r>
      </w:hyperlink>
      <w:r w:rsidRPr="00F660E6">
        <w:rPr>
          <w:sz w:val="28"/>
          <w:szCs w:val="28"/>
        </w:rPr>
        <w:t xml:space="preserve"> Президента Российской Федерации от 07.05.2012 </w:t>
      </w:r>
      <w:r w:rsidR="00F660E6">
        <w:rPr>
          <w:sz w:val="28"/>
          <w:szCs w:val="28"/>
        </w:rPr>
        <w:t>№</w:t>
      </w:r>
      <w:r w:rsidRPr="00F660E6">
        <w:rPr>
          <w:sz w:val="28"/>
          <w:szCs w:val="28"/>
        </w:rPr>
        <w:t xml:space="preserve">597 "О мероприятиях по реализации государственной социальной политики" и в соответствии с </w:t>
      </w:r>
      <w:r w:rsidR="00F660E6" w:rsidRPr="00F660E6">
        <w:rPr>
          <w:sz w:val="28"/>
          <w:szCs w:val="28"/>
        </w:rPr>
        <w:t xml:space="preserve">постановлением Коллегии Администрации Кемеровской области </w:t>
      </w:r>
      <w:r w:rsidRPr="00F660E6">
        <w:rPr>
          <w:sz w:val="28"/>
          <w:szCs w:val="28"/>
        </w:rPr>
        <w:t xml:space="preserve">от </w:t>
      </w:r>
      <w:r w:rsidR="00F660E6" w:rsidRPr="00F660E6">
        <w:rPr>
          <w:sz w:val="28"/>
          <w:szCs w:val="28"/>
        </w:rPr>
        <w:t>18.06.201</w:t>
      </w:r>
      <w:r w:rsidRPr="00F660E6">
        <w:rPr>
          <w:sz w:val="28"/>
          <w:szCs w:val="28"/>
        </w:rPr>
        <w:t xml:space="preserve">4 </w:t>
      </w:r>
      <w:r w:rsidR="00F660E6" w:rsidRPr="00F660E6">
        <w:rPr>
          <w:sz w:val="28"/>
          <w:szCs w:val="28"/>
        </w:rPr>
        <w:t>№</w:t>
      </w:r>
      <w:r w:rsidRPr="00F660E6">
        <w:rPr>
          <w:sz w:val="28"/>
          <w:szCs w:val="28"/>
        </w:rPr>
        <w:t xml:space="preserve"> </w:t>
      </w:r>
      <w:r w:rsidR="00F660E6" w:rsidRPr="00F660E6">
        <w:rPr>
          <w:sz w:val="28"/>
          <w:szCs w:val="28"/>
        </w:rPr>
        <w:t>243</w:t>
      </w:r>
      <w:r w:rsidRPr="00F660E6">
        <w:rPr>
          <w:sz w:val="28"/>
          <w:szCs w:val="28"/>
        </w:rPr>
        <w:t xml:space="preserve"> "</w:t>
      </w:r>
      <w:r w:rsidR="00F660E6" w:rsidRPr="00F660E6">
        <w:rPr>
          <w:bCs/>
          <w:sz w:val="28"/>
          <w:szCs w:val="28"/>
        </w:rPr>
        <w:t xml:space="preserve"> Об увеличении </w:t>
      </w:r>
      <w:proofErr w:type="gramStart"/>
      <w:r w:rsidR="00F660E6" w:rsidRPr="00F660E6">
        <w:rPr>
          <w:bCs/>
          <w:sz w:val="28"/>
          <w:szCs w:val="28"/>
        </w:rPr>
        <w:t>фондов оплаты труда социальных работников государственных учреждений социального обслуживания Кемеровской области</w:t>
      </w:r>
      <w:proofErr w:type="gramEnd"/>
      <w:r w:rsidR="00F660E6" w:rsidRPr="00F660E6">
        <w:rPr>
          <w:bCs/>
          <w:sz w:val="28"/>
          <w:szCs w:val="28"/>
        </w:rPr>
        <w:t xml:space="preserve"> </w:t>
      </w:r>
      <w:r w:rsidRPr="00F660E6">
        <w:rPr>
          <w:sz w:val="28"/>
          <w:szCs w:val="28"/>
        </w:rPr>
        <w:t>"</w:t>
      </w:r>
      <w:r w:rsidRPr="00F660E6">
        <w:rPr>
          <w:spacing w:val="-1"/>
          <w:sz w:val="28"/>
          <w:szCs w:val="28"/>
        </w:rPr>
        <w:t>:</w:t>
      </w:r>
    </w:p>
    <w:p w:rsidR="00F660E6" w:rsidRPr="003A429A" w:rsidRDefault="00C60E59" w:rsidP="003A429A">
      <w:pPr>
        <w:ind w:firstLine="540"/>
        <w:jc w:val="both"/>
        <w:rPr>
          <w:sz w:val="28"/>
          <w:szCs w:val="28"/>
        </w:rPr>
      </w:pPr>
      <w:r w:rsidRPr="00F660E6">
        <w:rPr>
          <w:spacing w:val="-1"/>
          <w:sz w:val="28"/>
          <w:szCs w:val="28"/>
        </w:rPr>
        <w:t xml:space="preserve">1. </w:t>
      </w:r>
      <w:r w:rsidR="003A429A" w:rsidRPr="003A429A">
        <w:rPr>
          <w:sz w:val="28"/>
          <w:szCs w:val="28"/>
        </w:rPr>
        <w:t xml:space="preserve">Увеличить на 10 процентов фонды оплаты </w:t>
      </w:r>
      <w:proofErr w:type="gramStart"/>
      <w:r w:rsidR="003A429A" w:rsidRPr="003A429A">
        <w:rPr>
          <w:sz w:val="28"/>
          <w:szCs w:val="28"/>
        </w:rPr>
        <w:t>труда социальных работников муниципальных учреждений социального обслуживания населения</w:t>
      </w:r>
      <w:proofErr w:type="gramEnd"/>
      <w:r w:rsidR="003A429A" w:rsidRPr="003A429A">
        <w:rPr>
          <w:sz w:val="28"/>
          <w:szCs w:val="28"/>
        </w:rPr>
        <w:t xml:space="preserve"> Таштагольского муниципального района с направлением выделенных средств фонда оплаты труда работников на выплаты стимулирующего характера.</w:t>
      </w:r>
    </w:p>
    <w:p w:rsidR="00C60E59" w:rsidRPr="001C53A5" w:rsidRDefault="00C60E59" w:rsidP="00F26A54">
      <w:pPr>
        <w:ind w:firstLine="540"/>
        <w:jc w:val="both"/>
        <w:rPr>
          <w:sz w:val="28"/>
          <w:szCs w:val="28"/>
        </w:rPr>
      </w:pPr>
      <w:r w:rsidRPr="00F26A54">
        <w:rPr>
          <w:sz w:val="28"/>
          <w:szCs w:val="28"/>
        </w:rPr>
        <w:t>2.</w:t>
      </w:r>
      <w:r w:rsidR="00F660E6" w:rsidRPr="00F26A54">
        <w:rPr>
          <w:sz w:val="28"/>
          <w:szCs w:val="28"/>
        </w:rPr>
        <w:t xml:space="preserve"> Создать комисси</w:t>
      </w:r>
      <w:r w:rsidR="00F26A54" w:rsidRPr="00F26A54">
        <w:rPr>
          <w:sz w:val="28"/>
          <w:szCs w:val="28"/>
        </w:rPr>
        <w:t>ю</w:t>
      </w:r>
      <w:r w:rsidR="00F660E6" w:rsidRPr="00F26A54">
        <w:rPr>
          <w:sz w:val="28"/>
          <w:szCs w:val="28"/>
        </w:rPr>
        <w:t xml:space="preserve"> по мониторингу и </w:t>
      </w:r>
      <w:proofErr w:type="gramStart"/>
      <w:r w:rsidR="00F660E6" w:rsidRPr="00F26A54">
        <w:rPr>
          <w:sz w:val="28"/>
          <w:szCs w:val="28"/>
        </w:rPr>
        <w:t>контролю за</w:t>
      </w:r>
      <w:proofErr w:type="gramEnd"/>
      <w:r w:rsidR="00F660E6" w:rsidRPr="00F26A54">
        <w:rPr>
          <w:sz w:val="28"/>
          <w:szCs w:val="28"/>
        </w:rPr>
        <w:t xml:space="preserve"> увеличением оплаты труда работников муниципальных учреждений </w:t>
      </w:r>
      <w:r w:rsidR="00F26A54" w:rsidRPr="00F26A54">
        <w:rPr>
          <w:sz w:val="28"/>
          <w:szCs w:val="28"/>
        </w:rPr>
        <w:t>Таштагольского муниципального района и утвердить ее состав</w:t>
      </w:r>
      <w:r w:rsidR="00F660E6" w:rsidRPr="00F26A54">
        <w:rPr>
          <w:sz w:val="28"/>
          <w:szCs w:val="28"/>
        </w:rPr>
        <w:t xml:space="preserve"> согласно приложению.</w:t>
      </w:r>
    </w:p>
    <w:p w:rsidR="00C60E59" w:rsidRPr="001C53A5" w:rsidRDefault="00C60E59" w:rsidP="00F26A54">
      <w:pPr>
        <w:ind w:firstLine="540"/>
        <w:jc w:val="both"/>
      </w:pPr>
      <w:r w:rsidRPr="001C53A5"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Опубликовать данное постановление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Шория», разместить на официальном сайте администрации Таштагольского муниципального района в информационной–телекоммуникационной сети «Интернет»</w:t>
      </w:r>
      <w:r>
        <w:t>.</w:t>
      </w:r>
    </w:p>
    <w:p w:rsidR="00E771EA" w:rsidRDefault="00C60E59" w:rsidP="00E771EA">
      <w:pPr>
        <w:shd w:val="clear" w:color="auto" w:fill="FFFFFF"/>
        <w:spacing w:line="322" w:lineRule="exact"/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 </w:t>
      </w: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исполнением настоящего постановления возложить на заместителя Главы Таштагольс</w:t>
      </w:r>
      <w:r w:rsidR="00E771EA">
        <w:rPr>
          <w:color w:val="000000"/>
          <w:spacing w:val="-1"/>
          <w:sz w:val="28"/>
          <w:szCs w:val="28"/>
        </w:rPr>
        <w:t>кого муниципального района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Рябченко</w:t>
      </w:r>
      <w:proofErr w:type="spellEnd"/>
      <w:r>
        <w:rPr>
          <w:color w:val="000000"/>
          <w:spacing w:val="-1"/>
          <w:sz w:val="28"/>
          <w:szCs w:val="28"/>
        </w:rPr>
        <w:t xml:space="preserve"> Л.Н. </w:t>
      </w:r>
    </w:p>
    <w:p w:rsidR="003A429A" w:rsidRPr="003A429A" w:rsidRDefault="00C60E59" w:rsidP="003A429A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5. </w:t>
      </w:r>
      <w:r w:rsidR="003A429A" w:rsidRPr="003A429A">
        <w:rPr>
          <w:sz w:val="28"/>
          <w:szCs w:val="28"/>
        </w:rPr>
        <w:t>Постановление распространяет свое действие на правоотношения, возникшие с 01.05.2014.</w:t>
      </w:r>
    </w:p>
    <w:p w:rsidR="00C60E59" w:rsidRDefault="00C60E59" w:rsidP="00C60E59">
      <w:pPr>
        <w:shd w:val="clear" w:color="auto" w:fill="FFFFFF"/>
        <w:spacing w:line="322" w:lineRule="exact"/>
        <w:ind w:left="675"/>
        <w:jc w:val="both"/>
        <w:rPr>
          <w:color w:val="000000"/>
          <w:spacing w:val="-1"/>
          <w:sz w:val="28"/>
          <w:szCs w:val="28"/>
        </w:rPr>
      </w:pPr>
    </w:p>
    <w:p w:rsidR="00C60E59" w:rsidRDefault="00C60E59" w:rsidP="00C60E59">
      <w:pPr>
        <w:shd w:val="clear" w:color="auto" w:fill="FFFFFF"/>
        <w:spacing w:line="322" w:lineRule="exact"/>
        <w:jc w:val="both"/>
        <w:rPr>
          <w:color w:val="000000"/>
          <w:spacing w:val="-1"/>
          <w:sz w:val="28"/>
          <w:szCs w:val="28"/>
        </w:rPr>
      </w:pPr>
    </w:p>
    <w:p w:rsidR="00C60E59" w:rsidRDefault="00C60E59" w:rsidP="00C60E59">
      <w:pPr>
        <w:shd w:val="clear" w:color="auto" w:fill="FFFFFF"/>
        <w:spacing w:line="322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Глава </w:t>
      </w:r>
    </w:p>
    <w:p w:rsidR="00C60E59" w:rsidRDefault="00C60E59" w:rsidP="00C60E59">
      <w:pPr>
        <w:shd w:val="clear" w:color="auto" w:fill="FFFFFF"/>
        <w:spacing w:line="322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Таштагольского муниципального района                 </w:t>
      </w:r>
      <w:r w:rsidR="005C3504">
        <w:rPr>
          <w:color w:val="000000"/>
          <w:spacing w:val="-1"/>
          <w:sz w:val="28"/>
          <w:szCs w:val="28"/>
        </w:rPr>
        <w:t xml:space="preserve">                                     В.Н. Макута</w:t>
      </w:r>
    </w:p>
    <w:p w:rsidR="00C60E59" w:rsidRDefault="00C60E59" w:rsidP="00C60E59">
      <w:pPr>
        <w:shd w:val="clear" w:color="auto" w:fill="FFFFFF"/>
        <w:spacing w:line="322" w:lineRule="exact"/>
        <w:ind w:left="67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</w:t>
      </w:r>
      <w:r w:rsidRPr="00417B5C">
        <w:rPr>
          <w:color w:val="000000"/>
          <w:spacing w:val="-1"/>
          <w:sz w:val="28"/>
          <w:szCs w:val="28"/>
        </w:rPr>
        <w:t xml:space="preserve">                          </w:t>
      </w:r>
      <w:r>
        <w:rPr>
          <w:color w:val="000000"/>
          <w:spacing w:val="-1"/>
          <w:sz w:val="28"/>
          <w:szCs w:val="28"/>
        </w:rPr>
        <w:t xml:space="preserve"> </w:t>
      </w:r>
      <w:r w:rsidRPr="00417B5C">
        <w:rPr>
          <w:color w:val="000000"/>
          <w:spacing w:val="-1"/>
          <w:sz w:val="28"/>
          <w:szCs w:val="28"/>
        </w:rPr>
        <w:t xml:space="preserve">        </w:t>
      </w:r>
      <w:r>
        <w:rPr>
          <w:color w:val="000000"/>
          <w:spacing w:val="-1"/>
          <w:sz w:val="28"/>
          <w:szCs w:val="28"/>
        </w:rPr>
        <w:t xml:space="preserve">                                                  </w:t>
      </w:r>
    </w:p>
    <w:p w:rsidR="00E771EA" w:rsidRDefault="00E771EA" w:rsidP="00C60E59">
      <w:pPr>
        <w:shd w:val="clear" w:color="auto" w:fill="FFFFFF"/>
        <w:spacing w:line="322" w:lineRule="exact"/>
        <w:ind w:left="675"/>
        <w:jc w:val="both"/>
        <w:rPr>
          <w:color w:val="000000"/>
          <w:spacing w:val="-1"/>
          <w:sz w:val="28"/>
          <w:szCs w:val="28"/>
        </w:rPr>
      </w:pPr>
    </w:p>
    <w:p w:rsidR="00E771EA" w:rsidRPr="0046751F" w:rsidRDefault="00E771EA" w:rsidP="00E771EA">
      <w:pPr>
        <w:keepLines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Pr="0046751F">
        <w:rPr>
          <w:sz w:val="28"/>
          <w:szCs w:val="28"/>
        </w:rPr>
        <w:t xml:space="preserve"> </w:t>
      </w:r>
    </w:p>
    <w:p w:rsidR="00E771EA" w:rsidRPr="0046751F" w:rsidRDefault="00E771EA" w:rsidP="00E771EA">
      <w:pPr>
        <w:keepLine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Pr="0046751F">
        <w:rPr>
          <w:sz w:val="28"/>
          <w:szCs w:val="28"/>
        </w:rPr>
        <w:t xml:space="preserve"> администрации</w:t>
      </w:r>
    </w:p>
    <w:p w:rsidR="00E771EA" w:rsidRPr="0046751F" w:rsidRDefault="00E771EA" w:rsidP="00E771EA">
      <w:pPr>
        <w:keepLines/>
        <w:jc w:val="right"/>
        <w:rPr>
          <w:sz w:val="28"/>
          <w:szCs w:val="28"/>
        </w:rPr>
      </w:pPr>
      <w:r w:rsidRPr="0046751F">
        <w:rPr>
          <w:sz w:val="28"/>
          <w:szCs w:val="28"/>
        </w:rPr>
        <w:t>Таштагольского</w:t>
      </w:r>
      <w:r>
        <w:rPr>
          <w:sz w:val="28"/>
          <w:szCs w:val="28"/>
        </w:rPr>
        <w:t xml:space="preserve"> муниципального</w:t>
      </w:r>
      <w:r w:rsidRPr="0046751F">
        <w:rPr>
          <w:sz w:val="28"/>
          <w:szCs w:val="28"/>
        </w:rPr>
        <w:t xml:space="preserve"> района</w:t>
      </w:r>
    </w:p>
    <w:p w:rsidR="00E771EA" w:rsidRPr="0046751F" w:rsidRDefault="00E771EA" w:rsidP="00E771EA">
      <w:pPr>
        <w:keepLines/>
        <w:jc w:val="right"/>
        <w:rPr>
          <w:sz w:val="28"/>
          <w:szCs w:val="28"/>
        </w:rPr>
      </w:pPr>
      <w:r w:rsidRPr="0046751F">
        <w:rPr>
          <w:sz w:val="28"/>
          <w:szCs w:val="28"/>
        </w:rPr>
        <w:t>№</w:t>
      </w:r>
      <w:r w:rsidR="004522E1">
        <w:rPr>
          <w:sz w:val="28"/>
          <w:szCs w:val="28"/>
        </w:rPr>
        <w:t xml:space="preserve"> 621-п </w:t>
      </w:r>
      <w:r w:rsidRPr="0046751F">
        <w:rPr>
          <w:sz w:val="28"/>
          <w:szCs w:val="28"/>
        </w:rPr>
        <w:t>от</w:t>
      </w:r>
      <w:r w:rsidR="004522E1">
        <w:rPr>
          <w:sz w:val="28"/>
          <w:szCs w:val="28"/>
        </w:rPr>
        <w:t xml:space="preserve"> 29 июля 2014г.</w:t>
      </w:r>
      <w:r w:rsidRPr="0046751F">
        <w:rPr>
          <w:sz w:val="28"/>
          <w:szCs w:val="28"/>
        </w:rPr>
        <w:t xml:space="preserve">                 </w:t>
      </w:r>
    </w:p>
    <w:p w:rsidR="00E771EA" w:rsidRPr="00297253" w:rsidRDefault="00E771EA" w:rsidP="00E771EA">
      <w:pPr>
        <w:keepLines/>
      </w:pPr>
    </w:p>
    <w:p w:rsidR="00E771EA" w:rsidRDefault="00E771EA" w:rsidP="00E771EA">
      <w:pPr>
        <w:keepLines/>
        <w:jc w:val="center"/>
        <w:rPr>
          <w:sz w:val="28"/>
          <w:szCs w:val="28"/>
        </w:rPr>
      </w:pPr>
      <w:r w:rsidRPr="00D33DE6">
        <w:rPr>
          <w:sz w:val="28"/>
          <w:szCs w:val="28"/>
        </w:rPr>
        <w:t>Состав</w:t>
      </w:r>
    </w:p>
    <w:p w:rsidR="00E771EA" w:rsidRPr="00D33DE6" w:rsidRDefault="00E771EA" w:rsidP="00E771EA">
      <w:pPr>
        <w:keepLines/>
        <w:jc w:val="center"/>
        <w:rPr>
          <w:sz w:val="28"/>
          <w:szCs w:val="28"/>
        </w:rPr>
      </w:pPr>
    </w:p>
    <w:p w:rsidR="00E771EA" w:rsidRDefault="00E771EA" w:rsidP="00E771EA">
      <w:pPr>
        <w:keepLines/>
        <w:jc w:val="center"/>
        <w:rPr>
          <w:sz w:val="28"/>
          <w:szCs w:val="28"/>
        </w:rPr>
      </w:pPr>
      <w:r w:rsidRPr="00F26A54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F26A54">
        <w:rPr>
          <w:sz w:val="28"/>
          <w:szCs w:val="28"/>
        </w:rPr>
        <w:t xml:space="preserve"> по мониторингу и </w:t>
      </w:r>
      <w:proofErr w:type="gramStart"/>
      <w:r w:rsidRPr="00F26A54">
        <w:rPr>
          <w:sz w:val="28"/>
          <w:szCs w:val="28"/>
        </w:rPr>
        <w:t>контролю за</w:t>
      </w:r>
      <w:proofErr w:type="gramEnd"/>
      <w:r w:rsidRPr="00F26A54">
        <w:rPr>
          <w:sz w:val="28"/>
          <w:szCs w:val="28"/>
        </w:rPr>
        <w:t xml:space="preserve"> увеличением оплаты труда работников муниципальных учреждений Таштагольского муниципального района</w:t>
      </w:r>
    </w:p>
    <w:p w:rsidR="00E771EA" w:rsidRDefault="00E771EA" w:rsidP="00E771EA">
      <w:pPr>
        <w:keepLine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740"/>
      </w:tblGrid>
      <w:tr w:rsidR="00E771EA" w:rsidRPr="0066495E">
        <w:tc>
          <w:tcPr>
            <w:tcW w:w="3227" w:type="dxa"/>
          </w:tcPr>
          <w:p w:rsidR="00E771EA" w:rsidRDefault="00E771EA" w:rsidP="009053CF">
            <w:pPr>
              <w:keepLines/>
              <w:rPr>
                <w:sz w:val="28"/>
                <w:szCs w:val="28"/>
              </w:rPr>
            </w:pPr>
          </w:p>
          <w:p w:rsidR="00E771EA" w:rsidRDefault="00E771EA" w:rsidP="009053C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771EA" w:rsidRDefault="00E771EA" w:rsidP="009053C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Николаевна</w:t>
            </w:r>
          </w:p>
          <w:p w:rsidR="00E771EA" w:rsidRPr="0066495E" w:rsidRDefault="00E771EA" w:rsidP="009053CF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E771EA" w:rsidRDefault="00E771EA" w:rsidP="00E771EA">
            <w:pPr>
              <w:keepLines/>
              <w:jc w:val="both"/>
              <w:rPr>
                <w:sz w:val="28"/>
                <w:szCs w:val="28"/>
              </w:rPr>
            </w:pPr>
          </w:p>
          <w:p w:rsidR="00E771EA" w:rsidRDefault="00E771EA" w:rsidP="00E771EA">
            <w:pPr>
              <w:keepLines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заместитель Главы Таштагольского </w:t>
            </w:r>
          </w:p>
          <w:p w:rsidR="00E771EA" w:rsidRPr="0066495E" w:rsidRDefault="00E771EA" w:rsidP="00E771EA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муниципального района по социальным вопросам</w:t>
            </w:r>
            <w:r w:rsidR="00916A8C">
              <w:rPr>
                <w:color w:val="000000"/>
                <w:spacing w:val="-1"/>
                <w:sz w:val="28"/>
                <w:szCs w:val="28"/>
              </w:rPr>
              <w:t>, председатель комиссии</w:t>
            </w:r>
          </w:p>
        </w:tc>
      </w:tr>
      <w:tr w:rsidR="00E771EA" w:rsidRPr="0066495E">
        <w:tc>
          <w:tcPr>
            <w:tcW w:w="3227" w:type="dxa"/>
          </w:tcPr>
          <w:p w:rsidR="00E771EA" w:rsidRDefault="00E771EA" w:rsidP="009053CF">
            <w:pPr>
              <w:keepLines/>
              <w:rPr>
                <w:sz w:val="28"/>
                <w:szCs w:val="28"/>
              </w:rPr>
            </w:pPr>
          </w:p>
          <w:p w:rsidR="00E771EA" w:rsidRPr="0066495E" w:rsidRDefault="00E771EA" w:rsidP="009053CF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Шульмин</w:t>
            </w:r>
            <w:proofErr w:type="spellEnd"/>
          </w:p>
          <w:p w:rsidR="00E771EA" w:rsidRPr="0066495E" w:rsidRDefault="00E771EA" w:rsidP="009053C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6740" w:type="dxa"/>
          </w:tcPr>
          <w:p w:rsidR="00E771EA" w:rsidRDefault="00E771EA" w:rsidP="00E771EA">
            <w:pPr>
              <w:keepLines/>
              <w:jc w:val="both"/>
              <w:rPr>
                <w:sz w:val="28"/>
                <w:szCs w:val="28"/>
              </w:rPr>
            </w:pPr>
          </w:p>
          <w:p w:rsidR="00E771EA" w:rsidRDefault="00E771EA" w:rsidP="00E771EA">
            <w:pPr>
              <w:keepLines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6495E"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заместитель Главы Таштагольского </w:t>
            </w:r>
          </w:p>
          <w:p w:rsidR="00E771EA" w:rsidRDefault="00E771EA" w:rsidP="00E771EA">
            <w:pPr>
              <w:keepLines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муниципального района по экономике</w:t>
            </w:r>
          </w:p>
          <w:p w:rsidR="00E771EA" w:rsidRPr="0066495E" w:rsidRDefault="00E771EA" w:rsidP="00E771EA">
            <w:pPr>
              <w:keepLines/>
              <w:rPr>
                <w:sz w:val="28"/>
                <w:szCs w:val="28"/>
              </w:rPr>
            </w:pPr>
          </w:p>
        </w:tc>
      </w:tr>
      <w:tr w:rsidR="001969E9" w:rsidRPr="0066495E">
        <w:tc>
          <w:tcPr>
            <w:tcW w:w="3227" w:type="dxa"/>
          </w:tcPr>
          <w:p w:rsidR="001969E9" w:rsidRDefault="001969E9" w:rsidP="00731D36">
            <w:pPr>
              <w:keepLines/>
              <w:rPr>
                <w:sz w:val="28"/>
                <w:szCs w:val="28"/>
              </w:rPr>
            </w:pPr>
          </w:p>
          <w:p w:rsidR="001969E9" w:rsidRPr="0066495E" w:rsidRDefault="001969E9" w:rsidP="00731D36">
            <w:pPr>
              <w:keepLines/>
              <w:rPr>
                <w:sz w:val="28"/>
                <w:szCs w:val="28"/>
              </w:rPr>
            </w:pPr>
            <w:r w:rsidRPr="0066495E">
              <w:rPr>
                <w:sz w:val="28"/>
                <w:szCs w:val="28"/>
              </w:rPr>
              <w:t>Моисеева</w:t>
            </w:r>
          </w:p>
          <w:p w:rsidR="001969E9" w:rsidRDefault="001969E9" w:rsidP="00731D36">
            <w:pPr>
              <w:keepLines/>
              <w:rPr>
                <w:sz w:val="28"/>
                <w:szCs w:val="28"/>
              </w:rPr>
            </w:pPr>
            <w:r w:rsidRPr="0066495E">
              <w:rPr>
                <w:sz w:val="28"/>
                <w:szCs w:val="28"/>
              </w:rPr>
              <w:t>Людмила Алексеевна</w:t>
            </w:r>
          </w:p>
          <w:p w:rsidR="001969E9" w:rsidRPr="0066495E" w:rsidRDefault="001969E9" w:rsidP="00731D36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1969E9" w:rsidRDefault="001969E9" w:rsidP="00731D36">
            <w:pPr>
              <w:keepLines/>
              <w:rPr>
                <w:sz w:val="28"/>
                <w:szCs w:val="28"/>
              </w:rPr>
            </w:pPr>
          </w:p>
          <w:p w:rsidR="001969E9" w:rsidRDefault="001969E9" w:rsidP="00731D36">
            <w:pPr>
              <w:keepLines/>
              <w:jc w:val="both"/>
              <w:rPr>
                <w:sz w:val="28"/>
                <w:szCs w:val="28"/>
              </w:rPr>
            </w:pPr>
            <w:r w:rsidRPr="006649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66495E">
              <w:rPr>
                <w:sz w:val="28"/>
                <w:szCs w:val="28"/>
              </w:rPr>
              <w:t xml:space="preserve"> финансового </w:t>
            </w:r>
            <w:r>
              <w:rPr>
                <w:sz w:val="28"/>
                <w:szCs w:val="28"/>
              </w:rPr>
              <w:t>управления</w:t>
            </w:r>
          </w:p>
          <w:p w:rsidR="001969E9" w:rsidRPr="0066495E" w:rsidRDefault="001969E9" w:rsidP="00731D3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</w:t>
            </w:r>
            <w:r w:rsidRPr="0066495E">
              <w:rPr>
                <w:sz w:val="28"/>
                <w:szCs w:val="28"/>
              </w:rPr>
              <w:t xml:space="preserve"> </w:t>
            </w:r>
            <w:proofErr w:type="spellStart"/>
            <w:r w:rsidRPr="0066495E">
              <w:rPr>
                <w:sz w:val="28"/>
                <w:szCs w:val="28"/>
              </w:rPr>
              <w:t>Таштагольско</w:t>
            </w:r>
            <w:r>
              <w:rPr>
                <w:sz w:val="28"/>
                <w:szCs w:val="28"/>
              </w:rPr>
              <w:t>му</w:t>
            </w:r>
            <w:proofErr w:type="spellEnd"/>
            <w:r w:rsidRPr="0066495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у</w:t>
            </w:r>
          </w:p>
        </w:tc>
      </w:tr>
      <w:tr w:rsidR="00916A8C" w:rsidRPr="0066495E">
        <w:tc>
          <w:tcPr>
            <w:tcW w:w="3227" w:type="dxa"/>
          </w:tcPr>
          <w:p w:rsidR="00916A8C" w:rsidRDefault="00916A8C" w:rsidP="00731D36">
            <w:pPr>
              <w:keepLines/>
              <w:rPr>
                <w:sz w:val="28"/>
                <w:szCs w:val="28"/>
              </w:rPr>
            </w:pPr>
          </w:p>
          <w:p w:rsidR="00916A8C" w:rsidRDefault="00916A8C" w:rsidP="00731D36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</w:p>
          <w:p w:rsidR="00916A8C" w:rsidRDefault="00916A8C" w:rsidP="00731D36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916A8C" w:rsidRDefault="00916A8C" w:rsidP="00731D36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916A8C" w:rsidRDefault="00916A8C" w:rsidP="00731D36">
            <w:pPr>
              <w:keepLines/>
              <w:rPr>
                <w:sz w:val="28"/>
                <w:szCs w:val="28"/>
              </w:rPr>
            </w:pPr>
          </w:p>
          <w:p w:rsidR="00916A8C" w:rsidRDefault="00916A8C" w:rsidP="00731D36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контрольно-счетной комиссии Таштагольского муниципального района</w:t>
            </w:r>
          </w:p>
          <w:p w:rsidR="00916A8C" w:rsidRDefault="00916A8C" w:rsidP="00731D36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16A8C" w:rsidRDefault="00916A8C" w:rsidP="00731D36">
            <w:pPr>
              <w:keepLines/>
              <w:rPr>
                <w:sz w:val="28"/>
                <w:szCs w:val="28"/>
              </w:rPr>
            </w:pPr>
          </w:p>
        </w:tc>
      </w:tr>
      <w:tr w:rsidR="00916A8C" w:rsidRPr="0066495E">
        <w:tc>
          <w:tcPr>
            <w:tcW w:w="3227" w:type="dxa"/>
          </w:tcPr>
          <w:p w:rsidR="00916A8C" w:rsidRDefault="00916A8C" w:rsidP="00731D36">
            <w:pPr>
              <w:keepLines/>
              <w:rPr>
                <w:sz w:val="28"/>
                <w:szCs w:val="28"/>
              </w:rPr>
            </w:pPr>
          </w:p>
          <w:p w:rsidR="00916A8C" w:rsidRDefault="00916A8C" w:rsidP="00731D36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Ковалёва</w:t>
            </w:r>
          </w:p>
          <w:p w:rsidR="00916A8C" w:rsidRDefault="00916A8C" w:rsidP="00731D36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Владимировна</w:t>
            </w:r>
          </w:p>
          <w:p w:rsidR="00916A8C" w:rsidRDefault="00916A8C" w:rsidP="00731D36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916A8C" w:rsidRDefault="00916A8C" w:rsidP="00731D36">
            <w:pPr>
              <w:keepLines/>
              <w:rPr>
                <w:sz w:val="28"/>
                <w:szCs w:val="28"/>
              </w:rPr>
            </w:pPr>
          </w:p>
          <w:p w:rsidR="00916A8C" w:rsidRDefault="00916A8C" w:rsidP="00731D36">
            <w:pPr>
              <w:keepLines/>
              <w:rPr>
                <w:sz w:val="28"/>
                <w:szCs w:val="28"/>
              </w:rPr>
            </w:pPr>
            <w:r w:rsidRPr="0066495E">
              <w:rPr>
                <w:sz w:val="28"/>
                <w:szCs w:val="28"/>
              </w:rPr>
              <w:t>- начальник Управления социальной защиты населения администрации Таштагольского муниципального района</w:t>
            </w:r>
          </w:p>
          <w:p w:rsidR="00916A8C" w:rsidRDefault="00916A8C" w:rsidP="00731D36">
            <w:pPr>
              <w:keepLines/>
              <w:rPr>
                <w:sz w:val="28"/>
                <w:szCs w:val="28"/>
              </w:rPr>
            </w:pPr>
          </w:p>
        </w:tc>
      </w:tr>
    </w:tbl>
    <w:p w:rsidR="00E771EA" w:rsidRDefault="00E771EA" w:rsidP="00C60E59">
      <w:pPr>
        <w:shd w:val="clear" w:color="auto" w:fill="FFFFFF"/>
        <w:spacing w:line="322" w:lineRule="exact"/>
        <w:ind w:left="675"/>
        <w:jc w:val="both"/>
        <w:rPr>
          <w:color w:val="000000"/>
          <w:spacing w:val="-1"/>
          <w:sz w:val="28"/>
          <w:szCs w:val="28"/>
        </w:rPr>
      </w:pPr>
    </w:p>
    <w:p w:rsidR="00E771EA" w:rsidRDefault="00E771EA" w:rsidP="00C60E59">
      <w:pPr>
        <w:shd w:val="clear" w:color="auto" w:fill="FFFFFF"/>
        <w:spacing w:line="322" w:lineRule="exact"/>
        <w:ind w:left="675"/>
        <w:jc w:val="both"/>
        <w:rPr>
          <w:color w:val="000000"/>
          <w:spacing w:val="-1"/>
          <w:sz w:val="28"/>
          <w:szCs w:val="28"/>
        </w:rPr>
      </w:pPr>
    </w:p>
    <w:p w:rsidR="00E771EA" w:rsidRDefault="00E771EA" w:rsidP="00C60E59">
      <w:pPr>
        <w:shd w:val="clear" w:color="auto" w:fill="FFFFFF"/>
        <w:spacing w:line="322" w:lineRule="exact"/>
        <w:ind w:left="675"/>
        <w:jc w:val="both"/>
        <w:rPr>
          <w:color w:val="000000"/>
          <w:spacing w:val="-1"/>
          <w:sz w:val="28"/>
          <w:szCs w:val="28"/>
        </w:rPr>
      </w:pPr>
    </w:p>
    <w:p w:rsidR="00E771EA" w:rsidRDefault="00E771EA" w:rsidP="00C60E59">
      <w:pPr>
        <w:shd w:val="clear" w:color="auto" w:fill="FFFFFF"/>
        <w:spacing w:line="322" w:lineRule="exact"/>
        <w:ind w:left="675"/>
        <w:jc w:val="both"/>
        <w:rPr>
          <w:color w:val="000000"/>
          <w:spacing w:val="-1"/>
          <w:sz w:val="28"/>
          <w:szCs w:val="28"/>
        </w:rPr>
      </w:pPr>
    </w:p>
    <w:p w:rsidR="00E771EA" w:rsidRDefault="00E771EA" w:rsidP="00C60E59">
      <w:pPr>
        <w:shd w:val="clear" w:color="auto" w:fill="FFFFFF"/>
        <w:spacing w:line="322" w:lineRule="exact"/>
        <w:ind w:left="675"/>
        <w:jc w:val="both"/>
        <w:rPr>
          <w:color w:val="000000"/>
          <w:spacing w:val="-1"/>
          <w:sz w:val="28"/>
          <w:szCs w:val="28"/>
        </w:rPr>
      </w:pPr>
    </w:p>
    <w:p w:rsidR="00E771EA" w:rsidRDefault="00E771EA" w:rsidP="00C60E59">
      <w:pPr>
        <w:shd w:val="clear" w:color="auto" w:fill="FFFFFF"/>
        <w:spacing w:line="322" w:lineRule="exact"/>
        <w:ind w:left="675"/>
        <w:jc w:val="both"/>
        <w:rPr>
          <w:color w:val="000000"/>
          <w:spacing w:val="-1"/>
          <w:sz w:val="28"/>
          <w:szCs w:val="28"/>
        </w:rPr>
      </w:pPr>
    </w:p>
    <w:p w:rsidR="00C60E59" w:rsidRDefault="00C60E59" w:rsidP="00C60E59">
      <w:pPr>
        <w:shd w:val="clear" w:color="auto" w:fill="FFFFFF"/>
        <w:spacing w:line="322" w:lineRule="exact"/>
        <w:ind w:left="675"/>
        <w:jc w:val="both"/>
        <w:rPr>
          <w:color w:val="000000"/>
          <w:spacing w:val="-1"/>
          <w:sz w:val="28"/>
          <w:szCs w:val="28"/>
        </w:rPr>
      </w:pPr>
    </w:p>
    <w:p w:rsidR="00C60E59" w:rsidRDefault="00C60E59" w:rsidP="00C60E59">
      <w:pPr>
        <w:shd w:val="clear" w:color="auto" w:fill="FFFFFF"/>
        <w:spacing w:line="322" w:lineRule="exact"/>
        <w:ind w:left="675"/>
        <w:jc w:val="both"/>
        <w:rPr>
          <w:color w:val="000000"/>
          <w:spacing w:val="-1"/>
          <w:sz w:val="28"/>
          <w:szCs w:val="28"/>
        </w:rPr>
      </w:pPr>
    </w:p>
    <w:p w:rsidR="00D1127E" w:rsidRDefault="00D1127E"/>
    <w:sectPr w:rsidR="00D1127E" w:rsidSect="005C3504">
      <w:headerReference w:type="even" r:id="rId9"/>
      <w:footerReference w:type="even" r:id="rId10"/>
      <w:footerReference w:type="default" r:id="rId11"/>
      <w:pgSz w:w="11909" w:h="16834"/>
      <w:pgMar w:top="719" w:right="748" w:bottom="964" w:left="107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F55" w:rsidRDefault="004F1F55">
      <w:r>
        <w:separator/>
      </w:r>
    </w:p>
  </w:endnote>
  <w:endnote w:type="continuationSeparator" w:id="0">
    <w:p w:rsidR="004F1F55" w:rsidRDefault="004F1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1F" w:rsidRDefault="0022091F" w:rsidP="00F26A5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091F" w:rsidRDefault="0022091F" w:rsidP="00F26A5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1F" w:rsidRPr="00877EFD" w:rsidRDefault="0022091F" w:rsidP="00F26A54">
    <w:pPr>
      <w:pStyle w:val="a5"/>
      <w:ind w:right="36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F55" w:rsidRDefault="004F1F55">
      <w:r>
        <w:separator/>
      </w:r>
    </w:p>
  </w:footnote>
  <w:footnote w:type="continuationSeparator" w:id="0">
    <w:p w:rsidR="004F1F55" w:rsidRDefault="004F1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1F" w:rsidRDefault="0022091F" w:rsidP="00F26A5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091F" w:rsidRDefault="002209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89E"/>
    <w:multiLevelType w:val="multilevel"/>
    <w:tmpl w:val="C26676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750C71"/>
    <w:multiLevelType w:val="hybridMultilevel"/>
    <w:tmpl w:val="30082F3C"/>
    <w:lvl w:ilvl="0" w:tplc="3ADA2036">
      <w:start w:val="3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2">
    <w:nsid w:val="50215190"/>
    <w:multiLevelType w:val="multilevel"/>
    <w:tmpl w:val="AC1C46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E59"/>
    <w:rsid w:val="001969E9"/>
    <w:rsid w:val="0022091F"/>
    <w:rsid w:val="003A429A"/>
    <w:rsid w:val="004522E1"/>
    <w:rsid w:val="004F1F55"/>
    <w:rsid w:val="005A4ED0"/>
    <w:rsid w:val="005C3504"/>
    <w:rsid w:val="00731D36"/>
    <w:rsid w:val="009053CF"/>
    <w:rsid w:val="00916A8C"/>
    <w:rsid w:val="00C60E59"/>
    <w:rsid w:val="00D1127E"/>
    <w:rsid w:val="00D157BC"/>
    <w:rsid w:val="00E74637"/>
    <w:rsid w:val="00E771EA"/>
    <w:rsid w:val="00F26A54"/>
    <w:rsid w:val="00F6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E5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basedOn w:val="a"/>
    <w:rsid w:val="00C60E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1"/>
    <w:basedOn w:val="a"/>
    <w:link w:val="a0"/>
    <w:rsid w:val="00C60E5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semiHidden/>
    <w:unhideWhenUsed/>
    <w:rsid w:val="00C60E5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lang/>
    </w:rPr>
  </w:style>
  <w:style w:type="character" w:customStyle="1" w:styleId="a4">
    <w:name w:val="Верхний колонтитул Знак"/>
    <w:link w:val="a3"/>
    <w:semiHidden/>
    <w:rsid w:val="00C60E59"/>
    <w:rPr>
      <w:rFonts w:ascii="Calibri" w:eastAsia="Calibri" w:hAnsi="Calibri"/>
      <w:lang w:bidi="ar-SA"/>
    </w:rPr>
  </w:style>
  <w:style w:type="paragraph" w:styleId="a5">
    <w:name w:val="footer"/>
    <w:basedOn w:val="a"/>
    <w:link w:val="a6"/>
    <w:unhideWhenUsed/>
    <w:rsid w:val="00C60E5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lang/>
    </w:rPr>
  </w:style>
  <w:style w:type="character" w:customStyle="1" w:styleId="a6">
    <w:name w:val="Нижний колонтитул Знак"/>
    <w:link w:val="a5"/>
    <w:rsid w:val="00C60E59"/>
    <w:rPr>
      <w:rFonts w:ascii="Calibri" w:eastAsia="Calibri" w:hAnsi="Calibri"/>
      <w:lang w:bidi="ar-SA"/>
    </w:rPr>
  </w:style>
  <w:style w:type="paragraph" w:styleId="a7">
    <w:name w:val="caption"/>
    <w:basedOn w:val="a"/>
    <w:next w:val="a"/>
    <w:qFormat/>
    <w:rsid w:val="00C60E59"/>
    <w:pPr>
      <w:widowControl/>
      <w:autoSpaceDE/>
      <w:autoSpaceDN/>
      <w:adjustRightInd/>
    </w:pPr>
    <w:rPr>
      <w:rFonts w:ascii="Calibri" w:eastAsia="Calibri" w:hAnsi="Calibri"/>
      <w:b/>
      <w:bCs/>
      <w:lang w:eastAsia="en-US"/>
    </w:rPr>
  </w:style>
  <w:style w:type="character" w:styleId="a8">
    <w:name w:val="page number"/>
    <w:basedOn w:val="a0"/>
    <w:rsid w:val="00C60E59"/>
  </w:style>
  <w:style w:type="table" w:styleId="a9">
    <w:name w:val="Table Grid"/>
    <w:basedOn w:val="a1"/>
    <w:rsid w:val="00C60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6F20D8CB5076C420D1B887F7EFEB844BA2267228BD4898868D277FEh1O2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tetris</Company>
  <LinksUpToDate>false</LinksUpToDate>
  <CharactersWithSpaces>2757</CharactersWithSpaces>
  <SharedDoc>false</SharedDoc>
  <HLinks>
    <vt:vector size="6" baseType="variant">
      <vt:variant>
        <vt:i4>4915215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consultantplus://offline/ref=E026F20D8CB5076C420D1B887F7EFEB844BA2267228BD4898868D277FEh1O2C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Luda</cp:lastModifiedBy>
  <cp:revision>2</cp:revision>
  <cp:lastPrinted>2014-07-24T03:08:00Z</cp:lastPrinted>
  <dcterms:created xsi:type="dcterms:W3CDTF">2014-07-30T05:13:00Z</dcterms:created>
  <dcterms:modified xsi:type="dcterms:W3CDTF">2014-07-30T05:13:00Z</dcterms:modified>
</cp:coreProperties>
</file>