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195C2A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7E4F3A">
        <w:rPr>
          <w:sz w:val="28"/>
          <w:szCs w:val="28"/>
        </w:rPr>
        <w:t>12</w:t>
      </w:r>
      <w:r>
        <w:rPr>
          <w:sz w:val="28"/>
          <w:szCs w:val="28"/>
        </w:rPr>
        <w:t xml:space="preserve">  » </w:t>
      </w:r>
      <w:r w:rsidR="001F67A5" w:rsidRPr="00E03E4B">
        <w:rPr>
          <w:sz w:val="28"/>
          <w:szCs w:val="28"/>
        </w:rPr>
        <w:t xml:space="preserve"> </w:t>
      </w:r>
      <w:r w:rsidR="007E4F3A">
        <w:rPr>
          <w:sz w:val="28"/>
          <w:szCs w:val="28"/>
        </w:rPr>
        <w:t>августа</w:t>
      </w:r>
      <w:r w:rsidR="005911E8">
        <w:rPr>
          <w:sz w:val="28"/>
          <w:szCs w:val="28"/>
        </w:rPr>
        <w:t xml:space="preserve"> 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0103F8" w:rsidRPr="00E03E4B">
        <w:rPr>
          <w:sz w:val="28"/>
          <w:szCs w:val="28"/>
        </w:rPr>
        <w:t>4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 </w:t>
      </w:r>
      <w:r w:rsidR="007E4F3A">
        <w:rPr>
          <w:sz w:val="28"/>
          <w:szCs w:val="28"/>
        </w:rPr>
        <w:t>667-п</w:t>
      </w:r>
    </w:p>
    <w:p w:rsidR="007B608F" w:rsidRPr="00E03E4B" w:rsidRDefault="007B608F" w:rsidP="000103F8">
      <w:pPr>
        <w:rPr>
          <w:sz w:val="28"/>
          <w:szCs w:val="28"/>
        </w:rPr>
      </w:pPr>
    </w:p>
    <w:p w:rsidR="00E03E4B" w:rsidRPr="00C014B2" w:rsidRDefault="00E03E4B" w:rsidP="00E03E4B">
      <w:pPr>
        <w:jc w:val="center"/>
        <w:rPr>
          <w:b/>
          <w:sz w:val="28"/>
          <w:szCs w:val="28"/>
        </w:rPr>
      </w:pPr>
      <w:r w:rsidRPr="000043BE">
        <w:rPr>
          <w:rFonts w:eastAsia="Calibri"/>
          <w:b/>
          <w:sz w:val="28"/>
          <w:szCs w:val="28"/>
          <w:lang w:eastAsia="en-US"/>
        </w:rPr>
        <w:t>О создании межведомственной комиссии по</w:t>
      </w:r>
      <w:r w:rsidRPr="000043BE">
        <w:rPr>
          <w:rFonts w:eastAsia="Calibri"/>
          <w:b/>
          <w:sz w:val="28"/>
          <w:szCs w:val="28"/>
        </w:rPr>
        <w:t xml:space="preserve"> рассмотрению хода выполнения работ и результатов государственной кадастровой оценки объектов недвижимости (земельных участков) </w:t>
      </w:r>
      <w:r>
        <w:rPr>
          <w:b/>
          <w:sz w:val="28"/>
          <w:szCs w:val="28"/>
        </w:rPr>
        <w:t>на территории Таштагольского муниципального района.</w:t>
      </w:r>
    </w:p>
    <w:p w:rsidR="00E03E4B" w:rsidRDefault="00E03E4B" w:rsidP="00E03E4B">
      <w:pPr>
        <w:ind w:right="282" w:firstLine="993"/>
        <w:jc w:val="both"/>
        <w:rPr>
          <w:sz w:val="28"/>
          <w:szCs w:val="28"/>
        </w:rPr>
      </w:pPr>
    </w:p>
    <w:p w:rsidR="001A135F" w:rsidRPr="007773B9" w:rsidRDefault="001A135F" w:rsidP="001A135F">
      <w:pPr>
        <w:rPr>
          <w:sz w:val="28"/>
          <w:szCs w:val="28"/>
        </w:rPr>
      </w:pPr>
    </w:p>
    <w:p w:rsidR="00E03E4B" w:rsidRPr="000043BE" w:rsidRDefault="00E03E4B" w:rsidP="00E03E4B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</w:rPr>
      </w:pPr>
      <w:r w:rsidRPr="000043BE">
        <w:rPr>
          <w:rFonts w:eastAsia="Calibri"/>
          <w:sz w:val="28"/>
          <w:szCs w:val="28"/>
        </w:rPr>
        <w:t xml:space="preserve">В целях обеспечения скоординированной деятельности и взаимодействия органов местного самоуправления и организаций по вопросам, связанным с  рассмотрением хода выполнения работ и результатов государственной кадастровой оценки объектов недвижимости (земельных участков) на территории </w:t>
      </w:r>
      <w:r>
        <w:rPr>
          <w:rFonts w:eastAsia="Calibri"/>
          <w:sz w:val="28"/>
          <w:szCs w:val="28"/>
        </w:rPr>
        <w:t>Таштагольского муниципального  района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0043BE">
        <w:rPr>
          <w:rFonts w:eastAsia="Calibri"/>
          <w:sz w:val="28"/>
          <w:szCs w:val="28"/>
        </w:rPr>
        <w:t xml:space="preserve"> ,</w:t>
      </w:r>
      <w:proofErr w:type="gramEnd"/>
      <w:r w:rsidRPr="000043BE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Таштагольского муниципального района </w:t>
      </w:r>
      <w:r w:rsidRPr="000043BE">
        <w:rPr>
          <w:rFonts w:eastAsia="Calibri"/>
          <w:sz w:val="28"/>
          <w:szCs w:val="28"/>
        </w:rPr>
        <w:t xml:space="preserve">  </w:t>
      </w:r>
      <w:r w:rsidRPr="000043BE">
        <w:rPr>
          <w:rFonts w:eastAsia="Calibri"/>
          <w:spacing w:val="20"/>
          <w:sz w:val="28"/>
          <w:szCs w:val="28"/>
        </w:rPr>
        <w:t>постановляет</w:t>
      </w:r>
      <w:r w:rsidRPr="000043BE">
        <w:rPr>
          <w:rFonts w:eastAsia="Calibri"/>
          <w:sz w:val="28"/>
          <w:szCs w:val="28"/>
        </w:rPr>
        <w:t>:</w:t>
      </w:r>
    </w:p>
    <w:p w:rsidR="00E03E4B" w:rsidRPr="000043BE" w:rsidRDefault="00E03E4B" w:rsidP="00E03E4B">
      <w:pPr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8"/>
          <w:szCs w:val="28"/>
        </w:rPr>
      </w:pPr>
      <w:r w:rsidRPr="000043BE">
        <w:rPr>
          <w:rFonts w:eastAsia="Calibri"/>
          <w:sz w:val="28"/>
          <w:szCs w:val="28"/>
        </w:rPr>
        <w:t xml:space="preserve">1. Создать межведомственную </w:t>
      </w:r>
      <w:r w:rsidRPr="000043BE">
        <w:rPr>
          <w:rFonts w:eastAsia="Calibri"/>
          <w:sz w:val="28"/>
          <w:szCs w:val="28"/>
          <w:lang w:eastAsia="en-US"/>
        </w:rPr>
        <w:t>комиссию по</w:t>
      </w:r>
      <w:r w:rsidRPr="000043BE">
        <w:rPr>
          <w:rFonts w:eastAsia="Calibri"/>
          <w:sz w:val="28"/>
          <w:szCs w:val="28"/>
        </w:rPr>
        <w:t xml:space="preserve"> рассмотрению хода выполнения работ и результатов государственной кадастровой оценки объектов недвижимости (земельных участков) </w:t>
      </w:r>
      <w:bookmarkStart w:id="0" w:name="OLE_LINK1"/>
      <w:bookmarkStart w:id="1" w:name="OLE_LINK2"/>
      <w:r w:rsidRPr="000043BE">
        <w:rPr>
          <w:rFonts w:eastAsia="Calibri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sz w:val="28"/>
          <w:szCs w:val="28"/>
          <w:lang w:eastAsia="en-US"/>
        </w:rPr>
        <w:t xml:space="preserve">Таштагольского муниципального района </w:t>
      </w:r>
      <w:r w:rsidRPr="000043BE">
        <w:rPr>
          <w:rFonts w:eastAsia="Calibri"/>
          <w:sz w:val="28"/>
          <w:szCs w:val="28"/>
          <w:lang w:eastAsia="en-US"/>
        </w:rPr>
        <w:t xml:space="preserve"> </w:t>
      </w:r>
      <w:bookmarkEnd w:id="0"/>
      <w:bookmarkEnd w:id="1"/>
      <w:r w:rsidRPr="000043BE">
        <w:rPr>
          <w:rFonts w:eastAsia="Calibri"/>
          <w:sz w:val="28"/>
          <w:szCs w:val="28"/>
          <w:lang w:eastAsia="en-US"/>
        </w:rPr>
        <w:t>и утвердить ее состав</w:t>
      </w:r>
      <w:r w:rsidRPr="000043BE">
        <w:rPr>
          <w:rFonts w:eastAsia="Calibri"/>
          <w:sz w:val="28"/>
          <w:szCs w:val="28"/>
        </w:rPr>
        <w:t>.</w:t>
      </w:r>
    </w:p>
    <w:p w:rsidR="00E03E4B" w:rsidRDefault="00E03E4B" w:rsidP="00E03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A742A" w:rsidRPr="007773B9">
        <w:rPr>
          <w:sz w:val="28"/>
          <w:szCs w:val="28"/>
        </w:rPr>
        <w:t xml:space="preserve">   </w:t>
      </w:r>
      <w:r w:rsidRPr="0006193D">
        <w:rPr>
          <w:sz w:val="28"/>
          <w:szCs w:val="28"/>
        </w:rPr>
        <w:t xml:space="preserve">Рекомендовать </w:t>
      </w:r>
      <w:r w:rsidRPr="00550647">
        <w:rPr>
          <w:sz w:val="28"/>
          <w:szCs w:val="28"/>
        </w:rPr>
        <w:t xml:space="preserve">Главам городских и сельских поселений </w:t>
      </w:r>
      <w:r w:rsidRPr="0006193D">
        <w:rPr>
          <w:sz w:val="28"/>
          <w:szCs w:val="28"/>
        </w:rPr>
        <w:t>в пределах своей компетенции организовать взаимодействие соответствующих органов и организаций по вопросам рассмотрения хода выполнения работ и результатов государственной кадастровой оценки объектов недвижимост</w:t>
      </w:r>
      <w:proofErr w:type="gramStart"/>
      <w:r w:rsidRPr="0006193D">
        <w:rPr>
          <w:sz w:val="28"/>
          <w:szCs w:val="28"/>
        </w:rPr>
        <w:t>и</w:t>
      </w:r>
      <w:r w:rsidRPr="000043BE">
        <w:rPr>
          <w:rFonts w:eastAsia="Calibri"/>
          <w:sz w:val="28"/>
          <w:szCs w:val="28"/>
        </w:rPr>
        <w:t>(</w:t>
      </w:r>
      <w:proofErr w:type="gramEnd"/>
      <w:r w:rsidRPr="000043BE">
        <w:rPr>
          <w:rFonts w:eastAsia="Calibri"/>
          <w:sz w:val="28"/>
          <w:szCs w:val="28"/>
        </w:rPr>
        <w:t>земельных участков)</w:t>
      </w:r>
      <w:r w:rsidRPr="0006193D">
        <w:rPr>
          <w:sz w:val="28"/>
          <w:szCs w:val="28"/>
        </w:rPr>
        <w:t>.</w:t>
      </w:r>
    </w:p>
    <w:p w:rsidR="00E03E4B" w:rsidRDefault="00E03E4B" w:rsidP="00E03E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E03E4B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E28BF">
        <w:rPr>
          <w:sz w:val="28"/>
          <w:szCs w:val="28"/>
        </w:rPr>
        <w:t xml:space="preserve"> вступает в силу с момента подписания и подлежит размещению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E03E4B" w:rsidRDefault="00E03E4B" w:rsidP="00E03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A76B67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постановлением</w:t>
      </w:r>
      <w:r w:rsidRPr="00A76B67">
        <w:rPr>
          <w:sz w:val="28"/>
          <w:szCs w:val="28"/>
        </w:rPr>
        <w:t xml:space="preserve"> возложить на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A76B67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М.Н.Шульмина</w:t>
      </w:r>
      <w:proofErr w:type="spellEnd"/>
      <w:r w:rsidRPr="00A76B67">
        <w:rPr>
          <w:sz w:val="28"/>
          <w:szCs w:val="28"/>
        </w:rPr>
        <w:t>.</w:t>
      </w:r>
    </w:p>
    <w:p w:rsidR="001A135F" w:rsidRPr="007773B9" w:rsidRDefault="0090356E" w:rsidP="0090356E">
      <w:pPr>
        <w:rPr>
          <w:sz w:val="28"/>
          <w:szCs w:val="28"/>
        </w:rPr>
      </w:pPr>
      <w:r w:rsidRPr="007773B9">
        <w:rPr>
          <w:sz w:val="28"/>
          <w:szCs w:val="28"/>
        </w:rPr>
        <w:t xml:space="preserve">  </w:t>
      </w:r>
    </w:p>
    <w:p w:rsidR="00337B2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356E" w:rsidRPr="007773B9">
        <w:rPr>
          <w:b/>
          <w:sz w:val="28"/>
          <w:szCs w:val="28"/>
        </w:rPr>
        <w:t xml:space="preserve">Глава  Таштагольского </w:t>
      </w:r>
    </w:p>
    <w:p w:rsidR="0090356E" w:rsidRPr="007773B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7773B9">
        <w:rPr>
          <w:b/>
          <w:sz w:val="28"/>
          <w:szCs w:val="28"/>
        </w:rPr>
        <w:t xml:space="preserve">района                                                             </w:t>
      </w:r>
      <w:proofErr w:type="spellStart"/>
      <w:r w:rsidR="0090356E" w:rsidRPr="007773B9">
        <w:rPr>
          <w:b/>
          <w:sz w:val="28"/>
          <w:szCs w:val="28"/>
        </w:rPr>
        <w:t>В.Н.Макута</w:t>
      </w:r>
      <w:proofErr w:type="spellEnd"/>
      <w:r w:rsidR="0090356E" w:rsidRPr="007773B9">
        <w:rPr>
          <w:b/>
          <w:sz w:val="28"/>
          <w:szCs w:val="28"/>
        </w:rPr>
        <w:t xml:space="preserve">   </w:t>
      </w: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  <w:r w:rsidRPr="00550647">
        <w:rPr>
          <w:bCs/>
        </w:rPr>
        <w:t xml:space="preserve">Утвержден </w:t>
      </w: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постановлением</w:t>
      </w:r>
      <w:r w:rsidRPr="00550647">
        <w:rPr>
          <w:bCs/>
        </w:rPr>
        <w:t xml:space="preserve"> Главы</w:t>
      </w: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  <w:r w:rsidRPr="00550647">
        <w:rPr>
          <w:bCs/>
        </w:rPr>
        <w:t xml:space="preserve"> Таштагольского </w:t>
      </w:r>
      <w:r>
        <w:rPr>
          <w:bCs/>
        </w:rPr>
        <w:t xml:space="preserve">муниципального </w:t>
      </w:r>
      <w:r w:rsidRPr="00550647">
        <w:rPr>
          <w:bCs/>
        </w:rPr>
        <w:t xml:space="preserve">района </w:t>
      </w: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  <w:r w:rsidRPr="00550647">
        <w:rPr>
          <w:bCs/>
        </w:rPr>
        <w:t>от «_</w:t>
      </w:r>
      <w:r w:rsidR="007E4F3A">
        <w:rPr>
          <w:bCs/>
        </w:rPr>
        <w:t>12</w:t>
      </w:r>
      <w:r w:rsidRPr="00550647">
        <w:rPr>
          <w:bCs/>
        </w:rPr>
        <w:t>_»</w:t>
      </w:r>
      <w:r w:rsidR="007E4F3A">
        <w:rPr>
          <w:bCs/>
        </w:rPr>
        <w:t>августа</w:t>
      </w:r>
      <w:r w:rsidRPr="00550647">
        <w:rPr>
          <w:bCs/>
        </w:rPr>
        <w:t>_201</w:t>
      </w:r>
      <w:r>
        <w:rPr>
          <w:bCs/>
        </w:rPr>
        <w:t>4</w:t>
      </w:r>
      <w:r w:rsidR="007E4F3A">
        <w:rPr>
          <w:bCs/>
        </w:rPr>
        <w:t xml:space="preserve"> г.</w:t>
      </w:r>
      <w:r w:rsidRPr="00550647">
        <w:rPr>
          <w:bCs/>
        </w:rPr>
        <w:t xml:space="preserve">  №_</w:t>
      </w:r>
      <w:r w:rsidR="007E4F3A">
        <w:rPr>
          <w:bCs/>
        </w:rPr>
        <w:t>667-п</w:t>
      </w:r>
      <w:r w:rsidRPr="00550647">
        <w:rPr>
          <w:bCs/>
        </w:rPr>
        <w:t>_</w:t>
      </w:r>
    </w:p>
    <w:p w:rsidR="00E03E4B" w:rsidRDefault="00E03E4B" w:rsidP="00E03E4B">
      <w:pPr>
        <w:autoSpaceDE w:val="0"/>
        <w:autoSpaceDN w:val="0"/>
        <w:adjustRightInd w:val="0"/>
        <w:jc w:val="right"/>
        <w:rPr>
          <w:bCs/>
        </w:rPr>
      </w:pPr>
    </w:p>
    <w:p w:rsidR="00E03E4B" w:rsidRPr="00C014B2" w:rsidRDefault="00E03E4B" w:rsidP="00E03E4B">
      <w:pPr>
        <w:jc w:val="center"/>
        <w:rPr>
          <w:b/>
          <w:sz w:val="28"/>
          <w:szCs w:val="28"/>
        </w:rPr>
      </w:pPr>
      <w:r w:rsidRPr="00550647">
        <w:rPr>
          <w:b/>
          <w:bCs/>
          <w:sz w:val="28"/>
          <w:szCs w:val="28"/>
        </w:rPr>
        <w:t xml:space="preserve">Состав комиссии по </w:t>
      </w:r>
      <w:r w:rsidRPr="000043BE">
        <w:rPr>
          <w:rFonts w:eastAsia="Calibri"/>
          <w:b/>
          <w:sz w:val="28"/>
          <w:szCs w:val="28"/>
        </w:rPr>
        <w:t xml:space="preserve">рассмотрению хода выполнения работ и результатов государственной кадастровой оценки объектов недвижимости (земельных участков) </w:t>
      </w:r>
      <w:r>
        <w:rPr>
          <w:b/>
          <w:sz w:val="28"/>
          <w:szCs w:val="28"/>
        </w:rPr>
        <w:t>на территории Таштагольского муниципального района.</w:t>
      </w:r>
    </w:p>
    <w:p w:rsidR="00E03E4B" w:rsidRDefault="00E03E4B" w:rsidP="00E03E4B">
      <w:pPr>
        <w:autoSpaceDE w:val="0"/>
        <w:autoSpaceDN w:val="0"/>
        <w:adjustRightInd w:val="0"/>
        <w:jc w:val="center"/>
        <w:rPr>
          <w:bCs/>
        </w:rPr>
      </w:pPr>
    </w:p>
    <w:p w:rsidR="00E03E4B" w:rsidRPr="00550647" w:rsidRDefault="00E03E4B" w:rsidP="00E03E4B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9529" w:type="dxa"/>
        <w:tblLook w:val="01E0"/>
      </w:tblPr>
      <w:tblGrid>
        <w:gridCol w:w="3708"/>
        <w:gridCol w:w="5821"/>
      </w:tblGrid>
      <w:tr w:rsidR="00E03E4B" w:rsidRPr="00207430" w:rsidTr="00E03E4B">
        <w:tc>
          <w:tcPr>
            <w:tcW w:w="3708" w:type="dxa"/>
          </w:tcPr>
          <w:p w:rsidR="00E03E4B" w:rsidRPr="00E43EBA" w:rsidRDefault="00E03E4B" w:rsidP="00E03E4B">
            <w:pPr>
              <w:pStyle w:val="Iacaaiea"/>
              <w:jc w:val="both"/>
            </w:pPr>
            <w:r w:rsidRPr="00E43EBA">
              <w:t>Председатель комиссии: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rPr>
                <w:b w:val="0"/>
              </w:rPr>
            </w:pPr>
          </w:p>
        </w:tc>
      </w:tr>
      <w:tr w:rsidR="00E03E4B" w:rsidRPr="00207430" w:rsidTr="00E03E4B">
        <w:tc>
          <w:tcPr>
            <w:tcW w:w="3708" w:type="dxa"/>
          </w:tcPr>
          <w:p w:rsidR="00E03E4B" w:rsidRPr="00057349" w:rsidRDefault="00057349" w:rsidP="00E03E4B">
            <w:pPr>
              <w:pStyle w:val="Iacaaiea"/>
              <w:jc w:val="both"/>
              <w:rPr>
                <w:b w:val="0"/>
              </w:rPr>
            </w:pPr>
            <w:r>
              <w:rPr>
                <w:b w:val="0"/>
              </w:rPr>
              <w:t>Сафронов В.И.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 xml:space="preserve">- первый заместитель Главы Таштагольского </w:t>
            </w:r>
            <w:r>
              <w:rPr>
                <w:b w:val="0"/>
              </w:rPr>
              <w:t xml:space="preserve">муниципального </w:t>
            </w:r>
            <w:r w:rsidRPr="00207430">
              <w:rPr>
                <w:b w:val="0"/>
              </w:rPr>
              <w:t>района</w:t>
            </w:r>
          </w:p>
        </w:tc>
      </w:tr>
      <w:tr w:rsidR="00E03E4B" w:rsidRPr="00207430" w:rsidTr="00E03E4B">
        <w:tc>
          <w:tcPr>
            <w:tcW w:w="3708" w:type="dxa"/>
          </w:tcPr>
          <w:p w:rsidR="00E03E4B" w:rsidRPr="00720D13" w:rsidRDefault="00E03E4B" w:rsidP="00E03E4B">
            <w:pPr>
              <w:pStyle w:val="Iacaaiea"/>
              <w:jc w:val="both"/>
            </w:pPr>
            <w:r w:rsidRPr="00720D13">
              <w:t>Заместитель председателя: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proofErr w:type="spellStart"/>
            <w:r w:rsidRPr="00207430">
              <w:rPr>
                <w:b w:val="0"/>
              </w:rPr>
              <w:t>Шульмин</w:t>
            </w:r>
            <w:proofErr w:type="spellEnd"/>
            <w:r w:rsidRPr="00207430">
              <w:rPr>
                <w:b w:val="0"/>
              </w:rPr>
              <w:t xml:space="preserve"> М.Н.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 xml:space="preserve">– заместитель Главы Таштагольского </w:t>
            </w:r>
            <w:r>
              <w:rPr>
                <w:b w:val="0"/>
              </w:rPr>
              <w:t xml:space="preserve">муниципального </w:t>
            </w:r>
            <w:r w:rsidRPr="00207430">
              <w:rPr>
                <w:b w:val="0"/>
              </w:rPr>
              <w:t>района</w:t>
            </w:r>
          </w:p>
        </w:tc>
      </w:tr>
      <w:tr w:rsidR="00E03E4B" w:rsidRPr="00207430" w:rsidTr="00E03E4B">
        <w:tc>
          <w:tcPr>
            <w:tcW w:w="3708" w:type="dxa"/>
          </w:tcPr>
          <w:p w:rsidR="00E03E4B" w:rsidRPr="00E43EBA" w:rsidRDefault="00E03E4B" w:rsidP="00E03E4B">
            <w:pPr>
              <w:pStyle w:val="Iacaaiea"/>
              <w:jc w:val="both"/>
            </w:pPr>
            <w:r w:rsidRPr="00E43EBA">
              <w:t xml:space="preserve">Члены </w:t>
            </w:r>
            <w:r>
              <w:t>комиссии</w:t>
            </w:r>
            <w:r w:rsidRPr="00E43EBA">
              <w:t>: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468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 w:rsidRPr="00207430">
              <w:rPr>
                <w:b w:val="0"/>
              </w:rPr>
              <w:t>Суровцев А.В.</w:t>
            </w:r>
          </w:p>
        </w:tc>
        <w:tc>
          <w:tcPr>
            <w:tcW w:w="5821" w:type="dxa"/>
          </w:tcPr>
          <w:p w:rsidR="00CA7292" w:rsidRPr="00207430" w:rsidRDefault="00E03E4B" w:rsidP="00CA7292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>– заместитель Главы Таштагольского</w:t>
            </w:r>
            <w:r>
              <w:rPr>
                <w:b w:val="0"/>
              </w:rPr>
              <w:t xml:space="preserve"> муниципального </w:t>
            </w:r>
            <w:r w:rsidRPr="00207430">
              <w:rPr>
                <w:b w:val="0"/>
              </w:rPr>
              <w:t xml:space="preserve"> района</w:t>
            </w:r>
          </w:p>
        </w:tc>
      </w:tr>
      <w:tr w:rsidR="00E03E4B" w:rsidRPr="00207430" w:rsidTr="00E03E4B">
        <w:trPr>
          <w:trHeight w:val="480"/>
        </w:trPr>
        <w:tc>
          <w:tcPr>
            <w:tcW w:w="3708" w:type="dxa"/>
          </w:tcPr>
          <w:p w:rsidR="00E03E4B" w:rsidRPr="008B1159" w:rsidRDefault="00E03E4B" w:rsidP="00E03E4B">
            <w:pPr>
              <w:rPr>
                <w:sz w:val="28"/>
                <w:szCs w:val="28"/>
              </w:rPr>
            </w:pPr>
          </w:p>
        </w:tc>
        <w:tc>
          <w:tcPr>
            <w:tcW w:w="5821" w:type="dxa"/>
          </w:tcPr>
          <w:p w:rsidR="00CA7292" w:rsidRPr="00207430" w:rsidRDefault="00CA7292" w:rsidP="00CA7292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 w:rsidRPr="00207430">
              <w:rPr>
                <w:b w:val="0"/>
              </w:rPr>
              <w:t>Карасев О.Ю.</w:t>
            </w:r>
          </w:p>
        </w:tc>
        <w:tc>
          <w:tcPr>
            <w:tcW w:w="5821" w:type="dxa"/>
          </w:tcPr>
          <w:p w:rsidR="00E03E4B" w:rsidRDefault="00E03E4B" w:rsidP="00E03E4B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 xml:space="preserve">- начальник отдела архитектуры и градостроительства </w:t>
            </w:r>
            <w:r>
              <w:rPr>
                <w:b w:val="0"/>
              </w:rPr>
              <w:t>А</w:t>
            </w:r>
            <w:r w:rsidRPr="00207430">
              <w:rPr>
                <w:b w:val="0"/>
              </w:rPr>
              <w:t xml:space="preserve">дминистрации Таштагольского </w:t>
            </w:r>
            <w:r>
              <w:rPr>
                <w:b w:val="0"/>
              </w:rPr>
              <w:t xml:space="preserve">муниципального </w:t>
            </w:r>
            <w:r w:rsidRPr="00207430">
              <w:rPr>
                <w:b w:val="0"/>
              </w:rPr>
              <w:t>района</w:t>
            </w:r>
          </w:p>
          <w:p w:rsidR="00CA7292" w:rsidRPr="00207430" w:rsidRDefault="00CA7292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1212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>
              <w:rPr>
                <w:b w:val="0"/>
              </w:rPr>
              <w:t>Наумова Т.Л.</w:t>
            </w:r>
          </w:p>
        </w:tc>
        <w:tc>
          <w:tcPr>
            <w:tcW w:w="5821" w:type="dxa"/>
          </w:tcPr>
          <w:p w:rsidR="00CA7292" w:rsidRDefault="00E03E4B" w:rsidP="00E03E4B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 xml:space="preserve">- </w:t>
            </w:r>
            <w:r>
              <w:rPr>
                <w:b w:val="0"/>
              </w:rPr>
              <w:t>н</w:t>
            </w:r>
            <w:r w:rsidRPr="00207430">
              <w:rPr>
                <w:b w:val="0"/>
              </w:rPr>
              <w:t xml:space="preserve">ачальник Таштагольского отдела </w:t>
            </w:r>
          </w:p>
          <w:p w:rsidR="00CA7292" w:rsidRDefault="00E03E4B" w:rsidP="00CA7292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>У</w:t>
            </w:r>
            <w:r w:rsidRPr="00207430">
              <w:rPr>
                <w:b w:val="0"/>
              </w:rPr>
              <w:t xml:space="preserve">правления Федеральной службы государственной регистрации, кадастра и картографии </w:t>
            </w:r>
            <w:r>
              <w:rPr>
                <w:b w:val="0"/>
              </w:rPr>
              <w:t xml:space="preserve">по Кемеровской области </w:t>
            </w:r>
            <w:r w:rsidRPr="00207430">
              <w:rPr>
                <w:b w:val="0"/>
              </w:rPr>
              <w:t>(по согласованию)</w:t>
            </w:r>
          </w:p>
          <w:p w:rsidR="00CA7292" w:rsidRPr="00207430" w:rsidRDefault="00CA7292" w:rsidP="00CA7292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312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>
              <w:rPr>
                <w:b w:val="0"/>
              </w:rPr>
              <w:t>Моисеева Л.А.</w:t>
            </w:r>
          </w:p>
        </w:tc>
        <w:tc>
          <w:tcPr>
            <w:tcW w:w="5821" w:type="dxa"/>
          </w:tcPr>
          <w:p w:rsidR="00E03E4B" w:rsidRDefault="00E03E4B" w:rsidP="00E03E4B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>- н</w:t>
            </w:r>
            <w:r w:rsidRPr="00207430">
              <w:rPr>
                <w:b w:val="0"/>
              </w:rPr>
              <w:t>ачальник финансового управления Таштагольского</w:t>
            </w:r>
            <w:r>
              <w:rPr>
                <w:b w:val="0"/>
              </w:rPr>
              <w:t xml:space="preserve"> муниципального </w:t>
            </w:r>
            <w:r w:rsidRPr="00207430">
              <w:rPr>
                <w:b w:val="0"/>
              </w:rPr>
              <w:t>района (по согласованию)</w:t>
            </w:r>
          </w:p>
          <w:p w:rsidR="00CA7292" w:rsidRPr="00207430" w:rsidRDefault="00CA7292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408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 w:rsidRPr="004A0F61">
              <w:rPr>
                <w:b w:val="0"/>
              </w:rPr>
              <w:t>Ковалевская С.К.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>- н</w:t>
            </w:r>
            <w:r w:rsidRPr="00207430">
              <w:rPr>
                <w:b w:val="0"/>
              </w:rPr>
              <w:t>ачальник отдела камеральных проверок</w:t>
            </w:r>
            <w:r>
              <w:rPr>
                <w:b w:val="0"/>
              </w:rPr>
              <w:t xml:space="preserve"> №2</w:t>
            </w:r>
            <w:r w:rsidRPr="00207430">
              <w:rPr>
                <w:b w:val="0"/>
              </w:rPr>
              <w:t xml:space="preserve"> межрайонной ИФНС России №13 по Кемеровской области (по согласованию)</w:t>
            </w:r>
          </w:p>
        </w:tc>
      </w:tr>
      <w:tr w:rsidR="00E03E4B" w:rsidRPr="00207430" w:rsidTr="00E03E4B">
        <w:trPr>
          <w:trHeight w:val="324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</w:p>
        </w:tc>
        <w:tc>
          <w:tcPr>
            <w:tcW w:w="5821" w:type="dxa"/>
          </w:tcPr>
          <w:p w:rsidR="00E03E4B" w:rsidRPr="001E6F2E" w:rsidRDefault="00E03E4B" w:rsidP="00E03E4B">
            <w:pPr>
              <w:ind w:left="-22"/>
            </w:pPr>
          </w:p>
        </w:tc>
      </w:tr>
      <w:tr w:rsidR="00E03E4B" w:rsidRPr="00207430" w:rsidTr="00E03E4B"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r w:rsidRPr="00207430">
              <w:rPr>
                <w:b w:val="0"/>
              </w:rPr>
              <w:t>Комарова Н.А.</w:t>
            </w:r>
          </w:p>
        </w:tc>
        <w:tc>
          <w:tcPr>
            <w:tcW w:w="5821" w:type="dxa"/>
          </w:tcPr>
          <w:p w:rsidR="00CA7292" w:rsidRPr="00207430" w:rsidRDefault="00E03E4B" w:rsidP="00CA7292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 xml:space="preserve">- председатель комитета по управлению муниципальным имуществом Таштагольского </w:t>
            </w:r>
            <w:r>
              <w:rPr>
                <w:b w:val="0"/>
              </w:rPr>
              <w:t xml:space="preserve">муниципального </w:t>
            </w:r>
            <w:r w:rsidRPr="00207430">
              <w:rPr>
                <w:b w:val="0"/>
              </w:rPr>
              <w:t xml:space="preserve">района </w:t>
            </w:r>
          </w:p>
        </w:tc>
      </w:tr>
      <w:tr w:rsidR="00E03E4B" w:rsidRPr="00207430" w:rsidTr="00E03E4B">
        <w:tc>
          <w:tcPr>
            <w:tcW w:w="3708" w:type="dxa"/>
          </w:tcPr>
          <w:p w:rsidR="00CA7292" w:rsidRPr="00207430" w:rsidRDefault="00CA7292" w:rsidP="00E03E4B">
            <w:pPr>
              <w:pStyle w:val="Iacaaiea"/>
              <w:jc w:val="both"/>
              <w:rPr>
                <w:b w:val="0"/>
              </w:rPr>
            </w:pP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552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Метелев</w:t>
            </w:r>
            <w:proofErr w:type="spellEnd"/>
            <w:r>
              <w:rPr>
                <w:b w:val="0"/>
              </w:rPr>
              <w:t xml:space="preserve"> В.В.</w:t>
            </w:r>
          </w:p>
        </w:tc>
        <w:tc>
          <w:tcPr>
            <w:tcW w:w="5821" w:type="dxa"/>
          </w:tcPr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  <w:r w:rsidRPr="00207430">
              <w:rPr>
                <w:b w:val="0"/>
              </w:rPr>
              <w:t>- начальник МУ</w:t>
            </w:r>
            <w:r>
              <w:rPr>
                <w:b w:val="0"/>
              </w:rPr>
              <w:t>П</w:t>
            </w:r>
            <w:r w:rsidRPr="00207430">
              <w:rPr>
                <w:b w:val="0"/>
              </w:rPr>
              <w:t xml:space="preserve"> «ГКЦ» (по согласованию)</w:t>
            </w:r>
          </w:p>
          <w:p w:rsidR="00E03E4B" w:rsidRPr="00207430" w:rsidRDefault="00E03E4B" w:rsidP="00E03E4B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612"/>
        </w:trPr>
        <w:tc>
          <w:tcPr>
            <w:tcW w:w="3708" w:type="dxa"/>
          </w:tcPr>
          <w:p w:rsidR="00E03E4B" w:rsidRPr="00207430" w:rsidRDefault="00E03E4B" w:rsidP="00E03E4B">
            <w:pPr>
              <w:pStyle w:val="Iacaaiea"/>
              <w:jc w:val="both"/>
              <w:rPr>
                <w:b w:val="0"/>
              </w:rPr>
            </w:pPr>
            <w:proofErr w:type="spellStart"/>
            <w:r w:rsidRPr="00207430">
              <w:rPr>
                <w:b w:val="0"/>
              </w:rPr>
              <w:lastRenderedPageBreak/>
              <w:t>Суставова</w:t>
            </w:r>
            <w:proofErr w:type="spellEnd"/>
            <w:r w:rsidRPr="00207430">
              <w:rPr>
                <w:b w:val="0"/>
              </w:rPr>
              <w:t xml:space="preserve"> Т.П.</w:t>
            </w:r>
          </w:p>
        </w:tc>
        <w:tc>
          <w:tcPr>
            <w:tcW w:w="5821" w:type="dxa"/>
          </w:tcPr>
          <w:p w:rsidR="00CA7292" w:rsidRDefault="00E03E4B" w:rsidP="00CA7292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>- н</w:t>
            </w:r>
            <w:r w:rsidRPr="00207430">
              <w:rPr>
                <w:b w:val="0"/>
              </w:rPr>
              <w:t>ачальник экономического отдела Администрации Таштагольского</w:t>
            </w:r>
            <w:r>
              <w:rPr>
                <w:b w:val="0"/>
              </w:rPr>
              <w:t xml:space="preserve"> муниципального </w:t>
            </w:r>
            <w:r w:rsidRPr="00207430">
              <w:rPr>
                <w:b w:val="0"/>
              </w:rPr>
              <w:t xml:space="preserve"> района </w:t>
            </w:r>
          </w:p>
          <w:p w:rsidR="00CA7292" w:rsidRPr="00207430" w:rsidRDefault="00CA7292" w:rsidP="00CA7292">
            <w:pPr>
              <w:pStyle w:val="Iacaaiea"/>
              <w:jc w:val="left"/>
              <w:rPr>
                <w:b w:val="0"/>
              </w:rPr>
            </w:pPr>
          </w:p>
        </w:tc>
      </w:tr>
      <w:tr w:rsidR="00E03E4B" w:rsidRPr="00207430" w:rsidTr="00E03E4B">
        <w:trPr>
          <w:trHeight w:val="660"/>
        </w:trPr>
        <w:tc>
          <w:tcPr>
            <w:tcW w:w="3708" w:type="dxa"/>
          </w:tcPr>
          <w:p w:rsidR="00E03E4B" w:rsidRPr="00E238E2" w:rsidRDefault="00E03E4B" w:rsidP="00E03E4B">
            <w:r>
              <w:rPr>
                <w:bCs/>
                <w:sz w:val="28"/>
                <w:szCs w:val="28"/>
              </w:rPr>
              <w:t>Леонтьев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Б.П.</w:t>
            </w:r>
          </w:p>
        </w:tc>
        <w:tc>
          <w:tcPr>
            <w:tcW w:w="5821" w:type="dxa"/>
          </w:tcPr>
          <w:p w:rsidR="00E03E4B" w:rsidRPr="00E238E2" w:rsidRDefault="00E03E4B" w:rsidP="00E03E4B">
            <w:pPr>
              <w:pStyle w:val="Iacaaiea"/>
              <w:jc w:val="left"/>
              <w:rPr>
                <w:b w:val="0"/>
              </w:rPr>
            </w:pPr>
            <w:r w:rsidRPr="00E238E2">
              <w:rPr>
                <w:b w:val="0"/>
              </w:rPr>
              <w:t>-</w:t>
            </w:r>
            <w:r w:rsidRPr="00E238E2">
              <w:rPr>
                <w:b w:val="0"/>
                <w:bCs w:val="0"/>
              </w:rPr>
              <w:t xml:space="preserve"> главный специалист Администрации  Таштагольского городского поселения.</w:t>
            </w:r>
          </w:p>
        </w:tc>
      </w:tr>
    </w:tbl>
    <w:p w:rsidR="00E03E4B" w:rsidRDefault="00E03E4B" w:rsidP="00E03E4B">
      <w:pPr>
        <w:autoSpaceDE w:val="0"/>
        <w:autoSpaceDN w:val="0"/>
        <w:adjustRightInd w:val="0"/>
        <w:rPr>
          <w:sz w:val="28"/>
          <w:szCs w:val="28"/>
        </w:rPr>
      </w:pPr>
    </w:p>
    <w:p w:rsidR="0090356E" w:rsidRPr="007773B9" w:rsidRDefault="0090356E" w:rsidP="0090356E">
      <w:pPr>
        <w:rPr>
          <w:b/>
          <w:sz w:val="28"/>
          <w:szCs w:val="28"/>
        </w:rPr>
      </w:pPr>
    </w:p>
    <w:sectPr w:rsidR="0090356E" w:rsidRPr="007773B9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F6" w:rsidRDefault="006247F6" w:rsidP="007C2439">
      <w:r>
        <w:separator/>
      </w:r>
    </w:p>
  </w:endnote>
  <w:endnote w:type="continuationSeparator" w:id="0">
    <w:p w:rsidR="006247F6" w:rsidRDefault="006247F6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F6" w:rsidRDefault="006247F6" w:rsidP="007C2439">
      <w:r>
        <w:separator/>
      </w:r>
    </w:p>
  </w:footnote>
  <w:footnote w:type="continuationSeparator" w:id="0">
    <w:p w:rsidR="006247F6" w:rsidRDefault="006247F6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E40138"/>
    <w:multiLevelType w:val="hybridMultilevel"/>
    <w:tmpl w:val="E062A0F8"/>
    <w:lvl w:ilvl="0" w:tplc="F13C0BB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2D7B"/>
    <w:rsid w:val="000078FC"/>
    <w:rsid w:val="000103F8"/>
    <w:rsid w:val="00012808"/>
    <w:rsid w:val="00013196"/>
    <w:rsid w:val="00021081"/>
    <w:rsid w:val="00022093"/>
    <w:rsid w:val="00033808"/>
    <w:rsid w:val="00057349"/>
    <w:rsid w:val="000954DF"/>
    <w:rsid w:val="000A5BB6"/>
    <w:rsid w:val="000B22C4"/>
    <w:rsid w:val="000C24EC"/>
    <w:rsid w:val="000D4CDC"/>
    <w:rsid w:val="000E7FB5"/>
    <w:rsid w:val="00103EF1"/>
    <w:rsid w:val="00106489"/>
    <w:rsid w:val="00126668"/>
    <w:rsid w:val="00134449"/>
    <w:rsid w:val="00143EB0"/>
    <w:rsid w:val="00161ABA"/>
    <w:rsid w:val="00180615"/>
    <w:rsid w:val="00195C2A"/>
    <w:rsid w:val="001A135F"/>
    <w:rsid w:val="001B6EB9"/>
    <w:rsid w:val="001E75B4"/>
    <w:rsid w:val="001F67A5"/>
    <w:rsid w:val="00207C73"/>
    <w:rsid w:val="0024573E"/>
    <w:rsid w:val="00246EEE"/>
    <w:rsid w:val="00250042"/>
    <w:rsid w:val="002705C6"/>
    <w:rsid w:val="0027704A"/>
    <w:rsid w:val="002B377B"/>
    <w:rsid w:val="002B5BEF"/>
    <w:rsid w:val="00332063"/>
    <w:rsid w:val="00337B29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42E50"/>
    <w:rsid w:val="00465D31"/>
    <w:rsid w:val="004700A2"/>
    <w:rsid w:val="0047412E"/>
    <w:rsid w:val="0048682C"/>
    <w:rsid w:val="004A4C1A"/>
    <w:rsid w:val="004A4E98"/>
    <w:rsid w:val="004C1378"/>
    <w:rsid w:val="004D7C33"/>
    <w:rsid w:val="004F074F"/>
    <w:rsid w:val="0050061E"/>
    <w:rsid w:val="00510526"/>
    <w:rsid w:val="00532D22"/>
    <w:rsid w:val="00545226"/>
    <w:rsid w:val="005627C2"/>
    <w:rsid w:val="00590154"/>
    <w:rsid w:val="005911E8"/>
    <w:rsid w:val="005A1126"/>
    <w:rsid w:val="005A742A"/>
    <w:rsid w:val="005C0BFC"/>
    <w:rsid w:val="005C1BD1"/>
    <w:rsid w:val="005C1F0C"/>
    <w:rsid w:val="005C51B9"/>
    <w:rsid w:val="005E31A7"/>
    <w:rsid w:val="00605B0A"/>
    <w:rsid w:val="00623590"/>
    <w:rsid w:val="006247F6"/>
    <w:rsid w:val="00632124"/>
    <w:rsid w:val="00635DC2"/>
    <w:rsid w:val="00657EC6"/>
    <w:rsid w:val="00661E78"/>
    <w:rsid w:val="00680055"/>
    <w:rsid w:val="006A190F"/>
    <w:rsid w:val="006A2703"/>
    <w:rsid w:val="006B206A"/>
    <w:rsid w:val="006B5AFE"/>
    <w:rsid w:val="006B5E88"/>
    <w:rsid w:val="006C2EEA"/>
    <w:rsid w:val="006C313F"/>
    <w:rsid w:val="006F42C5"/>
    <w:rsid w:val="00715315"/>
    <w:rsid w:val="0075120D"/>
    <w:rsid w:val="007550C5"/>
    <w:rsid w:val="0076279C"/>
    <w:rsid w:val="007773B9"/>
    <w:rsid w:val="007870D2"/>
    <w:rsid w:val="007B2681"/>
    <w:rsid w:val="007B608F"/>
    <w:rsid w:val="007C2439"/>
    <w:rsid w:val="007C2AD3"/>
    <w:rsid w:val="007D55CC"/>
    <w:rsid w:val="007D76EC"/>
    <w:rsid w:val="007E194D"/>
    <w:rsid w:val="007E4752"/>
    <w:rsid w:val="007E4F3A"/>
    <w:rsid w:val="007F02F0"/>
    <w:rsid w:val="00804381"/>
    <w:rsid w:val="008123D6"/>
    <w:rsid w:val="00812CDF"/>
    <w:rsid w:val="00826A52"/>
    <w:rsid w:val="008461CC"/>
    <w:rsid w:val="00865AC9"/>
    <w:rsid w:val="0086777A"/>
    <w:rsid w:val="008A3BED"/>
    <w:rsid w:val="008B5CFE"/>
    <w:rsid w:val="008D621E"/>
    <w:rsid w:val="008D6BD4"/>
    <w:rsid w:val="008E3BBD"/>
    <w:rsid w:val="008E7FEE"/>
    <w:rsid w:val="0090356E"/>
    <w:rsid w:val="00906BD3"/>
    <w:rsid w:val="00912504"/>
    <w:rsid w:val="00925E0C"/>
    <w:rsid w:val="00954020"/>
    <w:rsid w:val="009548AB"/>
    <w:rsid w:val="009A4D4E"/>
    <w:rsid w:val="009A765E"/>
    <w:rsid w:val="009B20CD"/>
    <w:rsid w:val="009B5D15"/>
    <w:rsid w:val="009C7DCE"/>
    <w:rsid w:val="009D23FE"/>
    <w:rsid w:val="009E204A"/>
    <w:rsid w:val="009F0D01"/>
    <w:rsid w:val="00A3316C"/>
    <w:rsid w:val="00A761DD"/>
    <w:rsid w:val="00A839D6"/>
    <w:rsid w:val="00A9206E"/>
    <w:rsid w:val="00A9299C"/>
    <w:rsid w:val="00AA770F"/>
    <w:rsid w:val="00AB64DB"/>
    <w:rsid w:val="00AC5017"/>
    <w:rsid w:val="00AD7203"/>
    <w:rsid w:val="00AF66BA"/>
    <w:rsid w:val="00B03DA3"/>
    <w:rsid w:val="00B03E08"/>
    <w:rsid w:val="00B065B8"/>
    <w:rsid w:val="00B1017E"/>
    <w:rsid w:val="00B31CDE"/>
    <w:rsid w:val="00B3450B"/>
    <w:rsid w:val="00B51B41"/>
    <w:rsid w:val="00BC3F35"/>
    <w:rsid w:val="00BC740F"/>
    <w:rsid w:val="00C14A8A"/>
    <w:rsid w:val="00C3311A"/>
    <w:rsid w:val="00C423F2"/>
    <w:rsid w:val="00C5729B"/>
    <w:rsid w:val="00C62C9B"/>
    <w:rsid w:val="00C75D02"/>
    <w:rsid w:val="00C84DBC"/>
    <w:rsid w:val="00C91CE6"/>
    <w:rsid w:val="00CA2F9A"/>
    <w:rsid w:val="00CA7292"/>
    <w:rsid w:val="00CB0EE7"/>
    <w:rsid w:val="00D22DFF"/>
    <w:rsid w:val="00D360CD"/>
    <w:rsid w:val="00D63436"/>
    <w:rsid w:val="00D64803"/>
    <w:rsid w:val="00D721FC"/>
    <w:rsid w:val="00D81D7B"/>
    <w:rsid w:val="00D91433"/>
    <w:rsid w:val="00D94CD3"/>
    <w:rsid w:val="00D95565"/>
    <w:rsid w:val="00DB640F"/>
    <w:rsid w:val="00DF3D95"/>
    <w:rsid w:val="00E03E4B"/>
    <w:rsid w:val="00E05449"/>
    <w:rsid w:val="00E330D8"/>
    <w:rsid w:val="00E3527A"/>
    <w:rsid w:val="00E43FE3"/>
    <w:rsid w:val="00E45101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B4720"/>
    <w:rsid w:val="00EB4B83"/>
    <w:rsid w:val="00EE68BC"/>
    <w:rsid w:val="00EF609D"/>
    <w:rsid w:val="00F219B9"/>
    <w:rsid w:val="00F25255"/>
    <w:rsid w:val="00F266CF"/>
    <w:rsid w:val="00F31A36"/>
    <w:rsid w:val="00F3536C"/>
    <w:rsid w:val="00F410E1"/>
    <w:rsid w:val="00F516B9"/>
    <w:rsid w:val="00F67B47"/>
    <w:rsid w:val="00FB100B"/>
    <w:rsid w:val="00FB1E69"/>
    <w:rsid w:val="00FB29D6"/>
    <w:rsid w:val="00FB5C7F"/>
    <w:rsid w:val="00FC0C01"/>
    <w:rsid w:val="00FC68DA"/>
    <w:rsid w:val="00FD3344"/>
    <w:rsid w:val="00FD6548"/>
    <w:rsid w:val="00FD688E"/>
    <w:rsid w:val="00FE1B21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773B9"/>
    <w:pPr>
      <w:spacing w:before="100" w:beforeAutospacing="1" w:after="100" w:afterAutospacing="1"/>
    </w:pPr>
    <w:rPr>
      <w:color w:val="000000"/>
    </w:rPr>
  </w:style>
  <w:style w:type="paragraph" w:customStyle="1" w:styleId="Iacaaiea">
    <w:name w:val="Iacaaiea"/>
    <w:basedOn w:val="a"/>
    <w:rsid w:val="00E03E4B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2014-08-12T05:09:00Z</cp:lastPrinted>
  <dcterms:created xsi:type="dcterms:W3CDTF">2014-08-13T05:41:00Z</dcterms:created>
  <dcterms:modified xsi:type="dcterms:W3CDTF">2014-08-13T05:41:00Z</dcterms:modified>
</cp:coreProperties>
</file>