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4C" w:rsidRDefault="00AB164C" w:rsidP="00AB164C">
      <w:r>
        <w:rPr>
          <w:noProof/>
        </w:rPr>
        <w:pict>
          <v:group id="_x0000_s1026" style="position:absolute;margin-left:198pt;margin-top:-18pt;width:57.6pt;height:1in;z-index:251657728" coordorigin="4040,171" coordsize="1120,14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040;top:171;width:1120;height:1480">
              <v:imagedata r:id="rId6" o:title="" grayscale="t"/>
            </v:shape>
            <v:line id="_x0000_s1028" style="position:absolute;flip:x" from="4041,180" to="4581,180" strokecolor="#969696">
              <v:imagedata grayscale="t"/>
            </v:line>
            <v:line id="_x0000_s1029" style="position:absolute;flip:y" from="4041,180" to="4041,720" strokecolor="#969696">
              <v:imagedata grayscale="t"/>
            </v:line>
          </v:group>
        </w:pict>
      </w:r>
    </w:p>
    <w:p w:rsidR="00AB164C" w:rsidRDefault="00AB164C" w:rsidP="00AB164C">
      <w:pPr>
        <w:jc w:val="center"/>
        <w:rPr>
          <w:b/>
          <w:bCs/>
        </w:rPr>
      </w:pPr>
    </w:p>
    <w:p w:rsidR="00AB164C" w:rsidRDefault="00AB164C" w:rsidP="00AB164C">
      <w:pPr>
        <w:jc w:val="center"/>
        <w:rPr>
          <w:b/>
          <w:bCs/>
        </w:rPr>
      </w:pPr>
    </w:p>
    <w:p w:rsidR="00AB164C" w:rsidRDefault="00AB164C" w:rsidP="00AB164C">
      <w:pPr>
        <w:jc w:val="center"/>
        <w:rPr>
          <w:b/>
          <w:bCs/>
        </w:rPr>
      </w:pPr>
    </w:p>
    <w:p w:rsidR="00AB164C" w:rsidRPr="00AE00B3" w:rsidRDefault="00AB164C" w:rsidP="00AB164C">
      <w:pPr>
        <w:jc w:val="center"/>
        <w:rPr>
          <w:b/>
          <w:bCs/>
        </w:rPr>
      </w:pPr>
    </w:p>
    <w:p w:rsidR="00AB164C" w:rsidRPr="005F057A" w:rsidRDefault="00AB164C" w:rsidP="00AB164C">
      <w:pPr>
        <w:jc w:val="center"/>
        <w:rPr>
          <w:b/>
          <w:bCs/>
        </w:rPr>
      </w:pPr>
      <w:r w:rsidRPr="005F057A">
        <w:rPr>
          <w:b/>
          <w:bCs/>
        </w:rPr>
        <w:t>КЕМЕРОВСКАЯ ОБЛАСТЬ</w:t>
      </w:r>
    </w:p>
    <w:p w:rsidR="00AB164C" w:rsidRPr="005F057A" w:rsidRDefault="00AB164C" w:rsidP="00AB164C">
      <w:pPr>
        <w:jc w:val="center"/>
        <w:rPr>
          <w:b/>
          <w:bCs/>
        </w:rPr>
      </w:pPr>
    </w:p>
    <w:p w:rsidR="00AB164C" w:rsidRPr="005F057A" w:rsidRDefault="00AB164C" w:rsidP="00AB164C">
      <w:pPr>
        <w:jc w:val="center"/>
        <w:rPr>
          <w:b/>
          <w:bCs/>
        </w:rPr>
      </w:pPr>
      <w:r w:rsidRPr="005F057A">
        <w:rPr>
          <w:b/>
          <w:bCs/>
        </w:rPr>
        <w:t>ТАШТАГОЛЬСКИЙ МУНИЦИПАЛЬНЫЙ РАЙОН</w:t>
      </w:r>
    </w:p>
    <w:p w:rsidR="00AB164C" w:rsidRPr="005F057A" w:rsidRDefault="00AB164C" w:rsidP="00AB164C">
      <w:pPr>
        <w:ind w:left="-180"/>
        <w:jc w:val="center"/>
        <w:rPr>
          <w:b/>
          <w:bCs/>
        </w:rPr>
      </w:pPr>
    </w:p>
    <w:p w:rsidR="00AB164C" w:rsidRPr="005F057A" w:rsidRDefault="00AB164C" w:rsidP="00AB164C">
      <w:pPr>
        <w:ind w:left="-360"/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r w:rsidRPr="005F057A">
        <w:rPr>
          <w:b/>
          <w:bCs/>
        </w:rPr>
        <w:t>ТАШТАГОЛЬСКОГО МУНИЦИПАЛЬНОГО РАЙОНА</w:t>
      </w:r>
    </w:p>
    <w:p w:rsidR="00AB164C" w:rsidRPr="005F057A" w:rsidRDefault="00AB164C" w:rsidP="00AB164C">
      <w:pPr>
        <w:ind w:left="-360"/>
        <w:rPr>
          <w:b/>
          <w:bCs/>
        </w:rPr>
      </w:pPr>
    </w:p>
    <w:p w:rsidR="00AB164C" w:rsidRPr="005F057A" w:rsidRDefault="00AB164C" w:rsidP="00AB164C">
      <w:pPr>
        <w:jc w:val="center"/>
        <w:rPr>
          <w:b/>
          <w:bCs/>
        </w:rPr>
      </w:pPr>
      <w:r w:rsidRPr="005F057A">
        <w:rPr>
          <w:b/>
          <w:bCs/>
        </w:rPr>
        <w:t>РАСПОРЯЖЕНИЕ</w:t>
      </w:r>
    </w:p>
    <w:p w:rsidR="00AB164C" w:rsidRPr="005F057A" w:rsidRDefault="00AB164C" w:rsidP="00AB164C">
      <w:pPr>
        <w:rPr>
          <w:b/>
          <w:bCs/>
        </w:rPr>
      </w:pPr>
    </w:p>
    <w:p w:rsidR="00AB164C" w:rsidRPr="00DE4859" w:rsidRDefault="00AB164C" w:rsidP="00AB164C">
      <w:pPr>
        <w:rPr>
          <w:b/>
          <w:bCs/>
          <w:sz w:val="28"/>
          <w:szCs w:val="28"/>
        </w:rPr>
      </w:pPr>
      <w:r w:rsidRPr="00DE4859">
        <w:rPr>
          <w:b/>
          <w:bCs/>
          <w:sz w:val="28"/>
          <w:szCs w:val="28"/>
        </w:rPr>
        <w:t>от   «</w:t>
      </w:r>
      <w:r w:rsidR="00CE2CCE">
        <w:rPr>
          <w:b/>
          <w:bCs/>
          <w:sz w:val="28"/>
          <w:szCs w:val="28"/>
        </w:rPr>
        <w:t xml:space="preserve">  </w:t>
      </w:r>
      <w:r w:rsidR="0012084D" w:rsidRPr="0012084D">
        <w:rPr>
          <w:b/>
          <w:bCs/>
          <w:sz w:val="28"/>
          <w:szCs w:val="28"/>
        </w:rPr>
        <w:t>15</w:t>
      </w:r>
      <w:r w:rsidR="00CE2CCE">
        <w:rPr>
          <w:b/>
          <w:bCs/>
          <w:sz w:val="28"/>
          <w:szCs w:val="28"/>
        </w:rPr>
        <w:t xml:space="preserve">   </w:t>
      </w:r>
      <w:r w:rsidRPr="00DE4859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="00CE2CCE">
        <w:rPr>
          <w:b/>
          <w:bCs/>
          <w:sz w:val="28"/>
          <w:szCs w:val="28"/>
        </w:rPr>
        <w:t xml:space="preserve"> </w:t>
      </w:r>
      <w:r w:rsidR="0012084D">
        <w:rPr>
          <w:b/>
          <w:bCs/>
          <w:sz w:val="28"/>
          <w:szCs w:val="28"/>
        </w:rPr>
        <w:t>июля</w:t>
      </w:r>
      <w:r w:rsidR="00CE0E34">
        <w:rPr>
          <w:b/>
          <w:bCs/>
          <w:sz w:val="28"/>
          <w:szCs w:val="28"/>
        </w:rPr>
        <w:t xml:space="preserve">  </w:t>
      </w:r>
      <w:r w:rsidRPr="00DE4859">
        <w:rPr>
          <w:b/>
          <w:bCs/>
          <w:sz w:val="28"/>
          <w:szCs w:val="28"/>
        </w:rPr>
        <w:t xml:space="preserve"> 201</w:t>
      </w:r>
      <w:r w:rsidR="00C728E8" w:rsidRPr="0012084D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</w:t>
      </w:r>
      <w:r w:rsidRPr="00DE4859">
        <w:rPr>
          <w:b/>
          <w:bCs/>
          <w:sz w:val="28"/>
          <w:szCs w:val="28"/>
        </w:rPr>
        <w:t>г.    №</w:t>
      </w:r>
      <w:r w:rsidR="0012084D">
        <w:rPr>
          <w:b/>
          <w:bCs/>
          <w:sz w:val="28"/>
          <w:szCs w:val="28"/>
        </w:rPr>
        <w:t xml:space="preserve"> 345-р</w:t>
      </w:r>
    </w:p>
    <w:p w:rsidR="00AB164C" w:rsidRPr="005F057A" w:rsidRDefault="00AB164C" w:rsidP="00AB164C">
      <w:pPr>
        <w:rPr>
          <w:b/>
          <w:bCs/>
        </w:rPr>
      </w:pPr>
    </w:p>
    <w:p w:rsidR="00955CDB" w:rsidRPr="005906F2" w:rsidRDefault="00955CDB" w:rsidP="00955CDB">
      <w:pPr>
        <w:pStyle w:val="a4"/>
        <w:jc w:val="center"/>
        <w:rPr>
          <w:b/>
          <w:sz w:val="28"/>
        </w:rPr>
      </w:pPr>
      <w:r w:rsidRPr="005906F2">
        <w:rPr>
          <w:b/>
          <w:sz w:val="28"/>
        </w:rPr>
        <w:t xml:space="preserve">О </w:t>
      </w:r>
      <w:proofErr w:type="gramStart"/>
      <w:r w:rsidR="005D5AF4">
        <w:rPr>
          <w:b/>
          <w:sz w:val="28"/>
        </w:rPr>
        <w:t>контроле за</w:t>
      </w:r>
      <w:proofErr w:type="gramEnd"/>
      <w:r w:rsidR="005D5AF4">
        <w:rPr>
          <w:b/>
          <w:sz w:val="28"/>
        </w:rPr>
        <w:t xml:space="preserve"> исполнением эксплуатационных обязательств в отношении объектов коммунального хозяйства</w:t>
      </w:r>
    </w:p>
    <w:p w:rsidR="00EA39CB" w:rsidRDefault="00EA39CB" w:rsidP="00AB164C">
      <w:pPr>
        <w:jc w:val="center"/>
        <w:rPr>
          <w:b/>
          <w:bCs/>
          <w:sz w:val="28"/>
          <w:szCs w:val="28"/>
        </w:rPr>
      </w:pPr>
    </w:p>
    <w:p w:rsidR="005D5AF4" w:rsidRDefault="00EA39CB" w:rsidP="00955CD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D5AF4" w:rsidRPr="00A16EB7">
        <w:rPr>
          <w:color w:val="000000"/>
          <w:spacing w:val="-4"/>
          <w:sz w:val="28"/>
          <w:szCs w:val="28"/>
        </w:rPr>
        <w:t>Руководствуясь п.</w:t>
      </w:r>
      <w:r w:rsidR="005D5AF4">
        <w:rPr>
          <w:color w:val="000000"/>
          <w:spacing w:val="-4"/>
          <w:sz w:val="28"/>
          <w:szCs w:val="28"/>
        </w:rPr>
        <w:t>3 ч.1</w:t>
      </w:r>
      <w:r w:rsidR="005D5AF4" w:rsidRPr="00A16EB7">
        <w:rPr>
          <w:color w:val="000000"/>
          <w:spacing w:val="-4"/>
          <w:sz w:val="28"/>
          <w:szCs w:val="28"/>
        </w:rPr>
        <w:t xml:space="preserve"> ст. </w:t>
      </w:r>
      <w:r w:rsidR="005D5AF4">
        <w:rPr>
          <w:color w:val="000000"/>
          <w:spacing w:val="-4"/>
          <w:sz w:val="28"/>
          <w:szCs w:val="28"/>
        </w:rPr>
        <w:t xml:space="preserve">16 Федерального </w:t>
      </w:r>
      <w:r w:rsidR="005D5AF4" w:rsidRPr="00A16EB7">
        <w:rPr>
          <w:sz w:val="28"/>
          <w:szCs w:val="28"/>
        </w:rPr>
        <w:t>Закон</w:t>
      </w:r>
      <w:r w:rsidR="005D5AF4">
        <w:rPr>
          <w:sz w:val="28"/>
          <w:szCs w:val="28"/>
        </w:rPr>
        <w:t xml:space="preserve">а от </w:t>
      </w:r>
      <w:r w:rsidR="005D5AF4" w:rsidRPr="00A16EB7">
        <w:rPr>
          <w:sz w:val="28"/>
          <w:szCs w:val="28"/>
        </w:rPr>
        <w:t xml:space="preserve">  06.10.2003 г. №131-ФЗ «Об общих принципах организации местного самоуправления в Российской Федерации»</w:t>
      </w:r>
      <w:r w:rsidR="005D5AF4">
        <w:rPr>
          <w:sz w:val="28"/>
          <w:szCs w:val="28"/>
        </w:rPr>
        <w:t>, п.11 ст.30.1</w:t>
      </w:r>
      <w:r w:rsidR="00955CDB">
        <w:rPr>
          <w:sz w:val="28"/>
        </w:rPr>
        <w:t xml:space="preserve"> </w:t>
      </w:r>
      <w:r w:rsidR="00955CDB" w:rsidRPr="00195C2A">
        <w:rPr>
          <w:sz w:val="28"/>
          <w:szCs w:val="28"/>
        </w:rPr>
        <w:t>Федеральн</w:t>
      </w:r>
      <w:r w:rsidR="005D5AF4">
        <w:rPr>
          <w:sz w:val="28"/>
          <w:szCs w:val="28"/>
        </w:rPr>
        <w:t>ого</w:t>
      </w:r>
      <w:r w:rsidR="00955CDB" w:rsidRPr="00195C2A">
        <w:rPr>
          <w:sz w:val="28"/>
          <w:szCs w:val="28"/>
        </w:rPr>
        <w:t xml:space="preserve"> Закон</w:t>
      </w:r>
      <w:r w:rsidR="005D5AF4">
        <w:rPr>
          <w:sz w:val="28"/>
          <w:szCs w:val="28"/>
        </w:rPr>
        <w:t>а</w:t>
      </w:r>
      <w:r w:rsidR="00955CDB" w:rsidRPr="00195C2A">
        <w:rPr>
          <w:sz w:val="28"/>
          <w:szCs w:val="28"/>
        </w:rPr>
        <w:t xml:space="preserve">  </w:t>
      </w:r>
      <w:r w:rsidR="005D5AF4" w:rsidRPr="007773B9">
        <w:rPr>
          <w:sz w:val="28"/>
          <w:szCs w:val="28"/>
        </w:rPr>
        <w:t>от 21.12.2001 г. №178-ФЗ «О приватизации государственного и муниципального имущества»</w:t>
      </w:r>
    </w:p>
    <w:p w:rsidR="00955CDB" w:rsidRDefault="005D5AF4" w:rsidP="00955CDB">
      <w:pPr>
        <w:pStyle w:val="a4"/>
        <w:jc w:val="both"/>
        <w:rPr>
          <w:sz w:val="28"/>
        </w:rPr>
      </w:pPr>
      <w:r w:rsidRPr="005D5AF4">
        <w:rPr>
          <w:sz w:val="28"/>
          <w:szCs w:val="28"/>
        </w:rPr>
        <w:t xml:space="preserve">и </w:t>
      </w:r>
      <w:r w:rsidRPr="007773B9">
        <w:rPr>
          <w:sz w:val="28"/>
          <w:szCs w:val="28"/>
        </w:rPr>
        <w:t>руководствуясь уставом муниципального образования  «Таштагольский муниципальный  район»</w:t>
      </w:r>
      <w:r w:rsidR="00955CDB">
        <w:rPr>
          <w:sz w:val="28"/>
        </w:rPr>
        <w:t>:</w:t>
      </w:r>
    </w:p>
    <w:p w:rsidR="00B776B9" w:rsidRDefault="0054284A" w:rsidP="00ED172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B164C">
        <w:rPr>
          <w:sz w:val="28"/>
          <w:szCs w:val="28"/>
        </w:rPr>
        <w:t xml:space="preserve">1. </w:t>
      </w:r>
      <w:r w:rsidR="00B776B9">
        <w:rPr>
          <w:sz w:val="28"/>
          <w:szCs w:val="28"/>
        </w:rPr>
        <w:t xml:space="preserve">Уполномочить администрацию Таштагольского муниципального района на осуществление </w:t>
      </w:r>
      <w:proofErr w:type="gramStart"/>
      <w:r w:rsidR="00B776B9">
        <w:rPr>
          <w:sz w:val="28"/>
          <w:szCs w:val="28"/>
        </w:rPr>
        <w:t>контроля за</w:t>
      </w:r>
      <w:proofErr w:type="gramEnd"/>
      <w:r w:rsidR="00B776B9">
        <w:rPr>
          <w:sz w:val="28"/>
          <w:szCs w:val="28"/>
        </w:rPr>
        <w:t xml:space="preserve"> исполнением условий обязательств по эксплуатации объектов </w:t>
      </w:r>
      <w:proofErr w:type="spellStart"/>
      <w:r w:rsidR="00B776B9">
        <w:rPr>
          <w:sz w:val="28"/>
          <w:szCs w:val="28"/>
        </w:rPr>
        <w:t>электросетевого</w:t>
      </w:r>
      <w:proofErr w:type="spellEnd"/>
      <w:r w:rsidR="00B776B9">
        <w:rPr>
          <w:sz w:val="28"/>
          <w:szCs w:val="28"/>
        </w:rPr>
        <w:t xml:space="preserve"> хозяйства, источников тепловой энергии, тепловых сетей, централизованных систем горячего водоснабжения и отдельных объектов таких систем, переданных в собственность физических и (или) юридических лиц в порядке приватизации имущества муниципального образования «Таштагольский муниципальный район».</w:t>
      </w:r>
    </w:p>
    <w:p w:rsidR="00B5236C" w:rsidRPr="00D014D4" w:rsidRDefault="00B5236C" w:rsidP="00B52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36C">
        <w:rPr>
          <w:rFonts w:ascii="Times New Roman" w:hAnsi="Times New Roman" w:cs="Times New Roman"/>
          <w:sz w:val="28"/>
          <w:szCs w:val="28"/>
        </w:rPr>
        <w:t xml:space="preserve"> </w:t>
      </w:r>
      <w:r w:rsidR="00B776B9" w:rsidRPr="00B5236C">
        <w:rPr>
          <w:rFonts w:ascii="Times New Roman" w:hAnsi="Times New Roman" w:cs="Times New Roman"/>
          <w:sz w:val="28"/>
          <w:szCs w:val="28"/>
        </w:rPr>
        <w:t>2.</w:t>
      </w:r>
      <w:r w:rsidR="00B776B9" w:rsidRPr="0086777A">
        <w:rPr>
          <w:sz w:val="28"/>
          <w:szCs w:val="28"/>
        </w:rPr>
        <w:t xml:space="preserve"> </w:t>
      </w:r>
      <w:r w:rsidR="00B776B9" w:rsidRPr="00A42A98"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Пресс-секретарю Главы Таштагольского муниципального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Г.А.Пустогачева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800289">
        <w:rPr>
          <w:rFonts w:ascii="Times New Roman" w:hAnsi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00289">
        <w:rPr>
          <w:rFonts w:ascii="Times New Roman" w:hAnsi="Times New Roman"/>
          <w:sz w:val="28"/>
          <w:szCs w:val="28"/>
        </w:rPr>
        <w:t xml:space="preserve">в газете </w:t>
      </w:r>
      <w:r>
        <w:rPr>
          <w:rFonts w:ascii="Times New Roman" w:hAnsi="Times New Roman"/>
          <w:sz w:val="28"/>
          <w:szCs w:val="28"/>
        </w:rPr>
        <w:t>«</w:t>
      </w:r>
      <w:proofErr w:type="gramStart"/>
      <w:r w:rsidRPr="00800289">
        <w:rPr>
          <w:rFonts w:ascii="Times New Roman" w:hAnsi="Times New Roman"/>
          <w:sz w:val="28"/>
          <w:szCs w:val="28"/>
        </w:rPr>
        <w:t>Красная</w:t>
      </w:r>
      <w:proofErr w:type="gramEnd"/>
      <w:r w:rsidRPr="00800289">
        <w:rPr>
          <w:rFonts w:ascii="Times New Roman" w:hAnsi="Times New Roman"/>
          <w:sz w:val="28"/>
          <w:szCs w:val="28"/>
        </w:rPr>
        <w:t xml:space="preserve"> Шория</w:t>
      </w:r>
      <w:r>
        <w:rPr>
          <w:rFonts w:ascii="Times New Roman" w:hAnsi="Times New Roman"/>
          <w:sz w:val="28"/>
          <w:szCs w:val="28"/>
        </w:rPr>
        <w:t>»</w:t>
      </w:r>
      <w:r w:rsidRPr="00800289">
        <w:rPr>
          <w:rFonts w:ascii="Times New Roman" w:hAnsi="Times New Roman"/>
          <w:sz w:val="28"/>
          <w:szCs w:val="28"/>
        </w:rPr>
        <w:t xml:space="preserve"> и разместить на сайте администрации в сети «Интернет».</w:t>
      </w:r>
    </w:p>
    <w:p w:rsidR="00B776B9" w:rsidRPr="007773B9" w:rsidRDefault="00B776B9" w:rsidP="00B523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773B9">
        <w:rPr>
          <w:sz w:val="28"/>
          <w:szCs w:val="28"/>
        </w:rPr>
        <w:t xml:space="preserve">.  </w:t>
      </w:r>
      <w:proofErr w:type="gramStart"/>
      <w:r w:rsidRPr="007773B9">
        <w:rPr>
          <w:sz w:val="28"/>
          <w:szCs w:val="28"/>
        </w:rPr>
        <w:t>Контроль за</w:t>
      </w:r>
      <w:proofErr w:type="gramEnd"/>
      <w:r w:rsidRPr="007773B9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распоряжения</w:t>
      </w:r>
      <w:r w:rsidRPr="007773B9">
        <w:rPr>
          <w:sz w:val="28"/>
          <w:szCs w:val="28"/>
        </w:rPr>
        <w:t xml:space="preserve"> возложить на заместителя Главы Таштагольского</w:t>
      </w:r>
      <w:r>
        <w:rPr>
          <w:sz w:val="28"/>
          <w:szCs w:val="28"/>
        </w:rPr>
        <w:t xml:space="preserve"> муниципального </w:t>
      </w:r>
      <w:r w:rsidRPr="007773B9">
        <w:rPr>
          <w:sz w:val="28"/>
          <w:szCs w:val="28"/>
        </w:rPr>
        <w:t xml:space="preserve">района  </w:t>
      </w:r>
      <w:r>
        <w:rPr>
          <w:sz w:val="28"/>
          <w:szCs w:val="28"/>
        </w:rPr>
        <w:t>В.И.Сафронова</w:t>
      </w:r>
      <w:r w:rsidRPr="007773B9">
        <w:rPr>
          <w:sz w:val="28"/>
          <w:szCs w:val="28"/>
        </w:rPr>
        <w:t>.</w:t>
      </w:r>
    </w:p>
    <w:p w:rsidR="00B776B9" w:rsidRPr="007773B9" w:rsidRDefault="00B5236C" w:rsidP="00B776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Распоряжение </w:t>
      </w:r>
      <w:r w:rsidRPr="00D014D4">
        <w:rPr>
          <w:rFonts w:ascii="Times New Roman" w:hAnsi="Times New Roman" w:cs="Times New Roman"/>
          <w:sz w:val="28"/>
          <w:szCs w:val="28"/>
        </w:rPr>
        <w:t xml:space="preserve"> вступает в силу со дня </w:t>
      </w:r>
      <w:r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B776B9" w:rsidRDefault="00B776B9" w:rsidP="000B3FFB">
      <w:pPr>
        <w:rPr>
          <w:b/>
          <w:bCs/>
          <w:sz w:val="28"/>
          <w:szCs w:val="28"/>
        </w:rPr>
      </w:pPr>
    </w:p>
    <w:p w:rsidR="000B3FFB" w:rsidRDefault="00B776B9" w:rsidP="000B3F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AB164C" w:rsidRPr="00A621C6">
        <w:rPr>
          <w:b/>
          <w:bCs/>
          <w:sz w:val="28"/>
          <w:szCs w:val="28"/>
        </w:rPr>
        <w:t>Глава</w:t>
      </w:r>
      <w:r w:rsidR="000B3FFB">
        <w:rPr>
          <w:b/>
          <w:bCs/>
          <w:sz w:val="28"/>
          <w:szCs w:val="28"/>
        </w:rPr>
        <w:t xml:space="preserve"> </w:t>
      </w:r>
      <w:r w:rsidR="00AB164C">
        <w:rPr>
          <w:b/>
          <w:bCs/>
          <w:sz w:val="28"/>
          <w:szCs w:val="28"/>
        </w:rPr>
        <w:t xml:space="preserve">Таштагольского </w:t>
      </w:r>
    </w:p>
    <w:p w:rsidR="00AB164C" w:rsidRPr="000B3FFB" w:rsidRDefault="000B3FFB" w:rsidP="000B3F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муниципального </w:t>
      </w:r>
      <w:r w:rsidR="00AB164C">
        <w:rPr>
          <w:b/>
          <w:bCs/>
          <w:sz w:val="28"/>
          <w:szCs w:val="28"/>
        </w:rPr>
        <w:t>района</w:t>
      </w:r>
      <w:r w:rsidR="00AB164C">
        <w:rPr>
          <w:b/>
          <w:bCs/>
          <w:sz w:val="28"/>
          <w:szCs w:val="28"/>
        </w:rPr>
        <w:tab/>
      </w:r>
      <w:r w:rsidR="00AB164C">
        <w:rPr>
          <w:b/>
          <w:bCs/>
          <w:sz w:val="28"/>
          <w:szCs w:val="28"/>
        </w:rPr>
        <w:tab/>
      </w:r>
      <w:r w:rsidR="00AB164C">
        <w:rPr>
          <w:b/>
          <w:bCs/>
          <w:sz w:val="28"/>
          <w:szCs w:val="28"/>
        </w:rPr>
        <w:tab/>
      </w:r>
      <w:r w:rsidR="00AB164C">
        <w:rPr>
          <w:b/>
          <w:bCs/>
          <w:sz w:val="28"/>
          <w:szCs w:val="28"/>
        </w:rPr>
        <w:tab/>
      </w:r>
      <w:r w:rsidR="00AB164C">
        <w:rPr>
          <w:b/>
          <w:bCs/>
          <w:sz w:val="28"/>
          <w:szCs w:val="28"/>
        </w:rPr>
        <w:tab/>
      </w:r>
      <w:r w:rsidR="00AB164C">
        <w:rPr>
          <w:b/>
          <w:bCs/>
          <w:sz w:val="28"/>
          <w:szCs w:val="28"/>
        </w:rPr>
        <w:tab/>
      </w:r>
      <w:r w:rsidR="00AB164C" w:rsidRPr="00A621C6">
        <w:rPr>
          <w:b/>
          <w:bCs/>
          <w:sz w:val="28"/>
          <w:szCs w:val="28"/>
        </w:rPr>
        <w:t>В.Н. Макута</w:t>
      </w:r>
    </w:p>
    <w:sectPr w:rsidR="00AB164C" w:rsidRPr="000B3FFB" w:rsidSect="00C1342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D69AE"/>
    <w:multiLevelType w:val="hybridMultilevel"/>
    <w:tmpl w:val="727EBC9E"/>
    <w:lvl w:ilvl="0" w:tplc="FB30FB4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333"/>
    <w:rsid w:val="00002879"/>
    <w:rsid w:val="00010748"/>
    <w:rsid w:val="000172FB"/>
    <w:rsid w:val="00037122"/>
    <w:rsid w:val="00053F19"/>
    <w:rsid w:val="0005560C"/>
    <w:rsid w:val="00064E70"/>
    <w:rsid w:val="00075380"/>
    <w:rsid w:val="000840D6"/>
    <w:rsid w:val="00092AA4"/>
    <w:rsid w:val="000940EA"/>
    <w:rsid w:val="00096340"/>
    <w:rsid w:val="000A0379"/>
    <w:rsid w:val="000A7FCA"/>
    <w:rsid w:val="000B3FFB"/>
    <w:rsid w:val="000B77E0"/>
    <w:rsid w:val="000D01F7"/>
    <w:rsid w:val="000D18D0"/>
    <w:rsid w:val="000E2AEB"/>
    <w:rsid w:val="00101226"/>
    <w:rsid w:val="001075F9"/>
    <w:rsid w:val="00111EE3"/>
    <w:rsid w:val="0012084D"/>
    <w:rsid w:val="001305F3"/>
    <w:rsid w:val="00134C44"/>
    <w:rsid w:val="00135908"/>
    <w:rsid w:val="001454BA"/>
    <w:rsid w:val="00157BB6"/>
    <w:rsid w:val="00164705"/>
    <w:rsid w:val="00166931"/>
    <w:rsid w:val="00166A65"/>
    <w:rsid w:val="00184296"/>
    <w:rsid w:val="00197791"/>
    <w:rsid w:val="001B2B66"/>
    <w:rsid w:val="001B6758"/>
    <w:rsid w:val="001B74CA"/>
    <w:rsid w:val="001D7E48"/>
    <w:rsid w:val="001F003D"/>
    <w:rsid w:val="001F06AD"/>
    <w:rsid w:val="001F3D9B"/>
    <w:rsid w:val="00204A08"/>
    <w:rsid w:val="0021103A"/>
    <w:rsid w:val="002218AB"/>
    <w:rsid w:val="002425CB"/>
    <w:rsid w:val="00243FE9"/>
    <w:rsid w:val="0024588D"/>
    <w:rsid w:val="00245C01"/>
    <w:rsid w:val="00246B67"/>
    <w:rsid w:val="00250829"/>
    <w:rsid w:val="00261311"/>
    <w:rsid w:val="0026673E"/>
    <w:rsid w:val="002724F2"/>
    <w:rsid w:val="00272C95"/>
    <w:rsid w:val="00274A20"/>
    <w:rsid w:val="002877A1"/>
    <w:rsid w:val="002A2691"/>
    <w:rsid w:val="002A75C5"/>
    <w:rsid w:val="002A77C4"/>
    <w:rsid w:val="002B197A"/>
    <w:rsid w:val="002B6728"/>
    <w:rsid w:val="002C6BD7"/>
    <w:rsid w:val="002C6EC7"/>
    <w:rsid w:val="002D3997"/>
    <w:rsid w:val="002E6604"/>
    <w:rsid w:val="002E7EB9"/>
    <w:rsid w:val="002F496A"/>
    <w:rsid w:val="002F4B27"/>
    <w:rsid w:val="003049AF"/>
    <w:rsid w:val="00307CF0"/>
    <w:rsid w:val="003110AD"/>
    <w:rsid w:val="00323A00"/>
    <w:rsid w:val="003374D0"/>
    <w:rsid w:val="003473EE"/>
    <w:rsid w:val="00355E5B"/>
    <w:rsid w:val="0036184F"/>
    <w:rsid w:val="003660F1"/>
    <w:rsid w:val="0037582B"/>
    <w:rsid w:val="003A011D"/>
    <w:rsid w:val="003B0D33"/>
    <w:rsid w:val="003B0F04"/>
    <w:rsid w:val="003B11C2"/>
    <w:rsid w:val="003B6550"/>
    <w:rsid w:val="003C632C"/>
    <w:rsid w:val="003D48C8"/>
    <w:rsid w:val="003D5690"/>
    <w:rsid w:val="003E1AD0"/>
    <w:rsid w:val="003E7A8C"/>
    <w:rsid w:val="003F3350"/>
    <w:rsid w:val="004000C0"/>
    <w:rsid w:val="00410EAF"/>
    <w:rsid w:val="00411C5E"/>
    <w:rsid w:val="0042201C"/>
    <w:rsid w:val="00425084"/>
    <w:rsid w:val="00425308"/>
    <w:rsid w:val="004276B2"/>
    <w:rsid w:val="00445BE4"/>
    <w:rsid w:val="00452E82"/>
    <w:rsid w:val="004744E4"/>
    <w:rsid w:val="00482F5D"/>
    <w:rsid w:val="00490B1E"/>
    <w:rsid w:val="004920D6"/>
    <w:rsid w:val="004B708D"/>
    <w:rsid w:val="004B791D"/>
    <w:rsid w:val="004C2B9D"/>
    <w:rsid w:val="004D13AB"/>
    <w:rsid w:val="004D3E94"/>
    <w:rsid w:val="004D5AAA"/>
    <w:rsid w:val="004E1242"/>
    <w:rsid w:val="004E7DBE"/>
    <w:rsid w:val="004F38BF"/>
    <w:rsid w:val="005067DE"/>
    <w:rsid w:val="00512247"/>
    <w:rsid w:val="00520165"/>
    <w:rsid w:val="00521066"/>
    <w:rsid w:val="005222FA"/>
    <w:rsid w:val="00522FC9"/>
    <w:rsid w:val="00536029"/>
    <w:rsid w:val="0054284A"/>
    <w:rsid w:val="00553788"/>
    <w:rsid w:val="0057087E"/>
    <w:rsid w:val="00593A43"/>
    <w:rsid w:val="005A19FA"/>
    <w:rsid w:val="005C1AC8"/>
    <w:rsid w:val="005D3CA4"/>
    <w:rsid w:val="005D48B0"/>
    <w:rsid w:val="005D5AF4"/>
    <w:rsid w:val="005E3F35"/>
    <w:rsid w:val="00614A81"/>
    <w:rsid w:val="0063686F"/>
    <w:rsid w:val="00670B95"/>
    <w:rsid w:val="00673811"/>
    <w:rsid w:val="0068550A"/>
    <w:rsid w:val="006A7BBD"/>
    <w:rsid w:val="006B003B"/>
    <w:rsid w:val="006B37E7"/>
    <w:rsid w:val="006E099A"/>
    <w:rsid w:val="006E7393"/>
    <w:rsid w:val="006F1285"/>
    <w:rsid w:val="006F2CA0"/>
    <w:rsid w:val="00716EAE"/>
    <w:rsid w:val="00725337"/>
    <w:rsid w:val="0072674E"/>
    <w:rsid w:val="00730284"/>
    <w:rsid w:val="00731F72"/>
    <w:rsid w:val="00735B13"/>
    <w:rsid w:val="00757E53"/>
    <w:rsid w:val="00763EFC"/>
    <w:rsid w:val="007768E9"/>
    <w:rsid w:val="007818C5"/>
    <w:rsid w:val="007940B2"/>
    <w:rsid w:val="00797FA7"/>
    <w:rsid w:val="007B05D2"/>
    <w:rsid w:val="007B4530"/>
    <w:rsid w:val="007B4F83"/>
    <w:rsid w:val="007B6F0B"/>
    <w:rsid w:val="007C2726"/>
    <w:rsid w:val="007C5D82"/>
    <w:rsid w:val="007E2DDD"/>
    <w:rsid w:val="007E6D78"/>
    <w:rsid w:val="00801048"/>
    <w:rsid w:val="00801D62"/>
    <w:rsid w:val="00814081"/>
    <w:rsid w:val="0081525D"/>
    <w:rsid w:val="008171A6"/>
    <w:rsid w:val="00846B87"/>
    <w:rsid w:val="0085051E"/>
    <w:rsid w:val="0086613F"/>
    <w:rsid w:val="00876934"/>
    <w:rsid w:val="008A0194"/>
    <w:rsid w:val="008A6E82"/>
    <w:rsid w:val="008D121B"/>
    <w:rsid w:val="008D2C27"/>
    <w:rsid w:val="008F1F67"/>
    <w:rsid w:val="008F4362"/>
    <w:rsid w:val="008F44CC"/>
    <w:rsid w:val="009440FA"/>
    <w:rsid w:val="00945C0D"/>
    <w:rsid w:val="0095040B"/>
    <w:rsid w:val="00955CDB"/>
    <w:rsid w:val="00960743"/>
    <w:rsid w:val="00961701"/>
    <w:rsid w:val="00980A5E"/>
    <w:rsid w:val="009821FA"/>
    <w:rsid w:val="00987926"/>
    <w:rsid w:val="00997934"/>
    <w:rsid w:val="009B1108"/>
    <w:rsid w:val="009B4CBC"/>
    <w:rsid w:val="009D00E2"/>
    <w:rsid w:val="009F4FE8"/>
    <w:rsid w:val="009F558C"/>
    <w:rsid w:val="00A12333"/>
    <w:rsid w:val="00A1585C"/>
    <w:rsid w:val="00A16F9B"/>
    <w:rsid w:val="00A23D3D"/>
    <w:rsid w:val="00A26794"/>
    <w:rsid w:val="00A30529"/>
    <w:rsid w:val="00A37D54"/>
    <w:rsid w:val="00A508DE"/>
    <w:rsid w:val="00A573FF"/>
    <w:rsid w:val="00A61F53"/>
    <w:rsid w:val="00A63745"/>
    <w:rsid w:val="00A7150A"/>
    <w:rsid w:val="00A72975"/>
    <w:rsid w:val="00A84C4B"/>
    <w:rsid w:val="00A93AE4"/>
    <w:rsid w:val="00A94B15"/>
    <w:rsid w:val="00A94CD7"/>
    <w:rsid w:val="00AA4974"/>
    <w:rsid w:val="00AB0ED3"/>
    <w:rsid w:val="00AB164C"/>
    <w:rsid w:val="00AB62B2"/>
    <w:rsid w:val="00AC0C98"/>
    <w:rsid w:val="00AC6762"/>
    <w:rsid w:val="00AC7E82"/>
    <w:rsid w:val="00AE3F23"/>
    <w:rsid w:val="00AF5B2A"/>
    <w:rsid w:val="00B02763"/>
    <w:rsid w:val="00B0526A"/>
    <w:rsid w:val="00B13438"/>
    <w:rsid w:val="00B23FD5"/>
    <w:rsid w:val="00B3323E"/>
    <w:rsid w:val="00B5236C"/>
    <w:rsid w:val="00B538AB"/>
    <w:rsid w:val="00B776B9"/>
    <w:rsid w:val="00B7794C"/>
    <w:rsid w:val="00B92F3D"/>
    <w:rsid w:val="00BA79F2"/>
    <w:rsid w:val="00BB500A"/>
    <w:rsid w:val="00BD0FEC"/>
    <w:rsid w:val="00BE6506"/>
    <w:rsid w:val="00BE703B"/>
    <w:rsid w:val="00C00A2D"/>
    <w:rsid w:val="00C07E4A"/>
    <w:rsid w:val="00C128E0"/>
    <w:rsid w:val="00C13421"/>
    <w:rsid w:val="00C2303C"/>
    <w:rsid w:val="00C3005C"/>
    <w:rsid w:val="00C35BD5"/>
    <w:rsid w:val="00C46BA9"/>
    <w:rsid w:val="00C50CFC"/>
    <w:rsid w:val="00C556A1"/>
    <w:rsid w:val="00C5797D"/>
    <w:rsid w:val="00C728E8"/>
    <w:rsid w:val="00CA221F"/>
    <w:rsid w:val="00CA3D7C"/>
    <w:rsid w:val="00CA5AE7"/>
    <w:rsid w:val="00CB1B05"/>
    <w:rsid w:val="00CB52FC"/>
    <w:rsid w:val="00CB6184"/>
    <w:rsid w:val="00CC3469"/>
    <w:rsid w:val="00CC7702"/>
    <w:rsid w:val="00CE0E34"/>
    <w:rsid w:val="00CE1336"/>
    <w:rsid w:val="00CE2CCE"/>
    <w:rsid w:val="00CE378F"/>
    <w:rsid w:val="00CF7F91"/>
    <w:rsid w:val="00D012C8"/>
    <w:rsid w:val="00D0130D"/>
    <w:rsid w:val="00D10C2F"/>
    <w:rsid w:val="00D20091"/>
    <w:rsid w:val="00D32091"/>
    <w:rsid w:val="00D3536B"/>
    <w:rsid w:val="00D43FDF"/>
    <w:rsid w:val="00D503D3"/>
    <w:rsid w:val="00D52B25"/>
    <w:rsid w:val="00D74E59"/>
    <w:rsid w:val="00D82EA9"/>
    <w:rsid w:val="00D834AA"/>
    <w:rsid w:val="00D84DCE"/>
    <w:rsid w:val="00DA0731"/>
    <w:rsid w:val="00DA3B60"/>
    <w:rsid w:val="00DA64B2"/>
    <w:rsid w:val="00DC4DC1"/>
    <w:rsid w:val="00DD56AE"/>
    <w:rsid w:val="00DE1885"/>
    <w:rsid w:val="00DE7FA7"/>
    <w:rsid w:val="00E0288E"/>
    <w:rsid w:val="00E10C94"/>
    <w:rsid w:val="00E23EF1"/>
    <w:rsid w:val="00E30AB7"/>
    <w:rsid w:val="00E30C5B"/>
    <w:rsid w:val="00E31408"/>
    <w:rsid w:val="00E3621A"/>
    <w:rsid w:val="00E36EE1"/>
    <w:rsid w:val="00E445B6"/>
    <w:rsid w:val="00E46579"/>
    <w:rsid w:val="00E52F15"/>
    <w:rsid w:val="00E57293"/>
    <w:rsid w:val="00E575B1"/>
    <w:rsid w:val="00E9142C"/>
    <w:rsid w:val="00EA39CB"/>
    <w:rsid w:val="00EB1FA2"/>
    <w:rsid w:val="00EC5FD0"/>
    <w:rsid w:val="00ED1722"/>
    <w:rsid w:val="00ED44DB"/>
    <w:rsid w:val="00EE3FCF"/>
    <w:rsid w:val="00EE4E44"/>
    <w:rsid w:val="00EE5931"/>
    <w:rsid w:val="00EF51DD"/>
    <w:rsid w:val="00F24DA4"/>
    <w:rsid w:val="00F41634"/>
    <w:rsid w:val="00F43E9B"/>
    <w:rsid w:val="00F52289"/>
    <w:rsid w:val="00F616BE"/>
    <w:rsid w:val="00F62152"/>
    <w:rsid w:val="00F67D64"/>
    <w:rsid w:val="00F76F1D"/>
    <w:rsid w:val="00F804D1"/>
    <w:rsid w:val="00F81435"/>
    <w:rsid w:val="00F955E9"/>
    <w:rsid w:val="00FC024B"/>
    <w:rsid w:val="00FC12AA"/>
    <w:rsid w:val="00FD44BE"/>
    <w:rsid w:val="00FE6883"/>
    <w:rsid w:val="00FF3D91"/>
    <w:rsid w:val="00FF6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64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"/>
    <w:basedOn w:val="a"/>
    <w:rsid w:val="0054284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425308"/>
    <w:rPr>
      <w:szCs w:val="20"/>
    </w:rPr>
  </w:style>
  <w:style w:type="paragraph" w:styleId="a6">
    <w:name w:val="Balloon Text"/>
    <w:basedOn w:val="a"/>
    <w:semiHidden/>
    <w:rsid w:val="008F44CC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2724F2"/>
    <w:rPr>
      <w:sz w:val="24"/>
    </w:rPr>
  </w:style>
  <w:style w:type="paragraph" w:customStyle="1" w:styleId="ConsPlusNormal">
    <w:name w:val="ConsPlusNormal"/>
    <w:rsid w:val="00B776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5A407-4EFE-4216-A68B-22BAC53F7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Luda</cp:lastModifiedBy>
  <cp:revision>2</cp:revision>
  <cp:lastPrinted>2014-07-12T01:02:00Z</cp:lastPrinted>
  <dcterms:created xsi:type="dcterms:W3CDTF">2014-07-17T03:16:00Z</dcterms:created>
  <dcterms:modified xsi:type="dcterms:W3CDTF">2014-07-17T03:16:00Z</dcterms:modified>
</cp:coreProperties>
</file>