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C2" w:rsidRDefault="00F532B7" w:rsidP="00F532B7">
      <w:pPr>
        <w:ind w:right="30" w:firstLine="0"/>
        <w:jc w:val="left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margin-left:223.5pt;margin-top:-5.1pt;width:89.25pt;height:75.75pt;z-index:251657728;visibility:visible">
            <v:imagedata r:id="rId5" o:title=""/>
            <w10:wrap type="square" side="left"/>
          </v:shape>
        </w:pict>
      </w:r>
      <w:r>
        <w:rPr>
          <w:szCs w:val="24"/>
        </w:rPr>
        <w:br w:type="textWrapping" w:clear="all"/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 xml:space="preserve">АДМИНИСТРАЦИЯ 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ТАШТАГОЛЬСКОГО МУНИЦИПАЛЬНОГО РАЙОНА</w:t>
      </w:r>
    </w:p>
    <w:p w:rsidR="008A16C2" w:rsidRPr="00025434" w:rsidRDefault="008A16C2" w:rsidP="008A16C2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025434" w:rsidRPr="00025434" w:rsidRDefault="00025434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Pr="00025434" w:rsidRDefault="0089216A" w:rsidP="008A16C2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 «2</w:t>
      </w:r>
      <w:r w:rsidR="00767B0C">
        <w:rPr>
          <w:rFonts w:ascii="Times New Roman" w:hAnsi="Times New Roman"/>
          <w:spacing w:val="-7"/>
          <w:sz w:val="28"/>
          <w:szCs w:val="28"/>
          <w:lang w:val="en-US"/>
        </w:rPr>
        <w:t>3</w:t>
      </w:r>
      <w:r w:rsidR="00B45085">
        <w:rPr>
          <w:rFonts w:ascii="Times New Roman" w:hAnsi="Times New Roman"/>
          <w:spacing w:val="-7"/>
          <w:sz w:val="28"/>
          <w:szCs w:val="28"/>
        </w:rPr>
        <w:t xml:space="preserve">» </w:t>
      </w:r>
      <w:r w:rsidR="00767B0C">
        <w:rPr>
          <w:rFonts w:ascii="Times New Roman" w:hAnsi="Times New Roman"/>
          <w:spacing w:val="-7"/>
          <w:sz w:val="28"/>
          <w:szCs w:val="28"/>
          <w:lang w:val="en-US"/>
        </w:rPr>
        <w:t xml:space="preserve"> </w:t>
      </w:r>
      <w:r w:rsidR="00767B0C">
        <w:rPr>
          <w:rFonts w:ascii="Times New Roman" w:hAnsi="Times New Roman"/>
          <w:spacing w:val="-7"/>
          <w:sz w:val="28"/>
          <w:szCs w:val="28"/>
        </w:rPr>
        <w:t xml:space="preserve"> марта  </w:t>
      </w:r>
      <w:r w:rsidR="008A16C2" w:rsidRPr="00025434">
        <w:rPr>
          <w:rFonts w:ascii="Times New Roman" w:hAnsi="Times New Roman"/>
          <w:spacing w:val="-3"/>
          <w:sz w:val="28"/>
          <w:szCs w:val="28"/>
        </w:rPr>
        <w:t>201</w:t>
      </w:r>
      <w:r w:rsidR="0086491A">
        <w:rPr>
          <w:rFonts w:ascii="Times New Roman" w:hAnsi="Times New Roman"/>
          <w:spacing w:val="-3"/>
          <w:sz w:val="28"/>
          <w:szCs w:val="28"/>
        </w:rPr>
        <w:t>5</w:t>
      </w:r>
      <w:r w:rsidR="008A16C2" w:rsidRPr="00025434">
        <w:rPr>
          <w:rFonts w:ascii="Times New Roman" w:hAnsi="Times New Roman"/>
          <w:spacing w:val="-3"/>
          <w:sz w:val="28"/>
          <w:szCs w:val="28"/>
        </w:rPr>
        <w:t>г. №_</w:t>
      </w:r>
      <w:r w:rsidR="00767B0C">
        <w:rPr>
          <w:rFonts w:ascii="Times New Roman" w:hAnsi="Times New Roman"/>
          <w:spacing w:val="-3"/>
          <w:sz w:val="28"/>
          <w:szCs w:val="28"/>
        </w:rPr>
        <w:t>227-п</w:t>
      </w:r>
      <w:r w:rsidR="008A16C2" w:rsidRPr="00025434">
        <w:rPr>
          <w:rFonts w:ascii="Times New Roman" w:hAnsi="Times New Roman"/>
          <w:spacing w:val="-3"/>
          <w:sz w:val="28"/>
          <w:szCs w:val="28"/>
        </w:rPr>
        <w:t>_</w:t>
      </w:r>
    </w:p>
    <w:p w:rsidR="008A16C2" w:rsidRDefault="008A16C2" w:rsidP="008A16C2">
      <w:pPr>
        <w:shd w:val="clear" w:color="auto" w:fill="FFFFFF"/>
        <w:ind w:left="1690"/>
      </w:pPr>
      <w:r>
        <w:rPr>
          <w:spacing w:val="-1"/>
          <w:sz w:val="28"/>
          <w:szCs w:val="28"/>
        </w:rPr>
        <w:t xml:space="preserve">                              </w:t>
      </w:r>
    </w:p>
    <w:p w:rsidR="00025434" w:rsidRDefault="008A16C2" w:rsidP="00310437">
      <w:pPr>
        <w:spacing w:before="0"/>
        <w:ind w:left="142" w:firstLine="255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</w:t>
      </w:r>
    </w:p>
    <w:p w:rsidR="00025434" w:rsidRDefault="008A16C2" w:rsidP="00310437">
      <w:pPr>
        <w:spacing w:before="0"/>
        <w:ind w:left="142" w:firstLine="255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«Социальная поддержка населения» на 201</w:t>
      </w:r>
      <w:r w:rsidR="0089216A">
        <w:rPr>
          <w:rFonts w:ascii="Times New Roman" w:hAnsi="Times New Roman"/>
          <w:b/>
          <w:sz w:val="28"/>
          <w:szCs w:val="28"/>
        </w:rPr>
        <w:t>5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89216A">
        <w:rPr>
          <w:rFonts w:ascii="Times New Roman" w:hAnsi="Times New Roman"/>
          <w:b/>
          <w:sz w:val="28"/>
          <w:szCs w:val="28"/>
        </w:rPr>
        <w:t>7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годы, </w:t>
      </w:r>
      <w:proofErr w:type="gramStart"/>
      <w:r w:rsidRPr="00025434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25434">
        <w:rPr>
          <w:rFonts w:ascii="Times New Roman" w:hAnsi="Times New Roman"/>
          <w:b/>
          <w:sz w:val="28"/>
          <w:szCs w:val="28"/>
        </w:rPr>
        <w:t xml:space="preserve"> постановлением администрации Таштагольского муниципального района</w:t>
      </w:r>
    </w:p>
    <w:p w:rsidR="008A16C2" w:rsidRPr="00025434" w:rsidRDefault="008A16C2" w:rsidP="00310437">
      <w:pPr>
        <w:spacing w:before="0"/>
        <w:ind w:left="142" w:firstLine="255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 от 15.10.201</w:t>
      </w:r>
      <w:r w:rsidR="0086491A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 xml:space="preserve">г. № </w:t>
      </w:r>
      <w:r w:rsidR="0086491A">
        <w:rPr>
          <w:rFonts w:ascii="Times New Roman" w:hAnsi="Times New Roman"/>
          <w:b/>
          <w:sz w:val="28"/>
          <w:szCs w:val="28"/>
        </w:rPr>
        <w:t>890</w:t>
      </w:r>
      <w:r w:rsidRPr="00025434">
        <w:rPr>
          <w:rFonts w:ascii="Times New Roman" w:hAnsi="Times New Roman"/>
          <w:b/>
          <w:sz w:val="28"/>
          <w:szCs w:val="28"/>
        </w:rPr>
        <w:t xml:space="preserve">-п «Об утверждении </w:t>
      </w:r>
      <w:proofErr w:type="gramStart"/>
      <w:r w:rsidRPr="00025434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025434">
        <w:rPr>
          <w:rFonts w:ascii="Times New Roman" w:hAnsi="Times New Roman"/>
          <w:b/>
          <w:sz w:val="28"/>
          <w:szCs w:val="28"/>
        </w:rPr>
        <w:t xml:space="preserve"> целевой программы «Социальная поддержка населения» на 201</w:t>
      </w:r>
      <w:r w:rsidR="0086491A">
        <w:rPr>
          <w:rFonts w:ascii="Times New Roman" w:hAnsi="Times New Roman"/>
          <w:b/>
          <w:sz w:val="28"/>
          <w:szCs w:val="28"/>
        </w:rPr>
        <w:t>5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86491A">
        <w:rPr>
          <w:rFonts w:ascii="Times New Roman" w:hAnsi="Times New Roman"/>
          <w:b/>
          <w:sz w:val="28"/>
          <w:szCs w:val="28"/>
        </w:rPr>
        <w:t>7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A16C2" w:rsidRDefault="008A16C2" w:rsidP="00310437">
      <w:pPr>
        <w:shd w:val="clear" w:color="auto" w:fill="FFFFFF"/>
        <w:spacing w:line="317" w:lineRule="exact"/>
        <w:ind w:left="142" w:right="28" w:firstLine="255"/>
        <w:jc w:val="center"/>
        <w:rPr>
          <w:spacing w:val="-1"/>
          <w:sz w:val="28"/>
          <w:szCs w:val="28"/>
        </w:rPr>
      </w:pPr>
    </w:p>
    <w:p w:rsidR="008A16C2" w:rsidRDefault="008A16C2" w:rsidP="00310437">
      <w:pPr>
        <w:spacing w:before="0"/>
        <w:ind w:left="142" w:right="76" w:firstLine="255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1. Внести в муниципальную целевую программу «Социальная поддержка населения» (далее Программа), утвержденную постановлением администрации Таштагольского муниципального района </w:t>
      </w:r>
      <w:r w:rsidR="0086491A" w:rsidRPr="00FC0128">
        <w:rPr>
          <w:rFonts w:ascii="Times New Roman" w:hAnsi="Times New Roman"/>
          <w:sz w:val="28"/>
          <w:szCs w:val="28"/>
        </w:rPr>
        <w:t>от 15.10.2014г. № 890-п</w:t>
      </w:r>
      <w:r w:rsidR="0086491A" w:rsidRPr="00025434">
        <w:rPr>
          <w:rFonts w:ascii="Times New Roman" w:hAnsi="Times New Roman"/>
          <w:b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следующие изменения:</w:t>
      </w:r>
    </w:p>
    <w:p w:rsidR="00851AC3" w:rsidRPr="00025434" w:rsidRDefault="00851AC3" w:rsidP="00310437">
      <w:pPr>
        <w:spacing w:before="0"/>
        <w:ind w:left="142" w:right="76" w:firstLine="255"/>
        <w:rPr>
          <w:rFonts w:ascii="Times New Roman" w:hAnsi="Times New Roman"/>
          <w:sz w:val="28"/>
          <w:szCs w:val="28"/>
        </w:rPr>
      </w:pPr>
    </w:p>
    <w:p w:rsidR="008A16C2" w:rsidRPr="00025434" w:rsidRDefault="008A16C2" w:rsidP="00310437">
      <w:pPr>
        <w:spacing w:before="0"/>
        <w:ind w:left="142" w:right="74" w:firstLine="255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1.1. В паспорте Программы раздел «Объём и источники финансирования Программы» изложить в следующей редакции:</w:t>
      </w:r>
    </w:p>
    <w:p w:rsidR="008A16C2" w:rsidRPr="00025434" w:rsidRDefault="00EA68B5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7326"/>
      </w:tblGrid>
      <w:tr w:rsidR="008A16C2" w:rsidRPr="00025434">
        <w:tc>
          <w:tcPr>
            <w:tcW w:w="2738" w:type="dxa"/>
          </w:tcPr>
          <w:p w:rsidR="008A16C2" w:rsidRPr="00025434" w:rsidRDefault="008A16C2" w:rsidP="00025434">
            <w:pPr>
              <w:spacing w:before="0"/>
              <w:ind w:right="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Объёмы и   источники финансирования Программы</w:t>
            </w:r>
          </w:p>
        </w:tc>
        <w:tc>
          <w:tcPr>
            <w:tcW w:w="7326" w:type="dxa"/>
          </w:tcPr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Всего средств из местного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бюджета на реализацию Программы</w:t>
            </w:r>
            <w:r w:rsidR="00841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-</w:t>
            </w:r>
            <w:r w:rsidR="00841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0D0">
              <w:rPr>
                <w:rFonts w:ascii="Times New Roman" w:hAnsi="Times New Roman"/>
                <w:sz w:val="28"/>
                <w:szCs w:val="28"/>
              </w:rPr>
              <w:t>11</w:t>
            </w:r>
            <w:r w:rsidR="0086491A">
              <w:rPr>
                <w:rFonts w:ascii="Times New Roman" w:hAnsi="Times New Roman"/>
                <w:sz w:val="28"/>
                <w:szCs w:val="28"/>
              </w:rPr>
              <w:t>445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025434" w:rsidRPr="00025434">
              <w:rPr>
                <w:rFonts w:ascii="Times New Roman" w:hAnsi="Times New Roman"/>
                <w:sz w:val="28"/>
                <w:szCs w:val="28"/>
              </w:rPr>
              <w:t>,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86491A">
              <w:rPr>
                <w:rFonts w:ascii="Times New Roman" w:hAnsi="Times New Roman"/>
                <w:sz w:val="28"/>
                <w:szCs w:val="28"/>
              </w:rPr>
              <w:t>5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-    </w:t>
            </w:r>
            <w:r w:rsidR="000D10D0">
              <w:rPr>
                <w:rFonts w:ascii="Times New Roman" w:hAnsi="Times New Roman"/>
                <w:sz w:val="28"/>
                <w:szCs w:val="28"/>
              </w:rPr>
              <w:t>7</w:t>
            </w:r>
            <w:r w:rsidR="006F50E3">
              <w:rPr>
                <w:rFonts w:ascii="Times New Roman" w:hAnsi="Times New Roman"/>
                <w:sz w:val="28"/>
                <w:szCs w:val="28"/>
              </w:rPr>
              <w:t>000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86491A">
              <w:rPr>
                <w:rFonts w:ascii="Times New Roman" w:hAnsi="Times New Roman"/>
                <w:sz w:val="28"/>
                <w:szCs w:val="28"/>
              </w:rPr>
              <w:t>6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2416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A16C2" w:rsidRPr="00025434" w:rsidRDefault="008A16C2" w:rsidP="00025434">
            <w:pPr>
              <w:spacing w:before="0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86491A">
              <w:rPr>
                <w:rFonts w:ascii="Times New Roman" w:hAnsi="Times New Roman"/>
                <w:sz w:val="28"/>
                <w:szCs w:val="28"/>
              </w:rPr>
              <w:t>7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2029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25434">
        <w:rPr>
          <w:rFonts w:ascii="Times New Roman" w:hAnsi="Times New Roman"/>
          <w:sz w:val="28"/>
          <w:szCs w:val="28"/>
        </w:rPr>
        <w:t xml:space="preserve">                              </w:t>
      </w:r>
      <w:r w:rsidRPr="00025434">
        <w:rPr>
          <w:rFonts w:ascii="Times New Roman" w:hAnsi="Times New Roman"/>
          <w:sz w:val="28"/>
          <w:szCs w:val="28"/>
        </w:rPr>
        <w:t xml:space="preserve">                    </w:t>
      </w:r>
      <w:r w:rsidR="00025434" w:rsidRPr="00025434">
        <w:rPr>
          <w:rFonts w:ascii="Times New Roman" w:hAnsi="Times New Roman"/>
          <w:sz w:val="28"/>
          <w:szCs w:val="28"/>
        </w:rPr>
        <w:t xml:space="preserve">                         </w:t>
      </w:r>
      <w:r w:rsidR="00EA68B5">
        <w:rPr>
          <w:rFonts w:ascii="Times New Roman" w:hAnsi="Times New Roman"/>
          <w:sz w:val="28"/>
          <w:szCs w:val="28"/>
        </w:rPr>
        <w:t xml:space="preserve">                 </w:t>
      </w:r>
      <w:r w:rsidR="00025434" w:rsidRPr="00025434">
        <w:rPr>
          <w:rFonts w:ascii="Times New Roman" w:hAnsi="Times New Roman"/>
          <w:sz w:val="28"/>
          <w:szCs w:val="28"/>
        </w:rPr>
        <w:t xml:space="preserve">  </w:t>
      </w:r>
      <w:r w:rsidR="00EA68B5">
        <w:rPr>
          <w:rFonts w:ascii="Times New Roman" w:hAnsi="Times New Roman"/>
          <w:sz w:val="28"/>
          <w:szCs w:val="28"/>
        </w:rPr>
        <w:t>»</w:t>
      </w:r>
    </w:p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1.2. Раздела 7 «Мероприятия» изложить в следующей редакции:</w:t>
      </w:r>
    </w:p>
    <w:p w:rsidR="00A66BA5" w:rsidRDefault="00A66BA5" w:rsidP="00B53CCA">
      <w:pPr>
        <w:spacing w:before="0"/>
        <w:jc w:val="right"/>
        <w:rPr>
          <w:rFonts w:ascii="Times New Roman" w:hAnsi="Times New Roman"/>
          <w:sz w:val="28"/>
          <w:szCs w:val="28"/>
        </w:rPr>
      </w:pPr>
    </w:p>
    <w:p w:rsidR="00B45085" w:rsidRDefault="00EA68B5" w:rsidP="00EA68B5">
      <w:pPr>
        <w:tabs>
          <w:tab w:val="left" w:pos="840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</w:p>
    <w:tbl>
      <w:tblPr>
        <w:tblW w:w="101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17"/>
        <w:gridCol w:w="5137"/>
        <w:gridCol w:w="1037"/>
        <w:gridCol w:w="1134"/>
        <w:gridCol w:w="992"/>
        <w:gridCol w:w="1026"/>
      </w:tblGrid>
      <w:tr w:rsidR="00B45085" w:rsidRPr="00B45085">
        <w:trPr>
          <w:trHeight w:val="34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2C10" w:rsidRDefault="00BF2C10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45085" w:rsidRPr="00B45085" w:rsidRDefault="00BF2C10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3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45085" w:rsidRPr="00B45085" w:rsidRDefault="00B45085" w:rsidP="00B45085">
            <w:pPr>
              <w:spacing w:before="0" w:after="200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AA24D6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Объем финансирования, тыс</w:t>
            </w:r>
            <w:proofErr w:type="gram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.р</w:t>
            </w:r>
            <w:proofErr w:type="gramEnd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уб.</w:t>
            </w:r>
          </w:p>
        </w:tc>
      </w:tr>
      <w:tr w:rsidR="00B45085" w:rsidRPr="00B45085">
        <w:trPr>
          <w:trHeight w:val="199"/>
        </w:trPr>
        <w:tc>
          <w:tcPr>
            <w:tcW w:w="81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2015</w:t>
            </w:r>
            <w:r w:rsidR="00112B3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2016</w:t>
            </w:r>
            <w:r w:rsidR="00112B3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2017</w:t>
            </w:r>
            <w:r w:rsidR="00112B3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B45085" w:rsidRPr="00B45085">
        <w:trPr>
          <w:trHeight w:val="4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85" w:rsidRPr="00B45085" w:rsidRDefault="00B45085" w:rsidP="00E475AF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Социальная поддержка Почетных граждан района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811,5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556,7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534</w:t>
            </w:r>
          </w:p>
        </w:tc>
      </w:tr>
      <w:tr w:rsidR="00B45085" w:rsidRPr="00B45085">
        <w:trPr>
          <w:trHeight w:val="120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vAlign w:val="center"/>
          </w:tcPr>
          <w:p w:rsidR="00B45085" w:rsidRPr="00B45085" w:rsidRDefault="00B45085" w:rsidP="00E475AF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</w:tr>
      <w:tr w:rsidR="00B45085" w:rsidRPr="00B45085">
        <w:trPr>
          <w:trHeight w:val="13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vAlign w:val="center"/>
          </w:tcPr>
          <w:p w:rsidR="00B45085" w:rsidRPr="00B45085" w:rsidRDefault="00B45085" w:rsidP="00E475AF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Социальная поддержка малоимущих граждан  по оказанию адресной  материальной помощи в </w:t>
            </w:r>
            <w:r w:rsidR="005A0C5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 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т.ч. 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D5CC4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2876,8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5CC4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2421,8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28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167</w:t>
            </w:r>
          </w:p>
        </w:tc>
      </w:tr>
      <w:tr w:rsidR="00B45085" w:rsidRPr="00B45085">
        <w:trPr>
          <w:trHeight w:val="1341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vAlign w:val="center"/>
          </w:tcPr>
          <w:p w:rsidR="00B45085" w:rsidRPr="00B45085" w:rsidRDefault="00B45085" w:rsidP="00E475AF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Приобретение траурных венков, живых цветов участникам ВОВ и гражданам города 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B45085" w:rsidRPr="00B45085">
        <w:trPr>
          <w:trHeight w:val="1689"/>
        </w:trPr>
        <w:tc>
          <w:tcPr>
            <w:tcW w:w="817" w:type="dxa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Социальная поддержка ветеранов боевых действий (льгота на коммунальные услуги (электроэнергия)  в размере 50 %)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106,8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</w:tr>
      <w:tr w:rsidR="00B45085" w:rsidRPr="00B45085">
        <w:trPr>
          <w:trHeight w:val="907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right="-108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Проведение различных мероприятий </w:t>
            </w:r>
            <w:proofErr w:type="gram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-в</w:t>
            </w:r>
            <w:proofErr w:type="gramEnd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сего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739,6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355,6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141</w:t>
            </w:r>
          </w:p>
        </w:tc>
      </w:tr>
      <w:tr w:rsidR="00B45085" w:rsidRPr="00B45085">
        <w:trPr>
          <w:trHeight w:val="907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right="-108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т.ч. на организацию погрузки, доставки, складирования, хранения благотворительного угля для </w:t>
            </w:r>
            <w:r w:rsidR="00DC5F8C"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малоимущих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семей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587,6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275,6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115</w:t>
            </w:r>
          </w:p>
        </w:tc>
      </w:tr>
      <w:tr w:rsidR="00B45085" w:rsidRPr="00B45085">
        <w:trPr>
          <w:trHeight w:val="969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right="-108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 организацию доставки, овощных наборов для малоимущих семей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D24BBC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</w:t>
            </w:r>
            <w:r w:rsidR="00E62400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:rsidR="00B45085" w:rsidRPr="00B45085">
        <w:trPr>
          <w:trHeight w:val="1638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Оздоровление детей в течение года (доставка в оздоровительные лагеря в пределах области и другие регионы)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B45085" w:rsidRPr="00B45085">
        <w:trPr>
          <w:trHeight w:val="1149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021FA9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Оказание  лечебно-</w:t>
            </w:r>
            <w:r w:rsidR="00021FA9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рофилактических услуг  (оздоровление пожилого населения в лечебно-оздоровительном центре)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16</w:t>
            </w:r>
          </w:p>
        </w:tc>
      </w:tr>
      <w:tr w:rsidR="00B45085" w:rsidRPr="00B45085">
        <w:trPr>
          <w:trHeight w:val="1680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«Маневренные квартиры» для взрослых при ЦСОН (оснащение, проведение текущего ремонта в течение года, приобретение расходных материалов)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B45085" w:rsidRPr="00B45085">
        <w:trPr>
          <w:trHeight w:val="1160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>9.</w:t>
            </w:r>
          </w:p>
          <w:p w:rsidR="00B45085" w:rsidRPr="00B45085" w:rsidRDefault="00B45085" w:rsidP="00B45085">
            <w:pPr>
              <w:keepNext/>
              <w:keepLines/>
              <w:tabs>
                <w:tab w:val="left" w:pos="0"/>
              </w:tabs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Военно-патриотический клуб «Рассвет» при СРЦ ул. Поспелова, 7 (Заработная плата, коммунальные услуги, услуги связи, содержание, оснащение, проведение текущего</w:t>
            </w:r>
            <w:r w:rsidR="0065693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ремонта  </w:t>
            </w:r>
            <w:r w:rsidR="0065693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омещения)</w:t>
            </w:r>
            <w:proofErr w:type="gramEnd"/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1506,9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742,3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382,3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382,3</w:t>
            </w:r>
          </w:p>
        </w:tc>
      </w:tr>
      <w:tr w:rsidR="00B45085" w:rsidRPr="00B45085">
        <w:trPr>
          <w:trHeight w:val="1616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Поддержка ТГОО ВОИ в оплате коммунальных услуг занимаемого  помещения и  текущий ремонт помещения  (ул. Ленина, 82)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97</w:t>
            </w:r>
          </w:p>
        </w:tc>
      </w:tr>
      <w:tr w:rsidR="00B45085" w:rsidRPr="00B45085">
        <w:trPr>
          <w:trHeight w:val="1422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Социальная поддержка лиц, замещавших выборные муниципальные должности  и муниципальные должности муниципальной службы в муниципальном образовании «Таштагольский район» (ежемесячная доплата к трудовой пенсии по старости (инвалидности)</w:t>
            </w:r>
            <w:proofErr w:type="gramEnd"/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1002,2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378,5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297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326,7</w:t>
            </w:r>
          </w:p>
        </w:tc>
      </w:tr>
      <w:tr w:rsidR="00B45085" w:rsidRPr="00B45085">
        <w:trPr>
          <w:trHeight w:val="1219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Платные услуги (развитие ЦСО (70% зарплата</w:t>
            </w:r>
            <w:r w:rsidR="003B5DC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соц</w:t>
            </w:r>
            <w:proofErr w:type="gramStart"/>
            <w:r w:rsidR="003B5DC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.р</w:t>
            </w:r>
            <w:proofErr w:type="gramEnd"/>
            <w:r w:rsidR="003B5DC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аботников,30% содержание)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123</w:t>
            </w:r>
          </w:p>
        </w:tc>
      </w:tr>
      <w:tr w:rsidR="00B45085" w:rsidRPr="00B45085"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021FA9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Содержание помещений находящихся в муниципальной собственности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29,1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B45085" w:rsidRPr="00B45085"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Подпрограмма </w:t>
            </w:r>
            <w:r w:rsidR="004C73D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«Обеспечение инвалидам равных с другими гражданами возможностей участия во всех сферах общественной жизни»</w:t>
            </w:r>
            <w:r w:rsidR="001D43E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  </w:t>
            </w:r>
            <w:r w:rsidR="005A0C5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A0C55"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т.ч.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137</w:t>
            </w:r>
          </w:p>
        </w:tc>
      </w:tr>
      <w:tr w:rsidR="00B45085" w:rsidRPr="00B45085">
        <w:trPr>
          <w:trHeight w:val="439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14.1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Обустройство пандусов в  отделениях </w:t>
            </w:r>
            <w:proofErr w:type="spell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Мундыбашского</w:t>
            </w:r>
            <w:proofErr w:type="spellEnd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ЦСОГПВиИ</w:t>
            </w:r>
            <w:proofErr w:type="spellEnd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Каз</w:t>
            </w:r>
            <w:proofErr w:type="spellEnd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п. Темиртау)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B45085" w:rsidRPr="00B45085">
        <w:trPr>
          <w:trHeight w:val="1117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14.2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Организация услуг проката технических средств реабилитации на базе Таштагольского</w:t>
            </w:r>
            <w:r w:rsidR="00365AC3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ЦСОГПВиИ</w:t>
            </w:r>
            <w:proofErr w:type="spellEnd"/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B45085" w:rsidRPr="00B45085">
        <w:trPr>
          <w:trHeight w:val="780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14.3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различных мероприятий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135</w:t>
            </w:r>
          </w:p>
        </w:tc>
      </w:tr>
      <w:tr w:rsidR="00B45085" w:rsidRPr="00B45085">
        <w:trPr>
          <w:trHeight w:val="1010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right="-288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45085" w:rsidP="00E475AF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Подпрограмма «Социальная поддержка Совета ветеранов войны и труда»</w:t>
            </w:r>
            <w:r w:rsidR="003A366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1E24E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A366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</w:t>
            </w:r>
            <w:r w:rsidR="003A3666"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т</w:t>
            </w:r>
            <w:proofErr w:type="gramStart"/>
            <w:r w:rsidR="003A3666"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.ч</w:t>
            </w:r>
            <w:proofErr w:type="gramEnd"/>
          </w:p>
        </w:tc>
        <w:tc>
          <w:tcPr>
            <w:tcW w:w="1037" w:type="dxa"/>
            <w:shd w:val="clear" w:color="auto" w:fill="FFFFFF"/>
            <w:vAlign w:val="center"/>
          </w:tcPr>
          <w:p w:rsidR="007D5CC4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1155,5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5CC4" w:rsidRPr="00B45085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984,5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63</w:t>
            </w:r>
          </w:p>
        </w:tc>
      </w:tr>
      <w:tr w:rsidR="00B45085" w:rsidRPr="00B45085">
        <w:trPr>
          <w:trHeight w:val="1010"/>
        </w:trPr>
        <w:tc>
          <w:tcPr>
            <w:tcW w:w="817" w:type="dxa"/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right="-288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>15.1</w:t>
            </w:r>
          </w:p>
        </w:tc>
        <w:tc>
          <w:tcPr>
            <w:tcW w:w="5137" w:type="dxa"/>
            <w:shd w:val="clear" w:color="auto" w:fill="FFFFFF"/>
            <w:vAlign w:val="center"/>
          </w:tcPr>
          <w:p w:rsidR="00B45085" w:rsidRPr="00B45085" w:rsidRDefault="00B14B52" w:rsidP="00B14B52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мероприятий посвященных</w:t>
            </w:r>
            <w:r w:rsidR="00B45085"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70-ой годовщины Победы в Великой Отечественной войне 1941-1945гг</w:t>
            </w:r>
            <w:proofErr w:type="gramStart"/>
            <w:r w:rsidR="00B45085"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="000A2D8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</w:t>
            </w:r>
            <w:proofErr w:type="gramEnd"/>
            <w:r w:rsidR="000A2D8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в т.ч. адресная помощь ВОВ на ремонт жилья)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085" w:rsidRPr="00B45085" w:rsidRDefault="00E6240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781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B45085" w:rsidRPr="00B45085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4508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B45085" w:rsidRPr="00B45085">
        <w:trPr>
          <w:trHeight w:val="35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085" w:rsidRPr="00B45085" w:rsidRDefault="00B45085" w:rsidP="00B45085">
            <w:pPr>
              <w:spacing w:before="0" w:after="200" w:line="276" w:lineRule="auto"/>
              <w:ind w:right="-288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085" w:rsidRPr="00E475AF" w:rsidRDefault="00B45085" w:rsidP="00B45085">
            <w:pPr>
              <w:keepNext/>
              <w:keepLines/>
              <w:spacing w:before="0" w:after="20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E475AF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ИТОГО  по программе: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085" w:rsidRPr="00E475AF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E475AF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11</w:t>
            </w:r>
            <w:r w:rsidR="00B45085" w:rsidRPr="00E475AF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445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085" w:rsidRPr="00E475AF" w:rsidRDefault="000D10D0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E475AF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7</w:t>
            </w:r>
            <w:r w:rsidR="00B45085" w:rsidRPr="00E475AF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085" w:rsidRPr="00E475AF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E475AF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2416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085" w:rsidRPr="00E475AF" w:rsidRDefault="00B45085" w:rsidP="00982CCB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E475AF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</w:tr>
    </w:tbl>
    <w:p w:rsidR="00B45085" w:rsidRDefault="00EA68B5" w:rsidP="00B53CCA">
      <w:pPr>
        <w:spacing w:befor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2. Настоящее постановление опубликовать в газете «</w:t>
      </w:r>
      <w:proofErr w:type="gramStart"/>
      <w:r w:rsidRPr="00025434">
        <w:rPr>
          <w:rFonts w:ascii="Times New Roman" w:hAnsi="Times New Roman"/>
          <w:sz w:val="28"/>
          <w:szCs w:val="28"/>
        </w:rPr>
        <w:t>Красная</w:t>
      </w:r>
      <w:proofErr w:type="gram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Шория</w:t>
      </w:r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Таштагольского муниципального района. 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5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543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Рябченко</w:t>
      </w:r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Л.Н.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официального </w:t>
      </w:r>
      <w:r w:rsidR="00977CAD" w:rsidRPr="00025434">
        <w:rPr>
          <w:rFonts w:ascii="Times New Roman" w:hAnsi="Times New Roman"/>
          <w:sz w:val="28"/>
          <w:szCs w:val="28"/>
        </w:rPr>
        <w:t>о</w:t>
      </w:r>
      <w:r w:rsidRPr="00025434">
        <w:rPr>
          <w:rFonts w:ascii="Times New Roman" w:hAnsi="Times New Roman"/>
          <w:sz w:val="28"/>
          <w:szCs w:val="28"/>
        </w:rPr>
        <w:t>публикования.</w:t>
      </w:r>
    </w:p>
    <w:p w:rsidR="00F61B96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</w:p>
    <w:p w:rsidR="00690CDC" w:rsidRDefault="00690CDC" w:rsidP="00977CAD">
      <w:pPr>
        <w:spacing w:before="0"/>
        <w:rPr>
          <w:rFonts w:ascii="Times New Roman" w:hAnsi="Times New Roman"/>
          <w:sz w:val="28"/>
          <w:szCs w:val="28"/>
        </w:rPr>
      </w:pPr>
    </w:p>
    <w:p w:rsidR="000B7854" w:rsidRPr="00025434" w:rsidRDefault="000B7854" w:rsidP="00977CAD">
      <w:pPr>
        <w:spacing w:before="0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F61B96">
      <w:pPr>
        <w:spacing w:before="0"/>
        <w:rPr>
          <w:rFonts w:ascii="Times New Roman" w:hAnsi="Times New Roman"/>
          <w:sz w:val="28"/>
          <w:szCs w:val="28"/>
        </w:rPr>
      </w:pPr>
    </w:p>
    <w:p w:rsidR="006F50E3" w:rsidRDefault="00B53CCA" w:rsidP="00690CDC">
      <w:pPr>
        <w:shd w:val="clear" w:color="auto" w:fill="FFFFFF"/>
        <w:spacing w:line="322" w:lineRule="exact"/>
        <w:ind w:firstLine="0"/>
        <w:rPr>
          <w:rFonts w:ascii="Times New Roman" w:hAnsi="Times New Roman"/>
          <w:spacing w:val="-1"/>
          <w:sz w:val="28"/>
          <w:szCs w:val="28"/>
        </w:rPr>
      </w:pPr>
      <w:r w:rsidRPr="00B53CCA">
        <w:rPr>
          <w:rFonts w:ascii="Times New Roman" w:hAnsi="Times New Roman"/>
          <w:spacing w:val="-1"/>
          <w:sz w:val="28"/>
          <w:szCs w:val="28"/>
        </w:rPr>
        <w:t xml:space="preserve">Глава Таштагольского </w:t>
      </w:r>
    </w:p>
    <w:p w:rsidR="00F61B96" w:rsidRPr="006F50E3" w:rsidRDefault="006F50E3" w:rsidP="00690CDC">
      <w:pPr>
        <w:shd w:val="clear" w:color="auto" w:fill="FFFFFF"/>
        <w:spacing w:line="322" w:lineRule="exact"/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района                     </w:t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В.Н. Макута</w:t>
      </w:r>
    </w:p>
    <w:p w:rsidR="00F61B96" w:rsidRPr="00025434" w:rsidRDefault="00F61B96" w:rsidP="00690CDC">
      <w:pPr>
        <w:spacing w:before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B53CCA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666D68" w:rsidRPr="00DC7B85" w:rsidRDefault="00666D68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605505" w:rsidRDefault="00605505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B61" w:rsidRDefault="00E11B61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5505" w:rsidRDefault="00605505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327BD" w:rsidRPr="00F26573" w:rsidRDefault="00A327BD" w:rsidP="00A035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657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327BD" w:rsidRDefault="00A327BD" w:rsidP="00A327BD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F26573">
        <w:rPr>
          <w:rFonts w:ascii="Times New Roman" w:hAnsi="Times New Roman"/>
          <w:b/>
          <w:sz w:val="28"/>
          <w:szCs w:val="28"/>
        </w:rPr>
        <w:t xml:space="preserve">к </w:t>
      </w:r>
      <w:r w:rsidR="00C278F0">
        <w:rPr>
          <w:rFonts w:ascii="Times New Roman" w:hAnsi="Times New Roman"/>
          <w:b/>
          <w:sz w:val="28"/>
          <w:szCs w:val="28"/>
        </w:rPr>
        <w:t>постановлению</w:t>
      </w:r>
      <w:r w:rsidRPr="00F26573">
        <w:rPr>
          <w:rFonts w:ascii="Times New Roman" w:hAnsi="Times New Roman"/>
          <w:b/>
          <w:sz w:val="28"/>
          <w:szCs w:val="28"/>
        </w:rPr>
        <w:t xml:space="preserve"> администрации Таштагольского муниципального района «</w:t>
      </w:r>
      <w:r w:rsidRPr="00025434">
        <w:rPr>
          <w:rFonts w:ascii="Times New Roman" w:hAnsi="Times New Roman"/>
          <w:b/>
          <w:sz w:val="28"/>
          <w:szCs w:val="28"/>
        </w:rPr>
        <w:t>О внесении изменений в муниципальную целевую программу</w:t>
      </w:r>
    </w:p>
    <w:p w:rsidR="00A327BD" w:rsidRDefault="00A327BD" w:rsidP="00A327BD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«Социальная поддержка населения» на 201</w:t>
      </w:r>
      <w:r w:rsidR="00FF540F">
        <w:rPr>
          <w:rFonts w:ascii="Times New Roman" w:hAnsi="Times New Roman"/>
          <w:b/>
          <w:sz w:val="28"/>
          <w:szCs w:val="28"/>
        </w:rPr>
        <w:t>5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FF540F">
        <w:rPr>
          <w:rFonts w:ascii="Times New Roman" w:hAnsi="Times New Roman"/>
          <w:b/>
          <w:sz w:val="28"/>
          <w:szCs w:val="28"/>
        </w:rPr>
        <w:t>7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годы, </w:t>
      </w:r>
      <w:proofErr w:type="gramStart"/>
      <w:r w:rsidRPr="00025434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25434">
        <w:rPr>
          <w:rFonts w:ascii="Times New Roman" w:hAnsi="Times New Roman"/>
          <w:b/>
          <w:sz w:val="28"/>
          <w:szCs w:val="28"/>
        </w:rPr>
        <w:t xml:space="preserve"> постановлением администрации Таштагольского муниципального района</w:t>
      </w:r>
    </w:p>
    <w:p w:rsidR="00A327BD" w:rsidRDefault="00A035FC" w:rsidP="00D10906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от 15.10.201</w:t>
      </w:r>
      <w:r w:rsidR="00C278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 xml:space="preserve">г. № </w:t>
      </w:r>
      <w:r w:rsidR="00C278F0">
        <w:rPr>
          <w:rFonts w:ascii="Times New Roman" w:hAnsi="Times New Roman"/>
          <w:b/>
          <w:sz w:val="28"/>
          <w:szCs w:val="28"/>
        </w:rPr>
        <w:t>890</w:t>
      </w:r>
      <w:r w:rsidRPr="00025434">
        <w:rPr>
          <w:rFonts w:ascii="Times New Roman" w:hAnsi="Times New Roman"/>
          <w:b/>
          <w:sz w:val="28"/>
          <w:szCs w:val="28"/>
        </w:rPr>
        <w:t>-п «Об утверждении муниципальной целевой программы «Социальная поддержка населения» на 201</w:t>
      </w:r>
      <w:r w:rsidR="00C278F0">
        <w:rPr>
          <w:rFonts w:ascii="Times New Roman" w:hAnsi="Times New Roman"/>
          <w:b/>
          <w:sz w:val="28"/>
          <w:szCs w:val="28"/>
        </w:rPr>
        <w:t>5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C278F0">
        <w:rPr>
          <w:rFonts w:ascii="Times New Roman" w:hAnsi="Times New Roman"/>
          <w:b/>
          <w:sz w:val="28"/>
          <w:szCs w:val="28"/>
        </w:rPr>
        <w:t>7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10906" w:rsidRPr="00D10906" w:rsidRDefault="00D10906" w:rsidP="00D10906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F3A9C" w:rsidRDefault="00F85603" w:rsidP="00D1090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внести</w:t>
      </w:r>
      <w:r w:rsidR="00A327BD" w:rsidRPr="00D10906">
        <w:rPr>
          <w:rFonts w:ascii="Times New Roman" w:hAnsi="Times New Roman"/>
          <w:sz w:val="28"/>
          <w:szCs w:val="28"/>
        </w:rPr>
        <w:t xml:space="preserve"> изменения в муниципальную целевую программу «Социальная поддержка населения» на 201</w:t>
      </w:r>
      <w:r w:rsidR="00994C3F">
        <w:rPr>
          <w:rFonts w:ascii="Times New Roman" w:hAnsi="Times New Roman"/>
          <w:sz w:val="28"/>
          <w:szCs w:val="28"/>
        </w:rPr>
        <w:t>5</w:t>
      </w:r>
      <w:r w:rsidR="00A327BD" w:rsidRPr="00D10906">
        <w:rPr>
          <w:rFonts w:ascii="Times New Roman" w:hAnsi="Times New Roman"/>
          <w:sz w:val="28"/>
          <w:szCs w:val="28"/>
        </w:rPr>
        <w:t>-201</w:t>
      </w:r>
      <w:r w:rsidR="00994C3F">
        <w:rPr>
          <w:rFonts w:ascii="Times New Roman" w:hAnsi="Times New Roman"/>
          <w:sz w:val="28"/>
          <w:szCs w:val="28"/>
        </w:rPr>
        <w:t>7</w:t>
      </w:r>
      <w:r w:rsidR="00A327BD" w:rsidRPr="00D10906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Таштагольского муниципального района от 15.10.201</w:t>
      </w:r>
      <w:r w:rsidR="00994C3F">
        <w:rPr>
          <w:rFonts w:ascii="Times New Roman" w:hAnsi="Times New Roman"/>
          <w:sz w:val="28"/>
          <w:szCs w:val="28"/>
        </w:rPr>
        <w:t>4</w:t>
      </w:r>
      <w:r w:rsidR="00A327BD" w:rsidRPr="00D10906">
        <w:rPr>
          <w:rFonts w:ascii="Times New Roman" w:hAnsi="Times New Roman"/>
          <w:sz w:val="28"/>
          <w:szCs w:val="28"/>
        </w:rPr>
        <w:t xml:space="preserve">г. № </w:t>
      </w:r>
      <w:r w:rsidR="00994C3F">
        <w:rPr>
          <w:rFonts w:ascii="Times New Roman" w:hAnsi="Times New Roman"/>
          <w:sz w:val="28"/>
          <w:szCs w:val="28"/>
        </w:rPr>
        <w:t>890</w:t>
      </w:r>
      <w:r w:rsidR="00A327BD" w:rsidRPr="00D10906">
        <w:rPr>
          <w:rFonts w:ascii="Times New Roman" w:hAnsi="Times New Roman"/>
          <w:sz w:val="28"/>
          <w:szCs w:val="28"/>
        </w:rPr>
        <w:t xml:space="preserve">-п </w:t>
      </w:r>
      <w:r w:rsidR="008F3A9C" w:rsidRPr="00D10906">
        <w:rPr>
          <w:rFonts w:ascii="Times New Roman" w:hAnsi="Times New Roman"/>
          <w:sz w:val="28"/>
          <w:szCs w:val="28"/>
        </w:rPr>
        <w:t xml:space="preserve">в связи с увеличением ассигнований на </w:t>
      </w:r>
      <w:r w:rsidR="00994C3F">
        <w:rPr>
          <w:rFonts w:ascii="Times New Roman" w:hAnsi="Times New Roman"/>
          <w:sz w:val="28"/>
          <w:szCs w:val="28"/>
        </w:rPr>
        <w:t>один миллион</w:t>
      </w:r>
      <w:r w:rsidR="008F3A9C" w:rsidRPr="00D10906">
        <w:rPr>
          <w:rFonts w:ascii="Times New Roman" w:hAnsi="Times New Roman"/>
          <w:sz w:val="28"/>
          <w:szCs w:val="28"/>
        </w:rPr>
        <w:t xml:space="preserve">  рублей:</w:t>
      </w:r>
    </w:p>
    <w:p w:rsidR="00DD5DE6" w:rsidRPr="00D10906" w:rsidRDefault="00DD5DE6" w:rsidP="00605505">
      <w:pPr>
        <w:spacing w:before="0"/>
        <w:ind w:firstLine="708"/>
        <w:rPr>
          <w:rFonts w:ascii="Times New Roman" w:hAnsi="Times New Roman"/>
          <w:sz w:val="28"/>
          <w:szCs w:val="28"/>
        </w:rPr>
      </w:pPr>
    </w:p>
    <w:p w:rsidR="008F3A9C" w:rsidRPr="00BC12B0" w:rsidRDefault="00234D66" w:rsidP="00605505">
      <w:pPr>
        <w:spacing w:before="0"/>
        <w:ind w:firstLine="708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>-</w:t>
      </w:r>
      <w:r w:rsidR="008F3A9C" w:rsidRPr="00BC12B0">
        <w:rPr>
          <w:rFonts w:ascii="Times New Roman" w:hAnsi="Times New Roman"/>
          <w:sz w:val="28"/>
          <w:szCs w:val="28"/>
        </w:rPr>
        <w:t xml:space="preserve"> пункт </w:t>
      </w:r>
      <w:r w:rsidR="004A2A2E" w:rsidRPr="00BC12B0">
        <w:rPr>
          <w:rFonts w:ascii="Times New Roman" w:hAnsi="Times New Roman"/>
          <w:sz w:val="28"/>
          <w:szCs w:val="28"/>
        </w:rPr>
        <w:t>1</w:t>
      </w:r>
      <w:r w:rsidR="00411605" w:rsidRPr="00BC12B0">
        <w:rPr>
          <w:rFonts w:ascii="Times New Roman" w:hAnsi="Times New Roman"/>
          <w:sz w:val="28"/>
          <w:szCs w:val="28"/>
        </w:rPr>
        <w:t xml:space="preserve"> «Социальная поддержка Почетных граждан района»</w:t>
      </w:r>
      <w:r w:rsidR="008F3A9C" w:rsidRPr="00BC12B0">
        <w:rPr>
          <w:rFonts w:ascii="Times New Roman" w:hAnsi="Times New Roman"/>
          <w:sz w:val="28"/>
          <w:szCs w:val="28"/>
        </w:rPr>
        <w:t xml:space="preserve"> раздела 7 </w:t>
      </w:r>
      <w:r w:rsidR="00411605" w:rsidRPr="00BC12B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F3A9C" w:rsidRPr="00BC12B0">
        <w:rPr>
          <w:rFonts w:ascii="Times New Roman" w:hAnsi="Times New Roman"/>
          <w:sz w:val="28"/>
          <w:szCs w:val="28"/>
        </w:rPr>
        <w:t>«Мероприятия» у</w:t>
      </w:r>
      <w:r w:rsidR="00DD5DE6" w:rsidRPr="00BC12B0">
        <w:rPr>
          <w:rFonts w:ascii="Times New Roman" w:hAnsi="Times New Roman"/>
          <w:sz w:val="28"/>
          <w:szCs w:val="28"/>
        </w:rPr>
        <w:t xml:space="preserve">меньшен </w:t>
      </w:r>
      <w:r w:rsidR="008F3A9C" w:rsidRPr="00BC12B0">
        <w:rPr>
          <w:rFonts w:ascii="Times New Roman" w:hAnsi="Times New Roman"/>
          <w:sz w:val="28"/>
          <w:szCs w:val="28"/>
        </w:rPr>
        <w:t xml:space="preserve">на </w:t>
      </w:r>
      <w:r w:rsidR="00DD5DE6" w:rsidRPr="00BC12B0">
        <w:rPr>
          <w:rFonts w:ascii="Times New Roman" w:hAnsi="Times New Roman"/>
          <w:sz w:val="28"/>
          <w:szCs w:val="28"/>
        </w:rPr>
        <w:t xml:space="preserve"> 394,5  </w:t>
      </w:r>
      <w:r w:rsidR="00B70962" w:rsidRPr="00BC12B0">
        <w:rPr>
          <w:rFonts w:ascii="Times New Roman" w:hAnsi="Times New Roman"/>
          <w:sz w:val="28"/>
          <w:szCs w:val="28"/>
        </w:rPr>
        <w:t>тысяч</w:t>
      </w:r>
      <w:r w:rsidR="008F3A9C" w:rsidRPr="00BC12B0">
        <w:rPr>
          <w:rFonts w:ascii="Times New Roman" w:hAnsi="Times New Roman"/>
          <w:sz w:val="28"/>
          <w:szCs w:val="28"/>
        </w:rPr>
        <w:t xml:space="preserve">  рублей;</w:t>
      </w:r>
    </w:p>
    <w:p w:rsidR="00DD5DE6" w:rsidRPr="00BC12B0" w:rsidRDefault="00DD5DE6" w:rsidP="00605505">
      <w:pPr>
        <w:spacing w:before="0"/>
        <w:ind w:firstLine="708"/>
        <w:rPr>
          <w:rFonts w:ascii="Times New Roman" w:hAnsi="Times New Roman"/>
          <w:sz w:val="28"/>
          <w:szCs w:val="28"/>
        </w:rPr>
      </w:pPr>
    </w:p>
    <w:p w:rsidR="00DD5DE6" w:rsidRPr="00BC12B0" w:rsidRDefault="00DD5DE6" w:rsidP="00605505">
      <w:pPr>
        <w:spacing w:before="0"/>
        <w:ind w:firstLine="708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>- пункт 2 «</w:t>
      </w:r>
      <w:r w:rsidRPr="00BC12B0">
        <w:rPr>
          <w:rFonts w:ascii="Times New Roman" w:hAnsi="Times New Roman"/>
          <w:color w:val="auto"/>
          <w:sz w:val="28"/>
          <w:szCs w:val="28"/>
          <w:lang w:eastAsia="en-US"/>
        </w:rPr>
        <w:t xml:space="preserve">Социальная поддержка членов семей граждан, подвергшихся воздействию радиации (льгота за коммунальные услуги в размере 50%) </w:t>
      </w:r>
      <w:r w:rsidRPr="00BC12B0">
        <w:rPr>
          <w:rFonts w:ascii="Times New Roman" w:hAnsi="Times New Roman"/>
          <w:sz w:val="28"/>
          <w:szCs w:val="28"/>
        </w:rPr>
        <w:t>раздела 7                                                                «Мероприятия»  уменьшен на  11,1 тысяч  рублей;</w:t>
      </w:r>
    </w:p>
    <w:p w:rsidR="00DD5DE6" w:rsidRPr="00BC12B0" w:rsidRDefault="00DD5DE6" w:rsidP="00605505">
      <w:pPr>
        <w:spacing w:before="0"/>
        <w:ind w:firstLine="708"/>
        <w:rPr>
          <w:rFonts w:ascii="Times New Roman" w:hAnsi="Times New Roman"/>
          <w:sz w:val="28"/>
          <w:szCs w:val="28"/>
        </w:rPr>
      </w:pPr>
    </w:p>
    <w:p w:rsidR="00DD5DE6" w:rsidRPr="00BC12B0" w:rsidRDefault="00605505" w:rsidP="00605505">
      <w:pPr>
        <w:spacing w:before="0"/>
        <w:ind w:firstLine="540"/>
        <w:jc w:val="left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 xml:space="preserve"> </w:t>
      </w:r>
      <w:r w:rsidR="00234D66" w:rsidRPr="00BC12B0">
        <w:rPr>
          <w:rFonts w:ascii="Times New Roman" w:hAnsi="Times New Roman"/>
          <w:sz w:val="28"/>
          <w:szCs w:val="28"/>
        </w:rPr>
        <w:t>-</w:t>
      </w:r>
      <w:r w:rsidR="004A2A2E" w:rsidRPr="00BC12B0">
        <w:rPr>
          <w:rFonts w:ascii="Times New Roman" w:hAnsi="Times New Roman"/>
          <w:sz w:val="28"/>
          <w:szCs w:val="28"/>
        </w:rPr>
        <w:t xml:space="preserve"> </w:t>
      </w:r>
      <w:r w:rsidRPr="00BC12B0">
        <w:rPr>
          <w:rFonts w:ascii="Times New Roman" w:hAnsi="Times New Roman"/>
          <w:sz w:val="28"/>
          <w:szCs w:val="28"/>
        </w:rPr>
        <w:t xml:space="preserve"> </w:t>
      </w:r>
      <w:r w:rsidR="00CC187E" w:rsidRPr="00BC12B0">
        <w:rPr>
          <w:rFonts w:ascii="Times New Roman" w:hAnsi="Times New Roman"/>
          <w:sz w:val="28"/>
          <w:szCs w:val="28"/>
        </w:rPr>
        <w:t xml:space="preserve"> </w:t>
      </w:r>
      <w:r w:rsidR="004A2A2E" w:rsidRPr="00BC12B0">
        <w:rPr>
          <w:rFonts w:ascii="Times New Roman" w:hAnsi="Times New Roman"/>
          <w:sz w:val="28"/>
          <w:szCs w:val="28"/>
        </w:rPr>
        <w:t xml:space="preserve">пункт </w:t>
      </w:r>
      <w:r w:rsidRPr="00BC12B0">
        <w:rPr>
          <w:rFonts w:ascii="Times New Roman" w:hAnsi="Times New Roman"/>
          <w:sz w:val="28"/>
          <w:szCs w:val="28"/>
        </w:rPr>
        <w:t xml:space="preserve">  </w:t>
      </w:r>
      <w:r w:rsidR="004A2A2E" w:rsidRPr="00BC12B0">
        <w:rPr>
          <w:rFonts w:ascii="Times New Roman" w:hAnsi="Times New Roman"/>
          <w:sz w:val="28"/>
          <w:szCs w:val="28"/>
        </w:rPr>
        <w:t>3</w:t>
      </w:r>
      <w:r w:rsidR="00411605" w:rsidRPr="00BC12B0">
        <w:rPr>
          <w:rFonts w:ascii="Times New Roman" w:hAnsi="Times New Roman"/>
          <w:sz w:val="28"/>
          <w:szCs w:val="28"/>
        </w:rPr>
        <w:t xml:space="preserve"> </w:t>
      </w:r>
      <w:r w:rsidR="00CC187E" w:rsidRPr="00BC12B0">
        <w:rPr>
          <w:rFonts w:ascii="Times New Roman" w:hAnsi="Times New Roman"/>
          <w:sz w:val="28"/>
          <w:szCs w:val="28"/>
        </w:rPr>
        <w:t xml:space="preserve">  </w:t>
      </w:r>
      <w:r w:rsidR="00411605" w:rsidRPr="00BC12B0">
        <w:rPr>
          <w:rFonts w:ascii="Times New Roman" w:hAnsi="Times New Roman"/>
          <w:sz w:val="28"/>
          <w:szCs w:val="28"/>
        </w:rPr>
        <w:t>«Социальная поддержка малоимущих граждан  по оказанию адресной материальной помощи»</w:t>
      </w:r>
      <w:r w:rsidR="008F3A9C" w:rsidRPr="00BC12B0">
        <w:rPr>
          <w:rFonts w:ascii="Times New Roman" w:hAnsi="Times New Roman"/>
          <w:sz w:val="28"/>
          <w:szCs w:val="28"/>
        </w:rPr>
        <w:t xml:space="preserve"> раздела 7 «Мероприятия» увеличен на </w:t>
      </w:r>
      <w:r w:rsidR="00DD5DE6" w:rsidRPr="00BC12B0">
        <w:rPr>
          <w:rFonts w:ascii="Times New Roman" w:hAnsi="Times New Roman"/>
          <w:sz w:val="28"/>
          <w:szCs w:val="28"/>
        </w:rPr>
        <w:t xml:space="preserve"> 1461,8 т</w:t>
      </w:r>
      <w:r w:rsidR="008F3A9C" w:rsidRPr="00BC12B0">
        <w:rPr>
          <w:rFonts w:ascii="Times New Roman" w:hAnsi="Times New Roman"/>
          <w:sz w:val="28"/>
          <w:szCs w:val="28"/>
        </w:rPr>
        <w:t xml:space="preserve">ысяч рублей;  </w:t>
      </w:r>
    </w:p>
    <w:p w:rsidR="004A2A2E" w:rsidRPr="00BC12B0" w:rsidRDefault="008F3A9C" w:rsidP="00605505">
      <w:pPr>
        <w:spacing w:before="0"/>
        <w:ind w:firstLine="540"/>
        <w:jc w:val="left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 xml:space="preserve">  </w:t>
      </w:r>
    </w:p>
    <w:p w:rsidR="00B70962" w:rsidRPr="00BC12B0" w:rsidRDefault="008F3A9C" w:rsidP="00605505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 xml:space="preserve">     </w:t>
      </w:r>
      <w:r w:rsidR="00605505" w:rsidRPr="00BC12B0">
        <w:rPr>
          <w:rFonts w:ascii="Times New Roman" w:hAnsi="Times New Roman"/>
          <w:sz w:val="28"/>
          <w:szCs w:val="28"/>
        </w:rPr>
        <w:t xml:space="preserve"> </w:t>
      </w:r>
      <w:r w:rsidRPr="00BC12B0">
        <w:rPr>
          <w:rFonts w:ascii="Times New Roman" w:hAnsi="Times New Roman"/>
          <w:sz w:val="28"/>
          <w:szCs w:val="28"/>
        </w:rPr>
        <w:t xml:space="preserve">  </w:t>
      </w:r>
      <w:r w:rsidR="00B70962" w:rsidRPr="00BC12B0">
        <w:rPr>
          <w:rFonts w:ascii="Times New Roman" w:hAnsi="Times New Roman"/>
          <w:sz w:val="28"/>
          <w:szCs w:val="28"/>
        </w:rPr>
        <w:t xml:space="preserve">- пункт </w:t>
      </w:r>
      <w:r w:rsidR="004A2A2E" w:rsidRPr="00BC12B0">
        <w:rPr>
          <w:rFonts w:ascii="Times New Roman" w:hAnsi="Times New Roman"/>
          <w:sz w:val="28"/>
          <w:szCs w:val="28"/>
        </w:rPr>
        <w:t>4</w:t>
      </w:r>
      <w:r w:rsidR="00B50817" w:rsidRPr="00BC12B0">
        <w:rPr>
          <w:rFonts w:ascii="Times New Roman" w:hAnsi="Times New Roman"/>
          <w:sz w:val="28"/>
          <w:szCs w:val="28"/>
        </w:rPr>
        <w:t xml:space="preserve"> </w:t>
      </w:r>
      <w:r w:rsidR="00B70962" w:rsidRPr="00BC12B0">
        <w:rPr>
          <w:rFonts w:ascii="Times New Roman" w:hAnsi="Times New Roman"/>
          <w:sz w:val="28"/>
          <w:szCs w:val="28"/>
        </w:rPr>
        <w:t>«Социальная поддержка ветеранов боевых действий</w:t>
      </w:r>
      <w:r w:rsidR="005B578F" w:rsidRPr="00BC12B0">
        <w:rPr>
          <w:rFonts w:ascii="Times New Roman" w:hAnsi="Times New Roman"/>
          <w:sz w:val="28"/>
          <w:szCs w:val="28"/>
        </w:rPr>
        <w:t xml:space="preserve"> </w:t>
      </w:r>
      <w:r w:rsidR="00B70962" w:rsidRPr="00BC12B0">
        <w:rPr>
          <w:rFonts w:ascii="Times New Roman" w:hAnsi="Times New Roman"/>
          <w:sz w:val="28"/>
          <w:szCs w:val="28"/>
        </w:rPr>
        <w:t xml:space="preserve">(льгота на коммунальные услуги (электроэнергия в </w:t>
      </w:r>
      <w:r w:rsidR="005B578F" w:rsidRPr="00BC12B0">
        <w:rPr>
          <w:rFonts w:ascii="Times New Roman" w:hAnsi="Times New Roman"/>
          <w:sz w:val="28"/>
          <w:szCs w:val="28"/>
        </w:rPr>
        <w:t>размере 50%)</w:t>
      </w:r>
      <w:r w:rsidR="00B70962" w:rsidRPr="00BC12B0">
        <w:rPr>
          <w:rFonts w:ascii="Times New Roman" w:hAnsi="Times New Roman"/>
          <w:sz w:val="28"/>
          <w:szCs w:val="28"/>
        </w:rPr>
        <w:t xml:space="preserve">» раздела 7 «Мероприятия» </w:t>
      </w:r>
      <w:r w:rsidR="00CC187E" w:rsidRPr="00BC12B0">
        <w:rPr>
          <w:rFonts w:ascii="Times New Roman" w:hAnsi="Times New Roman"/>
          <w:sz w:val="28"/>
          <w:szCs w:val="28"/>
        </w:rPr>
        <w:t xml:space="preserve">уменьшен на 9,8 </w:t>
      </w:r>
      <w:r w:rsidR="00B70962" w:rsidRPr="00BC12B0">
        <w:rPr>
          <w:rFonts w:ascii="Times New Roman" w:hAnsi="Times New Roman"/>
          <w:sz w:val="28"/>
          <w:szCs w:val="28"/>
        </w:rPr>
        <w:t>тысяч рублей;</w:t>
      </w:r>
    </w:p>
    <w:p w:rsidR="00CC187E" w:rsidRPr="00BC12B0" w:rsidRDefault="00CC187E" w:rsidP="00605505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8F3A9C" w:rsidRPr="00BC12B0" w:rsidRDefault="00CC187E" w:rsidP="00605505">
      <w:pPr>
        <w:tabs>
          <w:tab w:val="left" w:pos="993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 xml:space="preserve">   </w:t>
      </w:r>
      <w:r w:rsidR="00605505" w:rsidRPr="00BC12B0">
        <w:rPr>
          <w:rFonts w:ascii="Times New Roman" w:hAnsi="Times New Roman"/>
          <w:sz w:val="28"/>
          <w:szCs w:val="28"/>
        </w:rPr>
        <w:t xml:space="preserve">    </w:t>
      </w:r>
      <w:r w:rsidR="008F3A9C" w:rsidRPr="00BC12B0">
        <w:rPr>
          <w:rFonts w:ascii="Times New Roman" w:hAnsi="Times New Roman"/>
          <w:sz w:val="28"/>
          <w:szCs w:val="28"/>
        </w:rPr>
        <w:t xml:space="preserve"> </w:t>
      </w:r>
      <w:r w:rsidR="00234D66" w:rsidRPr="00BC12B0">
        <w:rPr>
          <w:rFonts w:ascii="Times New Roman" w:hAnsi="Times New Roman"/>
          <w:sz w:val="28"/>
          <w:szCs w:val="28"/>
        </w:rPr>
        <w:t>-</w:t>
      </w:r>
      <w:r w:rsidR="00605505" w:rsidRPr="00BC12B0">
        <w:rPr>
          <w:rFonts w:ascii="Times New Roman" w:hAnsi="Times New Roman"/>
          <w:sz w:val="28"/>
          <w:szCs w:val="28"/>
        </w:rPr>
        <w:t xml:space="preserve"> </w:t>
      </w:r>
      <w:r w:rsidR="008F3A9C" w:rsidRPr="00BC12B0">
        <w:rPr>
          <w:rFonts w:ascii="Times New Roman" w:hAnsi="Times New Roman"/>
          <w:sz w:val="28"/>
          <w:szCs w:val="28"/>
        </w:rPr>
        <w:t>пунк</w:t>
      </w:r>
      <w:r w:rsidRPr="00BC12B0">
        <w:rPr>
          <w:rFonts w:ascii="Times New Roman" w:hAnsi="Times New Roman"/>
          <w:sz w:val="28"/>
          <w:szCs w:val="28"/>
        </w:rPr>
        <w:t>т</w:t>
      </w:r>
      <w:r w:rsidR="00605505" w:rsidRPr="00BC12B0">
        <w:rPr>
          <w:rFonts w:ascii="Times New Roman" w:hAnsi="Times New Roman"/>
          <w:sz w:val="28"/>
          <w:szCs w:val="28"/>
        </w:rPr>
        <w:t xml:space="preserve"> </w:t>
      </w:r>
      <w:r w:rsidRPr="00BC12B0">
        <w:rPr>
          <w:rFonts w:ascii="Times New Roman" w:hAnsi="Times New Roman"/>
          <w:sz w:val="28"/>
          <w:szCs w:val="28"/>
        </w:rPr>
        <w:t xml:space="preserve"> 5 </w:t>
      </w:r>
      <w:r w:rsidR="00411605" w:rsidRPr="00BC12B0">
        <w:rPr>
          <w:rFonts w:ascii="Times New Roman" w:hAnsi="Times New Roman"/>
          <w:sz w:val="28"/>
          <w:szCs w:val="28"/>
        </w:rPr>
        <w:t xml:space="preserve">«Проведение различных мероприятий» </w:t>
      </w:r>
      <w:r w:rsidR="008F3A9C" w:rsidRPr="00BC12B0">
        <w:rPr>
          <w:rFonts w:ascii="Times New Roman" w:hAnsi="Times New Roman"/>
          <w:sz w:val="28"/>
          <w:szCs w:val="28"/>
        </w:rPr>
        <w:t xml:space="preserve">раздела 7 «Мероприятия» </w:t>
      </w:r>
      <w:r w:rsidRPr="00BC12B0">
        <w:rPr>
          <w:rFonts w:ascii="Times New Roman" w:hAnsi="Times New Roman"/>
          <w:sz w:val="28"/>
          <w:szCs w:val="28"/>
        </w:rPr>
        <w:t>уменьшен</w:t>
      </w:r>
      <w:r w:rsidR="008A4D5B" w:rsidRPr="00BC12B0">
        <w:rPr>
          <w:rFonts w:ascii="Times New Roman" w:hAnsi="Times New Roman"/>
          <w:sz w:val="28"/>
          <w:szCs w:val="28"/>
        </w:rPr>
        <w:t xml:space="preserve"> на </w:t>
      </w:r>
      <w:r w:rsidR="00114A59" w:rsidRPr="000F1F6D">
        <w:rPr>
          <w:rFonts w:ascii="Times New Roman" w:hAnsi="Times New Roman"/>
          <w:sz w:val="28"/>
          <w:szCs w:val="28"/>
        </w:rPr>
        <w:t>454,4</w:t>
      </w:r>
      <w:r w:rsidRPr="00BC12B0">
        <w:rPr>
          <w:rFonts w:ascii="Times New Roman" w:hAnsi="Times New Roman"/>
          <w:sz w:val="28"/>
          <w:szCs w:val="28"/>
        </w:rPr>
        <w:t xml:space="preserve"> </w:t>
      </w:r>
      <w:r w:rsidR="008F3A9C" w:rsidRPr="00BC12B0">
        <w:rPr>
          <w:rFonts w:ascii="Times New Roman" w:hAnsi="Times New Roman"/>
          <w:sz w:val="28"/>
          <w:szCs w:val="28"/>
        </w:rPr>
        <w:t xml:space="preserve">тысяч </w:t>
      </w:r>
      <w:r w:rsidR="00234D66" w:rsidRPr="00BC12B0">
        <w:rPr>
          <w:rFonts w:ascii="Times New Roman" w:hAnsi="Times New Roman"/>
          <w:sz w:val="28"/>
          <w:szCs w:val="28"/>
        </w:rPr>
        <w:t xml:space="preserve"> рублей;</w:t>
      </w:r>
    </w:p>
    <w:p w:rsidR="00B50817" w:rsidRPr="00BC12B0" w:rsidRDefault="00B50817" w:rsidP="00605505">
      <w:pPr>
        <w:tabs>
          <w:tab w:val="left" w:pos="993"/>
        </w:tabs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605505" w:rsidRPr="00BC12B0" w:rsidRDefault="00F85603" w:rsidP="00605505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 xml:space="preserve">     </w:t>
      </w:r>
      <w:r w:rsidR="00605505" w:rsidRPr="00BC12B0">
        <w:rPr>
          <w:rFonts w:ascii="Times New Roman" w:hAnsi="Times New Roman"/>
          <w:sz w:val="28"/>
          <w:szCs w:val="28"/>
        </w:rPr>
        <w:t xml:space="preserve"> </w:t>
      </w:r>
      <w:r w:rsidRPr="00BC12B0">
        <w:rPr>
          <w:rFonts w:ascii="Times New Roman" w:hAnsi="Times New Roman"/>
          <w:sz w:val="28"/>
          <w:szCs w:val="28"/>
        </w:rPr>
        <w:t xml:space="preserve">  - </w:t>
      </w:r>
      <w:r w:rsidR="00234D66" w:rsidRPr="00BC12B0">
        <w:rPr>
          <w:rFonts w:ascii="Times New Roman" w:hAnsi="Times New Roman"/>
          <w:sz w:val="28"/>
          <w:szCs w:val="28"/>
        </w:rPr>
        <w:t xml:space="preserve">пункт </w:t>
      </w:r>
      <w:r w:rsidR="00605505" w:rsidRPr="00BC12B0">
        <w:rPr>
          <w:rFonts w:ascii="Times New Roman" w:hAnsi="Times New Roman"/>
          <w:sz w:val="28"/>
          <w:szCs w:val="28"/>
        </w:rPr>
        <w:t xml:space="preserve"> </w:t>
      </w:r>
      <w:r w:rsidR="00CC754D" w:rsidRPr="00BC12B0">
        <w:rPr>
          <w:rFonts w:ascii="Times New Roman" w:hAnsi="Times New Roman"/>
          <w:sz w:val="28"/>
          <w:szCs w:val="28"/>
        </w:rPr>
        <w:t>1</w:t>
      </w:r>
      <w:r w:rsidR="0027780D" w:rsidRPr="00BC12B0">
        <w:rPr>
          <w:rFonts w:ascii="Times New Roman" w:hAnsi="Times New Roman"/>
          <w:sz w:val="28"/>
          <w:szCs w:val="28"/>
        </w:rPr>
        <w:t>1</w:t>
      </w:r>
      <w:r w:rsidR="00605505" w:rsidRPr="00BC12B0">
        <w:rPr>
          <w:rFonts w:ascii="Times New Roman" w:hAnsi="Times New Roman"/>
          <w:sz w:val="28"/>
          <w:szCs w:val="28"/>
        </w:rPr>
        <w:t xml:space="preserve"> </w:t>
      </w:r>
      <w:r w:rsidR="00D10906" w:rsidRPr="00BC12B0">
        <w:rPr>
          <w:rFonts w:ascii="Times New Roman" w:hAnsi="Times New Roman"/>
          <w:bCs/>
          <w:sz w:val="28"/>
          <w:szCs w:val="28"/>
        </w:rPr>
        <w:t xml:space="preserve"> «Социальная поддержка лиц, замещавших выборные муниципальные должности  и муниципальные должности муниципальной службы в муниципальном образовании «Таштагольский район» (ежемесячная доплата к трудовой пенсии по старости (инвалидности) »</w:t>
      </w:r>
      <w:r w:rsidR="00234D66" w:rsidRPr="00BC12B0">
        <w:rPr>
          <w:rFonts w:ascii="Times New Roman" w:hAnsi="Times New Roman"/>
          <w:sz w:val="28"/>
          <w:szCs w:val="28"/>
        </w:rPr>
        <w:t xml:space="preserve"> раздела 7 «Мероприятия»</w:t>
      </w:r>
      <w:r w:rsidR="0027780D" w:rsidRPr="00BC12B0">
        <w:rPr>
          <w:rFonts w:ascii="Times New Roman" w:hAnsi="Times New Roman"/>
          <w:sz w:val="28"/>
          <w:szCs w:val="28"/>
        </w:rPr>
        <w:t xml:space="preserve"> </w:t>
      </w:r>
      <w:r w:rsidR="00DC424B" w:rsidRPr="00BC12B0">
        <w:rPr>
          <w:rFonts w:ascii="Times New Roman" w:hAnsi="Times New Roman"/>
          <w:sz w:val="28"/>
          <w:szCs w:val="28"/>
        </w:rPr>
        <w:t xml:space="preserve"> </w:t>
      </w:r>
      <w:r w:rsidR="0027780D" w:rsidRPr="00BC12B0">
        <w:rPr>
          <w:rFonts w:ascii="Times New Roman" w:hAnsi="Times New Roman"/>
          <w:sz w:val="28"/>
          <w:szCs w:val="28"/>
        </w:rPr>
        <w:t>уменьшен на</w:t>
      </w:r>
      <w:r w:rsidR="00234D66" w:rsidRPr="00BC12B0">
        <w:rPr>
          <w:rFonts w:ascii="Times New Roman" w:hAnsi="Times New Roman"/>
          <w:sz w:val="28"/>
          <w:szCs w:val="28"/>
        </w:rPr>
        <w:t xml:space="preserve"> </w:t>
      </w:r>
      <w:r w:rsidR="0027780D" w:rsidRPr="00BC12B0">
        <w:rPr>
          <w:rFonts w:ascii="Times New Roman" w:hAnsi="Times New Roman"/>
          <w:sz w:val="28"/>
          <w:szCs w:val="28"/>
        </w:rPr>
        <w:t xml:space="preserve"> 216,5 </w:t>
      </w:r>
      <w:r w:rsidR="00234D66" w:rsidRPr="00BC12B0">
        <w:rPr>
          <w:rFonts w:ascii="Times New Roman" w:hAnsi="Times New Roman"/>
          <w:sz w:val="28"/>
          <w:szCs w:val="28"/>
        </w:rPr>
        <w:t xml:space="preserve">тысяч  </w:t>
      </w:r>
      <w:r w:rsidR="005B578F" w:rsidRPr="00BC12B0">
        <w:rPr>
          <w:rFonts w:ascii="Times New Roman" w:hAnsi="Times New Roman"/>
          <w:sz w:val="28"/>
          <w:szCs w:val="28"/>
        </w:rPr>
        <w:t>рублей;</w:t>
      </w:r>
    </w:p>
    <w:p w:rsidR="009C2D0F" w:rsidRPr="00BC12B0" w:rsidRDefault="009C2D0F" w:rsidP="00605505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A327BD" w:rsidRDefault="00605505" w:rsidP="00605505">
      <w:pPr>
        <w:spacing w:before="0"/>
        <w:rPr>
          <w:rFonts w:ascii="Times New Roman" w:hAnsi="Times New Roman"/>
          <w:sz w:val="28"/>
          <w:szCs w:val="28"/>
        </w:rPr>
      </w:pPr>
      <w:r w:rsidRPr="00BC12B0">
        <w:rPr>
          <w:rFonts w:ascii="Times New Roman" w:hAnsi="Times New Roman"/>
          <w:sz w:val="28"/>
          <w:szCs w:val="28"/>
        </w:rPr>
        <w:t xml:space="preserve"> </w:t>
      </w:r>
      <w:r w:rsidR="00F85603" w:rsidRPr="00BC12B0">
        <w:rPr>
          <w:rFonts w:ascii="Times New Roman" w:hAnsi="Times New Roman"/>
          <w:sz w:val="28"/>
          <w:szCs w:val="28"/>
        </w:rPr>
        <w:t xml:space="preserve"> - </w:t>
      </w:r>
      <w:r w:rsidR="00FC0203" w:rsidRPr="00BC12B0">
        <w:rPr>
          <w:rFonts w:ascii="Times New Roman" w:hAnsi="Times New Roman"/>
          <w:sz w:val="28"/>
          <w:szCs w:val="28"/>
        </w:rPr>
        <w:t>пункт</w:t>
      </w:r>
      <w:r w:rsidRPr="00BC12B0">
        <w:rPr>
          <w:rFonts w:ascii="Times New Roman" w:hAnsi="Times New Roman"/>
          <w:sz w:val="28"/>
          <w:szCs w:val="28"/>
        </w:rPr>
        <w:t xml:space="preserve"> </w:t>
      </w:r>
      <w:r w:rsidR="00FC0203" w:rsidRPr="00BC12B0">
        <w:rPr>
          <w:rFonts w:ascii="Times New Roman" w:hAnsi="Times New Roman"/>
          <w:sz w:val="28"/>
          <w:szCs w:val="28"/>
        </w:rPr>
        <w:t xml:space="preserve"> 15</w:t>
      </w:r>
      <w:r w:rsidRPr="00BC12B0">
        <w:rPr>
          <w:rFonts w:ascii="Times New Roman" w:hAnsi="Times New Roman"/>
          <w:sz w:val="28"/>
          <w:szCs w:val="28"/>
        </w:rPr>
        <w:t xml:space="preserve"> </w:t>
      </w:r>
      <w:r w:rsidR="00FC0203" w:rsidRPr="00BC12B0">
        <w:rPr>
          <w:rFonts w:ascii="Times New Roman" w:hAnsi="Times New Roman"/>
          <w:sz w:val="28"/>
          <w:szCs w:val="28"/>
        </w:rPr>
        <w:t xml:space="preserve"> </w:t>
      </w:r>
      <w:r w:rsidR="00FC0203" w:rsidRPr="00BC12B0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Подпрограмма «Социальная поддержка Совета ветеранов войны и труда» </w:t>
      </w:r>
      <w:r w:rsidR="00FC0203" w:rsidRPr="00BC12B0">
        <w:rPr>
          <w:rFonts w:ascii="Times New Roman" w:hAnsi="Times New Roman"/>
          <w:sz w:val="28"/>
          <w:szCs w:val="28"/>
        </w:rPr>
        <w:t xml:space="preserve"> увеличен на  624,5 </w:t>
      </w:r>
      <w:r w:rsidR="00411605" w:rsidRPr="00BC12B0">
        <w:rPr>
          <w:rFonts w:ascii="Times New Roman" w:hAnsi="Times New Roman"/>
          <w:sz w:val="28"/>
          <w:szCs w:val="28"/>
        </w:rPr>
        <w:t>тысяч  рублей.</w:t>
      </w:r>
    </w:p>
    <w:p w:rsidR="00ED26A9" w:rsidRDefault="00ED26A9" w:rsidP="00D10906">
      <w:pPr>
        <w:rPr>
          <w:rFonts w:ascii="Times New Roman" w:hAnsi="Times New Roman"/>
          <w:sz w:val="28"/>
          <w:szCs w:val="28"/>
        </w:rPr>
      </w:pPr>
    </w:p>
    <w:p w:rsidR="00A327BD" w:rsidRPr="00D10906" w:rsidRDefault="00A327BD" w:rsidP="00D10906">
      <w:pPr>
        <w:ind w:firstLine="0"/>
        <w:rPr>
          <w:sz w:val="28"/>
          <w:szCs w:val="28"/>
        </w:rPr>
      </w:pPr>
    </w:p>
    <w:p w:rsidR="00A327BD" w:rsidRPr="00D10906" w:rsidRDefault="00ED26A9" w:rsidP="00D109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н</w:t>
      </w:r>
      <w:r w:rsidR="00A327BD" w:rsidRPr="00D1090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A327BD" w:rsidRPr="00D10906">
        <w:rPr>
          <w:rFonts w:ascii="Times New Roman" w:hAnsi="Times New Roman"/>
          <w:sz w:val="28"/>
          <w:szCs w:val="28"/>
        </w:rPr>
        <w:t xml:space="preserve"> УСЗН  администрации</w:t>
      </w:r>
    </w:p>
    <w:p w:rsidR="00405076" w:rsidRPr="00D10906" w:rsidRDefault="00A327BD" w:rsidP="00D10906">
      <w:pPr>
        <w:ind w:firstLine="0"/>
        <w:rPr>
          <w:sz w:val="28"/>
          <w:szCs w:val="28"/>
        </w:rPr>
      </w:pPr>
      <w:r w:rsidRPr="00D10906">
        <w:rPr>
          <w:rFonts w:ascii="Times New Roman" w:hAnsi="Times New Roman"/>
          <w:sz w:val="28"/>
          <w:szCs w:val="28"/>
        </w:rPr>
        <w:t xml:space="preserve">Таштагольского муниципального района                                             </w:t>
      </w:r>
      <w:proofErr w:type="spellStart"/>
      <w:r w:rsidR="00ED26A9">
        <w:rPr>
          <w:rFonts w:ascii="Times New Roman" w:hAnsi="Times New Roman"/>
          <w:sz w:val="28"/>
          <w:szCs w:val="28"/>
        </w:rPr>
        <w:t>Е.Б.Поцелуева</w:t>
      </w:r>
      <w:proofErr w:type="spellEnd"/>
    </w:p>
    <w:sectPr w:rsidR="00405076" w:rsidRPr="00D10906" w:rsidSect="00310437">
      <w:pgSz w:w="11906" w:h="16838"/>
      <w:pgMar w:top="567" w:right="991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41A"/>
    <w:multiLevelType w:val="hybridMultilevel"/>
    <w:tmpl w:val="CBE6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5"/>
    <w:rsid w:val="00021FA9"/>
    <w:rsid w:val="0002271E"/>
    <w:rsid w:val="00025434"/>
    <w:rsid w:val="000257B9"/>
    <w:rsid w:val="0003577F"/>
    <w:rsid w:val="00066342"/>
    <w:rsid w:val="000715F0"/>
    <w:rsid w:val="00080021"/>
    <w:rsid w:val="00082257"/>
    <w:rsid w:val="0009309D"/>
    <w:rsid w:val="000A2D86"/>
    <w:rsid w:val="000B5CAF"/>
    <w:rsid w:val="000B7854"/>
    <w:rsid w:val="000C0AA7"/>
    <w:rsid w:val="000D10D0"/>
    <w:rsid w:val="000F1F6D"/>
    <w:rsid w:val="00105EED"/>
    <w:rsid w:val="00107E99"/>
    <w:rsid w:val="00111E18"/>
    <w:rsid w:val="00112B35"/>
    <w:rsid w:val="00114A59"/>
    <w:rsid w:val="00114FE1"/>
    <w:rsid w:val="00117B14"/>
    <w:rsid w:val="00133BBF"/>
    <w:rsid w:val="00161534"/>
    <w:rsid w:val="001720E5"/>
    <w:rsid w:val="00177835"/>
    <w:rsid w:val="00191BE3"/>
    <w:rsid w:val="001B3C1C"/>
    <w:rsid w:val="001D43E1"/>
    <w:rsid w:val="001D51B8"/>
    <w:rsid w:val="001D615F"/>
    <w:rsid w:val="001E24EF"/>
    <w:rsid w:val="00205B94"/>
    <w:rsid w:val="00215825"/>
    <w:rsid w:val="0023137E"/>
    <w:rsid w:val="00231FEC"/>
    <w:rsid w:val="00234D66"/>
    <w:rsid w:val="00240CD5"/>
    <w:rsid w:val="0027486F"/>
    <w:rsid w:val="0027780D"/>
    <w:rsid w:val="0028578C"/>
    <w:rsid w:val="002B606E"/>
    <w:rsid w:val="002D4284"/>
    <w:rsid w:val="002D6F4C"/>
    <w:rsid w:val="00310437"/>
    <w:rsid w:val="003564DF"/>
    <w:rsid w:val="003657D3"/>
    <w:rsid w:val="00365AC3"/>
    <w:rsid w:val="00385212"/>
    <w:rsid w:val="0039140D"/>
    <w:rsid w:val="003934C9"/>
    <w:rsid w:val="003A3666"/>
    <w:rsid w:val="003B5DC4"/>
    <w:rsid w:val="003E393B"/>
    <w:rsid w:val="003F13C2"/>
    <w:rsid w:val="00402F3A"/>
    <w:rsid w:val="0040394A"/>
    <w:rsid w:val="00405076"/>
    <w:rsid w:val="00411605"/>
    <w:rsid w:val="00451B0E"/>
    <w:rsid w:val="00464B22"/>
    <w:rsid w:val="00473040"/>
    <w:rsid w:val="004A04FD"/>
    <w:rsid w:val="004A2A2E"/>
    <w:rsid w:val="004B0A95"/>
    <w:rsid w:val="004C73D6"/>
    <w:rsid w:val="004D2DCD"/>
    <w:rsid w:val="004E45FA"/>
    <w:rsid w:val="004E6289"/>
    <w:rsid w:val="004F6490"/>
    <w:rsid w:val="00502076"/>
    <w:rsid w:val="005029CD"/>
    <w:rsid w:val="00532649"/>
    <w:rsid w:val="00557A7E"/>
    <w:rsid w:val="00566573"/>
    <w:rsid w:val="005A0C55"/>
    <w:rsid w:val="005A64E1"/>
    <w:rsid w:val="005B0901"/>
    <w:rsid w:val="005B25E8"/>
    <w:rsid w:val="005B578F"/>
    <w:rsid w:val="005C582E"/>
    <w:rsid w:val="005E1008"/>
    <w:rsid w:val="00605505"/>
    <w:rsid w:val="00637594"/>
    <w:rsid w:val="00650984"/>
    <w:rsid w:val="00652356"/>
    <w:rsid w:val="00656938"/>
    <w:rsid w:val="00661BC8"/>
    <w:rsid w:val="006651C5"/>
    <w:rsid w:val="00666D68"/>
    <w:rsid w:val="00670F5E"/>
    <w:rsid w:val="00673768"/>
    <w:rsid w:val="00690CDC"/>
    <w:rsid w:val="006913DF"/>
    <w:rsid w:val="00691A96"/>
    <w:rsid w:val="006B7550"/>
    <w:rsid w:val="006E71B3"/>
    <w:rsid w:val="006F50E3"/>
    <w:rsid w:val="006F67F4"/>
    <w:rsid w:val="00704624"/>
    <w:rsid w:val="0071331B"/>
    <w:rsid w:val="007168DE"/>
    <w:rsid w:val="00735E99"/>
    <w:rsid w:val="007361CC"/>
    <w:rsid w:val="00747634"/>
    <w:rsid w:val="00767B0C"/>
    <w:rsid w:val="00791D68"/>
    <w:rsid w:val="007A41C3"/>
    <w:rsid w:val="007B5EFC"/>
    <w:rsid w:val="007C16D2"/>
    <w:rsid w:val="007C42FF"/>
    <w:rsid w:val="007D3683"/>
    <w:rsid w:val="007D5CC4"/>
    <w:rsid w:val="007F6CC5"/>
    <w:rsid w:val="00810131"/>
    <w:rsid w:val="008410E5"/>
    <w:rsid w:val="00851AC3"/>
    <w:rsid w:val="0086100C"/>
    <w:rsid w:val="0086491A"/>
    <w:rsid w:val="0089216A"/>
    <w:rsid w:val="008A16C2"/>
    <w:rsid w:val="008A4D5B"/>
    <w:rsid w:val="008A4FF7"/>
    <w:rsid w:val="008A5895"/>
    <w:rsid w:val="008B67FE"/>
    <w:rsid w:val="008D3352"/>
    <w:rsid w:val="008E081E"/>
    <w:rsid w:val="008E5D42"/>
    <w:rsid w:val="008F0B60"/>
    <w:rsid w:val="008F3A9C"/>
    <w:rsid w:val="008F3E82"/>
    <w:rsid w:val="00936417"/>
    <w:rsid w:val="00937FD8"/>
    <w:rsid w:val="00944807"/>
    <w:rsid w:val="00944851"/>
    <w:rsid w:val="00952757"/>
    <w:rsid w:val="00956588"/>
    <w:rsid w:val="00962D2C"/>
    <w:rsid w:val="00977CAD"/>
    <w:rsid w:val="00982CCB"/>
    <w:rsid w:val="009878B6"/>
    <w:rsid w:val="00990F67"/>
    <w:rsid w:val="00993E9F"/>
    <w:rsid w:val="00994C3F"/>
    <w:rsid w:val="009C2D0F"/>
    <w:rsid w:val="009E5688"/>
    <w:rsid w:val="00A035FC"/>
    <w:rsid w:val="00A327BD"/>
    <w:rsid w:val="00A66BA5"/>
    <w:rsid w:val="00A9512E"/>
    <w:rsid w:val="00AA24D6"/>
    <w:rsid w:val="00AD302C"/>
    <w:rsid w:val="00B13FA6"/>
    <w:rsid w:val="00B14B52"/>
    <w:rsid w:val="00B21157"/>
    <w:rsid w:val="00B27A3F"/>
    <w:rsid w:val="00B45085"/>
    <w:rsid w:val="00B453F3"/>
    <w:rsid w:val="00B50817"/>
    <w:rsid w:val="00B53CCA"/>
    <w:rsid w:val="00B57DBA"/>
    <w:rsid w:val="00B70962"/>
    <w:rsid w:val="00B8673E"/>
    <w:rsid w:val="00B92CDA"/>
    <w:rsid w:val="00BA263A"/>
    <w:rsid w:val="00BB51B1"/>
    <w:rsid w:val="00BB77A8"/>
    <w:rsid w:val="00BC12B0"/>
    <w:rsid w:val="00BE0848"/>
    <w:rsid w:val="00BF2C10"/>
    <w:rsid w:val="00C278F0"/>
    <w:rsid w:val="00C47AAF"/>
    <w:rsid w:val="00C53396"/>
    <w:rsid w:val="00C53648"/>
    <w:rsid w:val="00C550B6"/>
    <w:rsid w:val="00C610BF"/>
    <w:rsid w:val="00C64FC0"/>
    <w:rsid w:val="00C678E8"/>
    <w:rsid w:val="00CB1693"/>
    <w:rsid w:val="00CC187E"/>
    <w:rsid w:val="00CC460F"/>
    <w:rsid w:val="00CC6363"/>
    <w:rsid w:val="00CC6798"/>
    <w:rsid w:val="00CC754D"/>
    <w:rsid w:val="00CE35BB"/>
    <w:rsid w:val="00CF5F05"/>
    <w:rsid w:val="00D01ADB"/>
    <w:rsid w:val="00D10906"/>
    <w:rsid w:val="00D24BBC"/>
    <w:rsid w:val="00D42305"/>
    <w:rsid w:val="00D474BC"/>
    <w:rsid w:val="00D50DA7"/>
    <w:rsid w:val="00D709FA"/>
    <w:rsid w:val="00D767BB"/>
    <w:rsid w:val="00D82E17"/>
    <w:rsid w:val="00D949F5"/>
    <w:rsid w:val="00DA2159"/>
    <w:rsid w:val="00DA553D"/>
    <w:rsid w:val="00DA7CF1"/>
    <w:rsid w:val="00DC1C6F"/>
    <w:rsid w:val="00DC424B"/>
    <w:rsid w:val="00DC5F8C"/>
    <w:rsid w:val="00DC7B85"/>
    <w:rsid w:val="00DD5DE6"/>
    <w:rsid w:val="00DE4EB9"/>
    <w:rsid w:val="00DE7112"/>
    <w:rsid w:val="00E06E22"/>
    <w:rsid w:val="00E1159B"/>
    <w:rsid w:val="00E11B61"/>
    <w:rsid w:val="00E475AF"/>
    <w:rsid w:val="00E559EA"/>
    <w:rsid w:val="00E62400"/>
    <w:rsid w:val="00E65392"/>
    <w:rsid w:val="00E66A99"/>
    <w:rsid w:val="00E77BB9"/>
    <w:rsid w:val="00E86373"/>
    <w:rsid w:val="00EA68B5"/>
    <w:rsid w:val="00EB6CAA"/>
    <w:rsid w:val="00ED26A9"/>
    <w:rsid w:val="00EE2505"/>
    <w:rsid w:val="00EF0ACA"/>
    <w:rsid w:val="00F02CB9"/>
    <w:rsid w:val="00F2134A"/>
    <w:rsid w:val="00F26573"/>
    <w:rsid w:val="00F32159"/>
    <w:rsid w:val="00F40C13"/>
    <w:rsid w:val="00F45D1D"/>
    <w:rsid w:val="00F532B7"/>
    <w:rsid w:val="00F61B96"/>
    <w:rsid w:val="00F62D5E"/>
    <w:rsid w:val="00F85603"/>
    <w:rsid w:val="00F87937"/>
    <w:rsid w:val="00FB7E69"/>
    <w:rsid w:val="00FC0128"/>
    <w:rsid w:val="00FC0203"/>
    <w:rsid w:val="00FE08F5"/>
    <w:rsid w:val="00FF540F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C5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6651C5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DA21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A21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0">
    <w:name w:val="Стиль4"/>
    <w:basedOn w:val="a"/>
    <w:rsid w:val="00F32159"/>
    <w:pPr>
      <w:framePr w:h="11" w:wrap="notBeside" w:vAnchor="text" w:hAnchor="text" w:y="1"/>
      <w:spacing w:before="240" w:after="60"/>
      <w:jc w:val="center"/>
      <w:outlineLvl w:val="7"/>
    </w:pPr>
    <w:rPr>
      <w:rFonts w:ascii="Book Antiqua" w:hAnsi="Book Antiqua"/>
      <w:bCs/>
      <w:i/>
      <w:iCs/>
      <w:sz w:val="36"/>
    </w:rPr>
  </w:style>
  <w:style w:type="paragraph" w:customStyle="1" w:styleId="ConsPlusNormal">
    <w:name w:val="ConsPlusNormal"/>
    <w:rsid w:val="00CC4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46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C460F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customStyle="1" w:styleId="a4">
    <w:name w:val=" Знак"/>
    <w:basedOn w:val="a"/>
    <w:rsid w:val="00CC460F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5">
    <w:name w:val="Table Grid"/>
    <w:basedOn w:val="a1"/>
    <w:rsid w:val="00C610B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D10D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D10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muszn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dom</dc:creator>
  <cp:keywords/>
  <cp:lastModifiedBy>Luda</cp:lastModifiedBy>
  <cp:revision>2</cp:revision>
  <cp:lastPrinted>2015-03-23T03:13:00Z</cp:lastPrinted>
  <dcterms:created xsi:type="dcterms:W3CDTF">2015-03-30T09:54:00Z</dcterms:created>
  <dcterms:modified xsi:type="dcterms:W3CDTF">2015-03-30T09:54:00Z</dcterms:modified>
</cp:coreProperties>
</file>