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D50" w:rsidRPr="00D80D78" w:rsidRDefault="005B1D50" w:rsidP="005B1D50">
      <w:pPr>
        <w:pStyle w:val="afc"/>
        <w:jc w:val="center"/>
        <w:rPr>
          <w:rFonts w:ascii="Times New Roman" w:hAnsi="Times New Roman"/>
          <w:sz w:val="28"/>
          <w:szCs w:val="28"/>
        </w:rPr>
      </w:pPr>
      <w:bookmarkStart w:id="0" w:name="P29"/>
      <w:bookmarkEnd w:id="0"/>
      <w:r w:rsidRPr="00D80D78">
        <w:rPr>
          <w:noProof/>
          <w:sz w:val="28"/>
          <w:szCs w:val="28"/>
        </w:rPr>
        <w:drawing>
          <wp:inline distT="0" distB="0" distL="0" distR="0">
            <wp:extent cx="731520" cy="914400"/>
            <wp:effectExtent l="0" t="0" r="0" b="0"/>
            <wp:docPr id="1" name="Рисунок 1" descr="42_tashtagolskyr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42_tashtagolskyr_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8" cy="91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КЕМЕРОВСКАЯ ОБЛАСТЬ - КУЗБАСС</w:t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 xml:space="preserve"> ТАШТАГОЛЬСКИЙ МУНИЦИПАЛЬНЫЙ ОКРУГ</w:t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 xml:space="preserve">СОВЕТ НАРОДНЫХ ДЕПУТАТОВ </w:t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ТАШТАГОЛЬСКОГО МУНИЦИПАЛЬНОГО ОКРУГА</w:t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 xml:space="preserve"> </w:t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РЕШЕНИЕ</w:t>
      </w: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</w:p>
    <w:p w:rsidR="005B1D50" w:rsidRPr="00D80D78" w:rsidRDefault="005B1D50" w:rsidP="005B1D50">
      <w:pPr>
        <w:pStyle w:val="afc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от «</w:t>
      </w:r>
      <w:r w:rsidR="00BC4679">
        <w:rPr>
          <w:rFonts w:ascii="Times New Roman" w:hAnsi="Times New Roman"/>
          <w:b/>
          <w:sz w:val="28"/>
          <w:szCs w:val="28"/>
        </w:rPr>
        <w:t>_____»_______________ 2026</w:t>
      </w:r>
      <w:r w:rsidRPr="00D80D78">
        <w:rPr>
          <w:rFonts w:ascii="Times New Roman" w:hAnsi="Times New Roman"/>
          <w:b/>
          <w:sz w:val="28"/>
          <w:szCs w:val="28"/>
        </w:rPr>
        <w:t xml:space="preserve"> года № </w:t>
      </w:r>
      <w:proofErr w:type="spellStart"/>
      <w:r w:rsidR="00BC4679">
        <w:rPr>
          <w:rFonts w:ascii="Times New Roman" w:hAnsi="Times New Roman"/>
          <w:b/>
          <w:sz w:val="28"/>
          <w:szCs w:val="28"/>
        </w:rPr>
        <w:t>_______</w:t>
      </w:r>
      <w:proofErr w:type="gramStart"/>
      <w:r w:rsidR="00BC4679">
        <w:rPr>
          <w:rFonts w:ascii="Times New Roman" w:hAnsi="Times New Roman"/>
          <w:b/>
          <w:sz w:val="28"/>
          <w:szCs w:val="28"/>
        </w:rPr>
        <w:t>_</w:t>
      </w:r>
      <w:r w:rsidRPr="00D80D78">
        <w:rPr>
          <w:rFonts w:ascii="Times New Roman" w:hAnsi="Times New Roman"/>
          <w:b/>
          <w:sz w:val="28"/>
          <w:szCs w:val="28"/>
        </w:rPr>
        <w:t>-</w:t>
      </w:r>
      <w:proofErr w:type="gramEnd"/>
      <w:r w:rsidRPr="00D80D78">
        <w:rPr>
          <w:rFonts w:ascii="Times New Roman" w:hAnsi="Times New Roman"/>
          <w:b/>
          <w:sz w:val="28"/>
          <w:szCs w:val="28"/>
        </w:rPr>
        <w:t>рр</w:t>
      </w:r>
      <w:proofErr w:type="spellEnd"/>
    </w:p>
    <w:p w:rsidR="00E71C82" w:rsidRPr="00D80D78" w:rsidRDefault="00E71C82" w:rsidP="00E71C82">
      <w:pPr>
        <w:jc w:val="center"/>
        <w:rPr>
          <w:b/>
          <w:bCs/>
          <w:sz w:val="28"/>
          <w:szCs w:val="28"/>
        </w:rPr>
      </w:pPr>
    </w:p>
    <w:p w:rsidR="005B1D50" w:rsidRPr="00D80D78" w:rsidRDefault="005B1D50" w:rsidP="005B1D50">
      <w:pPr>
        <w:suppressAutoHyphens/>
        <w:jc w:val="right"/>
        <w:rPr>
          <w:sz w:val="28"/>
          <w:szCs w:val="28"/>
        </w:rPr>
      </w:pPr>
      <w:r w:rsidRPr="00D80D78">
        <w:rPr>
          <w:sz w:val="28"/>
          <w:szCs w:val="28"/>
        </w:rPr>
        <w:t>Принято Советом  народных депутатов</w:t>
      </w:r>
    </w:p>
    <w:p w:rsidR="005B1D50" w:rsidRPr="00D80D78" w:rsidRDefault="005B1D50" w:rsidP="005B1D50">
      <w:pPr>
        <w:suppressAutoHyphens/>
        <w:jc w:val="right"/>
        <w:rPr>
          <w:sz w:val="28"/>
          <w:szCs w:val="28"/>
        </w:rPr>
      </w:pPr>
      <w:proofErr w:type="spellStart"/>
      <w:r w:rsidRPr="00D80D78">
        <w:rPr>
          <w:sz w:val="28"/>
          <w:szCs w:val="28"/>
        </w:rPr>
        <w:t>Таштагольского</w:t>
      </w:r>
      <w:proofErr w:type="spellEnd"/>
      <w:r w:rsidRPr="00D80D78">
        <w:rPr>
          <w:sz w:val="28"/>
          <w:szCs w:val="28"/>
        </w:rPr>
        <w:t xml:space="preserve"> муниципального округа</w:t>
      </w:r>
    </w:p>
    <w:p w:rsidR="005B1D50" w:rsidRPr="00D80D78" w:rsidRDefault="00BC4679" w:rsidP="005B1D50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________________ 2026</w:t>
      </w:r>
      <w:r w:rsidR="005B1D50" w:rsidRPr="00D80D78">
        <w:rPr>
          <w:b/>
          <w:bCs/>
          <w:sz w:val="28"/>
          <w:szCs w:val="28"/>
        </w:rPr>
        <w:t xml:space="preserve"> года</w:t>
      </w:r>
    </w:p>
    <w:p w:rsidR="005B1D50" w:rsidRPr="00D80D78" w:rsidRDefault="005B1D50" w:rsidP="006C3A77">
      <w:pPr>
        <w:tabs>
          <w:tab w:val="left" w:pos="142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D50" w:rsidRPr="00D80D78" w:rsidRDefault="005B1D50" w:rsidP="006C3A77">
      <w:pPr>
        <w:tabs>
          <w:tab w:val="left" w:pos="142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679" w:rsidRPr="003B14AC" w:rsidRDefault="00BC4679" w:rsidP="00BC4679">
      <w:pPr>
        <w:pStyle w:val="af4"/>
        <w:jc w:val="center"/>
        <w:rPr>
          <w:b/>
          <w:sz w:val="27"/>
          <w:szCs w:val="27"/>
        </w:rPr>
      </w:pPr>
      <w:r w:rsidRPr="003B14AC">
        <w:rPr>
          <w:b/>
          <w:sz w:val="27"/>
          <w:szCs w:val="27"/>
        </w:rPr>
        <w:t xml:space="preserve">О внесении изменений в </w:t>
      </w:r>
      <w:r>
        <w:rPr>
          <w:b/>
          <w:sz w:val="27"/>
          <w:szCs w:val="27"/>
        </w:rPr>
        <w:t>решение</w:t>
      </w:r>
    </w:p>
    <w:p w:rsidR="00BC4679" w:rsidRPr="003B14AC" w:rsidRDefault="00BC4679" w:rsidP="00BC4679">
      <w:pPr>
        <w:pStyle w:val="af4"/>
        <w:jc w:val="center"/>
        <w:rPr>
          <w:b/>
          <w:sz w:val="27"/>
          <w:szCs w:val="27"/>
        </w:rPr>
      </w:pPr>
      <w:r w:rsidRPr="003B14AC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Совета народных депутатов </w:t>
      </w:r>
      <w:proofErr w:type="spellStart"/>
      <w:r>
        <w:rPr>
          <w:b/>
          <w:sz w:val="27"/>
          <w:szCs w:val="27"/>
        </w:rPr>
        <w:t>Таштагольского</w:t>
      </w:r>
      <w:proofErr w:type="spellEnd"/>
      <w:r>
        <w:rPr>
          <w:b/>
          <w:sz w:val="27"/>
          <w:szCs w:val="27"/>
        </w:rPr>
        <w:t xml:space="preserve"> муниципального округа</w:t>
      </w:r>
    </w:p>
    <w:p w:rsidR="000F1B1A" w:rsidRPr="00BC4679" w:rsidRDefault="00BC4679" w:rsidP="00BC4679">
      <w:pPr>
        <w:pStyle w:val="af4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от 28.10.2025 № 78-рр</w:t>
      </w:r>
      <w:r w:rsidRPr="003B14AC">
        <w:rPr>
          <w:b/>
          <w:sz w:val="27"/>
          <w:szCs w:val="27"/>
        </w:rPr>
        <w:t xml:space="preserve"> «</w:t>
      </w:r>
      <w:r>
        <w:rPr>
          <w:b/>
          <w:sz w:val="27"/>
          <w:szCs w:val="27"/>
        </w:rPr>
        <w:t>О</w:t>
      </w:r>
      <w:r w:rsidR="004F3368" w:rsidRPr="00D80D78">
        <w:rPr>
          <w:b/>
          <w:sz w:val="28"/>
          <w:szCs w:val="28"/>
        </w:rPr>
        <w:t>б утверждении положения о Порядке определения восстановительной стоимости за повреждение и вырубку з</w:t>
      </w:r>
      <w:r w:rsidR="00190DD9" w:rsidRPr="00D80D78">
        <w:rPr>
          <w:b/>
          <w:sz w:val="28"/>
          <w:szCs w:val="28"/>
        </w:rPr>
        <w:t xml:space="preserve">еленых насаждений на территории </w:t>
      </w:r>
      <w:proofErr w:type="spellStart"/>
      <w:r w:rsidR="004F3368" w:rsidRPr="00D80D78">
        <w:rPr>
          <w:b/>
          <w:sz w:val="28"/>
          <w:szCs w:val="28"/>
        </w:rPr>
        <w:t>Таштагольского</w:t>
      </w:r>
      <w:proofErr w:type="spellEnd"/>
      <w:r w:rsidR="004F3368" w:rsidRPr="00D80D78">
        <w:rPr>
          <w:b/>
          <w:sz w:val="28"/>
          <w:szCs w:val="28"/>
        </w:rPr>
        <w:t xml:space="preserve"> муниципального </w:t>
      </w:r>
      <w:r w:rsidR="00190DD9" w:rsidRPr="00D80D78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</w:t>
      </w:r>
    </w:p>
    <w:p w:rsidR="004F3368" w:rsidRPr="00D80D78" w:rsidRDefault="004F3368" w:rsidP="004F3368">
      <w:pPr>
        <w:tabs>
          <w:tab w:val="left" w:pos="142"/>
        </w:tabs>
        <w:jc w:val="center"/>
        <w:rPr>
          <w:b/>
          <w:sz w:val="28"/>
          <w:szCs w:val="28"/>
        </w:rPr>
      </w:pPr>
    </w:p>
    <w:p w:rsidR="005B1D50" w:rsidRPr="00D80D78" w:rsidRDefault="005B1D50" w:rsidP="00D53D00">
      <w:pPr>
        <w:tabs>
          <w:tab w:val="left" w:pos="142"/>
        </w:tabs>
        <w:rPr>
          <w:b/>
          <w:sz w:val="28"/>
          <w:szCs w:val="28"/>
        </w:rPr>
      </w:pPr>
    </w:p>
    <w:p w:rsidR="00E71C82" w:rsidRPr="00D80D78" w:rsidRDefault="00E71C82" w:rsidP="00D53D0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80D78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4F3368" w:rsidRPr="00D80D78">
        <w:rPr>
          <w:rFonts w:ascii="Times New Roman" w:hAnsi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D80D78">
        <w:rPr>
          <w:rFonts w:ascii="Times New Roman" w:hAnsi="Times New Roman" w:cs="Times New Roman"/>
          <w:sz w:val="28"/>
          <w:szCs w:val="28"/>
        </w:rPr>
        <w:t>,</w:t>
      </w:r>
      <w:r w:rsidR="00C376A7">
        <w:rPr>
          <w:rFonts w:ascii="Times New Roman" w:hAnsi="Times New Roman" w:cs="Times New Roman"/>
          <w:sz w:val="28"/>
          <w:szCs w:val="28"/>
        </w:rPr>
        <w:t xml:space="preserve"> </w:t>
      </w:r>
      <w:r w:rsidR="00C376A7" w:rsidRPr="00C376A7">
        <w:rPr>
          <w:rFonts w:ascii="Times New Roman" w:hAnsi="Times New Roman"/>
          <w:sz w:val="28"/>
          <w:szCs w:val="28"/>
        </w:rPr>
        <w:t>Постановление</w:t>
      </w:r>
      <w:r w:rsidR="00C376A7">
        <w:rPr>
          <w:rFonts w:ascii="Times New Roman" w:hAnsi="Times New Roman"/>
          <w:sz w:val="28"/>
          <w:szCs w:val="28"/>
        </w:rPr>
        <w:t>м</w:t>
      </w:r>
      <w:r w:rsidR="00C376A7" w:rsidRPr="00C376A7">
        <w:rPr>
          <w:rFonts w:ascii="Times New Roman" w:hAnsi="Times New Roman"/>
          <w:sz w:val="28"/>
          <w:szCs w:val="28"/>
        </w:rPr>
        <w:t xml:space="preserve">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</w:t>
      </w:r>
      <w:r w:rsidR="00C376A7">
        <w:rPr>
          <w:b/>
          <w:sz w:val="28"/>
          <w:szCs w:val="28"/>
        </w:rPr>
        <w:t>»</w:t>
      </w:r>
      <w:r w:rsidR="00C376A7" w:rsidRPr="00C376A7">
        <w:rPr>
          <w:b/>
          <w:sz w:val="28"/>
          <w:szCs w:val="28"/>
        </w:rPr>
        <w:t>,</w:t>
      </w:r>
      <w:r w:rsidRPr="00D80D78">
        <w:rPr>
          <w:rFonts w:ascii="Times New Roman" w:hAnsi="Times New Roman" w:cs="Times New Roman"/>
          <w:sz w:val="28"/>
          <w:szCs w:val="28"/>
        </w:rPr>
        <w:t xml:space="preserve"> Совет народных депутатов </w:t>
      </w:r>
      <w:proofErr w:type="spellStart"/>
      <w:r w:rsidRPr="00D80D78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D80D7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495D5D" w:rsidRPr="00D80D78">
        <w:rPr>
          <w:rFonts w:ascii="Times New Roman" w:hAnsi="Times New Roman" w:cs="Times New Roman"/>
          <w:sz w:val="28"/>
          <w:szCs w:val="28"/>
        </w:rPr>
        <w:t>округа</w:t>
      </w:r>
    </w:p>
    <w:p w:rsidR="00E71C82" w:rsidRPr="00D80D78" w:rsidRDefault="00E71C82" w:rsidP="00E71C82">
      <w:pPr>
        <w:jc w:val="center"/>
        <w:rPr>
          <w:b/>
          <w:bCs/>
          <w:sz w:val="28"/>
          <w:szCs w:val="28"/>
        </w:rPr>
      </w:pPr>
      <w:r w:rsidRPr="00D80D78">
        <w:rPr>
          <w:b/>
          <w:bCs/>
          <w:sz w:val="28"/>
          <w:szCs w:val="28"/>
        </w:rPr>
        <w:t>РЕШИЛ:</w:t>
      </w:r>
    </w:p>
    <w:p w:rsidR="00AC604C" w:rsidRPr="00D80D78" w:rsidRDefault="00AC604C" w:rsidP="00E71C82">
      <w:pPr>
        <w:jc w:val="center"/>
        <w:rPr>
          <w:b/>
          <w:bCs/>
          <w:sz w:val="28"/>
          <w:szCs w:val="28"/>
        </w:rPr>
      </w:pPr>
    </w:p>
    <w:p w:rsidR="00BC4679" w:rsidRPr="003B14AC" w:rsidRDefault="004F3368" w:rsidP="00D53D00">
      <w:pPr>
        <w:pStyle w:val="af4"/>
        <w:ind w:left="0" w:right="-7" w:firstLine="709"/>
        <w:jc w:val="both"/>
        <w:rPr>
          <w:sz w:val="27"/>
          <w:szCs w:val="27"/>
        </w:rPr>
      </w:pPr>
      <w:r w:rsidRPr="00D80D78">
        <w:rPr>
          <w:sz w:val="28"/>
          <w:szCs w:val="28"/>
        </w:rPr>
        <w:t xml:space="preserve">1. </w:t>
      </w:r>
      <w:r w:rsidR="00BC4679" w:rsidRPr="003B14AC">
        <w:rPr>
          <w:sz w:val="27"/>
          <w:szCs w:val="27"/>
        </w:rPr>
        <w:t>Приложение</w:t>
      </w:r>
      <w:r w:rsidR="00BC4679">
        <w:rPr>
          <w:sz w:val="27"/>
          <w:szCs w:val="27"/>
        </w:rPr>
        <w:t xml:space="preserve"> к решению Совета народных депутатов </w:t>
      </w:r>
      <w:proofErr w:type="spellStart"/>
      <w:r w:rsidR="00BC4679">
        <w:rPr>
          <w:sz w:val="27"/>
          <w:szCs w:val="27"/>
        </w:rPr>
        <w:t>Таштагольского</w:t>
      </w:r>
      <w:proofErr w:type="spellEnd"/>
      <w:r w:rsidR="00BC4679">
        <w:rPr>
          <w:sz w:val="27"/>
          <w:szCs w:val="27"/>
        </w:rPr>
        <w:t xml:space="preserve"> муниципального округа от 28.10.2025 № 78-рр</w:t>
      </w:r>
      <w:r w:rsidR="00BC4679" w:rsidRPr="003B14AC">
        <w:rPr>
          <w:sz w:val="27"/>
          <w:szCs w:val="27"/>
        </w:rPr>
        <w:t xml:space="preserve"> </w:t>
      </w:r>
      <w:r w:rsidR="00BC4679" w:rsidRPr="00BC4679">
        <w:rPr>
          <w:sz w:val="27"/>
          <w:szCs w:val="27"/>
        </w:rPr>
        <w:t>«О</w:t>
      </w:r>
      <w:r w:rsidR="00BC4679" w:rsidRPr="00BC4679">
        <w:rPr>
          <w:sz w:val="28"/>
          <w:szCs w:val="28"/>
        </w:rPr>
        <w:t xml:space="preserve">б утверждении положения о Порядке определения восстановительной стоимости за повреждение и вырубку зеленых насаждений на территории </w:t>
      </w:r>
      <w:proofErr w:type="spellStart"/>
      <w:r w:rsidR="00BC4679" w:rsidRPr="00BC4679">
        <w:rPr>
          <w:sz w:val="28"/>
          <w:szCs w:val="28"/>
        </w:rPr>
        <w:t>Таштагольского</w:t>
      </w:r>
      <w:proofErr w:type="spellEnd"/>
      <w:r w:rsidR="00BC4679" w:rsidRPr="00BC4679">
        <w:rPr>
          <w:sz w:val="28"/>
          <w:szCs w:val="28"/>
        </w:rPr>
        <w:t xml:space="preserve"> муниципального округа</w:t>
      </w:r>
      <w:r w:rsidR="00BC4679" w:rsidRPr="00BC4679">
        <w:rPr>
          <w:sz w:val="27"/>
          <w:szCs w:val="27"/>
        </w:rPr>
        <w:t xml:space="preserve">» изложить в новой редакции, согласно приложению </w:t>
      </w:r>
      <w:r w:rsidR="00BC4679">
        <w:rPr>
          <w:sz w:val="27"/>
          <w:szCs w:val="27"/>
        </w:rPr>
        <w:t>№</w:t>
      </w:r>
      <w:r w:rsidR="00BC4679" w:rsidRPr="00BC4679">
        <w:rPr>
          <w:sz w:val="27"/>
          <w:szCs w:val="27"/>
        </w:rPr>
        <w:t>1 к</w:t>
      </w:r>
      <w:r w:rsidR="00BC4679" w:rsidRPr="003B14AC">
        <w:rPr>
          <w:sz w:val="27"/>
          <w:szCs w:val="27"/>
        </w:rPr>
        <w:t xml:space="preserve"> настоящему </w:t>
      </w:r>
      <w:r w:rsidR="00BC4679">
        <w:rPr>
          <w:sz w:val="27"/>
          <w:szCs w:val="27"/>
        </w:rPr>
        <w:t xml:space="preserve">решению Совета народных депутатов </w:t>
      </w:r>
      <w:proofErr w:type="spellStart"/>
      <w:r w:rsidR="00BC4679">
        <w:rPr>
          <w:sz w:val="27"/>
          <w:szCs w:val="27"/>
        </w:rPr>
        <w:t>Таштагольского</w:t>
      </w:r>
      <w:proofErr w:type="spellEnd"/>
      <w:r w:rsidR="00BC4679">
        <w:rPr>
          <w:sz w:val="27"/>
          <w:szCs w:val="27"/>
        </w:rPr>
        <w:t xml:space="preserve"> муниципального округа</w:t>
      </w:r>
      <w:r w:rsidR="00BC4679" w:rsidRPr="003B14AC">
        <w:rPr>
          <w:sz w:val="27"/>
          <w:szCs w:val="27"/>
        </w:rPr>
        <w:t>.</w:t>
      </w:r>
    </w:p>
    <w:p w:rsidR="00BC4679" w:rsidRPr="005D58E3" w:rsidRDefault="00F409C6" w:rsidP="00D53D00">
      <w:pPr>
        <w:pStyle w:val="ConsPlusTitle"/>
        <w:ind w:right="-7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2</w:t>
      </w:r>
      <w:r w:rsidR="00BC4679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5D58E3" w:rsidRPr="005D58E3">
        <w:rPr>
          <w:rFonts w:ascii="Times New Roman" w:hAnsi="Times New Roman" w:cs="Times New Roman"/>
          <w:b w:val="0"/>
          <w:bCs/>
          <w:sz w:val="28"/>
          <w:szCs w:val="28"/>
        </w:rPr>
        <w:t>Контроль  за</w:t>
      </w:r>
      <w:proofErr w:type="gramEnd"/>
      <w:r w:rsidR="005D58E3" w:rsidRPr="005D58E3">
        <w:rPr>
          <w:rFonts w:ascii="Times New Roman" w:hAnsi="Times New Roman" w:cs="Times New Roman"/>
          <w:b w:val="0"/>
          <w:bCs/>
          <w:sz w:val="28"/>
          <w:szCs w:val="28"/>
        </w:rPr>
        <w:t xml:space="preserve"> исполнением настоящего решения возложить на председателя </w:t>
      </w:r>
      <w:r w:rsidR="005D58E3" w:rsidRPr="00D53D00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D53D00" w:rsidRPr="00D53D00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по бюджету, налогам и финансам </w:t>
      </w:r>
      <w:r w:rsidR="005D58E3" w:rsidRPr="005D58E3">
        <w:rPr>
          <w:rFonts w:ascii="Times New Roman" w:hAnsi="Times New Roman" w:cs="Times New Roman"/>
          <w:b w:val="0"/>
          <w:bCs/>
          <w:sz w:val="28"/>
          <w:szCs w:val="28"/>
        </w:rPr>
        <w:t xml:space="preserve">Совета народных депутатов </w:t>
      </w:r>
      <w:proofErr w:type="spellStart"/>
      <w:r w:rsidR="005D58E3" w:rsidRPr="005D58E3">
        <w:rPr>
          <w:rFonts w:ascii="Times New Roman" w:hAnsi="Times New Roman" w:cs="Times New Roman"/>
          <w:b w:val="0"/>
          <w:bCs/>
          <w:sz w:val="28"/>
          <w:szCs w:val="28"/>
        </w:rPr>
        <w:t>Таштагольского</w:t>
      </w:r>
      <w:proofErr w:type="spellEnd"/>
      <w:r w:rsidR="005D58E3" w:rsidRPr="005D58E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D58E3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округа  </w:t>
      </w:r>
      <w:proofErr w:type="spellStart"/>
      <w:r w:rsidR="005D58E3">
        <w:rPr>
          <w:rFonts w:ascii="Times New Roman" w:hAnsi="Times New Roman" w:cs="Times New Roman"/>
          <w:b w:val="0"/>
          <w:bCs/>
          <w:sz w:val="28"/>
          <w:szCs w:val="28"/>
        </w:rPr>
        <w:t>Безушкова</w:t>
      </w:r>
      <w:proofErr w:type="spellEnd"/>
      <w:r w:rsidR="005D58E3">
        <w:rPr>
          <w:rFonts w:ascii="Times New Roman" w:hAnsi="Times New Roman" w:cs="Times New Roman"/>
          <w:b w:val="0"/>
          <w:bCs/>
          <w:sz w:val="28"/>
          <w:szCs w:val="28"/>
        </w:rPr>
        <w:t xml:space="preserve"> А.В</w:t>
      </w:r>
      <w:r w:rsidR="005D58E3" w:rsidRPr="005D58E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5B1D50" w:rsidRPr="00D80D78" w:rsidRDefault="00F409C6" w:rsidP="00D53D00">
      <w:pPr>
        <w:ind w:right="-7"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1C82" w:rsidRPr="00D80D78">
        <w:rPr>
          <w:rFonts w:ascii="Times New Roman" w:hAnsi="Times New Roman"/>
          <w:sz w:val="28"/>
          <w:szCs w:val="28"/>
        </w:rPr>
        <w:t xml:space="preserve">. </w:t>
      </w:r>
      <w:r w:rsidR="005B1D50" w:rsidRPr="00D80D78">
        <w:rPr>
          <w:sz w:val="28"/>
          <w:szCs w:val="28"/>
        </w:rPr>
        <w:t xml:space="preserve">Настоящее решение опубликовать в газете «Красная </w:t>
      </w:r>
      <w:proofErr w:type="spellStart"/>
      <w:r w:rsidR="005B1D50" w:rsidRPr="00D80D78">
        <w:rPr>
          <w:sz w:val="28"/>
          <w:szCs w:val="28"/>
        </w:rPr>
        <w:t>Шория</w:t>
      </w:r>
      <w:proofErr w:type="spellEnd"/>
      <w:r w:rsidR="005B1D50" w:rsidRPr="00D80D78">
        <w:rPr>
          <w:sz w:val="28"/>
          <w:szCs w:val="28"/>
        </w:rPr>
        <w:t xml:space="preserve">», разместить на официальном сайте Совета народных депутатов </w:t>
      </w:r>
      <w:proofErr w:type="spellStart"/>
      <w:r w:rsidR="005B1D50" w:rsidRPr="00D80D78">
        <w:rPr>
          <w:sz w:val="28"/>
          <w:szCs w:val="28"/>
        </w:rPr>
        <w:t>Таштагольского</w:t>
      </w:r>
      <w:proofErr w:type="spellEnd"/>
      <w:r w:rsidR="005B1D50" w:rsidRPr="00D80D78">
        <w:rPr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5B1D50" w:rsidRPr="00D80D78" w:rsidRDefault="00BC4679" w:rsidP="00D53D00">
      <w:pPr>
        <w:ind w:right="-7" w:firstLine="567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F409C6">
        <w:rPr>
          <w:sz w:val="28"/>
          <w:szCs w:val="28"/>
        </w:rPr>
        <w:t>4</w:t>
      </w:r>
      <w:r w:rsidR="00E71C82" w:rsidRPr="00D80D78">
        <w:rPr>
          <w:sz w:val="28"/>
          <w:szCs w:val="28"/>
        </w:rPr>
        <w:t xml:space="preserve">. </w:t>
      </w:r>
      <w:r w:rsidR="005B1D50" w:rsidRPr="00D80D78">
        <w:rPr>
          <w:sz w:val="28"/>
          <w:szCs w:val="28"/>
        </w:rPr>
        <w:t xml:space="preserve"> </w:t>
      </w:r>
      <w:r w:rsidR="005B1D50" w:rsidRPr="00D80D78">
        <w:rPr>
          <w:bCs/>
          <w:sz w:val="28"/>
          <w:szCs w:val="28"/>
        </w:rPr>
        <w:t>Настоящее решение вступает в силу в день, следующий за днем его официального опубликования.</w:t>
      </w:r>
    </w:p>
    <w:p w:rsidR="00E71C82" w:rsidRPr="00D80D78" w:rsidRDefault="00E71C82" w:rsidP="00D53D00">
      <w:pPr>
        <w:pStyle w:val="ConsPlusNormal"/>
        <w:ind w:right="-7" w:firstLine="709"/>
        <w:jc w:val="both"/>
        <w:rPr>
          <w:rFonts w:ascii="Times New Roman" w:hAnsi="Times New Roman"/>
          <w:sz w:val="28"/>
          <w:szCs w:val="28"/>
        </w:rPr>
      </w:pPr>
    </w:p>
    <w:p w:rsidR="006C3A77" w:rsidRPr="00D80D78" w:rsidRDefault="006C3A77" w:rsidP="00D53D00">
      <w:pPr>
        <w:ind w:right="-7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D53D00">
      <w:pPr>
        <w:widowControl/>
        <w:autoSpaceDE/>
        <w:autoSpaceDN/>
        <w:adjustRightInd/>
        <w:ind w:right="-7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D80D78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народных депутатов </w:t>
      </w:r>
    </w:p>
    <w:p w:rsidR="005B1D50" w:rsidRPr="00D80D78" w:rsidRDefault="005B1D50" w:rsidP="00D53D00">
      <w:pPr>
        <w:widowControl/>
        <w:autoSpaceDE/>
        <w:autoSpaceDN/>
        <w:adjustRightInd/>
        <w:ind w:right="-7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0D78">
        <w:rPr>
          <w:rFonts w:ascii="Times New Roman" w:eastAsia="Times New Roman" w:hAnsi="Times New Roman" w:cs="Times New Roman"/>
          <w:sz w:val="28"/>
          <w:szCs w:val="28"/>
        </w:rPr>
        <w:t>Таштагольского</w:t>
      </w:r>
      <w:proofErr w:type="spellEnd"/>
      <w:r w:rsidRPr="00D80D7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                                 А.А. Путинцев </w:t>
      </w:r>
    </w:p>
    <w:p w:rsidR="00B2272A" w:rsidRPr="00B2272A" w:rsidRDefault="00B2272A" w:rsidP="00D53D00">
      <w:pPr>
        <w:widowControl/>
        <w:autoSpaceDE/>
        <w:autoSpaceDN/>
        <w:adjustRightInd/>
        <w:ind w:right="-7" w:firstLine="0"/>
        <w:jc w:val="left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71C82" w:rsidRPr="00D80D78" w:rsidRDefault="00E71C82" w:rsidP="00E71C82">
      <w:pPr>
        <w:ind w:right="-6" w:firstLine="0"/>
        <w:rPr>
          <w:sz w:val="28"/>
          <w:szCs w:val="28"/>
        </w:rPr>
      </w:pPr>
      <w:r w:rsidRPr="00D80D78">
        <w:rPr>
          <w:sz w:val="28"/>
          <w:szCs w:val="28"/>
        </w:rPr>
        <w:t xml:space="preserve"> </w:t>
      </w:r>
    </w:p>
    <w:p w:rsidR="00213705" w:rsidRPr="00D80D78" w:rsidRDefault="00213705" w:rsidP="00B2272A">
      <w:pPr>
        <w:tabs>
          <w:tab w:val="left" w:pos="4536"/>
        </w:tabs>
        <w:ind w:left="4956" w:firstLine="708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Default="005B1D5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53D00" w:rsidRDefault="00D53D0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53D00" w:rsidRDefault="00D53D0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53D00" w:rsidRDefault="00D53D00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Default="005B1D50" w:rsidP="00FB7BB3">
      <w:pPr>
        <w:tabs>
          <w:tab w:val="left" w:pos="453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FB7BB3" w:rsidRPr="00D80D78" w:rsidRDefault="00FB7BB3" w:rsidP="00FB7BB3">
      <w:pPr>
        <w:tabs>
          <w:tab w:val="left" w:pos="4536"/>
        </w:tabs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213705" w:rsidRDefault="00213705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2272A" w:rsidRPr="00D80D78" w:rsidRDefault="00B2272A" w:rsidP="00213705">
      <w:pPr>
        <w:tabs>
          <w:tab w:val="left" w:pos="453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5B1D50" w:rsidRPr="00D80D78" w:rsidRDefault="005B1D50" w:rsidP="005B1D50">
      <w:pPr>
        <w:ind w:left="4536"/>
        <w:jc w:val="right"/>
        <w:rPr>
          <w:sz w:val="28"/>
          <w:szCs w:val="28"/>
        </w:rPr>
      </w:pPr>
      <w:r w:rsidRPr="00D80D78">
        <w:rPr>
          <w:sz w:val="28"/>
          <w:szCs w:val="28"/>
        </w:rPr>
        <w:lastRenderedPageBreak/>
        <w:t xml:space="preserve">Приложение </w:t>
      </w:r>
      <w:r w:rsidR="00B2272A">
        <w:rPr>
          <w:sz w:val="28"/>
          <w:szCs w:val="28"/>
        </w:rPr>
        <w:t xml:space="preserve"> № 1</w:t>
      </w:r>
    </w:p>
    <w:p w:rsidR="00B2272A" w:rsidRDefault="005B1D50" w:rsidP="005B1D50">
      <w:pPr>
        <w:ind w:left="4536"/>
        <w:rPr>
          <w:sz w:val="28"/>
          <w:szCs w:val="28"/>
        </w:rPr>
      </w:pPr>
      <w:r w:rsidRPr="00D80D78">
        <w:rPr>
          <w:sz w:val="28"/>
          <w:szCs w:val="28"/>
        </w:rPr>
        <w:t xml:space="preserve">к решению Совета народных депутатов </w:t>
      </w:r>
      <w:proofErr w:type="spellStart"/>
      <w:r w:rsidRPr="00D80D78">
        <w:rPr>
          <w:sz w:val="28"/>
          <w:szCs w:val="28"/>
        </w:rPr>
        <w:t>Таштагольского</w:t>
      </w:r>
      <w:proofErr w:type="spellEnd"/>
      <w:r w:rsidRPr="00D80D78">
        <w:rPr>
          <w:sz w:val="28"/>
          <w:szCs w:val="28"/>
        </w:rPr>
        <w:t xml:space="preserve"> муниципального округа </w:t>
      </w:r>
    </w:p>
    <w:p w:rsidR="005B1D50" w:rsidRPr="00D80D78" w:rsidRDefault="00B2272A" w:rsidP="00B2272A">
      <w:pPr>
        <w:ind w:left="4536" w:firstLine="0"/>
        <w:rPr>
          <w:sz w:val="28"/>
          <w:szCs w:val="28"/>
        </w:rPr>
      </w:pPr>
      <w:r>
        <w:rPr>
          <w:sz w:val="28"/>
          <w:szCs w:val="28"/>
        </w:rPr>
        <w:t>от «___»_________2026 года №__</w:t>
      </w:r>
      <w:r w:rsidR="005B1D50" w:rsidRPr="00D80D78">
        <w:rPr>
          <w:sz w:val="28"/>
          <w:szCs w:val="28"/>
        </w:rPr>
        <w:t>-рр</w:t>
      </w:r>
    </w:p>
    <w:p w:rsidR="00861341" w:rsidRPr="00D80D78" w:rsidRDefault="00861341" w:rsidP="00807CED">
      <w:pPr>
        <w:pStyle w:val="ConsPlusNormal"/>
        <w:widowControl/>
        <w:ind w:left="5387" w:firstLine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13705" w:rsidRPr="00D80D78" w:rsidRDefault="00213705" w:rsidP="002137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0D78">
        <w:rPr>
          <w:rFonts w:ascii="Times New Roman" w:hAnsi="Times New Roman" w:cs="Times New Roman"/>
          <w:sz w:val="28"/>
          <w:szCs w:val="28"/>
        </w:rPr>
        <w:t>ПОРЯДОК</w:t>
      </w:r>
    </w:p>
    <w:p w:rsidR="00213705" w:rsidRPr="00D80D78" w:rsidRDefault="00213705" w:rsidP="002137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0D78">
        <w:rPr>
          <w:rFonts w:ascii="Times New Roman" w:hAnsi="Times New Roman" w:cs="Times New Roman"/>
          <w:sz w:val="28"/>
          <w:szCs w:val="28"/>
        </w:rPr>
        <w:t>определения восстановительной стоимости за повреждение</w:t>
      </w:r>
    </w:p>
    <w:p w:rsidR="00213705" w:rsidRPr="00D80D78" w:rsidRDefault="00213705" w:rsidP="0021370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80D78">
        <w:rPr>
          <w:rFonts w:ascii="Times New Roman" w:hAnsi="Times New Roman" w:cs="Times New Roman"/>
          <w:sz w:val="28"/>
          <w:szCs w:val="28"/>
        </w:rPr>
        <w:t xml:space="preserve">и вырубку зеленых насаждений на территории </w:t>
      </w:r>
      <w:proofErr w:type="spellStart"/>
      <w:r w:rsidRPr="00D80D78">
        <w:rPr>
          <w:rFonts w:ascii="Times New Roman" w:hAnsi="Times New Roman" w:cs="Times New Roman"/>
          <w:sz w:val="28"/>
          <w:szCs w:val="28"/>
        </w:rPr>
        <w:t>Таштагольского</w:t>
      </w:r>
      <w:proofErr w:type="spellEnd"/>
      <w:r w:rsidRPr="00D80D7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AC604C" w:rsidRPr="00D80D78">
        <w:rPr>
          <w:rFonts w:ascii="Times New Roman" w:hAnsi="Times New Roman" w:cs="Times New Roman"/>
          <w:sz w:val="28"/>
          <w:szCs w:val="28"/>
        </w:rPr>
        <w:t>округа</w:t>
      </w:r>
    </w:p>
    <w:p w:rsidR="00213705" w:rsidRPr="00D80D78" w:rsidRDefault="00213705" w:rsidP="00213705">
      <w:pPr>
        <w:spacing w:after="1"/>
        <w:rPr>
          <w:sz w:val="28"/>
          <w:szCs w:val="28"/>
        </w:rPr>
      </w:pPr>
    </w:p>
    <w:p w:rsidR="00213705" w:rsidRPr="00D80D78" w:rsidRDefault="00213705" w:rsidP="00213705">
      <w:pPr>
        <w:pStyle w:val="ConsPlusNormal"/>
        <w:spacing w:after="24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213705" w:rsidRPr="00D80D78" w:rsidRDefault="00213705" w:rsidP="00213705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Настоящий Порядок предназначен для определения восстановительной стоимости зеленых насаждений, произрастающих на территории </w:t>
      </w:r>
      <w:proofErr w:type="spellStart"/>
      <w:r w:rsidRPr="00D80D78">
        <w:rPr>
          <w:rFonts w:ascii="Times New Roman" w:hAnsi="Times New Roman"/>
          <w:sz w:val="28"/>
          <w:szCs w:val="28"/>
        </w:rPr>
        <w:t>Таштагольского</w:t>
      </w:r>
      <w:proofErr w:type="spellEnd"/>
      <w:r w:rsidRPr="00D80D78">
        <w:rPr>
          <w:rFonts w:ascii="Times New Roman" w:hAnsi="Times New Roman"/>
          <w:sz w:val="28"/>
          <w:szCs w:val="28"/>
        </w:rPr>
        <w:t xml:space="preserve"> муниципального </w:t>
      </w:r>
      <w:r w:rsidR="006C3A77" w:rsidRPr="00D80D78">
        <w:rPr>
          <w:rFonts w:ascii="Times New Roman" w:hAnsi="Times New Roman"/>
          <w:sz w:val="28"/>
          <w:szCs w:val="28"/>
        </w:rPr>
        <w:t>округа</w:t>
      </w:r>
      <w:r w:rsidR="00491273" w:rsidRPr="00D80D78">
        <w:rPr>
          <w:rFonts w:ascii="Times New Roman" w:hAnsi="Times New Roman"/>
          <w:sz w:val="28"/>
          <w:szCs w:val="28"/>
        </w:rPr>
        <w:t xml:space="preserve">, в случае их вырубки, иного </w:t>
      </w:r>
      <w:r w:rsidRPr="00D80D78">
        <w:rPr>
          <w:rFonts w:ascii="Times New Roman" w:hAnsi="Times New Roman"/>
          <w:sz w:val="28"/>
          <w:szCs w:val="28"/>
        </w:rPr>
        <w:t>повреждения.</w:t>
      </w:r>
    </w:p>
    <w:p w:rsidR="006C3A77" w:rsidRPr="00D80D78" w:rsidRDefault="006C3A77" w:rsidP="00213705">
      <w:pPr>
        <w:pStyle w:val="ConsPlusNormal"/>
        <w:spacing w:after="24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213705" w:rsidRPr="00D80D78" w:rsidRDefault="00213705" w:rsidP="00213705">
      <w:pPr>
        <w:pStyle w:val="ConsPlusNormal"/>
        <w:spacing w:after="24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2. Основные термины и определения</w:t>
      </w:r>
    </w:p>
    <w:p w:rsidR="00213705" w:rsidRPr="00D80D78" w:rsidRDefault="00213705" w:rsidP="00213705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В настоящем Порядке используются следующие основные понятия: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живая изгородь - </w:t>
      </w:r>
      <w:r w:rsidR="00D80D78" w:rsidRPr="00D80D78">
        <w:rPr>
          <w:rFonts w:ascii="Times New Roman" w:hAnsi="Times New Roman"/>
          <w:sz w:val="28"/>
          <w:szCs w:val="28"/>
        </w:rPr>
        <w:t>свободно растущие</w:t>
      </w:r>
      <w:r w:rsidRPr="00D80D78">
        <w:rPr>
          <w:rFonts w:ascii="Times New Roman" w:hAnsi="Times New Roman"/>
          <w:sz w:val="28"/>
          <w:szCs w:val="28"/>
        </w:rPr>
        <w:t xml:space="preserve"> или формованные кустарники, реже деревья, высаженные в один и более ряд, выполняющие декоративную, ограждающую или маскировочную функцию;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заросли - деревья и (или) кустарники самосевного порослевого происхождения, образующие единый сомкнутый полог, каждые 100 кв.м. которого приравниваются к 20 деревьям;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уход за зелеными насаждениями - комплекс агротехнических мероприятий, направленных на выращивание, содержание, а также обрезку древесно-кустарниковой растительности;</w:t>
      </w:r>
    </w:p>
    <w:p w:rsidR="00C17784" w:rsidRPr="00D80D78" w:rsidRDefault="00C17784" w:rsidP="00C17784">
      <w:pPr>
        <w:pStyle w:val="ConsPlusNormal"/>
        <w:spacing w:after="240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восстановительная стоимость зеленых насаждений - стоимостная оценка всех видов затрат, связанных с посадкой и содержанием зеленых насаждений, в пересчете на одно условное дерево, куст, иную единицу измерения.</w:t>
      </w:r>
    </w:p>
    <w:p w:rsidR="00C17784" w:rsidRPr="00D80D78" w:rsidRDefault="00C17784" w:rsidP="00C17784">
      <w:pPr>
        <w:pStyle w:val="ConsPlusNormal"/>
        <w:spacing w:after="24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>3. Способ расчета определения восстановительной стоимости зеленых насаждений</w:t>
      </w:r>
    </w:p>
    <w:p w:rsid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Расчет восстановительной стоимости зеленых насаждений произведен на основании нормативно-производственного регламента содержания зеленых территорий, утвержденного </w:t>
      </w:r>
      <w:r w:rsidR="00D80D78">
        <w:rPr>
          <w:rFonts w:ascii="Times New Roman" w:hAnsi="Times New Roman"/>
          <w:sz w:val="28"/>
          <w:szCs w:val="28"/>
        </w:rPr>
        <w:t>п</w:t>
      </w:r>
      <w:r w:rsidR="00D80D78" w:rsidRPr="00D80D78">
        <w:rPr>
          <w:rFonts w:ascii="Times New Roman" w:hAnsi="Times New Roman"/>
          <w:sz w:val="28"/>
          <w:szCs w:val="28"/>
        </w:rPr>
        <w:t>риказ</w:t>
      </w:r>
      <w:r w:rsidR="00D80D78">
        <w:rPr>
          <w:rFonts w:ascii="Times New Roman" w:hAnsi="Times New Roman"/>
          <w:sz w:val="28"/>
          <w:szCs w:val="28"/>
        </w:rPr>
        <w:t xml:space="preserve">ом </w:t>
      </w:r>
      <w:r w:rsidR="00D80D78" w:rsidRPr="00D80D78">
        <w:rPr>
          <w:rFonts w:ascii="Times New Roman" w:hAnsi="Times New Roman"/>
          <w:sz w:val="28"/>
          <w:szCs w:val="28"/>
        </w:rPr>
        <w:t xml:space="preserve">Госстроя РФ от 10.12.1999 </w:t>
      </w:r>
      <w:r w:rsidR="00D80D78">
        <w:rPr>
          <w:rFonts w:ascii="Times New Roman" w:hAnsi="Times New Roman"/>
          <w:sz w:val="28"/>
          <w:szCs w:val="28"/>
        </w:rPr>
        <w:t xml:space="preserve">№ </w:t>
      </w:r>
      <w:r w:rsidR="00D80D78" w:rsidRPr="00D80D78">
        <w:rPr>
          <w:rFonts w:ascii="Times New Roman" w:hAnsi="Times New Roman"/>
          <w:sz w:val="28"/>
          <w:szCs w:val="28"/>
        </w:rPr>
        <w:t>145</w:t>
      </w:r>
      <w:r w:rsidR="00D80D78">
        <w:rPr>
          <w:rFonts w:ascii="Times New Roman" w:hAnsi="Times New Roman"/>
          <w:sz w:val="28"/>
          <w:szCs w:val="28"/>
        </w:rPr>
        <w:t xml:space="preserve"> </w:t>
      </w:r>
      <w:r w:rsidR="00D80D78" w:rsidRPr="00D80D78">
        <w:rPr>
          <w:rFonts w:ascii="Times New Roman" w:hAnsi="Times New Roman"/>
          <w:sz w:val="28"/>
          <w:szCs w:val="28"/>
        </w:rPr>
        <w:t xml:space="preserve">"Об утверждении Нормативно-производственного регламента </w:t>
      </w:r>
      <w:r w:rsidR="00D80D78">
        <w:rPr>
          <w:rFonts w:ascii="Times New Roman" w:hAnsi="Times New Roman"/>
          <w:sz w:val="28"/>
          <w:szCs w:val="28"/>
        </w:rPr>
        <w:t>с</w:t>
      </w:r>
      <w:r w:rsidR="00D80D78" w:rsidRPr="00D80D78">
        <w:rPr>
          <w:rFonts w:ascii="Times New Roman" w:hAnsi="Times New Roman"/>
          <w:sz w:val="28"/>
          <w:szCs w:val="28"/>
        </w:rPr>
        <w:t>одержания озелененных территорий"</w:t>
      </w:r>
      <w:r w:rsidR="00D80D78">
        <w:rPr>
          <w:rFonts w:ascii="Times New Roman" w:hAnsi="Times New Roman"/>
          <w:sz w:val="28"/>
          <w:szCs w:val="28"/>
        </w:rPr>
        <w:t>.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Восстановительная стоимость зеленых насаждений определяется по формуле:</w:t>
      </w:r>
    </w:p>
    <w:p w:rsidR="00C17784" w:rsidRPr="00D80D78" w:rsidRDefault="00C17784" w:rsidP="00D80D7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lastRenderedPageBreak/>
        <w:t xml:space="preserve">В.С. = (С </w:t>
      </w:r>
      <w:r w:rsidR="00F409C6">
        <w:rPr>
          <w:rFonts w:ascii="Times New Roman" w:hAnsi="Times New Roman"/>
          <w:sz w:val="28"/>
          <w:szCs w:val="28"/>
        </w:rPr>
        <w:t xml:space="preserve">с. + С п. + С ух. р.) * К </w:t>
      </w:r>
      <w:proofErr w:type="spellStart"/>
      <w:r w:rsidR="00F409C6">
        <w:rPr>
          <w:rFonts w:ascii="Times New Roman" w:hAnsi="Times New Roman"/>
          <w:sz w:val="28"/>
          <w:szCs w:val="28"/>
        </w:rPr>
        <w:t>к</w:t>
      </w:r>
      <w:proofErr w:type="spellEnd"/>
      <w:r w:rsidR="00F409C6">
        <w:rPr>
          <w:rFonts w:ascii="Times New Roman" w:hAnsi="Times New Roman"/>
          <w:sz w:val="28"/>
          <w:szCs w:val="28"/>
        </w:rPr>
        <w:t>. с.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В.С. - восстановительная стоимость зеленых насаждений;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С </w:t>
      </w:r>
      <w:proofErr w:type="spellStart"/>
      <w:r w:rsidRPr="00D80D78">
        <w:rPr>
          <w:rFonts w:ascii="Times New Roman" w:hAnsi="Times New Roman"/>
          <w:sz w:val="28"/>
          <w:szCs w:val="28"/>
        </w:rPr>
        <w:t>с</w:t>
      </w:r>
      <w:proofErr w:type="spellEnd"/>
      <w:r w:rsidRPr="00D80D78">
        <w:rPr>
          <w:rFonts w:ascii="Times New Roman" w:hAnsi="Times New Roman"/>
          <w:sz w:val="28"/>
          <w:szCs w:val="28"/>
        </w:rPr>
        <w:t>. - стоимость саженца;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С п. - стоимость работ по посадке;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С ух. р. - стоимость </w:t>
      </w:r>
      <w:proofErr w:type="spellStart"/>
      <w:r w:rsidRPr="00D80D78">
        <w:rPr>
          <w:rFonts w:ascii="Times New Roman" w:hAnsi="Times New Roman"/>
          <w:sz w:val="28"/>
          <w:szCs w:val="28"/>
        </w:rPr>
        <w:t>ухо</w:t>
      </w:r>
      <w:r w:rsidR="0036519A">
        <w:rPr>
          <w:rFonts w:ascii="Times New Roman" w:hAnsi="Times New Roman"/>
          <w:sz w:val="28"/>
          <w:szCs w:val="28"/>
        </w:rPr>
        <w:t>дных</w:t>
      </w:r>
      <w:proofErr w:type="spellEnd"/>
      <w:r w:rsidR="0036519A">
        <w:rPr>
          <w:rFonts w:ascii="Times New Roman" w:hAnsi="Times New Roman"/>
          <w:sz w:val="28"/>
          <w:szCs w:val="28"/>
        </w:rPr>
        <w:t xml:space="preserve"> </w:t>
      </w:r>
      <w:r w:rsidRPr="00D80D78">
        <w:rPr>
          <w:rFonts w:ascii="Times New Roman" w:hAnsi="Times New Roman"/>
          <w:sz w:val="28"/>
          <w:szCs w:val="28"/>
        </w:rPr>
        <w:t>работ;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К </w:t>
      </w:r>
      <w:proofErr w:type="spellStart"/>
      <w:r w:rsidRPr="00D80D78">
        <w:rPr>
          <w:rFonts w:ascii="Times New Roman" w:hAnsi="Times New Roman"/>
          <w:sz w:val="28"/>
          <w:szCs w:val="28"/>
        </w:rPr>
        <w:t>к</w:t>
      </w:r>
      <w:proofErr w:type="spellEnd"/>
      <w:r w:rsidRPr="00D80D78">
        <w:rPr>
          <w:rFonts w:ascii="Times New Roman" w:hAnsi="Times New Roman"/>
          <w:sz w:val="28"/>
          <w:szCs w:val="28"/>
        </w:rPr>
        <w:t>. с. - коэффициент качественного состояния зеленого насаждения.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Конкретный размер восстановительной стоимости зеленых насаждений определяется </w:t>
      </w:r>
      <w:r w:rsidR="00AC604C" w:rsidRPr="00D80D78">
        <w:rPr>
          <w:rFonts w:ascii="Times New Roman" w:hAnsi="Times New Roman"/>
          <w:sz w:val="28"/>
          <w:szCs w:val="28"/>
        </w:rPr>
        <w:t>органом</w:t>
      </w:r>
      <w:r w:rsidRPr="00D80D78">
        <w:rPr>
          <w:rFonts w:ascii="Times New Roman" w:hAnsi="Times New Roman"/>
          <w:sz w:val="28"/>
          <w:szCs w:val="28"/>
        </w:rPr>
        <w:t xml:space="preserve">, </w:t>
      </w:r>
      <w:r w:rsidR="00AC604C" w:rsidRPr="00D80D78">
        <w:rPr>
          <w:rFonts w:ascii="Times New Roman" w:hAnsi="Times New Roman"/>
          <w:sz w:val="28"/>
          <w:szCs w:val="28"/>
        </w:rPr>
        <w:t>ответственным за предоставление муниципальной услуги «Выдача р</w:t>
      </w:r>
      <w:r w:rsidR="00876D67">
        <w:rPr>
          <w:rFonts w:ascii="Times New Roman" w:hAnsi="Times New Roman"/>
          <w:sz w:val="28"/>
          <w:szCs w:val="28"/>
        </w:rPr>
        <w:t>азрешения на право вырубки зеле</w:t>
      </w:r>
      <w:r w:rsidR="00AC604C" w:rsidRPr="00D80D78">
        <w:rPr>
          <w:rFonts w:ascii="Times New Roman" w:hAnsi="Times New Roman"/>
          <w:sz w:val="28"/>
          <w:szCs w:val="28"/>
        </w:rPr>
        <w:t>ных насаждений»</w:t>
      </w:r>
      <w:r w:rsidRPr="00D80D78">
        <w:rPr>
          <w:rFonts w:ascii="Times New Roman" w:hAnsi="Times New Roman"/>
          <w:sz w:val="28"/>
          <w:szCs w:val="28"/>
        </w:rPr>
        <w:t xml:space="preserve">, с применением коэффициента качественного состояния зеленого насаждения. Оценка качественного состояния зеленых насаждений производится в соответствии с </w:t>
      </w:r>
      <w:hyperlink r:id="rId9" w:history="1">
        <w:r w:rsidRPr="00D80D78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D80D78">
        <w:rPr>
          <w:rFonts w:ascii="Times New Roman" w:hAnsi="Times New Roman"/>
          <w:sz w:val="28"/>
          <w:szCs w:val="28"/>
        </w:rPr>
        <w:t xml:space="preserve"> создания, охраны и содержания зеленых насаждений в городах Российской Федерации, утвержденных приказом Госстроя России от 15.12.1999 № 153.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Коэффициент качественного состояния зеленых насаждений учитывает фактическое состояние зеленых насаждений и определяется следующим образом: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- 1 - хорошее состояние зеленых насаждений;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- 0,75 - удовлетворительное состояние зеленых насаждений;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- 0,5 - неудовлетворительное состояние зеленых насаждений.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Качественное состояние деревьев определяется по следующим признакам:</w:t>
      </w:r>
    </w:p>
    <w:p w:rsidR="00C17784" w:rsidRPr="00D80D78" w:rsidRDefault="00C17784" w:rsidP="00D80D78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хорошее - дерево здоровое, крона развита хорошо, прирост побегов интенсивный, листья или хвоя нормальных размеров и окраски, любые повреждения листьев и хвои незначительны (менее 10%) и не сказываются на состоянии дерева, признаков болезней и вредителей нет; ран, повреждений ствола и скелетных ветвей, а также дупел нет;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удовлетворительное - дерево здоровое, но с замедленным ростом, с неравномерно развитой кроной, густота кроны снижена на 30%, имеются незначительные механические повреждения и небольшие дупла, наличие 30% мертвых и (или) усыхающих ветвей;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неудовлетворительное - дерево сильно ослаблено, ствол имеет искривление, крона слабо развита, густота кроны снижена более чем на 60%, наличие более 60% мертвых и (или) усохших ветвей, прирост однолетних побегов незначительный, имеются признаки болезней и вредителей, механические повреждения стволов значительные, имеются дупла.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Качественное состояние кустарников определяется по следующим признакам: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хорошее - кустарники нормально развиты, здоровые, любые повреждения листьев незначительны (менее 10%) и не сказываются на состоянии кустарника, сухих и отмирающих стеблей нет; механических повреждений и поражений болезнями нет, окраска и величина листьев нормальные;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- удовлетворительное - кустарники здоровые, с признаками </w:t>
      </w:r>
      <w:r w:rsidRPr="00D80D78">
        <w:rPr>
          <w:rFonts w:ascii="Times New Roman" w:hAnsi="Times New Roman"/>
          <w:sz w:val="28"/>
          <w:szCs w:val="28"/>
        </w:rPr>
        <w:lastRenderedPageBreak/>
        <w:t>замедленного роста, густота кроны снижена на 30%, с наличием 30% усыхающих побегов, кроны односторонние, сплюснутые, стебли частично снизу оголены, имеются незначительные механические повреждения и повреждения вредителями;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неудовлетворительное - ослабленные, переросшие, сильно оголенные снизу, листва мелкая, густота кроны снижена более чем на 60%, с наличием более 60% усыхающих побегов, с сильными механическими повреждениями, пораженные болезнями.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Качественное состояние цветников определяется по следующим признакам: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хорошее - поверхность тщательно спланирована, почва хорошо удобрена, растения хорошо развиты, равные по качеству, отпада нет, уход регулярный, сорняков нет;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удовлетворительное - поверхность грубо спланирована, с заметными неровностями, почвы слабо удобрены, растения нормально развиты, отпад заметен, сорняки единичны, ремонт цветников нерегулярный;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- неудовлетворительное - почвы не удобрены, поверхности спланированы крайне грубо, растения слабо развиты, отпад значительный, сорняков много.</w:t>
      </w:r>
    </w:p>
    <w:p w:rsidR="001472A3" w:rsidRPr="001472A3" w:rsidRDefault="001472A3" w:rsidP="001472A3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 w:rsidRPr="001472A3">
        <w:rPr>
          <w:rFonts w:ascii="Times New Roman" w:hAnsi="Times New Roman"/>
          <w:sz w:val="28"/>
          <w:szCs w:val="28"/>
        </w:rPr>
        <w:t>При строительстве, реконструкции, и эксплуатации объектов туристической инфраструктуры, возведении, эксплуатации некапитальных строений, сооружений в рамках масштабных инвестиционных проектов, проектов по комплексному развитию территории, а также резидентами особой экономической зоны на землях со следующими видами разрешенного использования земельного участка и объекта капитального строительства: хранение автотранспорта, коммунальное обслуживание, объекты культурно-досуговой деятельности, парки культуры и отдыха, магазины, общественное питание, гостиничное обслуживание, развлекательные мероприятия, стоянка транспортных средств, выставочно-ярмарочная деятельность, обеспечение занятий спортом в помещениях, площадки для занятий спортом, спортивные базы, природно-познавательный туризм, туристическое обслуживание, транспорт, стоянки транспорта общего пользования, внеуличный транспорт, земельные участки (территории) общего пользования, санаторная деятельность, бытовое обслуживание</w:t>
      </w:r>
      <w:bookmarkStart w:id="2" w:name="Par136"/>
      <w:bookmarkEnd w:id="2"/>
      <w:r w:rsidRPr="001472A3">
        <w:rPr>
          <w:rFonts w:ascii="Times New Roman" w:hAnsi="Times New Roman"/>
          <w:sz w:val="28"/>
          <w:szCs w:val="28"/>
        </w:rPr>
        <w:t xml:space="preserve">, применяется понижающий коэффициент – 0,1 при положительном решении Специальной комиссии по сохранению зеленых насаждений администрации </w:t>
      </w:r>
      <w:proofErr w:type="spellStart"/>
      <w:r w:rsidRPr="001472A3">
        <w:rPr>
          <w:rFonts w:ascii="Times New Roman" w:hAnsi="Times New Roman"/>
          <w:sz w:val="28"/>
          <w:szCs w:val="28"/>
        </w:rPr>
        <w:t>Таштагольского</w:t>
      </w:r>
      <w:proofErr w:type="spellEnd"/>
      <w:r w:rsidRPr="001472A3">
        <w:rPr>
          <w:rFonts w:ascii="Times New Roman" w:hAnsi="Times New Roman"/>
          <w:sz w:val="28"/>
          <w:szCs w:val="28"/>
        </w:rPr>
        <w:t xml:space="preserve"> муниципального округа (далее – Специальная комиссия).</w:t>
      </w:r>
    </w:p>
    <w:p w:rsidR="001472A3" w:rsidRPr="001472A3" w:rsidRDefault="001472A3" w:rsidP="001472A3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 w:rsidRPr="001472A3">
        <w:rPr>
          <w:rFonts w:ascii="Times New Roman" w:hAnsi="Times New Roman"/>
          <w:sz w:val="28"/>
          <w:szCs w:val="28"/>
        </w:rPr>
        <w:t>Обоснованность вырубки зеленых насаждений,</w:t>
      </w:r>
      <w:r w:rsidR="00B3054A">
        <w:rPr>
          <w:rFonts w:ascii="Times New Roman" w:hAnsi="Times New Roman"/>
          <w:sz w:val="28"/>
          <w:szCs w:val="28"/>
        </w:rPr>
        <w:t xml:space="preserve"> вид рубок,</w:t>
      </w:r>
      <w:r w:rsidR="008A25DE">
        <w:rPr>
          <w:rFonts w:ascii="Times New Roman" w:hAnsi="Times New Roman"/>
          <w:sz w:val="28"/>
          <w:szCs w:val="28"/>
        </w:rPr>
        <w:t xml:space="preserve"> </w:t>
      </w:r>
      <w:r w:rsidRPr="001472A3">
        <w:rPr>
          <w:rFonts w:ascii="Times New Roman" w:hAnsi="Times New Roman"/>
          <w:sz w:val="28"/>
          <w:szCs w:val="28"/>
        </w:rPr>
        <w:t xml:space="preserve">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  определяет Специальная комиссия. </w:t>
      </w:r>
    </w:p>
    <w:p w:rsidR="001472A3" w:rsidRPr="001472A3" w:rsidRDefault="001472A3" w:rsidP="001472A3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1472A3">
        <w:rPr>
          <w:sz w:val="28"/>
          <w:szCs w:val="28"/>
        </w:rPr>
        <w:t xml:space="preserve">Полномочия Специальной комиссии осуществляются только в отношении юридических лиц, (далее – заявитель), чья деятельность </w:t>
      </w:r>
      <w:r w:rsidRPr="001472A3">
        <w:rPr>
          <w:sz w:val="28"/>
          <w:szCs w:val="28"/>
        </w:rPr>
        <w:lastRenderedPageBreak/>
        <w:t xml:space="preserve">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проектов, проектов по комплексному развитию территории или резидентами особой экономической зоны.  </w:t>
      </w:r>
    </w:p>
    <w:p w:rsidR="001472A3" w:rsidRPr="001472A3" w:rsidRDefault="001472A3" w:rsidP="001472A3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 w:rsidRPr="001472A3">
        <w:rPr>
          <w:rFonts w:ascii="Times New Roman" w:hAnsi="Times New Roman"/>
          <w:sz w:val="28"/>
          <w:szCs w:val="28"/>
        </w:rPr>
        <w:t>Юридические лица, чья деятельность связана со строительством, реконструкцией и эксплуатацией объектов туристской инфраструктуры, а также с возведением и эксплуатацией некапитальных строений и сооружений в рамках масштабных инвестиционных проектов, проектов по комплексному развитию территории или реализуемая резидентами особых экономических зон, предоставляют документы, подтверждающие данный статус.</w:t>
      </w:r>
    </w:p>
    <w:p w:rsidR="001472A3" w:rsidRPr="001472A3" w:rsidRDefault="001472A3" w:rsidP="001472A3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 w:rsidRPr="001472A3">
        <w:rPr>
          <w:rFonts w:ascii="Times New Roman" w:hAnsi="Times New Roman"/>
          <w:sz w:val="28"/>
          <w:szCs w:val="28"/>
        </w:rPr>
        <w:t>О принятом решении специальная комиссия уведомляет заявителя в письменной форме на бумажном носителе, или в электронной форме  на электронный адрес заявителя в течени</w:t>
      </w:r>
      <w:proofErr w:type="gramStart"/>
      <w:r w:rsidRPr="001472A3">
        <w:rPr>
          <w:rFonts w:ascii="Times New Roman" w:hAnsi="Times New Roman"/>
          <w:sz w:val="28"/>
          <w:szCs w:val="28"/>
        </w:rPr>
        <w:t>и</w:t>
      </w:r>
      <w:proofErr w:type="gramEnd"/>
      <w:r w:rsidRPr="001472A3">
        <w:rPr>
          <w:rFonts w:ascii="Times New Roman" w:hAnsi="Times New Roman"/>
          <w:sz w:val="28"/>
          <w:szCs w:val="28"/>
        </w:rPr>
        <w:t xml:space="preserve"> 5 рабочих дней со дня подписания протокола заседания специальной комиссии. </w:t>
      </w:r>
    </w:p>
    <w:p w:rsidR="001472A3" w:rsidRPr="001472A3" w:rsidRDefault="001472A3" w:rsidP="001472A3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8"/>
          <w:szCs w:val="28"/>
        </w:rPr>
      </w:pPr>
      <w:r w:rsidRPr="001472A3">
        <w:rPr>
          <w:rFonts w:ascii="Times New Roman" w:hAnsi="Times New Roman"/>
          <w:sz w:val="28"/>
          <w:szCs w:val="28"/>
        </w:rPr>
        <w:t xml:space="preserve">Специальная комиссия утверждается постановлением Главы администрации </w:t>
      </w:r>
      <w:proofErr w:type="spellStart"/>
      <w:r w:rsidRPr="001472A3">
        <w:rPr>
          <w:rFonts w:ascii="Times New Roman" w:hAnsi="Times New Roman"/>
          <w:sz w:val="28"/>
          <w:szCs w:val="28"/>
        </w:rPr>
        <w:t>Таштагольского</w:t>
      </w:r>
      <w:proofErr w:type="spellEnd"/>
      <w:r w:rsidRPr="001472A3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8B0F4A" w:rsidRPr="00D80D78" w:rsidRDefault="008B0F4A" w:rsidP="0086134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Восстановительная стоимость зеленых насаждений с учетом понижающего коэффициента определяется по формуле:</w:t>
      </w:r>
    </w:p>
    <w:p w:rsidR="00861341" w:rsidRPr="00D80D78" w:rsidRDefault="008B0F4A" w:rsidP="0086134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В.С. = (С с. + С п. + С ух. р.) * К </w:t>
      </w:r>
      <w:proofErr w:type="spellStart"/>
      <w:r w:rsidRPr="00D80D78">
        <w:rPr>
          <w:rFonts w:ascii="Times New Roman" w:hAnsi="Times New Roman"/>
          <w:sz w:val="28"/>
          <w:szCs w:val="28"/>
        </w:rPr>
        <w:t>к</w:t>
      </w:r>
      <w:proofErr w:type="spellEnd"/>
      <w:r w:rsidRPr="00D80D78">
        <w:rPr>
          <w:rFonts w:ascii="Times New Roman" w:hAnsi="Times New Roman"/>
          <w:sz w:val="28"/>
          <w:szCs w:val="28"/>
        </w:rPr>
        <w:t>. с.*К п.</w:t>
      </w:r>
    </w:p>
    <w:p w:rsidR="008B0F4A" w:rsidRPr="00D80D78" w:rsidRDefault="008B0F4A" w:rsidP="008B0F4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В.С. - восстановительная стоимость зеленых насаждений;</w:t>
      </w:r>
    </w:p>
    <w:p w:rsidR="008B0F4A" w:rsidRPr="00D80D78" w:rsidRDefault="008B0F4A" w:rsidP="008B0F4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С </w:t>
      </w:r>
      <w:proofErr w:type="spellStart"/>
      <w:r w:rsidRPr="00D80D78">
        <w:rPr>
          <w:rFonts w:ascii="Times New Roman" w:hAnsi="Times New Roman"/>
          <w:sz w:val="28"/>
          <w:szCs w:val="28"/>
        </w:rPr>
        <w:t>с</w:t>
      </w:r>
      <w:proofErr w:type="spellEnd"/>
      <w:r w:rsidRPr="00D80D78">
        <w:rPr>
          <w:rFonts w:ascii="Times New Roman" w:hAnsi="Times New Roman"/>
          <w:sz w:val="28"/>
          <w:szCs w:val="28"/>
        </w:rPr>
        <w:t>. - стоимость саженца;</w:t>
      </w:r>
    </w:p>
    <w:p w:rsidR="008B0F4A" w:rsidRPr="00D80D78" w:rsidRDefault="008B0F4A" w:rsidP="008B0F4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С п. - стоимость работ по посадке;</w:t>
      </w:r>
    </w:p>
    <w:p w:rsidR="008B0F4A" w:rsidRPr="00D80D78" w:rsidRDefault="008B0F4A" w:rsidP="008B0F4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С ух. р. - стоимость </w:t>
      </w:r>
      <w:proofErr w:type="spellStart"/>
      <w:r w:rsidRPr="00D80D78">
        <w:rPr>
          <w:rFonts w:ascii="Times New Roman" w:hAnsi="Times New Roman"/>
          <w:sz w:val="28"/>
          <w:szCs w:val="28"/>
        </w:rPr>
        <w:t>уход</w:t>
      </w:r>
      <w:r w:rsidR="00D80D78">
        <w:rPr>
          <w:rFonts w:ascii="Times New Roman" w:hAnsi="Times New Roman"/>
          <w:sz w:val="28"/>
          <w:szCs w:val="28"/>
        </w:rPr>
        <w:t>овых</w:t>
      </w:r>
      <w:proofErr w:type="spellEnd"/>
      <w:r w:rsidRPr="00D80D78">
        <w:rPr>
          <w:rFonts w:ascii="Times New Roman" w:hAnsi="Times New Roman"/>
          <w:sz w:val="28"/>
          <w:szCs w:val="28"/>
        </w:rPr>
        <w:t xml:space="preserve"> работ;</w:t>
      </w:r>
    </w:p>
    <w:p w:rsidR="008B0F4A" w:rsidRPr="00D80D78" w:rsidRDefault="008B0F4A" w:rsidP="008B0F4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К </w:t>
      </w:r>
      <w:proofErr w:type="spellStart"/>
      <w:r w:rsidRPr="00D80D78">
        <w:rPr>
          <w:rFonts w:ascii="Times New Roman" w:hAnsi="Times New Roman"/>
          <w:sz w:val="28"/>
          <w:szCs w:val="28"/>
        </w:rPr>
        <w:t>к</w:t>
      </w:r>
      <w:proofErr w:type="spellEnd"/>
      <w:r w:rsidRPr="00D80D78">
        <w:rPr>
          <w:rFonts w:ascii="Times New Roman" w:hAnsi="Times New Roman"/>
          <w:sz w:val="28"/>
          <w:szCs w:val="28"/>
        </w:rPr>
        <w:t>. с. - коэффициент качественного состояния зеленого насаждения;</w:t>
      </w:r>
    </w:p>
    <w:p w:rsidR="008B0F4A" w:rsidRPr="00D80D78" w:rsidRDefault="008B0F4A" w:rsidP="008B0F4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К п. – коэффициент понижения.</w:t>
      </w:r>
    </w:p>
    <w:p w:rsidR="00C17784" w:rsidRPr="00D80D78" w:rsidRDefault="00C17784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D80D78" w:rsidRDefault="00D80D78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A40A37" w:rsidRDefault="00A40A37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807CED" w:rsidRPr="00D80D78" w:rsidRDefault="00C17784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807CED" w:rsidRPr="00D80D78">
        <w:rPr>
          <w:rFonts w:ascii="Times New Roman" w:hAnsi="Times New Roman"/>
          <w:sz w:val="28"/>
          <w:szCs w:val="28"/>
        </w:rPr>
        <w:t xml:space="preserve"> </w:t>
      </w:r>
      <w:r w:rsidRPr="00D80D78">
        <w:rPr>
          <w:rFonts w:ascii="Times New Roman" w:hAnsi="Times New Roman"/>
          <w:sz w:val="28"/>
          <w:szCs w:val="28"/>
        </w:rPr>
        <w:t xml:space="preserve">к Порядку определения </w:t>
      </w:r>
    </w:p>
    <w:p w:rsidR="00807CED" w:rsidRPr="00D80D78" w:rsidRDefault="00C17784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восстановительной стоимости</w:t>
      </w:r>
    </w:p>
    <w:p w:rsidR="00807CED" w:rsidRPr="00D80D78" w:rsidRDefault="00C17784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за повреждение и вырубку </w:t>
      </w:r>
    </w:p>
    <w:p w:rsidR="00807CED" w:rsidRPr="00D80D78" w:rsidRDefault="00C17784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 xml:space="preserve">зеленых насаждений на территории </w:t>
      </w:r>
    </w:p>
    <w:p w:rsidR="00C17784" w:rsidRPr="00D80D78" w:rsidRDefault="00C17784" w:rsidP="00C17784">
      <w:pPr>
        <w:pStyle w:val="ConsPlusNormal"/>
        <w:ind w:firstLine="54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D80D78">
        <w:rPr>
          <w:rFonts w:ascii="Times New Roman" w:hAnsi="Times New Roman"/>
          <w:sz w:val="28"/>
          <w:szCs w:val="28"/>
        </w:rPr>
        <w:t>Таштагольского</w:t>
      </w:r>
      <w:proofErr w:type="spellEnd"/>
      <w:r w:rsidRPr="00D80D78">
        <w:rPr>
          <w:rFonts w:ascii="Times New Roman" w:hAnsi="Times New Roman"/>
          <w:sz w:val="28"/>
          <w:szCs w:val="28"/>
        </w:rPr>
        <w:t xml:space="preserve"> муниципального </w:t>
      </w:r>
      <w:r w:rsidR="00AC604C" w:rsidRPr="00D80D78">
        <w:rPr>
          <w:rFonts w:ascii="Times New Roman" w:hAnsi="Times New Roman"/>
          <w:sz w:val="28"/>
          <w:szCs w:val="28"/>
        </w:rPr>
        <w:t>округа</w:t>
      </w:r>
    </w:p>
    <w:p w:rsidR="00C17784" w:rsidRPr="00D80D78" w:rsidRDefault="00C17784" w:rsidP="00C1778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784" w:rsidRPr="00D80D78" w:rsidRDefault="00C17784" w:rsidP="00C17784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bookmarkStart w:id="3" w:name="P103"/>
      <w:bookmarkEnd w:id="3"/>
      <w:r w:rsidRPr="00D80D78">
        <w:rPr>
          <w:rFonts w:ascii="Times New Roman" w:hAnsi="Times New Roman"/>
          <w:b/>
          <w:sz w:val="28"/>
          <w:szCs w:val="28"/>
        </w:rPr>
        <w:t>Предельная восстановительная стоимость</w:t>
      </w:r>
    </w:p>
    <w:p w:rsidR="00C17784" w:rsidRPr="00D80D78" w:rsidRDefault="00C17784" w:rsidP="00C17784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D80D78">
        <w:rPr>
          <w:rFonts w:ascii="Times New Roman" w:hAnsi="Times New Roman"/>
          <w:b/>
          <w:sz w:val="28"/>
          <w:szCs w:val="28"/>
        </w:rPr>
        <w:t xml:space="preserve">зеленых насаждений на территории </w:t>
      </w:r>
    </w:p>
    <w:p w:rsidR="00C17784" w:rsidRPr="00D80D78" w:rsidRDefault="00C17784" w:rsidP="00C17784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80D78">
        <w:rPr>
          <w:rFonts w:ascii="Times New Roman" w:hAnsi="Times New Roman"/>
          <w:b/>
          <w:sz w:val="28"/>
          <w:szCs w:val="28"/>
        </w:rPr>
        <w:t>Таштагольского</w:t>
      </w:r>
      <w:proofErr w:type="spellEnd"/>
      <w:r w:rsidRPr="00D80D78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AC604C" w:rsidRPr="00D80D78">
        <w:rPr>
          <w:rFonts w:ascii="Times New Roman" w:hAnsi="Times New Roman"/>
          <w:b/>
          <w:sz w:val="28"/>
          <w:szCs w:val="28"/>
        </w:rPr>
        <w:t>округа</w:t>
      </w:r>
    </w:p>
    <w:p w:rsidR="00C17784" w:rsidRPr="00D80D78" w:rsidRDefault="00C17784" w:rsidP="00C17784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C17784" w:rsidRPr="00D80D78" w:rsidRDefault="00C17784" w:rsidP="00C17784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1. Предельная восстановительная стоимость деревьев</w:t>
      </w:r>
    </w:p>
    <w:tbl>
      <w:tblPr>
        <w:tblW w:w="10065" w:type="dxa"/>
        <w:tblInd w:w="-3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1277"/>
        <w:gridCol w:w="1843"/>
        <w:gridCol w:w="1984"/>
        <w:gridCol w:w="2552"/>
        <w:gridCol w:w="2409"/>
      </w:tblGrid>
      <w:tr w:rsidR="00C17784" w:rsidRPr="00D80D78" w:rsidTr="00861341">
        <w:trPr>
          <w:trHeight w:val="240"/>
        </w:trPr>
        <w:tc>
          <w:tcPr>
            <w:tcW w:w="1277" w:type="dxa"/>
            <w:vMerge w:val="restart"/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Диаметр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дерева на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высоте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1,3 м (см)</w:t>
            </w:r>
          </w:p>
        </w:tc>
        <w:tc>
          <w:tcPr>
            <w:tcW w:w="8788" w:type="dxa"/>
            <w:gridSpan w:val="4"/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Восстановительная стоимость одного дерева, рублей</w:t>
            </w:r>
          </w:p>
        </w:tc>
      </w:tr>
      <w:tr w:rsidR="00C17784" w:rsidRPr="00D80D78" w:rsidTr="00861341">
        <w:tc>
          <w:tcPr>
            <w:tcW w:w="1277" w:type="dxa"/>
            <w:vMerge/>
            <w:tcBorders>
              <w:top w:val="nil"/>
            </w:tcBorders>
          </w:tcPr>
          <w:p w:rsidR="00C17784" w:rsidRPr="00D80D78" w:rsidRDefault="00C17784" w:rsidP="008613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4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Порода по степени ценности</w:t>
            </w:r>
          </w:p>
        </w:tc>
      </w:tr>
      <w:tr w:rsidR="00C17784" w:rsidRPr="00D80D78" w:rsidTr="00861341">
        <w:tc>
          <w:tcPr>
            <w:tcW w:w="1277" w:type="dxa"/>
            <w:vMerge/>
            <w:tcBorders>
              <w:top w:val="nil"/>
            </w:tcBorders>
          </w:tcPr>
          <w:p w:rsidR="00C17784" w:rsidRPr="00D80D78" w:rsidRDefault="00C17784" w:rsidP="008613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C17784" w:rsidRPr="00D80D78" w:rsidTr="00861341">
        <w:tc>
          <w:tcPr>
            <w:tcW w:w="1277" w:type="dxa"/>
            <w:vMerge/>
            <w:tcBorders>
              <w:top w:val="nil"/>
            </w:tcBorders>
          </w:tcPr>
          <w:p w:rsidR="00C17784" w:rsidRPr="00D80D78" w:rsidRDefault="00C17784" w:rsidP="008613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Хвойные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Лиственные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784" w:rsidRPr="00D80D78" w:rsidTr="00861341">
        <w:tc>
          <w:tcPr>
            <w:tcW w:w="1277" w:type="dxa"/>
            <w:vMerge/>
            <w:tcBorders>
              <w:top w:val="nil"/>
            </w:tcBorders>
          </w:tcPr>
          <w:p w:rsidR="00C17784" w:rsidRPr="00D80D78" w:rsidRDefault="00C17784" w:rsidP="008613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Кедр, ель,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пихта, сосна,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лиственница,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туя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Дуб, липа,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каштан, груша,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яблоня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Береза, рябина,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боярышник, вяз,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ива (культурных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сортов), вишня,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рябина, орех,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клен, черемуха,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ясень, тополь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(пирамидальный и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гибриды)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Осина, тополь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бальзамический,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ольха, ива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(дикая прибрежной</w:t>
            </w:r>
          </w:p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формы)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2265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1976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1462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1341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6933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6641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1943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1670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11784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11292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3303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2838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13552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12984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3800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3262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15449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14803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4330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3719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17458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16728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4895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4203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19552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18736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5481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4708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21701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20796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6084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5225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24090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23085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6754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5800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26017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24931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7295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6265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27577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26426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7733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6641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28680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27482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8041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6906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29539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28307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8282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7114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30131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28874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8449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7254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30434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29164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8533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7327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30737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29453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8617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7400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31045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29747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8703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7476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31356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30047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8790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7549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31669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30347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8879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7625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33253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31864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9322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8006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34583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33139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9695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8327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35621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34131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9987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8576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36331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34815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10187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8749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37059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35513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10390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8925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38910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37288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10909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9371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40467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38778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11347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9744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41683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39942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11687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10038</w:t>
            </w:r>
          </w:p>
        </w:tc>
      </w:tr>
      <w:tr w:rsidR="00C17784" w:rsidRPr="00D80D78" w:rsidTr="00861341">
        <w:trPr>
          <w:trHeight w:val="240"/>
        </w:trPr>
        <w:tc>
          <w:tcPr>
            <w:tcW w:w="127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100 и более</w:t>
            </w:r>
          </w:p>
        </w:tc>
        <w:tc>
          <w:tcPr>
            <w:tcW w:w="1843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42516</w:t>
            </w:r>
          </w:p>
        </w:tc>
        <w:tc>
          <w:tcPr>
            <w:tcW w:w="1984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40740</w:t>
            </w:r>
          </w:p>
        </w:tc>
        <w:tc>
          <w:tcPr>
            <w:tcW w:w="2552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11920</w:t>
            </w:r>
          </w:p>
        </w:tc>
        <w:tc>
          <w:tcPr>
            <w:tcW w:w="2409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10238</w:t>
            </w:r>
          </w:p>
        </w:tc>
      </w:tr>
    </w:tbl>
    <w:p w:rsidR="00C17784" w:rsidRPr="00D80D78" w:rsidRDefault="00C17784" w:rsidP="00C17784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784" w:rsidRPr="00D80D78" w:rsidRDefault="00C17784" w:rsidP="00C17784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  <w:r w:rsidRPr="00D80D78">
        <w:rPr>
          <w:rFonts w:ascii="Times New Roman" w:hAnsi="Times New Roman"/>
          <w:sz w:val="28"/>
          <w:szCs w:val="28"/>
        </w:rPr>
        <w:t>2. Предельная восстановительная стоимость кустарников и живых изгородей</w:t>
      </w:r>
    </w:p>
    <w:p w:rsidR="00C17784" w:rsidRPr="00D80D78" w:rsidRDefault="00C17784" w:rsidP="00C17784">
      <w:pPr>
        <w:pStyle w:val="ConsPlusNormal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3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2978"/>
        <w:gridCol w:w="3260"/>
        <w:gridCol w:w="3827"/>
      </w:tblGrid>
      <w:tr w:rsidR="00C17784" w:rsidRPr="00D80D78" w:rsidTr="00861341">
        <w:trPr>
          <w:trHeight w:val="240"/>
        </w:trPr>
        <w:tc>
          <w:tcPr>
            <w:tcW w:w="2978" w:type="dxa"/>
            <w:vMerge w:val="restart"/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Возраст кустарника</w:t>
            </w:r>
          </w:p>
        </w:tc>
        <w:tc>
          <w:tcPr>
            <w:tcW w:w="7087" w:type="dxa"/>
            <w:gridSpan w:val="2"/>
          </w:tcPr>
          <w:p w:rsidR="00C17784" w:rsidRPr="00D80D78" w:rsidRDefault="00C17784" w:rsidP="0086134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Восстановительная стоимость одного кустарника, рублей</w:t>
            </w:r>
          </w:p>
        </w:tc>
      </w:tr>
      <w:tr w:rsidR="00C17784" w:rsidRPr="00D80D78" w:rsidTr="00861341">
        <w:tc>
          <w:tcPr>
            <w:tcW w:w="2978" w:type="dxa"/>
            <w:vMerge/>
            <w:tcBorders>
              <w:top w:val="nil"/>
            </w:tcBorders>
          </w:tcPr>
          <w:p w:rsidR="00C17784" w:rsidRPr="00D80D78" w:rsidRDefault="00C17784" w:rsidP="00861341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C17784" w:rsidRPr="00D80D78" w:rsidRDefault="00D80D78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свободно растущего</w:t>
            </w:r>
          </w:p>
        </w:tc>
        <w:tc>
          <w:tcPr>
            <w:tcW w:w="382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в живой изгороди</w:t>
            </w:r>
          </w:p>
        </w:tc>
      </w:tr>
      <w:tr w:rsidR="00C17784" w:rsidRPr="00D80D78" w:rsidTr="00861341">
        <w:trPr>
          <w:trHeight w:val="240"/>
        </w:trPr>
        <w:tc>
          <w:tcPr>
            <w:tcW w:w="2978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3260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382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370</w:t>
            </w:r>
          </w:p>
        </w:tc>
      </w:tr>
      <w:tr w:rsidR="00C17784" w:rsidRPr="00D80D78" w:rsidTr="00861341">
        <w:trPr>
          <w:trHeight w:val="240"/>
        </w:trPr>
        <w:tc>
          <w:tcPr>
            <w:tcW w:w="2978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от 5 до 10 лет</w:t>
            </w:r>
          </w:p>
        </w:tc>
        <w:tc>
          <w:tcPr>
            <w:tcW w:w="3260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784</w:t>
            </w:r>
          </w:p>
        </w:tc>
        <w:tc>
          <w:tcPr>
            <w:tcW w:w="382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554</w:t>
            </w:r>
          </w:p>
        </w:tc>
      </w:tr>
      <w:tr w:rsidR="00C17784" w:rsidRPr="00D80D78" w:rsidTr="00861341">
        <w:trPr>
          <w:trHeight w:val="240"/>
        </w:trPr>
        <w:tc>
          <w:tcPr>
            <w:tcW w:w="2978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свыше 10 лет</w:t>
            </w:r>
          </w:p>
        </w:tc>
        <w:tc>
          <w:tcPr>
            <w:tcW w:w="3260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1097</w:t>
            </w:r>
          </w:p>
        </w:tc>
        <w:tc>
          <w:tcPr>
            <w:tcW w:w="3827" w:type="dxa"/>
            <w:tcBorders>
              <w:top w:val="nil"/>
            </w:tcBorders>
          </w:tcPr>
          <w:p w:rsidR="00C17784" w:rsidRPr="00D80D78" w:rsidRDefault="00C17784" w:rsidP="0086134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0D78">
              <w:rPr>
                <w:rFonts w:ascii="Times New Roman" w:hAnsi="Times New Roman" w:cs="Times New Roman"/>
                <w:sz w:val="28"/>
                <w:szCs w:val="28"/>
              </w:rPr>
              <w:t>943</w:t>
            </w:r>
          </w:p>
        </w:tc>
      </w:tr>
    </w:tbl>
    <w:p w:rsidR="003B044A" w:rsidRDefault="003B044A" w:rsidP="00591C7C">
      <w:pPr>
        <w:jc w:val="right"/>
        <w:rPr>
          <w:rStyle w:val="a3"/>
          <w:rFonts w:ascii="Times New Roman" w:hAnsi="Times New Roman" w:cs="Times New Roman"/>
          <w:sz w:val="28"/>
          <w:szCs w:val="28"/>
        </w:rPr>
      </w:pPr>
    </w:p>
    <w:p w:rsidR="00606A65" w:rsidRPr="00D80D78" w:rsidRDefault="00606A65" w:rsidP="00591C7C">
      <w:pPr>
        <w:jc w:val="right"/>
        <w:rPr>
          <w:rStyle w:val="a3"/>
          <w:rFonts w:ascii="Times New Roman" w:hAnsi="Times New Roman" w:cs="Times New Roman"/>
          <w:sz w:val="28"/>
          <w:szCs w:val="28"/>
        </w:rPr>
      </w:pPr>
    </w:p>
    <w:sectPr w:rsidR="00606A65" w:rsidRPr="00D80D78" w:rsidSect="00D80D78">
      <w:footerReference w:type="default" r:id="rId10"/>
      <w:pgSz w:w="11900" w:h="16800"/>
      <w:pgMar w:top="1134" w:right="1134" w:bottom="1134" w:left="1701" w:header="567" w:footer="567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E20" w:rsidRDefault="00555E20" w:rsidP="00D973CD">
      <w:r>
        <w:separator/>
      </w:r>
    </w:p>
  </w:endnote>
  <w:endnote w:type="continuationSeparator" w:id="0">
    <w:p w:rsidR="00555E20" w:rsidRDefault="00555E20" w:rsidP="00D97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7674917"/>
      <w:docPartObj>
        <w:docPartGallery w:val="Page Numbers (Bottom of Page)"/>
        <w:docPartUnique/>
      </w:docPartObj>
    </w:sdtPr>
    <w:sdtContent>
      <w:p w:rsidR="000A3B00" w:rsidRDefault="006C2A37">
        <w:pPr>
          <w:pStyle w:val="af0"/>
          <w:jc w:val="center"/>
        </w:pPr>
        <w:r>
          <w:fldChar w:fldCharType="begin"/>
        </w:r>
        <w:r w:rsidR="00C84C24">
          <w:instrText>PAGE   \* MERGEFORMAT</w:instrText>
        </w:r>
        <w:r>
          <w:fldChar w:fldCharType="separate"/>
        </w:r>
        <w:r w:rsidR="008A25D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A3B00" w:rsidRDefault="000A3B0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E20" w:rsidRDefault="00555E20" w:rsidP="00D973CD">
      <w:r>
        <w:separator/>
      </w:r>
    </w:p>
  </w:footnote>
  <w:footnote w:type="continuationSeparator" w:id="0">
    <w:p w:rsidR="00555E20" w:rsidRDefault="00555E20" w:rsidP="00D973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52D15"/>
    <w:multiLevelType w:val="hybridMultilevel"/>
    <w:tmpl w:val="79F88406"/>
    <w:lvl w:ilvl="0" w:tplc="78724F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A870A9D"/>
    <w:multiLevelType w:val="hybridMultilevel"/>
    <w:tmpl w:val="D048EA26"/>
    <w:lvl w:ilvl="0" w:tplc="21F04128">
      <w:start w:val="16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60903"/>
    <w:multiLevelType w:val="hybridMultilevel"/>
    <w:tmpl w:val="D15EB2C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5BF6B76"/>
    <w:multiLevelType w:val="hybridMultilevel"/>
    <w:tmpl w:val="E754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792382"/>
    <w:multiLevelType w:val="hybridMultilevel"/>
    <w:tmpl w:val="2D7EB15A"/>
    <w:lvl w:ilvl="0" w:tplc="5F526392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5">
    <w:nsid w:val="3A760C18"/>
    <w:multiLevelType w:val="hybridMultilevel"/>
    <w:tmpl w:val="A9943264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43933"/>
    <w:multiLevelType w:val="multilevel"/>
    <w:tmpl w:val="7090B408"/>
    <w:lvl w:ilvl="0">
      <w:start w:val="2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49D47C69"/>
    <w:multiLevelType w:val="hybridMultilevel"/>
    <w:tmpl w:val="0CDE1D38"/>
    <w:lvl w:ilvl="0" w:tplc="5F526392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>
    <w:nsid w:val="51A43B51"/>
    <w:multiLevelType w:val="hybridMultilevel"/>
    <w:tmpl w:val="41EC7DB8"/>
    <w:lvl w:ilvl="0" w:tplc="7DE2AFD0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A17E1A"/>
    <w:multiLevelType w:val="hybridMultilevel"/>
    <w:tmpl w:val="FD483544"/>
    <w:lvl w:ilvl="0" w:tplc="5F526392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4D8477A"/>
    <w:multiLevelType w:val="hybridMultilevel"/>
    <w:tmpl w:val="39A610B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A5B37B0"/>
    <w:multiLevelType w:val="hybridMultilevel"/>
    <w:tmpl w:val="0C34A7E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7E5F5DE1"/>
    <w:multiLevelType w:val="hybridMultilevel"/>
    <w:tmpl w:val="67B4C59C"/>
    <w:lvl w:ilvl="0" w:tplc="314218C2">
      <w:start w:val="18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4"/>
  </w:num>
  <w:num w:numId="5">
    <w:abstractNumId w:val="7"/>
  </w:num>
  <w:num w:numId="6">
    <w:abstractNumId w:val="12"/>
  </w:num>
  <w:num w:numId="7">
    <w:abstractNumId w:val="11"/>
  </w:num>
  <w:num w:numId="8">
    <w:abstractNumId w:val="8"/>
  </w:num>
  <w:num w:numId="9">
    <w:abstractNumId w:val="5"/>
  </w:num>
  <w:num w:numId="10">
    <w:abstractNumId w:val="2"/>
  </w:num>
  <w:num w:numId="11">
    <w:abstractNumId w:val="13"/>
  </w:num>
  <w:num w:numId="12">
    <w:abstractNumId w:val="1"/>
  </w:num>
  <w:num w:numId="13">
    <w:abstractNumId w:val="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B2B"/>
    <w:rsid w:val="00013395"/>
    <w:rsid w:val="00013686"/>
    <w:rsid w:val="00034E47"/>
    <w:rsid w:val="00054EB4"/>
    <w:rsid w:val="00077369"/>
    <w:rsid w:val="00077891"/>
    <w:rsid w:val="00081EB6"/>
    <w:rsid w:val="000851AC"/>
    <w:rsid w:val="000A3B00"/>
    <w:rsid w:val="000A5AA0"/>
    <w:rsid w:val="000B252F"/>
    <w:rsid w:val="000D1728"/>
    <w:rsid w:val="000D2E8F"/>
    <w:rsid w:val="000F1B1A"/>
    <w:rsid w:val="00103C85"/>
    <w:rsid w:val="00112B71"/>
    <w:rsid w:val="00112E0E"/>
    <w:rsid w:val="00113A1F"/>
    <w:rsid w:val="0012091D"/>
    <w:rsid w:val="00134A11"/>
    <w:rsid w:val="00137562"/>
    <w:rsid w:val="001472A3"/>
    <w:rsid w:val="00153F84"/>
    <w:rsid w:val="00156ADE"/>
    <w:rsid w:val="00190DD9"/>
    <w:rsid w:val="00193BBF"/>
    <w:rsid w:val="001A421B"/>
    <w:rsid w:val="001B2866"/>
    <w:rsid w:val="001D028D"/>
    <w:rsid w:val="001D172A"/>
    <w:rsid w:val="001D406D"/>
    <w:rsid w:val="001D5ABA"/>
    <w:rsid w:val="00203293"/>
    <w:rsid w:val="002056AD"/>
    <w:rsid w:val="0020718E"/>
    <w:rsid w:val="00213705"/>
    <w:rsid w:val="00230F4C"/>
    <w:rsid w:val="002336EB"/>
    <w:rsid w:val="002502DA"/>
    <w:rsid w:val="00257656"/>
    <w:rsid w:val="002606FB"/>
    <w:rsid w:val="00263427"/>
    <w:rsid w:val="002769FD"/>
    <w:rsid w:val="0029137B"/>
    <w:rsid w:val="00294384"/>
    <w:rsid w:val="002A56A8"/>
    <w:rsid w:val="002B316A"/>
    <w:rsid w:val="002B4791"/>
    <w:rsid w:val="002C0DA6"/>
    <w:rsid w:val="002D2DC9"/>
    <w:rsid w:val="002D7ECE"/>
    <w:rsid w:val="002F4631"/>
    <w:rsid w:val="00315A1A"/>
    <w:rsid w:val="00316173"/>
    <w:rsid w:val="00320C94"/>
    <w:rsid w:val="00320D27"/>
    <w:rsid w:val="00336687"/>
    <w:rsid w:val="003417E6"/>
    <w:rsid w:val="00351674"/>
    <w:rsid w:val="0035420D"/>
    <w:rsid w:val="00355DE8"/>
    <w:rsid w:val="00360AB7"/>
    <w:rsid w:val="003615A7"/>
    <w:rsid w:val="0036519A"/>
    <w:rsid w:val="00374683"/>
    <w:rsid w:val="003852BC"/>
    <w:rsid w:val="00386EF4"/>
    <w:rsid w:val="0039319D"/>
    <w:rsid w:val="003B044A"/>
    <w:rsid w:val="003C3B35"/>
    <w:rsid w:val="003D0BF6"/>
    <w:rsid w:val="003D1AB4"/>
    <w:rsid w:val="003E31DB"/>
    <w:rsid w:val="003F1589"/>
    <w:rsid w:val="0040174E"/>
    <w:rsid w:val="00406CEF"/>
    <w:rsid w:val="00416866"/>
    <w:rsid w:val="0042328F"/>
    <w:rsid w:val="00445AB6"/>
    <w:rsid w:val="004507C8"/>
    <w:rsid w:val="0046108A"/>
    <w:rsid w:val="00473F10"/>
    <w:rsid w:val="004909FF"/>
    <w:rsid w:val="00491273"/>
    <w:rsid w:val="00495D5D"/>
    <w:rsid w:val="004A29D9"/>
    <w:rsid w:val="004A7CC6"/>
    <w:rsid w:val="004B195A"/>
    <w:rsid w:val="004B3AB7"/>
    <w:rsid w:val="004C4624"/>
    <w:rsid w:val="004F3368"/>
    <w:rsid w:val="004F68EB"/>
    <w:rsid w:val="00501374"/>
    <w:rsid w:val="00510D53"/>
    <w:rsid w:val="00524218"/>
    <w:rsid w:val="00525E27"/>
    <w:rsid w:val="0052772F"/>
    <w:rsid w:val="00534919"/>
    <w:rsid w:val="0053714F"/>
    <w:rsid w:val="00555E20"/>
    <w:rsid w:val="005753D6"/>
    <w:rsid w:val="00583FCE"/>
    <w:rsid w:val="00585E85"/>
    <w:rsid w:val="0059154B"/>
    <w:rsid w:val="00591C7C"/>
    <w:rsid w:val="005A0489"/>
    <w:rsid w:val="005B1D50"/>
    <w:rsid w:val="005B2FC3"/>
    <w:rsid w:val="005C49CC"/>
    <w:rsid w:val="005C6D70"/>
    <w:rsid w:val="005D4010"/>
    <w:rsid w:val="005D58E3"/>
    <w:rsid w:val="005E048A"/>
    <w:rsid w:val="005E67E4"/>
    <w:rsid w:val="005E6B4E"/>
    <w:rsid w:val="00606A65"/>
    <w:rsid w:val="00617954"/>
    <w:rsid w:val="00645CC5"/>
    <w:rsid w:val="00650B40"/>
    <w:rsid w:val="00656C5E"/>
    <w:rsid w:val="00663D42"/>
    <w:rsid w:val="0067750F"/>
    <w:rsid w:val="00681D7A"/>
    <w:rsid w:val="00692AC0"/>
    <w:rsid w:val="006C2A37"/>
    <w:rsid w:val="006C2FED"/>
    <w:rsid w:val="006C3A77"/>
    <w:rsid w:val="006C5D05"/>
    <w:rsid w:val="006D2D84"/>
    <w:rsid w:val="006D3F4F"/>
    <w:rsid w:val="006E3D3B"/>
    <w:rsid w:val="006F58C2"/>
    <w:rsid w:val="00701E67"/>
    <w:rsid w:val="00705230"/>
    <w:rsid w:val="00722EBB"/>
    <w:rsid w:val="00727EE6"/>
    <w:rsid w:val="00747AAE"/>
    <w:rsid w:val="0075025C"/>
    <w:rsid w:val="00762CBF"/>
    <w:rsid w:val="007635AF"/>
    <w:rsid w:val="00774556"/>
    <w:rsid w:val="00780D87"/>
    <w:rsid w:val="007A08B5"/>
    <w:rsid w:val="007A572B"/>
    <w:rsid w:val="007B2692"/>
    <w:rsid w:val="007D7643"/>
    <w:rsid w:val="007F0949"/>
    <w:rsid w:val="008067AF"/>
    <w:rsid w:val="00807CED"/>
    <w:rsid w:val="00842EB6"/>
    <w:rsid w:val="00852749"/>
    <w:rsid w:val="00861341"/>
    <w:rsid w:val="00876D67"/>
    <w:rsid w:val="008804DF"/>
    <w:rsid w:val="0088749B"/>
    <w:rsid w:val="008937C6"/>
    <w:rsid w:val="008A25DE"/>
    <w:rsid w:val="008B0F4A"/>
    <w:rsid w:val="008E253A"/>
    <w:rsid w:val="008E382A"/>
    <w:rsid w:val="008F7577"/>
    <w:rsid w:val="00906E00"/>
    <w:rsid w:val="00917E6A"/>
    <w:rsid w:val="0092362C"/>
    <w:rsid w:val="0092411D"/>
    <w:rsid w:val="00924FB2"/>
    <w:rsid w:val="0093002C"/>
    <w:rsid w:val="009432C7"/>
    <w:rsid w:val="0094353A"/>
    <w:rsid w:val="009471C9"/>
    <w:rsid w:val="009529E3"/>
    <w:rsid w:val="00952D1D"/>
    <w:rsid w:val="00952FF7"/>
    <w:rsid w:val="00953D4E"/>
    <w:rsid w:val="009753A6"/>
    <w:rsid w:val="00981A33"/>
    <w:rsid w:val="00992050"/>
    <w:rsid w:val="009C21F5"/>
    <w:rsid w:val="009C47CC"/>
    <w:rsid w:val="009D014F"/>
    <w:rsid w:val="009D56D7"/>
    <w:rsid w:val="009D7386"/>
    <w:rsid w:val="009E0DB0"/>
    <w:rsid w:val="009F11F9"/>
    <w:rsid w:val="00A049A9"/>
    <w:rsid w:val="00A15EDC"/>
    <w:rsid w:val="00A40A37"/>
    <w:rsid w:val="00A5354C"/>
    <w:rsid w:val="00A63DC1"/>
    <w:rsid w:val="00A66CE3"/>
    <w:rsid w:val="00A80BD3"/>
    <w:rsid w:val="00AA0BAD"/>
    <w:rsid w:val="00AC604C"/>
    <w:rsid w:val="00AD517F"/>
    <w:rsid w:val="00AE5B97"/>
    <w:rsid w:val="00B0459A"/>
    <w:rsid w:val="00B1216F"/>
    <w:rsid w:val="00B2272A"/>
    <w:rsid w:val="00B3054A"/>
    <w:rsid w:val="00B95715"/>
    <w:rsid w:val="00BC4679"/>
    <w:rsid w:val="00BC6FC5"/>
    <w:rsid w:val="00BD476D"/>
    <w:rsid w:val="00BD50C3"/>
    <w:rsid w:val="00BD6BA6"/>
    <w:rsid w:val="00BD777A"/>
    <w:rsid w:val="00BE33F5"/>
    <w:rsid w:val="00BF43E4"/>
    <w:rsid w:val="00BF44E5"/>
    <w:rsid w:val="00C12B62"/>
    <w:rsid w:val="00C17784"/>
    <w:rsid w:val="00C203DC"/>
    <w:rsid w:val="00C376A7"/>
    <w:rsid w:val="00C56B3F"/>
    <w:rsid w:val="00C57F5A"/>
    <w:rsid w:val="00C610AD"/>
    <w:rsid w:val="00C761A4"/>
    <w:rsid w:val="00C84C24"/>
    <w:rsid w:val="00C8742D"/>
    <w:rsid w:val="00C977E1"/>
    <w:rsid w:val="00CA0C9E"/>
    <w:rsid w:val="00CB0D07"/>
    <w:rsid w:val="00CB3279"/>
    <w:rsid w:val="00CB4B2B"/>
    <w:rsid w:val="00CB6B60"/>
    <w:rsid w:val="00CC5A45"/>
    <w:rsid w:val="00CC75B1"/>
    <w:rsid w:val="00CD2E78"/>
    <w:rsid w:val="00CF23DE"/>
    <w:rsid w:val="00CF4FBB"/>
    <w:rsid w:val="00CF5E16"/>
    <w:rsid w:val="00D15091"/>
    <w:rsid w:val="00D30870"/>
    <w:rsid w:val="00D33A93"/>
    <w:rsid w:val="00D53D00"/>
    <w:rsid w:val="00D57053"/>
    <w:rsid w:val="00D63376"/>
    <w:rsid w:val="00D80D78"/>
    <w:rsid w:val="00D83261"/>
    <w:rsid w:val="00D8550A"/>
    <w:rsid w:val="00D94B5F"/>
    <w:rsid w:val="00D94BE6"/>
    <w:rsid w:val="00D973CD"/>
    <w:rsid w:val="00DB0731"/>
    <w:rsid w:val="00DC4272"/>
    <w:rsid w:val="00DC6888"/>
    <w:rsid w:val="00DD081D"/>
    <w:rsid w:val="00DD4CFC"/>
    <w:rsid w:val="00DD7B91"/>
    <w:rsid w:val="00DE64AC"/>
    <w:rsid w:val="00E1675D"/>
    <w:rsid w:val="00E17EA2"/>
    <w:rsid w:val="00E227F7"/>
    <w:rsid w:val="00E27588"/>
    <w:rsid w:val="00E36B24"/>
    <w:rsid w:val="00E37E91"/>
    <w:rsid w:val="00E4020D"/>
    <w:rsid w:val="00E41EFA"/>
    <w:rsid w:val="00E627DB"/>
    <w:rsid w:val="00E6377D"/>
    <w:rsid w:val="00E638DF"/>
    <w:rsid w:val="00E6414C"/>
    <w:rsid w:val="00E66E2E"/>
    <w:rsid w:val="00E71C82"/>
    <w:rsid w:val="00EA72F3"/>
    <w:rsid w:val="00EA77A5"/>
    <w:rsid w:val="00EC33EB"/>
    <w:rsid w:val="00EC5B28"/>
    <w:rsid w:val="00EC66E2"/>
    <w:rsid w:val="00EF123C"/>
    <w:rsid w:val="00F07546"/>
    <w:rsid w:val="00F23D82"/>
    <w:rsid w:val="00F350D1"/>
    <w:rsid w:val="00F409C6"/>
    <w:rsid w:val="00F548FF"/>
    <w:rsid w:val="00F927F6"/>
    <w:rsid w:val="00F94EB3"/>
    <w:rsid w:val="00FA3D76"/>
    <w:rsid w:val="00FA70B5"/>
    <w:rsid w:val="00FB7BB3"/>
    <w:rsid w:val="00FD28C7"/>
    <w:rsid w:val="00FF7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0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1D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1D7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81D7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681D7A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81D7A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81D7A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81D7A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81D7A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81D7A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81D7A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81D7A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81D7A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81D7A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rsid w:val="00681D7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81D7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681D7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81D7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81D7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81D7A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Body Text"/>
    <w:basedOn w:val="a"/>
    <w:link w:val="af5"/>
    <w:uiPriority w:val="99"/>
    <w:qFormat/>
    <w:rsid w:val="00681D7A"/>
    <w:pPr>
      <w:ind w:left="215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Основной текст Знак"/>
    <w:basedOn w:val="a0"/>
    <w:link w:val="af4"/>
    <w:uiPriority w:val="99"/>
    <w:rsid w:val="00681D7A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1,Абзац списка41,Bullet Number,Индексы,Num Bullet 1,Paragraphe de liste1,lp1"/>
    <w:basedOn w:val="a"/>
    <w:link w:val="af7"/>
    <w:uiPriority w:val="34"/>
    <w:qFormat/>
    <w:rsid w:val="00681D7A"/>
    <w:pPr>
      <w:ind w:left="215" w:firstLine="709"/>
      <w:jc w:val="left"/>
    </w:pPr>
    <w:rPr>
      <w:rFonts w:ascii="Times New Roman" w:eastAsia="Times New Roman" w:hAnsi="Times New Roman" w:cs="Times New Roman"/>
    </w:rPr>
  </w:style>
  <w:style w:type="character" w:customStyle="1" w:styleId="af7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1 Знак,Абзац списка41 Знак,Bullet Number Знак"/>
    <w:link w:val="af6"/>
    <w:uiPriority w:val="34"/>
    <w:locked/>
    <w:rsid w:val="00681D7A"/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 Spacing"/>
    <w:uiPriority w:val="1"/>
    <w:qFormat/>
    <w:rsid w:val="00681D7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Заголовок 11"/>
    <w:basedOn w:val="a"/>
    <w:uiPriority w:val="1"/>
    <w:qFormat/>
    <w:rsid w:val="003D0BF6"/>
    <w:pPr>
      <w:ind w:left="350" w:right="262" w:firstLine="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f9">
    <w:name w:val="Table Grid"/>
    <w:basedOn w:val="a1"/>
    <w:uiPriority w:val="39"/>
    <w:rsid w:val="008067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DE64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E64AC"/>
    <w:rPr>
      <w:rFonts w:ascii="Arial" w:eastAsia="Times New Roman" w:hAnsi="Arial" w:cs="Times New Roman"/>
      <w:sz w:val="18"/>
      <w:szCs w:val="18"/>
      <w:lang w:eastAsia="ru-RU"/>
    </w:rPr>
  </w:style>
  <w:style w:type="paragraph" w:customStyle="1" w:styleId="ConsPlusNonformat">
    <w:name w:val="ConsPlusNonformat"/>
    <w:rsid w:val="000778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Title"/>
    <w:basedOn w:val="a"/>
    <w:link w:val="afb"/>
    <w:uiPriority w:val="99"/>
    <w:qFormat/>
    <w:rsid w:val="00E71C82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afb">
    <w:name w:val="Название Знак"/>
    <w:basedOn w:val="a0"/>
    <w:link w:val="afa"/>
    <w:uiPriority w:val="99"/>
    <w:rsid w:val="00E71C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E71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c">
    <w:name w:val="Plain Text"/>
    <w:basedOn w:val="a"/>
    <w:link w:val="afd"/>
    <w:unhideWhenUsed/>
    <w:rsid w:val="005B1D50"/>
    <w:pPr>
      <w:widowControl/>
      <w:autoSpaceDE/>
      <w:autoSpaceDN/>
      <w:adjustRightInd/>
      <w:ind w:firstLine="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d">
    <w:name w:val="Текст Знак"/>
    <w:basedOn w:val="a0"/>
    <w:link w:val="afc"/>
    <w:rsid w:val="005B1D50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1472A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D3314E57ACE272FCF7B748AE4D703395C07185CAE56953B0BA96510F1B4233B4506907929CC6E89A5F1164DB094066C5AFE8832C8D7Dq0l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92BA6-B98E-4EFC-82F4-09EB866B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2026-08-17T05:05:00Z</cp:lastPrinted>
  <dcterms:created xsi:type="dcterms:W3CDTF">2026-08-11T10:33:00Z</dcterms:created>
  <dcterms:modified xsi:type="dcterms:W3CDTF">2026-08-17T05:05:00Z</dcterms:modified>
</cp:coreProperties>
</file>