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D2" w:rsidRDefault="00B63200" w:rsidP="00D05EF3">
      <w:pPr>
        <w:tabs>
          <w:tab w:val="left" w:pos="0"/>
        </w:tabs>
        <w:spacing w:befor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16610" cy="969010"/>
            <wp:effectExtent l="19050" t="0" r="2540" b="0"/>
            <wp:docPr id="1" name="Рисунок 1" descr="tastag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stagol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E3B" w:rsidRDefault="00D43E3B" w:rsidP="00F643D2">
      <w:pPr>
        <w:tabs>
          <w:tab w:val="left" w:pos="0"/>
        </w:tabs>
        <w:spacing w:before="360"/>
        <w:jc w:val="center"/>
        <w:rPr>
          <w:b/>
          <w:sz w:val="28"/>
          <w:szCs w:val="28"/>
        </w:rPr>
      </w:pPr>
    </w:p>
    <w:p w:rsidR="00F643D2" w:rsidRDefault="00F643D2" w:rsidP="0040049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  <w:r w:rsidR="00190E5D">
        <w:rPr>
          <w:b/>
          <w:sz w:val="28"/>
          <w:szCs w:val="28"/>
        </w:rPr>
        <w:t xml:space="preserve"> -</w:t>
      </w:r>
      <w:r w:rsidR="00431ABC">
        <w:rPr>
          <w:b/>
          <w:sz w:val="28"/>
          <w:szCs w:val="28"/>
        </w:rPr>
        <w:t xml:space="preserve"> </w:t>
      </w:r>
      <w:r w:rsidR="00190E5D">
        <w:rPr>
          <w:b/>
          <w:sz w:val="28"/>
          <w:szCs w:val="28"/>
        </w:rPr>
        <w:t>КУЗБАСС</w:t>
      </w:r>
    </w:p>
    <w:p w:rsidR="00F643D2" w:rsidRPr="00676A19" w:rsidRDefault="00F643D2" w:rsidP="0040049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400496" w:rsidRDefault="00F643D2" w:rsidP="00400496">
      <w:pPr>
        <w:pStyle w:val="5"/>
        <w:spacing w:before="0"/>
        <w:rPr>
          <w:lang w:val="ru-RU"/>
        </w:rPr>
      </w:pPr>
      <w:r>
        <w:rPr>
          <w:lang w:val="ru-RU"/>
        </w:rPr>
        <w:t>АДМИНИСТРАЦИЯ</w:t>
      </w:r>
    </w:p>
    <w:p w:rsidR="00F643D2" w:rsidRPr="00676A19" w:rsidRDefault="00F643D2" w:rsidP="00400496">
      <w:pPr>
        <w:pStyle w:val="5"/>
        <w:spacing w:before="0"/>
        <w:rPr>
          <w:lang w:val="ru-RU"/>
        </w:rPr>
      </w:pPr>
      <w:r w:rsidRPr="00676A19">
        <w:rPr>
          <w:lang w:val="ru-RU"/>
        </w:rPr>
        <w:t xml:space="preserve">ТАШТАГОЛЬСКОГО </w:t>
      </w:r>
      <w:r>
        <w:rPr>
          <w:lang w:val="ru-RU"/>
        </w:rPr>
        <w:t xml:space="preserve">МУНИЦИПАЛЬНОГО </w:t>
      </w:r>
      <w:r w:rsidRPr="00676A19">
        <w:rPr>
          <w:lang w:val="ru-RU"/>
        </w:rPr>
        <w:t>РАЙОНА</w:t>
      </w:r>
    </w:p>
    <w:p w:rsidR="00400496" w:rsidRDefault="00400496" w:rsidP="00F643D2">
      <w:pPr>
        <w:pStyle w:val="4"/>
        <w:rPr>
          <w:b w:val="0"/>
          <w:bCs w:val="0"/>
          <w:sz w:val="28"/>
          <w:szCs w:val="28"/>
          <w:lang w:val="ru-RU"/>
        </w:rPr>
      </w:pPr>
    </w:p>
    <w:p w:rsidR="00F643D2" w:rsidRPr="00400496" w:rsidRDefault="00AB5DC1" w:rsidP="00F643D2">
      <w:pPr>
        <w:pStyle w:val="4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>РАСПОРЯЖЕНИЕ</w:t>
      </w:r>
    </w:p>
    <w:p w:rsidR="00062CD8" w:rsidRPr="001D347B" w:rsidRDefault="00062CD8" w:rsidP="00062CD8">
      <w:pPr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91257">
        <w:rPr>
          <w:sz w:val="28"/>
          <w:szCs w:val="28"/>
        </w:rPr>
        <w:t xml:space="preserve">    25  </w:t>
      </w:r>
      <w:r>
        <w:rPr>
          <w:sz w:val="28"/>
          <w:szCs w:val="28"/>
        </w:rPr>
        <w:t xml:space="preserve">» </w:t>
      </w:r>
      <w:r w:rsidR="004D25E9">
        <w:rPr>
          <w:sz w:val="28"/>
          <w:szCs w:val="28"/>
        </w:rPr>
        <w:t>декабря</w:t>
      </w:r>
      <w:r w:rsidR="0029125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 № </w:t>
      </w:r>
      <w:r w:rsidR="00291257">
        <w:rPr>
          <w:sz w:val="28"/>
          <w:szCs w:val="28"/>
        </w:rPr>
        <w:t xml:space="preserve">         638   </w:t>
      </w:r>
      <w:r>
        <w:rPr>
          <w:sz w:val="28"/>
          <w:szCs w:val="28"/>
        </w:rPr>
        <w:t xml:space="preserve"> -</w:t>
      </w:r>
      <w:proofErr w:type="spellStart"/>
      <w:r w:rsidR="00AB5DC1">
        <w:rPr>
          <w:sz w:val="28"/>
          <w:szCs w:val="28"/>
        </w:rPr>
        <w:t>р</w:t>
      </w:r>
      <w:proofErr w:type="spellEnd"/>
    </w:p>
    <w:p w:rsidR="00F643D2" w:rsidRDefault="00F643D2" w:rsidP="00F643D2"/>
    <w:p w:rsidR="0083500F" w:rsidRPr="00676A19" w:rsidRDefault="0083500F" w:rsidP="00D43E3B">
      <w:pPr>
        <w:autoSpaceDE w:val="0"/>
        <w:autoSpaceDN w:val="0"/>
        <w:adjustRightInd w:val="0"/>
        <w:rPr>
          <w:sz w:val="28"/>
          <w:szCs w:val="28"/>
        </w:rPr>
      </w:pPr>
    </w:p>
    <w:p w:rsidR="00F643D2" w:rsidRDefault="00AB5DC1" w:rsidP="00AB5DC1">
      <w:pPr>
        <w:keepNext/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</w:t>
      </w:r>
      <w:r w:rsidR="004D25E9" w:rsidRPr="004D25E9">
        <w:rPr>
          <w:b/>
          <w:sz w:val="28"/>
          <w:szCs w:val="28"/>
        </w:rPr>
        <w:t>определении  места   для</w:t>
      </w:r>
      <w:r w:rsidR="004D25E9">
        <w:rPr>
          <w:b/>
          <w:sz w:val="28"/>
          <w:szCs w:val="28"/>
        </w:rPr>
        <w:t xml:space="preserve"> </w:t>
      </w:r>
      <w:r w:rsidR="004D25E9" w:rsidRPr="004D25E9">
        <w:rPr>
          <w:b/>
          <w:sz w:val="28"/>
          <w:szCs w:val="28"/>
        </w:rPr>
        <w:t>запуска салютов, фейерверков и   применения    пиротехники</w:t>
      </w:r>
      <w:r w:rsidR="00773577">
        <w:rPr>
          <w:b/>
          <w:sz w:val="28"/>
          <w:szCs w:val="28"/>
        </w:rPr>
        <w:t xml:space="preserve"> на территории Таштагольского муниципального района</w:t>
      </w:r>
    </w:p>
    <w:p w:rsidR="00DA3B79" w:rsidRDefault="00DA3B79"/>
    <w:p w:rsidR="00581B95" w:rsidRDefault="004D25E9" w:rsidP="00AB5DC1">
      <w:pPr>
        <w:spacing w:line="360" w:lineRule="auto"/>
        <w:ind w:left="-142" w:firstLine="426"/>
        <w:jc w:val="both"/>
        <w:rPr>
          <w:sz w:val="28"/>
          <w:szCs w:val="28"/>
        </w:rPr>
      </w:pPr>
      <w:r w:rsidRPr="004D25E9">
        <w:rPr>
          <w:sz w:val="28"/>
          <w:szCs w:val="28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</w:t>
      </w:r>
      <w:r w:rsidRPr="004D25E9">
        <w:rPr>
          <w:sz w:val="28"/>
          <w:szCs w:val="28"/>
        </w:rPr>
        <w:t>а</w:t>
      </w:r>
      <w:r w:rsidRPr="004D25E9">
        <w:rPr>
          <w:sz w:val="28"/>
          <w:szCs w:val="28"/>
        </w:rPr>
        <w:t>ции», в соответствии с Постановлением Правительства Российской Федерации от 22.12.2009 года №1052 «Об утверждении требований пожарной безопасности при распространении  и использовании пиротехнических изделий» и</w:t>
      </w:r>
      <w:r w:rsidRPr="00AB5DC1">
        <w:rPr>
          <w:sz w:val="28"/>
          <w:szCs w:val="28"/>
        </w:rPr>
        <w:t xml:space="preserve"> руков</w:t>
      </w:r>
      <w:r w:rsidRPr="00AB5DC1">
        <w:rPr>
          <w:sz w:val="28"/>
          <w:szCs w:val="28"/>
        </w:rPr>
        <w:t>о</w:t>
      </w:r>
      <w:r w:rsidRPr="00AB5DC1">
        <w:rPr>
          <w:sz w:val="28"/>
          <w:szCs w:val="28"/>
        </w:rPr>
        <w:t>дствуясь Уставом</w:t>
      </w:r>
      <w:r>
        <w:rPr>
          <w:sz w:val="28"/>
          <w:szCs w:val="28"/>
        </w:rPr>
        <w:t>,</w:t>
      </w:r>
      <w:r w:rsidR="00584C36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="00584C36">
        <w:rPr>
          <w:sz w:val="28"/>
          <w:szCs w:val="28"/>
        </w:rPr>
        <w:t xml:space="preserve"> Таштагольского муниципального района:</w:t>
      </w:r>
    </w:p>
    <w:p w:rsidR="005F69C5" w:rsidRDefault="007E5645" w:rsidP="00AB5DC1">
      <w:pPr>
        <w:pStyle w:val="ConsNormal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-142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645">
        <w:rPr>
          <w:rFonts w:ascii="Times New Roman" w:hAnsi="Times New Roman" w:cs="Times New Roman"/>
          <w:sz w:val="28"/>
          <w:szCs w:val="28"/>
        </w:rPr>
        <w:t>Определить места для организованного запуска пиротехнических изд</w:t>
      </w:r>
      <w:r w:rsidRPr="007E5645">
        <w:rPr>
          <w:rFonts w:ascii="Times New Roman" w:hAnsi="Times New Roman" w:cs="Times New Roman"/>
          <w:sz w:val="28"/>
          <w:szCs w:val="28"/>
        </w:rPr>
        <w:t>е</w:t>
      </w:r>
      <w:r w:rsidRPr="007E5645">
        <w:rPr>
          <w:rFonts w:ascii="Times New Roman" w:hAnsi="Times New Roman" w:cs="Times New Roman"/>
          <w:sz w:val="28"/>
          <w:szCs w:val="28"/>
        </w:rPr>
        <w:t>лий:</w:t>
      </w:r>
    </w:p>
    <w:p w:rsidR="007E5645" w:rsidRDefault="007E5645" w:rsidP="00AB5DC1">
      <w:pPr>
        <w:spacing w:line="360" w:lineRule="auto"/>
        <w:ind w:firstLine="709"/>
        <w:jc w:val="both"/>
        <w:rPr>
          <w:sz w:val="28"/>
          <w:szCs w:val="28"/>
        </w:rPr>
      </w:pPr>
      <w:r w:rsidRPr="00AB5DC1">
        <w:rPr>
          <w:sz w:val="28"/>
          <w:szCs w:val="28"/>
        </w:rPr>
        <w:t xml:space="preserve">- </w:t>
      </w:r>
      <w:r w:rsidR="00A31E94">
        <w:rPr>
          <w:sz w:val="28"/>
          <w:szCs w:val="28"/>
        </w:rPr>
        <w:t>г. Таштагол</w:t>
      </w:r>
      <w:r w:rsidR="0078037C" w:rsidRPr="00AB5DC1">
        <w:rPr>
          <w:sz w:val="28"/>
          <w:szCs w:val="28"/>
        </w:rPr>
        <w:t>:  участок по адресу ул</w:t>
      </w:r>
      <w:proofErr w:type="gramStart"/>
      <w:r w:rsidR="0078037C" w:rsidRPr="00AB5DC1">
        <w:rPr>
          <w:sz w:val="28"/>
          <w:szCs w:val="28"/>
        </w:rPr>
        <w:t>.</w:t>
      </w:r>
      <w:r w:rsidR="0078037C">
        <w:rPr>
          <w:sz w:val="28"/>
          <w:szCs w:val="28"/>
        </w:rPr>
        <w:t>М</w:t>
      </w:r>
      <w:proofErr w:type="gramEnd"/>
      <w:r w:rsidR="0078037C">
        <w:rPr>
          <w:sz w:val="28"/>
          <w:szCs w:val="28"/>
        </w:rPr>
        <w:t>ира (</w:t>
      </w:r>
      <w:r w:rsidR="0078037C" w:rsidRPr="00AB5DC1">
        <w:rPr>
          <w:sz w:val="28"/>
          <w:szCs w:val="28"/>
        </w:rPr>
        <w:t>рядом с</w:t>
      </w:r>
      <w:r w:rsidR="0078037C">
        <w:rPr>
          <w:sz w:val="28"/>
          <w:szCs w:val="28"/>
        </w:rPr>
        <w:t xml:space="preserve"> </w:t>
      </w:r>
      <w:proofErr w:type="spellStart"/>
      <w:r w:rsidR="0078037C">
        <w:rPr>
          <w:sz w:val="28"/>
          <w:szCs w:val="28"/>
        </w:rPr>
        <w:t>пром</w:t>
      </w:r>
      <w:proofErr w:type="spellEnd"/>
      <w:r w:rsidR="0078037C">
        <w:rPr>
          <w:sz w:val="28"/>
          <w:szCs w:val="28"/>
        </w:rPr>
        <w:t>.</w:t>
      </w:r>
      <w:r w:rsidR="0078037C" w:rsidRPr="00AB5DC1">
        <w:rPr>
          <w:sz w:val="28"/>
          <w:szCs w:val="28"/>
        </w:rPr>
        <w:t xml:space="preserve"> </w:t>
      </w:r>
      <w:r w:rsidR="0078037C">
        <w:rPr>
          <w:sz w:val="28"/>
          <w:szCs w:val="28"/>
        </w:rPr>
        <w:t xml:space="preserve">площадкой склада </w:t>
      </w:r>
      <w:proofErr w:type="spellStart"/>
      <w:r w:rsidR="0078037C">
        <w:rPr>
          <w:sz w:val="28"/>
          <w:szCs w:val="28"/>
        </w:rPr>
        <w:t>Граншлака</w:t>
      </w:r>
      <w:proofErr w:type="spellEnd"/>
      <w:r w:rsidR="0078037C">
        <w:rPr>
          <w:sz w:val="28"/>
          <w:szCs w:val="28"/>
        </w:rPr>
        <w:t xml:space="preserve"> </w:t>
      </w:r>
      <w:proofErr w:type="spellStart"/>
      <w:r w:rsidR="0078037C">
        <w:rPr>
          <w:sz w:val="28"/>
          <w:szCs w:val="28"/>
        </w:rPr>
        <w:t>Евраз</w:t>
      </w:r>
      <w:proofErr w:type="spellEnd"/>
      <w:r w:rsidR="0078037C">
        <w:rPr>
          <w:sz w:val="28"/>
          <w:szCs w:val="28"/>
        </w:rPr>
        <w:t xml:space="preserve"> ЗСМК)</w:t>
      </w:r>
      <w:r w:rsidRPr="00AB5DC1">
        <w:rPr>
          <w:sz w:val="28"/>
          <w:szCs w:val="28"/>
        </w:rPr>
        <w:t xml:space="preserve">;   </w:t>
      </w:r>
    </w:p>
    <w:p w:rsidR="00A31E94" w:rsidRDefault="00A31E94" w:rsidP="001417F8">
      <w:pPr>
        <w:spacing w:line="360" w:lineRule="auto"/>
        <w:ind w:firstLine="709"/>
        <w:jc w:val="both"/>
        <w:rPr>
          <w:sz w:val="28"/>
          <w:szCs w:val="28"/>
        </w:rPr>
      </w:pPr>
      <w:r w:rsidRPr="00AB5DC1">
        <w:rPr>
          <w:sz w:val="28"/>
          <w:szCs w:val="28"/>
        </w:rPr>
        <w:t xml:space="preserve">- </w:t>
      </w:r>
      <w:proofErr w:type="gramStart"/>
      <w:r w:rsidR="00773577">
        <w:rPr>
          <w:sz w:val="28"/>
          <w:szCs w:val="28"/>
        </w:rPr>
        <w:t>г</w:t>
      </w:r>
      <w:proofErr w:type="gramEnd"/>
      <w:r w:rsidR="00773577">
        <w:rPr>
          <w:sz w:val="28"/>
          <w:szCs w:val="28"/>
        </w:rPr>
        <w:t>. Таштагол</w:t>
      </w:r>
      <w:r w:rsidR="00773577" w:rsidRPr="00AB5DC1">
        <w:rPr>
          <w:sz w:val="28"/>
          <w:szCs w:val="28"/>
        </w:rPr>
        <w:t xml:space="preserve">: </w:t>
      </w:r>
      <w:r w:rsidRPr="00AB5DC1">
        <w:rPr>
          <w:sz w:val="28"/>
          <w:szCs w:val="28"/>
        </w:rPr>
        <w:t xml:space="preserve"> участок по адресу ул. </w:t>
      </w:r>
      <w:proofErr w:type="spellStart"/>
      <w:r w:rsidR="00773577">
        <w:rPr>
          <w:sz w:val="28"/>
          <w:szCs w:val="28"/>
        </w:rPr>
        <w:t>Ноградская</w:t>
      </w:r>
      <w:proofErr w:type="spellEnd"/>
      <w:r w:rsidRPr="00AB5DC1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AB5DC1">
        <w:rPr>
          <w:sz w:val="28"/>
          <w:szCs w:val="28"/>
        </w:rPr>
        <w:t xml:space="preserve">рядом </w:t>
      </w:r>
      <w:r>
        <w:rPr>
          <w:sz w:val="28"/>
          <w:szCs w:val="28"/>
        </w:rPr>
        <w:t xml:space="preserve">с </w:t>
      </w:r>
      <w:r w:rsidRPr="00A31E94">
        <w:rPr>
          <w:sz w:val="28"/>
          <w:szCs w:val="28"/>
        </w:rPr>
        <w:t>дворц</w:t>
      </w:r>
      <w:r>
        <w:rPr>
          <w:sz w:val="28"/>
          <w:szCs w:val="28"/>
        </w:rPr>
        <w:t>ом</w:t>
      </w:r>
      <w:r w:rsidRPr="00A31E94">
        <w:rPr>
          <w:sz w:val="28"/>
          <w:szCs w:val="28"/>
        </w:rPr>
        <w:t xml:space="preserve"> спорта Кристалл</w:t>
      </w:r>
      <w:r w:rsidRPr="00AB5DC1">
        <w:rPr>
          <w:sz w:val="28"/>
          <w:szCs w:val="28"/>
        </w:rPr>
        <w:t xml:space="preserve">);  </w:t>
      </w:r>
    </w:p>
    <w:p w:rsidR="00A31E94" w:rsidRPr="00AB5DC1" w:rsidRDefault="00A31E94" w:rsidP="00AB5DC1">
      <w:pPr>
        <w:spacing w:line="360" w:lineRule="auto"/>
        <w:ind w:firstLine="709"/>
        <w:jc w:val="both"/>
        <w:rPr>
          <w:sz w:val="28"/>
          <w:szCs w:val="28"/>
        </w:rPr>
      </w:pPr>
      <w:r w:rsidRPr="00AB5DC1">
        <w:rPr>
          <w:sz w:val="28"/>
          <w:szCs w:val="28"/>
        </w:rPr>
        <w:t xml:space="preserve">- </w:t>
      </w:r>
      <w:r w:rsidR="001417F8">
        <w:rPr>
          <w:sz w:val="28"/>
          <w:szCs w:val="28"/>
        </w:rPr>
        <w:t xml:space="preserve">п. </w:t>
      </w:r>
      <w:proofErr w:type="spellStart"/>
      <w:r w:rsidR="001417F8">
        <w:rPr>
          <w:sz w:val="28"/>
          <w:szCs w:val="28"/>
        </w:rPr>
        <w:t>Шерегеш</w:t>
      </w:r>
      <w:proofErr w:type="spellEnd"/>
      <w:r w:rsidRPr="00AB5DC1">
        <w:rPr>
          <w:sz w:val="28"/>
          <w:szCs w:val="28"/>
        </w:rPr>
        <w:t>: участок по адресу ул.</w:t>
      </w:r>
      <w:r w:rsidR="001417F8">
        <w:rPr>
          <w:sz w:val="28"/>
          <w:szCs w:val="28"/>
        </w:rPr>
        <w:t xml:space="preserve"> </w:t>
      </w:r>
      <w:proofErr w:type="gramStart"/>
      <w:r w:rsidR="001417F8">
        <w:rPr>
          <w:sz w:val="28"/>
          <w:szCs w:val="28"/>
        </w:rPr>
        <w:t>Снежная</w:t>
      </w:r>
      <w:proofErr w:type="gramEnd"/>
      <w:r w:rsidRPr="00AB5DC1">
        <w:rPr>
          <w:sz w:val="28"/>
          <w:szCs w:val="28"/>
        </w:rPr>
        <w:t xml:space="preserve"> (</w:t>
      </w:r>
      <w:r w:rsidR="001417F8" w:rsidRPr="001417F8">
        <w:rPr>
          <w:sz w:val="28"/>
          <w:szCs w:val="28"/>
        </w:rPr>
        <w:t>подножия горы Зеленая р</w:t>
      </w:r>
      <w:r w:rsidR="001417F8" w:rsidRPr="001417F8">
        <w:rPr>
          <w:sz w:val="28"/>
          <w:szCs w:val="28"/>
        </w:rPr>
        <w:t>я</w:t>
      </w:r>
      <w:r w:rsidR="001417F8" w:rsidRPr="001417F8">
        <w:rPr>
          <w:sz w:val="28"/>
          <w:szCs w:val="28"/>
        </w:rPr>
        <w:t>дом с кафе «Папа Миша»</w:t>
      </w:r>
      <w:r w:rsidRPr="00AB5DC1">
        <w:rPr>
          <w:sz w:val="28"/>
          <w:szCs w:val="28"/>
        </w:rPr>
        <w:t xml:space="preserve">);  </w:t>
      </w:r>
    </w:p>
    <w:p w:rsidR="007E5645" w:rsidRPr="00AB5DC1" w:rsidRDefault="007E5645" w:rsidP="00AB5DC1">
      <w:pPr>
        <w:spacing w:line="360" w:lineRule="auto"/>
        <w:ind w:firstLine="709"/>
        <w:jc w:val="both"/>
        <w:rPr>
          <w:sz w:val="28"/>
          <w:szCs w:val="28"/>
        </w:rPr>
      </w:pPr>
      <w:r w:rsidRPr="00AB5DC1">
        <w:rPr>
          <w:sz w:val="28"/>
          <w:szCs w:val="28"/>
        </w:rPr>
        <w:t xml:space="preserve">- </w:t>
      </w:r>
      <w:r w:rsidR="001417F8">
        <w:rPr>
          <w:sz w:val="28"/>
          <w:szCs w:val="28"/>
        </w:rPr>
        <w:t xml:space="preserve">п. </w:t>
      </w:r>
      <w:proofErr w:type="spellStart"/>
      <w:r w:rsidR="001417F8">
        <w:rPr>
          <w:sz w:val="28"/>
          <w:szCs w:val="28"/>
        </w:rPr>
        <w:t>Шерегеш</w:t>
      </w:r>
      <w:proofErr w:type="spellEnd"/>
      <w:r w:rsidRPr="00AB5DC1">
        <w:rPr>
          <w:sz w:val="28"/>
          <w:szCs w:val="28"/>
        </w:rPr>
        <w:t xml:space="preserve">: участок по адресу </w:t>
      </w:r>
      <w:r w:rsidR="001417F8">
        <w:rPr>
          <w:sz w:val="28"/>
          <w:szCs w:val="28"/>
        </w:rPr>
        <w:t xml:space="preserve">ул. </w:t>
      </w:r>
      <w:proofErr w:type="gramStart"/>
      <w:r w:rsidR="001417F8">
        <w:rPr>
          <w:sz w:val="28"/>
          <w:szCs w:val="28"/>
        </w:rPr>
        <w:t>Водозаборная</w:t>
      </w:r>
      <w:proofErr w:type="gramEnd"/>
      <w:r w:rsidRPr="00AB5DC1">
        <w:rPr>
          <w:sz w:val="28"/>
          <w:szCs w:val="28"/>
        </w:rPr>
        <w:t xml:space="preserve"> (рядом с </w:t>
      </w:r>
      <w:r w:rsidR="001417F8">
        <w:rPr>
          <w:sz w:val="28"/>
          <w:szCs w:val="28"/>
        </w:rPr>
        <w:t>площадкой для склада ПГМ</w:t>
      </w:r>
      <w:r w:rsidRPr="00AB5DC1">
        <w:rPr>
          <w:sz w:val="28"/>
          <w:szCs w:val="28"/>
        </w:rPr>
        <w:t xml:space="preserve">). </w:t>
      </w:r>
    </w:p>
    <w:p w:rsidR="00267C60" w:rsidRPr="00AB5DC1" w:rsidRDefault="007E5645" w:rsidP="00AB5DC1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lastRenderedPageBreak/>
        <w:t>Охрана площадок и безопасность граждан при устройстве салютов и фейерверков возлагается на организацию или лицо, проводящее салют или фейерверк.</w:t>
      </w:r>
    </w:p>
    <w:p w:rsidR="007E5645" w:rsidRPr="00AB5DC1" w:rsidRDefault="007E5645" w:rsidP="00AB5DC1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t>Безопасное расстояние от места проведения салютов и фейерверков до зданий, строений, сооружений и зрителей определяется с учетом требований инструкций, применяемых к пиротехническим изделиям, но не менее 20 метров.</w:t>
      </w:r>
    </w:p>
    <w:p w:rsidR="007E5645" w:rsidRPr="00AB5DC1" w:rsidRDefault="007E5645" w:rsidP="00AB5DC1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t>Отнести к местам, запрещенным для запуска пиротехнических средств:</w:t>
      </w:r>
    </w:p>
    <w:p w:rsidR="007E5645" w:rsidRPr="00AB5DC1" w:rsidRDefault="007E5645" w:rsidP="00AB5DC1">
      <w:pPr>
        <w:pStyle w:val="31"/>
        <w:spacing w:line="360" w:lineRule="auto"/>
        <w:ind w:firstLine="720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t>- помещения, здания и сооружения любого функционального назначения;</w:t>
      </w:r>
    </w:p>
    <w:p w:rsidR="007E5645" w:rsidRPr="00AB5DC1" w:rsidRDefault="007E5645" w:rsidP="00AB5DC1">
      <w:pPr>
        <w:pStyle w:val="31"/>
        <w:spacing w:line="360" w:lineRule="auto"/>
        <w:ind w:firstLine="720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t>- территории взрывоопасных и пожароопасных объектов и линии высоковольтной электропередачи;</w:t>
      </w:r>
    </w:p>
    <w:p w:rsidR="007E5645" w:rsidRPr="00AB5DC1" w:rsidRDefault="007E5645" w:rsidP="00AB5DC1">
      <w:pPr>
        <w:pStyle w:val="31"/>
        <w:spacing w:line="360" w:lineRule="auto"/>
        <w:ind w:firstLine="720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t>- крыши, балконы, лоджии и выступающие части фасадов зданий (сооружений);</w:t>
      </w:r>
    </w:p>
    <w:p w:rsidR="007E5645" w:rsidRPr="00AB5DC1" w:rsidRDefault="007E5645" w:rsidP="00AB5DC1">
      <w:pPr>
        <w:pStyle w:val="31"/>
        <w:spacing w:line="360" w:lineRule="auto"/>
        <w:ind w:firstLine="720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t>- сценические площадки, стадионы и иные спортивные сооружения;</w:t>
      </w:r>
    </w:p>
    <w:p w:rsidR="007E5645" w:rsidRPr="00AB5DC1" w:rsidRDefault="007E5645" w:rsidP="00AB5DC1">
      <w:pPr>
        <w:pStyle w:val="31"/>
        <w:spacing w:line="360" w:lineRule="auto"/>
        <w:ind w:firstLine="720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t>- территории, здания, строения, сооружения, не обеспечивающие безопасность граждан;</w:t>
      </w:r>
    </w:p>
    <w:p w:rsidR="007E5645" w:rsidRPr="00AB5DC1" w:rsidRDefault="007E5645" w:rsidP="00AB5DC1">
      <w:pPr>
        <w:pStyle w:val="31"/>
        <w:spacing w:line="360" w:lineRule="auto"/>
        <w:ind w:firstLine="720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t>- территории, прилегающие к зданиям больниц, детских учреждений и жилым домам;</w:t>
      </w:r>
    </w:p>
    <w:p w:rsidR="007E5645" w:rsidRPr="00291257" w:rsidRDefault="007E5645" w:rsidP="00291257">
      <w:pPr>
        <w:pStyle w:val="31"/>
        <w:spacing w:line="360" w:lineRule="auto"/>
        <w:ind w:firstLine="720"/>
        <w:rPr>
          <w:sz w:val="28"/>
          <w:szCs w:val="28"/>
          <w:lang w:val="ru-RU"/>
        </w:rPr>
      </w:pPr>
      <w:r w:rsidRPr="00AB5DC1">
        <w:rPr>
          <w:sz w:val="28"/>
          <w:szCs w:val="28"/>
          <w:lang w:val="ru-RU"/>
        </w:rPr>
        <w:t>- территория объектов, имеющих нравственно-культурное значение, памятников истории и культуры, кладбищ и культовых сооружений.</w:t>
      </w:r>
    </w:p>
    <w:p w:rsidR="00790AD9" w:rsidRPr="00AB5DC1" w:rsidRDefault="00790AD9" w:rsidP="00062CD8">
      <w:pPr>
        <w:pStyle w:val="ConsNormal"/>
        <w:numPr>
          <w:ilvl w:val="0"/>
          <w:numId w:val="1"/>
        </w:numPr>
        <w:spacing w:line="360" w:lineRule="auto"/>
        <w:ind w:left="-142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DC1">
        <w:rPr>
          <w:rFonts w:ascii="Times New Roman" w:hAnsi="Times New Roman" w:cs="Times New Roman"/>
          <w:sz w:val="28"/>
          <w:szCs w:val="28"/>
        </w:rPr>
        <w:t>Пресс-секретарю Главы Таштагольского муниципального</w:t>
      </w:r>
      <w:r w:rsidR="007D6875" w:rsidRPr="00AB5D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2CD8" w:rsidRPr="00AB5DC1">
        <w:rPr>
          <w:rFonts w:ascii="Times New Roman" w:hAnsi="Times New Roman" w:cs="Times New Roman"/>
          <w:sz w:val="28"/>
          <w:szCs w:val="28"/>
        </w:rPr>
        <w:t xml:space="preserve">      </w:t>
      </w:r>
      <w:r w:rsidR="007D6875" w:rsidRPr="00AB5D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6875" w:rsidRPr="00AB5DC1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7D6875" w:rsidRPr="00AB5DC1">
        <w:rPr>
          <w:rFonts w:ascii="Times New Roman" w:hAnsi="Times New Roman" w:cs="Times New Roman"/>
          <w:sz w:val="28"/>
          <w:szCs w:val="28"/>
        </w:rPr>
        <w:t xml:space="preserve"> М.Л</w:t>
      </w:r>
      <w:r w:rsidR="00554A62" w:rsidRPr="00AB5DC1">
        <w:rPr>
          <w:rFonts w:ascii="Times New Roman" w:hAnsi="Times New Roman" w:cs="Times New Roman"/>
          <w:sz w:val="28"/>
          <w:szCs w:val="28"/>
        </w:rPr>
        <w:t xml:space="preserve">.) </w:t>
      </w:r>
      <w:r w:rsidR="009A7BCE" w:rsidRPr="00AB5DC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B5DC1">
        <w:rPr>
          <w:rFonts w:ascii="Times New Roman" w:hAnsi="Times New Roman" w:cs="Times New Roman"/>
          <w:sz w:val="28"/>
          <w:szCs w:val="28"/>
        </w:rPr>
        <w:t>распоряжение</w:t>
      </w:r>
      <w:r w:rsidR="009A7BCE" w:rsidRPr="00AB5DC1">
        <w:rPr>
          <w:rFonts w:ascii="Times New Roman" w:hAnsi="Times New Roman" w:cs="Times New Roman"/>
          <w:sz w:val="28"/>
          <w:szCs w:val="28"/>
        </w:rPr>
        <w:t xml:space="preserve"> </w:t>
      </w:r>
      <w:r w:rsidRPr="00AB5DC1">
        <w:rPr>
          <w:rFonts w:ascii="Times New Roman" w:hAnsi="Times New Roman" w:cs="Times New Roman"/>
          <w:sz w:val="28"/>
          <w:szCs w:val="28"/>
        </w:rPr>
        <w:t>разместить на официальном сайте а</w:t>
      </w:r>
      <w:r w:rsidRPr="00AB5DC1">
        <w:rPr>
          <w:rFonts w:ascii="Times New Roman" w:hAnsi="Times New Roman" w:cs="Times New Roman"/>
          <w:sz w:val="28"/>
          <w:szCs w:val="28"/>
        </w:rPr>
        <w:t>д</w:t>
      </w:r>
      <w:r w:rsidRPr="00AB5DC1">
        <w:rPr>
          <w:rFonts w:ascii="Times New Roman" w:hAnsi="Times New Roman" w:cs="Times New Roman"/>
          <w:sz w:val="28"/>
          <w:szCs w:val="28"/>
        </w:rPr>
        <w:t>министрации Таштагольского муниципального района в</w:t>
      </w:r>
      <w:r w:rsidR="00CB0041" w:rsidRPr="00AB5DC1">
        <w:rPr>
          <w:rFonts w:ascii="Times New Roman" w:hAnsi="Times New Roman" w:cs="Times New Roman"/>
          <w:sz w:val="28"/>
          <w:szCs w:val="28"/>
        </w:rPr>
        <w:t xml:space="preserve"> </w:t>
      </w:r>
      <w:r w:rsidR="00CB0041" w:rsidRPr="00AB5DC1">
        <w:rPr>
          <w:rFonts w:ascii="Times New Roman" w:hAnsi="Times New Roman" w:cs="Times New Roman"/>
          <w:bCs/>
          <w:sz w:val="28"/>
          <w:szCs w:val="28"/>
        </w:rPr>
        <w:t>информационно</w:t>
      </w:r>
      <w:r w:rsidR="00CB0041" w:rsidRPr="00AB5DC1">
        <w:rPr>
          <w:rFonts w:ascii="Times New Roman" w:hAnsi="Times New Roman" w:cs="Times New Roman"/>
          <w:sz w:val="28"/>
          <w:szCs w:val="28"/>
        </w:rPr>
        <w:t>-</w:t>
      </w:r>
      <w:r w:rsidR="00CB0041" w:rsidRPr="00AB5DC1">
        <w:rPr>
          <w:rFonts w:ascii="Times New Roman" w:hAnsi="Times New Roman" w:cs="Times New Roman"/>
          <w:bCs/>
          <w:sz w:val="28"/>
          <w:szCs w:val="28"/>
        </w:rPr>
        <w:t>телекоммуникационной</w:t>
      </w:r>
      <w:r w:rsidR="00CB0041" w:rsidRPr="00AB5DC1">
        <w:rPr>
          <w:rFonts w:ascii="Times New Roman" w:hAnsi="Times New Roman" w:cs="Times New Roman"/>
          <w:sz w:val="28"/>
          <w:szCs w:val="28"/>
        </w:rPr>
        <w:t xml:space="preserve"> </w:t>
      </w:r>
      <w:r w:rsidR="00CB0041" w:rsidRPr="00AB5DC1">
        <w:rPr>
          <w:rFonts w:ascii="Times New Roman" w:hAnsi="Times New Roman" w:cs="Times New Roman"/>
          <w:bCs/>
          <w:sz w:val="28"/>
          <w:szCs w:val="28"/>
        </w:rPr>
        <w:t>сети</w:t>
      </w:r>
      <w:r w:rsidR="00CB0041" w:rsidRPr="00AB5DC1">
        <w:rPr>
          <w:rFonts w:ascii="Times New Roman" w:hAnsi="Times New Roman" w:cs="Times New Roman"/>
          <w:sz w:val="28"/>
          <w:szCs w:val="28"/>
        </w:rPr>
        <w:t xml:space="preserve"> «</w:t>
      </w:r>
      <w:r w:rsidR="00CB0041" w:rsidRPr="00AB5DC1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CB0041" w:rsidRPr="00AB5DC1">
        <w:rPr>
          <w:rFonts w:ascii="Times New Roman" w:hAnsi="Times New Roman" w:cs="Times New Roman"/>
          <w:sz w:val="28"/>
          <w:szCs w:val="28"/>
        </w:rPr>
        <w:t>».</w:t>
      </w:r>
    </w:p>
    <w:p w:rsidR="007A7699" w:rsidRPr="00AB5DC1" w:rsidRDefault="007A7699" w:rsidP="00062CD8">
      <w:pPr>
        <w:pStyle w:val="ConsNormal"/>
        <w:numPr>
          <w:ilvl w:val="0"/>
          <w:numId w:val="1"/>
        </w:numPr>
        <w:spacing w:line="360" w:lineRule="auto"/>
        <w:ind w:left="-142" w:righ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D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5DC1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B5DC1">
        <w:rPr>
          <w:rFonts w:ascii="Times New Roman" w:hAnsi="Times New Roman" w:cs="Times New Roman"/>
          <w:sz w:val="28"/>
          <w:szCs w:val="28"/>
        </w:rPr>
        <w:t>распоряжения</w:t>
      </w:r>
      <w:r w:rsidRPr="00AB5DC1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CB0041" w:rsidRPr="00AB5DC1">
        <w:rPr>
          <w:rFonts w:ascii="Times New Roman" w:hAnsi="Times New Roman" w:cs="Times New Roman"/>
          <w:sz w:val="28"/>
          <w:szCs w:val="28"/>
        </w:rPr>
        <w:t xml:space="preserve"> </w:t>
      </w:r>
      <w:r w:rsidR="008C74E6" w:rsidRPr="00AB5DC1">
        <w:rPr>
          <w:rFonts w:ascii="Times New Roman" w:hAnsi="Times New Roman" w:cs="Times New Roman"/>
          <w:sz w:val="28"/>
          <w:szCs w:val="28"/>
        </w:rPr>
        <w:t>з</w:t>
      </w:r>
      <w:r w:rsidRPr="00AB5DC1">
        <w:rPr>
          <w:rFonts w:ascii="Times New Roman" w:hAnsi="Times New Roman" w:cs="Times New Roman"/>
          <w:sz w:val="28"/>
          <w:szCs w:val="28"/>
        </w:rPr>
        <w:t>амест</w:t>
      </w:r>
      <w:r w:rsidRPr="00AB5DC1">
        <w:rPr>
          <w:rFonts w:ascii="Times New Roman" w:hAnsi="Times New Roman" w:cs="Times New Roman"/>
          <w:sz w:val="28"/>
          <w:szCs w:val="28"/>
        </w:rPr>
        <w:t>и</w:t>
      </w:r>
      <w:r w:rsidRPr="00AB5DC1">
        <w:rPr>
          <w:rFonts w:ascii="Times New Roman" w:hAnsi="Times New Roman" w:cs="Times New Roman"/>
          <w:sz w:val="28"/>
          <w:szCs w:val="28"/>
        </w:rPr>
        <w:t xml:space="preserve">теля Главы </w:t>
      </w:r>
      <w:proofErr w:type="spellStart"/>
      <w:r w:rsidRPr="00AB5DC1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AB5DC1">
        <w:rPr>
          <w:rFonts w:ascii="Times New Roman" w:hAnsi="Times New Roman" w:cs="Times New Roman"/>
          <w:sz w:val="28"/>
          <w:szCs w:val="28"/>
        </w:rPr>
        <w:t xml:space="preserve"> </w:t>
      </w:r>
      <w:r w:rsidR="00CB0041" w:rsidRPr="00AB5DC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91257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291257">
        <w:rPr>
          <w:rFonts w:ascii="Times New Roman" w:hAnsi="Times New Roman" w:cs="Times New Roman"/>
          <w:sz w:val="28"/>
          <w:szCs w:val="28"/>
        </w:rPr>
        <w:t>Лайкова</w:t>
      </w:r>
      <w:proofErr w:type="spellEnd"/>
      <w:r w:rsidR="00AC255D" w:rsidRPr="00AB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99" w:rsidRPr="00AB5DC1" w:rsidRDefault="00AB5DC1" w:rsidP="00062CD8">
      <w:pPr>
        <w:pStyle w:val="ConsNormal"/>
        <w:numPr>
          <w:ilvl w:val="0"/>
          <w:numId w:val="1"/>
        </w:numPr>
        <w:spacing w:line="360" w:lineRule="auto"/>
        <w:ind w:left="-142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7A7699" w:rsidRPr="00AB5DC1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E91E48" w:rsidRPr="00AB5DC1">
        <w:rPr>
          <w:rFonts w:ascii="Times New Roman" w:hAnsi="Times New Roman" w:cs="Times New Roman"/>
          <w:sz w:val="28"/>
          <w:szCs w:val="28"/>
        </w:rPr>
        <w:t>подписания</w:t>
      </w:r>
      <w:r w:rsidR="007A7699" w:rsidRPr="00AB5DC1">
        <w:rPr>
          <w:rFonts w:ascii="Times New Roman" w:hAnsi="Times New Roman" w:cs="Times New Roman"/>
          <w:sz w:val="28"/>
          <w:szCs w:val="28"/>
        </w:rPr>
        <w:t>.</w:t>
      </w:r>
    </w:p>
    <w:p w:rsidR="00296655" w:rsidRDefault="007E5645" w:rsidP="00DD1E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114" w:rsidRPr="00A46C97" w:rsidRDefault="00A51114" w:rsidP="00267C60">
      <w:pPr>
        <w:pStyle w:val="a5"/>
        <w:suppressAutoHyphens/>
        <w:spacing w:after="0"/>
        <w:rPr>
          <w:b/>
          <w:sz w:val="28"/>
          <w:szCs w:val="28"/>
        </w:rPr>
      </w:pPr>
      <w:r w:rsidRPr="00A46C97">
        <w:rPr>
          <w:b/>
          <w:sz w:val="28"/>
          <w:szCs w:val="28"/>
        </w:rPr>
        <w:t>Глав</w:t>
      </w:r>
      <w:r w:rsidR="00D47D55">
        <w:rPr>
          <w:b/>
          <w:sz w:val="28"/>
          <w:szCs w:val="28"/>
        </w:rPr>
        <w:t>а</w:t>
      </w:r>
      <w:r w:rsidRPr="00A46C97">
        <w:rPr>
          <w:b/>
          <w:sz w:val="28"/>
          <w:szCs w:val="28"/>
        </w:rPr>
        <w:t xml:space="preserve"> Таштагольского </w:t>
      </w:r>
    </w:p>
    <w:p w:rsidR="00A51114" w:rsidRPr="00A46C97" w:rsidRDefault="00A51114" w:rsidP="00267C60">
      <w:pPr>
        <w:pStyle w:val="a5"/>
        <w:suppressAutoHyphens/>
        <w:spacing w:after="0"/>
        <w:rPr>
          <w:b/>
          <w:sz w:val="28"/>
          <w:szCs w:val="28"/>
        </w:rPr>
      </w:pPr>
      <w:r w:rsidRPr="00A46C97">
        <w:rPr>
          <w:b/>
          <w:sz w:val="28"/>
          <w:szCs w:val="28"/>
        </w:rPr>
        <w:t xml:space="preserve"> муниципального района</w:t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</w:r>
      <w:r w:rsidR="00D47D55">
        <w:rPr>
          <w:b/>
          <w:sz w:val="28"/>
          <w:szCs w:val="28"/>
        </w:rPr>
        <w:t>А</w:t>
      </w:r>
      <w:r w:rsidRPr="00A46C97">
        <w:rPr>
          <w:b/>
          <w:sz w:val="28"/>
          <w:szCs w:val="28"/>
        </w:rPr>
        <w:t>.</w:t>
      </w:r>
      <w:r w:rsidR="00D47D55">
        <w:rPr>
          <w:b/>
          <w:sz w:val="28"/>
          <w:szCs w:val="28"/>
        </w:rPr>
        <w:t>Г</w:t>
      </w:r>
      <w:r w:rsidRPr="00A46C97">
        <w:rPr>
          <w:b/>
          <w:sz w:val="28"/>
          <w:szCs w:val="28"/>
        </w:rPr>
        <w:t xml:space="preserve">. </w:t>
      </w:r>
      <w:r w:rsidR="00D47D55">
        <w:rPr>
          <w:b/>
          <w:sz w:val="28"/>
          <w:szCs w:val="28"/>
        </w:rPr>
        <w:t>Орлов</w:t>
      </w:r>
    </w:p>
    <w:p w:rsidR="0013190F" w:rsidRPr="0013190F" w:rsidRDefault="0013190F" w:rsidP="00AB5DC1">
      <w:pPr>
        <w:rPr>
          <w:b/>
          <w:sz w:val="28"/>
          <w:szCs w:val="28"/>
        </w:rPr>
      </w:pPr>
    </w:p>
    <w:sectPr w:rsidR="0013190F" w:rsidRPr="0013190F" w:rsidSect="00D05EF3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946F8"/>
    <w:multiLevelType w:val="hybridMultilevel"/>
    <w:tmpl w:val="A2120BC6"/>
    <w:lvl w:ilvl="0" w:tplc="22B6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643D2"/>
    <w:rsid w:val="00002CA5"/>
    <w:rsid w:val="00004FE4"/>
    <w:rsid w:val="000054AE"/>
    <w:rsid w:val="000171D7"/>
    <w:rsid w:val="000250BB"/>
    <w:rsid w:val="00044991"/>
    <w:rsid w:val="00045C7D"/>
    <w:rsid w:val="00055828"/>
    <w:rsid w:val="00055EAE"/>
    <w:rsid w:val="000602DF"/>
    <w:rsid w:val="00062CD8"/>
    <w:rsid w:val="000649C9"/>
    <w:rsid w:val="000702A6"/>
    <w:rsid w:val="00074705"/>
    <w:rsid w:val="00075CEC"/>
    <w:rsid w:val="000936FC"/>
    <w:rsid w:val="000A3A9A"/>
    <w:rsid w:val="000A5EB7"/>
    <w:rsid w:val="000B046B"/>
    <w:rsid w:val="000B3737"/>
    <w:rsid w:val="000C214E"/>
    <w:rsid w:val="000D78A7"/>
    <w:rsid w:val="000E58B1"/>
    <w:rsid w:val="000F10F8"/>
    <w:rsid w:val="000F2BD1"/>
    <w:rsid w:val="000F6187"/>
    <w:rsid w:val="000F7825"/>
    <w:rsid w:val="00113189"/>
    <w:rsid w:val="00115C69"/>
    <w:rsid w:val="0013190F"/>
    <w:rsid w:val="0013301A"/>
    <w:rsid w:val="001377FE"/>
    <w:rsid w:val="001417F8"/>
    <w:rsid w:val="0015061F"/>
    <w:rsid w:val="001574FD"/>
    <w:rsid w:val="00167B39"/>
    <w:rsid w:val="00174895"/>
    <w:rsid w:val="001860FE"/>
    <w:rsid w:val="00190E5D"/>
    <w:rsid w:val="001A2C93"/>
    <w:rsid w:val="001B7364"/>
    <w:rsid w:val="001C3E41"/>
    <w:rsid w:val="001C7711"/>
    <w:rsid w:val="001D347B"/>
    <w:rsid w:val="001D352D"/>
    <w:rsid w:val="001D5F82"/>
    <w:rsid w:val="001E4EF8"/>
    <w:rsid w:val="001F24F9"/>
    <w:rsid w:val="001F3EDD"/>
    <w:rsid w:val="001F5637"/>
    <w:rsid w:val="001F595E"/>
    <w:rsid w:val="00200527"/>
    <w:rsid w:val="0021774D"/>
    <w:rsid w:val="00220CD2"/>
    <w:rsid w:val="002240B1"/>
    <w:rsid w:val="00241D5B"/>
    <w:rsid w:val="00247CD0"/>
    <w:rsid w:val="00267C60"/>
    <w:rsid w:val="00272A57"/>
    <w:rsid w:val="0027785C"/>
    <w:rsid w:val="00286624"/>
    <w:rsid w:val="00291257"/>
    <w:rsid w:val="00292EFC"/>
    <w:rsid w:val="00296655"/>
    <w:rsid w:val="00297326"/>
    <w:rsid w:val="002A7080"/>
    <w:rsid w:val="002B377F"/>
    <w:rsid w:val="002B7601"/>
    <w:rsid w:val="002C6609"/>
    <w:rsid w:val="002D301B"/>
    <w:rsid w:val="002D78CB"/>
    <w:rsid w:val="00300BF6"/>
    <w:rsid w:val="0030344C"/>
    <w:rsid w:val="00323E78"/>
    <w:rsid w:val="00333B8B"/>
    <w:rsid w:val="00333C67"/>
    <w:rsid w:val="00337659"/>
    <w:rsid w:val="003578F7"/>
    <w:rsid w:val="00361F13"/>
    <w:rsid w:val="00374987"/>
    <w:rsid w:val="00375EE1"/>
    <w:rsid w:val="0037657A"/>
    <w:rsid w:val="0037760A"/>
    <w:rsid w:val="00380A4C"/>
    <w:rsid w:val="0038430F"/>
    <w:rsid w:val="00386EB9"/>
    <w:rsid w:val="003A10C6"/>
    <w:rsid w:val="003A363C"/>
    <w:rsid w:val="003A5F62"/>
    <w:rsid w:val="003B506D"/>
    <w:rsid w:val="003B63C8"/>
    <w:rsid w:val="003E5E1A"/>
    <w:rsid w:val="003E658E"/>
    <w:rsid w:val="003E6CAB"/>
    <w:rsid w:val="003F7862"/>
    <w:rsid w:val="00400496"/>
    <w:rsid w:val="00405EC3"/>
    <w:rsid w:val="00407E93"/>
    <w:rsid w:val="00431ABC"/>
    <w:rsid w:val="004343C5"/>
    <w:rsid w:val="00434D6B"/>
    <w:rsid w:val="00447384"/>
    <w:rsid w:val="004518AB"/>
    <w:rsid w:val="004526E6"/>
    <w:rsid w:val="004577BE"/>
    <w:rsid w:val="004667E8"/>
    <w:rsid w:val="00476B37"/>
    <w:rsid w:val="004815F4"/>
    <w:rsid w:val="00485E80"/>
    <w:rsid w:val="004A7356"/>
    <w:rsid w:val="004B085B"/>
    <w:rsid w:val="004D2169"/>
    <w:rsid w:val="004D25E9"/>
    <w:rsid w:val="004E1D8D"/>
    <w:rsid w:val="0050351C"/>
    <w:rsid w:val="00504443"/>
    <w:rsid w:val="0053722B"/>
    <w:rsid w:val="0054244F"/>
    <w:rsid w:val="0054472C"/>
    <w:rsid w:val="00551374"/>
    <w:rsid w:val="00554A62"/>
    <w:rsid w:val="00556305"/>
    <w:rsid w:val="005569B1"/>
    <w:rsid w:val="00561B4E"/>
    <w:rsid w:val="00563A1B"/>
    <w:rsid w:val="00570B95"/>
    <w:rsid w:val="00571CD8"/>
    <w:rsid w:val="00572067"/>
    <w:rsid w:val="00581B95"/>
    <w:rsid w:val="00584C36"/>
    <w:rsid w:val="00591FF6"/>
    <w:rsid w:val="00593149"/>
    <w:rsid w:val="005940EE"/>
    <w:rsid w:val="005A01AC"/>
    <w:rsid w:val="005A1023"/>
    <w:rsid w:val="005A3FC6"/>
    <w:rsid w:val="005A503E"/>
    <w:rsid w:val="005C0929"/>
    <w:rsid w:val="005C688B"/>
    <w:rsid w:val="005E1C32"/>
    <w:rsid w:val="005E44FD"/>
    <w:rsid w:val="005E75FD"/>
    <w:rsid w:val="005F4F5C"/>
    <w:rsid w:val="005F69C5"/>
    <w:rsid w:val="00602FC4"/>
    <w:rsid w:val="006078B8"/>
    <w:rsid w:val="00620F8D"/>
    <w:rsid w:val="00622239"/>
    <w:rsid w:val="006301E3"/>
    <w:rsid w:val="0063077F"/>
    <w:rsid w:val="0063795B"/>
    <w:rsid w:val="0064154A"/>
    <w:rsid w:val="006460BB"/>
    <w:rsid w:val="00647B2B"/>
    <w:rsid w:val="006503E2"/>
    <w:rsid w:val="0065201C"/>
    <w:rsid w:val="00664D04"/>
    <w:rsid w:val="00666FB0"/>
    <w:rsid w:val="006743E5"/>
    <w:rsid w:val="0068339E"/>
    <w:rsid w:val="0069361E"/>
    <w:rsid w:val="006A749E"/>
    <w:rsid w:val="006B0C33"/>
    <w:rsid w:val="006D41D7"/>
    <w:rsid w:val="006E60DE"/>
    <w:rsid w:val="006F55F8"/>
    <w:rsid w:val="00705F07"/>
    <w:rsid w:val="00711DE9"/>
    <w:rsid w:val="007251B1"/>
    <w:rsid w:val="00731768"/>
    <w:rsid w:val="00754ECE"/>
    <w:rsid w:val="00765855"/>
    <w:rsid w:val="00773577"/>
    <w:rsid w:val="00774E34"/>
    <w:rsid w:val="00775156"/>
    <w:rsid w:val="0078037C"/>
    <w:rsid w:val="00790AD9"/>
    <w:rsid w:val="00790DEB"/>
    <w:rsid w:val="007946C1"/>
    <w:rsid w:val="007A7699"/>
    <w:rsid w:val="007B7C88"/>
    <w:rsid w:val="007C6797"/>
    <w:rsid w:val="007D6875"/>
    <w:rsid w:val="007E2A73"/>
    <w:rsid w:val="007E4553"/>
    <w:rsid w:val="007E5645"/>
    <w:rsid w:val="007E5E03"/>
    <w:rsid w:val="007F54F3"/>
    <w:rsid w:val="00817F85"/>
    <w:rsid w:val="008250B5"/>
    <w:rsid w:val="008346A0"/>
    <w:rsid w:val="0083500F"/>
    <w:rsid w:val="008435B4"/>
    <w:rsid w:val="008503AD"/>
    <w:rsid w:val="00852340"/>
    <w:rsid w:val="008623B3"/>
    <w:rsid w:val="00863E1D"/>
    <w:rsid w:val="00872A52"/>
    <w:rsid w:val="008747CC"/>
    <w:rsid w:val="00876DF7"/>
    <w:rsid w:val="00886CC1"/>
    <w:rsid w:val="00890636"/>
    <w:rsid w:val="00894372"/>
    <w:rsid w:val="00896B44"/>
    <w:rsid w:val="008A1685"/>
    <w:rsid w:val="008A69DC"/>
    <w:rsid w:val="008B545B"/>
    <w:rsid w:val="008C0093"/>
    <w:rsid w:val="008C14C3"/>
    <w:rsid w:val="008C74E6"/>
    <w:rsid w:val="008D0876"/>
    <w:rsid w:val="008D24CC"/>
    <w:rsid w:val="008D3461"/>
    <w:rsid w:val="008E1724"/>
    <w:rsid w:val="008F438D"/>
    <w:rsid w:val="00927C9E"/>
    <w:rsid w:val="0093576E"/>
    <w:rsid w:val="009370E3"/>
    <w:rsid w:val="00954AD4"/>
    <w:rsid w:val="00974000"/>
    <w:rsid w:val="009807D0"/>
    <w:rsid w:val="0098392F"/>
    <w:rsid w:val="00984E50"/>
    <w:rsid w:val="00990526"/>
    <w:rsid w:val="0099170A"/>
    <w:rsid w:val="009A7BCE"/>
    <w:rsid w:val="009C692A"/>
    <w:rsid w:val="009E5406"/>
    <w:rsid w:val="00A1472F"/>
    <w:rsid w:val="00A25E1C"/>
    <w:rsid w:val="00A31E94"/>
    <w:rsid w:val="00A34DBF"/>
    <w:rsid w:val="00A51114"/>
    <w:rsid w:val="00A513D2"/>
    <w:rsid w:val="00A55851"/>
    <w:rsid w:val="00A600B2"/>
    <w:rsid w:val="00A70714"/>
    <w:rsid w:val="00A75B85"/>
    <w:rsid w:val="00A83FE4"/>
    <w:rsid w:val="00A92D89"/>
    <w:rsid w:val="00A9332A"/>
    <w:rsid w:val="00AB5DC1"/>
    <w:rsid w:val="00AC116C"/>
    <w:rsid w:val="00AC255D"/>
    <w:rsid w:val="00AD0DB6"/>
    <w:rsid w:val="00AD2809"/>
    <w:rsid w:val="00AE7F5F"/>
    <w:rsid w:val="00AF6F17"/>
    <w:rsid w:val="00B1766E"/>
    <w:rsid w:val="00B21B5A"/>
    <w:rsid w:val="00B2601E"/>
    <w:rsid w:val="00B34F5C"/>
    <w:rsid w:val="00B41D0B"/>
    <w:rsid w:val="00B44C51"/>
    <w:rsid w:val="00B50011"/>
    <w:rsid w:val="00B50FEF"/>
    <w:rsid w:val="00B53A32"/>
    <w:rsid w:val="00B63200"/>
    <w:rsid w:val="00B67C24"/>
    <w:rsid w:val="00B73F96"/>
    <w:rsid w:val="00B77282"/>
    <w:rsid w:val="00B83843"/>
    <w:rsid w:val="00B87DE2"/>
    <w:rsid w:val="00B9311B"/>
    <w:rsid w:val="00BA0083"/>
    <w:rsid w:val="00BA1200"/>
    <w:rsid w:val="00BA4EA3"/>
    <w:rsid w:val="00BB19E5"/>
    <w:rsid w:val="00BB2803"/>
    <w:rsid w:val="00BB2C6E"/>
    <w:rsid w:val="00BD50A9"/>
    <w:rsid w:val="00BE07C9"/>
    <w:rsid w:val="00BE154C"/>
    <w:rsid w:val="00BE4271"/>
    <w:rsid w:val="00BE6716"/>
    <w:rsid w:val="00BE6A23"/>
    <w:rsid w:val="00BF456F"/>
    <w:rsid w:val="00C0179E"/>
    <w:rsid w:val="00C01F0E"/>
    <w:rsid w:val="00C11251"/>
    <w:rsid w:val="00C17F64"/>
    <w:rsid w:val="00C34F65"/>
    <w:rsid w:val="00C4235A"/>
    <w:rsid w:val="00C6563B"/>
    <w:rsid w:val="00C71EC5"/>
    <w:rsid w:val="00C731DA"/>
    <w:rsid w:val="00C77FFD"/>
    <w:rsid w:val="00C81ED3"/>
    <w:rsid w:val="00C839FD"/>
    <w:rsid w:val="00C91440"/>
    <w:rsid w:val="00C934ED"/>
    <w:rsid w:val="00CA2EDB"/>
    <w:rsid w:val="00CA770F"/>
    <w:rsid w:val="00CB0041"/>
    <w:rsid w:val="00CB2FF6"/>
    <w:rsid w:val="00CC3739"/>
    <w:rsid w:val="00CC6A19"/>
    <w:rsid w:val="00CC7B39"/>
    <w:rsid w:val="00CE777C"/>
    <w:rsid w:val="00D05EF3"/>
    <w:rsid w:val="00D2118B"/>
    <w:rsid w:val="00D31010"/>
    <w:rsid w:val="00D34325"/>
    <w:rsid w:val="00D349F5"/>
    <w:rsid w:val="00D34DE1"/>
    <w:rsid w:val="00D40A3F"/>
    <w:rsid w:val="00D43E3B"/>
    <w:rsid w:val="00D45326"/>
    <w:rsid w:val="00D46855"/>
    <w:rsid w:val="00D47D55"/>
    <w:rsid w:val="00D70B94"/>
    <w:rsid w:val="00D75F43"/>
    <w:rsid w:val="00D806C1"/>
    <w:rsid w:val="00D826BE"/>
    <w:rsid w:val="00D82814"/>
    <w:rsid w:val="00D9286B"/>
    <w:rsid w:val="00D96EB6"/>
    <w:rsid w:val="00D97F54"/>
    <w:rsid w:val="00DA1E8D"/>
    <w:rsid w:val="00DA3540"/>
    <w:rsid w:val="00DA3B79"/>
    <w:rsid w:val="00DB4582"/>
    <w:rsid w:val="00DB72C3"/>
    <w:rsid w:val="00DB72E0"/>
    <w:rsid w:val="00DD1E2F"/>
    <w:rsid w:val="00DD2773"/>
    <w:rsid w:val="00DE01C1"/>
    <w:rsid w:val="00DF31BF"/>
    <w:rsid w:val="00DF4F99"/>
    <w:rsid w:val="00DF54E2"/>
    <w:rsid w:val="00DF5FFE"/>
    <w:rsid w:val="00DF7E61"/>
    <w:rsid w:val="00E025BB"/>
    <w:rsid w:val="00E21EF7"/>
    <w:rsid w:val="00E3722F"/>
    <w:rsid w:val="00E4491A"/>
    <w:rsid w:val="00E47DA9"/>
    <w:rsid w:val="00E53791"/>
    <w:rsid w:val="00E63F00"/>
    <w:rsid w:val="00E74617"/>
    <w:rsid w:val="00E80127"/>
    <w:rsid w:val="00E861D8"/>
    <w:rsid w:val="00E91E48"/>
    <w:rsid w:val="00E948D3"/>
    <w:rsid w:val="00EB40DF"/>
    <w:rsid w:val="00EB761C"/>
    <w:rsid w:val="00EC23A3"/>
    <w:rsid w:val="00EC2CAD"/>
    <w:rsid w:val="00ED7711"/>
    <w:rsid w:val="00EE71C8"/>
    <w:rsid w:val="00EF2F06"/>
    <w:rsid w:val="00EF341F"/>
    <w:rsid w:val="00EF4C73"/>
    <w:rsid w:val="00EF6F9D"/>
    <w:rsid w:val="00F00FAA"/>
    <w:rsid w:val="00F220C4"/>
    <w:rsid w:val="00F222AE"/>
    <w:rsid w:val="00F26064"/>
    <w:rsid w:val="00F3631C"/>
    <w:rsid w:val="00F37CC6"/>
    <w:rsid w:val="00F40095"/>
    <w:rsid w:val="00F525C7"/>
    <w:rsid w:val="00F60CD0"/>
    <w:rsid w:val="00F643D2"/>
    <w:rsid w:val="00F81275"/>
    <w:rsid w:val="00F903BC"/>
    <w:rsid w:val="00F90855"/>
    <w:rsid w:val="00FC5DFF"/>
    <w:rsid w:val="00FD0347"/>
    <w:rsid w:val="00FE11F5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D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F643D2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F643D2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43D2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F643D2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table" w:styleId="a3">
    <w:name w:val="Table Grid"/>
    <w:basedOn w:val="a1"/>
    <w:rsid w:val="00F643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F69C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D34DE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51114"/>
    <w:pPr>
      <w:autoSpaceDE w:val="0"/>
      <w:autoSpaceDN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51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C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C60"/>
    <w:rPr>
      <w:rFonts w:ascii="Tahoma" w:eastAsia="Times New Roman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7E5645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luda</cp:lastModifiedBy>
  <cp:revision>2</cp:revision>
  <cp:lastPrinted>2024-12-26T08:47:00Z</cp:lastPrinted>
  <dcterms:created xsi:type="dcterms:W3CDTF">2024-12-26T08:55:00Z</dcterms:created>
  <dcterms:modified xsi:type="dcterms:W3CDTF">2024-12-26T08:55:00Z</dcterms:modified>
</cp:coreProperties>
</file>