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B8AA" w14:textId="77777777" w:rsidR="003157D9" w:rsidRPr="00447E7D" w:rsidRDefault="001A1B81">
      <w:pPr>
        <w:pStyle w:val="2"/>
        <w:jc w:val="center"/>
        <w:rPr>
          <w:rFonts w:ascii="Times New Roman" w:hAnsi="Times New Roman" w:cs="Times New Roman"/>
          <w:b w:val="0"/>
          <w:sz w:val="24"/>
          <w:szCs w:val="24"/>
        </w:rPr>
      </w:pPr>
      <w:r w:rsidRPr="00447E7D">
        <w:rPr>
          <w:rFonts w:ascii="Times New Roman" w:hAnsi="Times New Roman" w:cs="Times New Roman"/>
          <w:b w:val="0"/>
          <w:noProof/>
          <w:sz w:val="24"/>
          <w:szCs w:val="24"/>
        </w:rPr>
        <w:drawing>
          <wp:anchor distT="0" distB="0" distL="114300" distR="114300" simplePos="0" relativeHeight="251659264" behindDoc="1" locked="0" layoutInCell="1" allowOverlap="1" wp14:anchorId="2D758AF9" wp14:editId="1161507F">
            <wp:simplePos x="0" y="0"/>
            <wp:positionH relativeFrom="column">
              <wp:posOffset>2595245</wp:posOffset>
            </wp:positionH>
            <wp:positionV relativeFrom="paragraph">
              <wp:posOffset>-235585</wp:posOffset>
            </wp:positionV>
            <wp:extent cx="904875" cy="1009650"/>
            <wp:effectExtent l="19050" t="0" r="9525" b="0"/>
            <wp:wrapNone/>
            <wp:docPr id="6"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904875" cy="1009650"/>
                    </a:xfrm>
                    <a:prstGeom prst="rect">
                      <a:avLst/>
                    </a:prstGeom>
                    <a:noFill/>
                    <a:ln w="9525">
                      <a:noFill/>
                      <a:miter lim="800000"/>
                      <a:headEnd/>
                      <a:tailEnd/>
                    </a:ln>
                  </pic:spPr>
                </pic:pic>
              </a:graphicData>
            </a:graphic>
          </wp:anchor>
        </w:drawing>
      </w:r>
    </w:p>
    <w:p w14:paraId="74DF3E53" w14:textId="77777777" w:rsidR="003157D9" w:rsidRPr="00447E7D" w:rsidRDefault="003157D9">
      <w:pPr>
        <w:pStyle w:val="2"/>
        <w:jc w:val="center"/>
        <w:rPr>
          <w:rFonts w:ascii="Times New Roman" w:hAnsi="Times New Roman" w:cs="Times New Roman"/>
          <w:b w:val="0"/>
          <w:sz w:val="24"/>
          <w:szCs w:val="24"/>
        </w:rPr>
      </w:pPr>
    </w:p>
    <w:p w14:paraId="3366FDEC" w14:textId="77777777" w:rsidR="001A1B81" w:rsidRPr="00447E7D" w:rsidRDefault="001A1B81" w:rsidP="001A1B81">
      <w:pPr>
        <w:jc w:val="center"/>
        <w:rPr>
          <w:rFonts w:ascii="Times New Roman" w:hAnsi="Times New Roman" w:cs="Times New Roman"/>
        </w:rPr>
      </w:pPr>
    </w:p>
    <w:p w14:paraId="112825AC" w14:textId="77777777" w:rsidR="00B12AE9" w:rsidRDefault="00B12AE9" w:rsidP="006568C8">
      <w:pPr>
        <w:keepNext/>
        <w:spacing w:before="0"/>
        <w:jc w:val="center"/>
        <w:outlineLvl w:val="4"/>
        <w:rPr>
          <w:rFonts w:ascii="Times New Roman" w:hAnsi="Times New Roman" w:cs="Times New Roman"/>
          <w:b/>
        </w:rPr>
      </w:pPr>
    </w:p>
    <w:p w14:paraId="4C39F048" w14:textId="77777777" w:rsidR="001A1B81" w:rsidRPr="00447E7D" w:rsidRDefault="001A1B81" w:rsidP="006568C8">
      <w:pPr>
        <w:keepNext/>
        <w:spacing w:before="0"/>
        <w:jc w:val="center"/>
        <w:outlineLvl w:val="4"/>
        <w:rPr>
          <w:rFonts w:ascii="Times New Roman" w:hAnsi="Times New Roman" w:cs="Times New Roman"/>
          <w:b/>
        </w:rPr>
      </w:pPr>
      <w:r w:rsidRPr="00447E7D">
        <w:rPr>
          <w:rFonts w:ascii="Times New Roman" w:hAnsi="Times New Roman" w:cs="Times New Roman"/>
          <w:b/>
        </w:rPr>
        <w:t>КЕМЕРОВСКАЯ ОБЛАСТЬ - КУЗБАСС</w:t>
      </w:r>
    </w:p>
    <w:p w14:paraId="65C3C7DB" w14:textId="77777777" w:rsidR="001A1B81" w:rsidRPr="00447E7D" w:rsidRDefault="001A1B81" w:rsidP="006568C8">
      <w:pPr>
        <w:spacing w:before="0"/>
        <w:jc w:val="center"/>
        <w:rPr>
          <w:rFonts w:ascii="Times New Roman" w:hAnsi="Times New Roman" w:cs="Times New Roman"/>
          <w:b/>
        </w:rPr>
      </w:pPr>
      <w:r w:rsidRPr="00447E7D">
        <w:rPr>
          <w:rFonts w:ascii="Times New Roman" w:hAnsi="Times New Roman" w:cs="Times New Roman"/>
          <w:b/>
        </w:rPr>
        <w:t xml:space="preserve">ТАШТАГОЛЬСКИЙ МУНИЦИПАЛЬНЫЙ </w:t>
      </w:r>
      <w:r w:rsidR="006568C8" w:rsidRPr="00447E7D">
        <w:rPr>
          <w:rFonts w:ascii="Times New Roman" w:hAnsi="Times New Roman" w:cs="Times New Roman"/>
          <w:b/>
        </w:rPr>
        <w:t>ОКРУГ</w:t>
      </w:r>
    </w:p>
    <w:p w14:paraId="22D70443" w14:textId="77777777" w:rsidR="001A1B81" w:rsidRPr="00447E7D" w:rsidRDefault="001A1B81" w:rsidP="001A1B81">
      <w:pPr>
        <w:pStyle w:val="5"/>
        <w:spacing w:before="0"/>
        <w:rPr>
          <w:rFonts w:ascii="Times New Roman" w:hAnsi="Times New Roman" w:cs="Times New Roman"/>
          <w:sz w:val="24"/>
          <w:szCs w:val="24"/>
        </w:rPr>
      </w:pPr>
      <w:r w:rsidRPr="00447E7D">
        <w:rPr>
          <w:rFonts w:ascii="Times New Roman" w:hAnsi="Times New Roman" w:cs="Times New Roman"/>
          <w:sz w:val="24"/>
          <w:szCs w:val="24"/>
        </w:rPr>
        <w:t>АДМИНИСТРАЦИЯ</w:t>
      </w:r>
    </w:p>
    <w:p w14:paraId="2DCB40CD" w14:textId="77777777" w:rsidR="001A1B81" w:rsidRPr="00447E7D" w:rsidRDefault="001A1B81" w:rsidP="001A1B81">
      <w:pPr>
        <w:pStyle w:val="5"/>
        <w:spacing w:before="0"/>
        <w:rPr>
          <w:rFonts w:ascii="Times New Roman" w:hAnsi="Times New Roman" w:cs="Times New Roman"/>
          <w:sz w:val="24"/>
          <w:szCs w:val="24"/>
        </w:rPr>
      </w:pPr>
      <w:r w:rsidRPr="00447E7D">
        <w:rPr>
          <w:rFonts w:ascii="Times New Roman" w:hAnsi="Times New Roman" w:cs="Times New Roman"/>
          <w:sz w:val="24"/>
          <w:szCs w:val="24"/>
        </w:rPr>
        <w:t xml:space="preserve">ТАШТАГОЛЬСКОГО МУНИЦИПАЛЬНОГО </w:t>
      </w:r>
      <w:r w:rsidR="006568C8" w:rsidRPr="00447E7D">
        <w:rPr>
          <w:rFonts w:ascii="Times New Roman" w:hAnsi="Times New Roman" w:cs="Times New Roman"/>
          <w:sz w:val="24"/>
          <w:szCs w:val="24"/>
        </w:rPr>
        <w:t>ОКРУГА</w:t>
      </w:r>
    </w:p>
    <w:p w14:paraId="6981D6BB" w14:textId="77777777" w:rsidR="001A1B81" w:rsidRPr="00447E7D" w:rsidRDefault="001A1B81" w:rsidP="001A1B81">
      <w:pPr>
        <w:pStyle w:val="4"/>
        <w:spacing w:before="0"/>
        <w:jc w:val="center"/>
        <w:rPr>
          <w:rFonts w:ascii="Times New Roman" w:hAnsi="Times New Roman" w:cs="Times New Roman"/>
          <w:bCs w:val="0"/>
          <w:spacing w:val="60"/>
          <w:sz w:val="24"/>
          <w:szCs w:val="24"/>
          <w:lang w:val="ru-RU"/>
        </w:rPr>
      </w:pPr>
    </w:p>
    <w:p w14:paraId="3517B11B" w14:textId="77777777" w:rsidR="001A1B81" w:rsidRPr="00447E7D" w:rsidRDefault="001A1B81" w:rsidP="001A1B81">
      <w:pPr>
        <w:pStyle w:val="4"/>
        <w:spacing w:before="0"/>
        <w:jc w:val="center"/>
        <w:rPr>
          <w:rFonts w:ascii="Times New Roman" w:hAnsi="Times New Roman" w:cs="Times New Roman"/>
          <w:bCs w:val="0"/>
          <w:spacing w:val="60"/>
          <w:sz w:val="24"/>
          <w:szCs w:val="24"/>
          <w:lang w:val="ru-RU"/>
        </w:rPr>
      </w:pPr>
      <w:r w:rsidRPr="00447E7D">
        <w:rPr>
          <w:rFonts w:ascii="Times New Roman" w:hAnsi="Times New Roman" w:cs="Times New Roman"/>
          <w:bCs w:val="0"/>
          <w:spacing w:val="60"/>
          <w:sz w:val="24"/>
          <w:szCs w:val="24"/>
          <w:lang w:val="ru-RU"/>
        </w:rPr>
        <w:t>ПОСТАНОВЛЕНИЕ</w:t>
      </w:r>
    </w:p>
    <w:p w14:paraId="68F2253C" w14:textId="77777777" w:rsidR="001A1B81" w:rsidRPr="00447E7D" w:rsidRDefault="001A1B81" w:rsidP="00FE1DBA">
      <w:pPr>
        <w:ind w:firstLine="0"/>
        <w:rPr>
          <w:rFonts w:ascii="Times New Roman" w:hAnsi="Times New Roman" w:cs="Times New Roman"/>
          <w:b/>
        </w:rPr>
      </w:pPr>
    </w:p>
    <w:p w14:paraId="2C8B5321" w14:textId="17EBFB6C" w:rsidR="003157D9" w:rsidRPr="00447E7D" w:rsidRDefault="00FE1DBA" w:rsidP="00FE1DBA">
      <w:pPr>
        <w:ind w:firstLine="0"/>
        <w:rPr>
          <w:rFonts w:ascii="Times New Roman" w:hAnsi="Times New Roman" w:cs="Times New Roman"/>
        </w:rPr>
      </w:pPr>
      <w:r w:rsidRPr="00447E7D">
        <w:rPr>
          <w:rFonts w:ascii="Times New Roman" w:hAnsi="Times New Roman" w:cs="Times New Roman"/>
        </w:rPr>
        <w:t>от «</w:t>
      </w:r>
      <w:r w:rsidR="002D3812" w:rsidRPr="00447E7D">
        <w:rPr>
          <w:rFonts w:ascii="Times New Roman" w:hAnsi="Times New Roman" w:cs="Times New Roman"/>
        </w:rPr>
        <w:t xml:space="preserve"> </w:t>
      </w:r>
      <w:r w:rsidR="00AF1CFA">
        <w:rPr>
          <w:rFonts w:ascii="Times New Roman" w:hAnsi="Times New Roman" w:cs="Times New Roman"/>
        </w:rPr>
        <w:t xml:space="preserve">26 </w:t>
      </w:r>
      <w:r w:rsidR="003157D9" w:rsidRPr="00447E7D">
        <w:rPr>
          <w:rFonts w:ascii="Times New Roman" w:hAnsi="Times New Roman" w:cs="Times New Roman"/>
        </w:rPr>
        <w:t>»</w:t>
      </w:r>
      <w:r w:rsidR="00AF1CFA">
        <w:rPr>
          <w:rFonts w:ascii="Times New Roman" w:hAnsi="Times New Roman" w:cs="Times New Roman"/>
        </w:rPr>
        <w:t xml:space="preserve"> июня </w:t>
      </w:r>
      <w:r w:rsidR="001E434F" w:rsidRPr="00447E7D">
        <w:rPr>
          <w:rFonts w:ascii="Times New Roman" w:hAnsi="Times New Roman" w:cs="Times New Roman"/>
        </w:rPr>
        <w:t xml:space="preserve">2026 </w:t>
      </w:r>
      <w:r w:rsidR="003157D9" w:rsidRPr="00447E7D">
        <w:rPr>
          <w:rFonts w:ascii="Times New Roman" w:hAnsi="Times New Roman" w:cs="Times New Roman"/>
        </w:rPr>
        <w:t>№</w:t>
      </w:r>
      <w:r w:rsidR="00AF1CFA">
        <w:rPr>
          <w:rFonts w:ascii="Times New Roman" w:hAnsi="Times New Roman" w:cs="Times New Roman"/>
        </w:rPr>
        <w:t xml:space="preserve"> 1069 </w:t>
      </w:r>
      <w:r w:rsidR="001E434F" w:rsidRPr="00447E7D">
        <w:rPr>
          <w:rFonts w:ascii="Times New Roman" w:hAnsi="Times New Roman" w:cs="Times New Roman"/>
        </w:rPr>
        <w:t>-</w:t>
      </w:r>
      <w:r w:rsidR="00AF1CFA">
        <w:rPr>
          <w:rFonts w:ascii="Times New Roman" w:hAnsi="Times New Roman" w:cs="Times New Roman"/>
        </w:rPr>
        <w:t xml:space="preserve"> </w:t>
      </w:r>
      <w:r w:rsidR="001E434F" w:rsidRPr="00447E7D">
        <w:rPr>
          <w:rFonts w:ascii="Times New Roman" w:hAnsi="Times New Roman" w:cs="Times New Roman"/>
        </w:rPr>
        <w:t>п</w:t>
      </w:r>
      <w:r w:rsidR="003335CA" w:rsidRPr="00447E7D">
        <w:rPr>
          <w:rFonts w:ascii="Times New Roman" w:hAnsi="Times New Roman" w:cs="Times New Roman"/>
        </w:rPr>
        <w:t xml:space="preserve"> </w:t>
      </w:r>
    </w:p>
    <w:p w14:paraId="7800D4C7" w14:textId="77777777" w:rsidR="006568C8" w:rsidRPr="00447E7D" w:rsidRDefault="006568C8" w:rsidP="00634450">
      <w:pPr>
        <w:spacing w:before="0"/>
        <w:jc w:val="center"/>
        <w:rPr>
          <w:rFonts w:ascii="Times New Roman" w:hAnsi="Times New Roman" w:cs="Times New Roman"/>
          <w:bCs/>
        </w:rPr>
      </w:pPr>
    </w:p>
    <w:p w14:paraId="52EFD48C" w14:textId="77777777" w:rsidR="001E434F" w:rsidRPr="00447E7D" w:rsidRDefault="001E434F" w:rsidP="00634450">
      <w:pPr>
        <w:spacing w:before="0"/>
        <w:jc w:val="center"/>
        <w:rPr>
          <w:rFonts w:ascii="Times New Roman" w:hAnsi="Times New Roman" w:cs="Times New Roman"/>
          <w:b/>
          <w:bCs/>
        </w:rPr>
      </w:pPr>
      <w:r w:rsidRPr="00447E7D">
        <w:rPr>
          <w:rFonts w:ascii="Times New Roman" w:hAnsi="Times New Roman" w:cs="Times New Roman"/>
          <w:b/>
          <w:bCs/>
        </w:rPr>
        <w:t>О создании экспертной комиссии по проведению муниципальной экспертизы проекта освоения лесов на территории Таштагольского муниципального округа</w:t>
      </w:r>
    </w:p>
    <w:p w14:paraId="55B9DB3F" w14:textId="77777777" w:rsidR="001E434F" w:rsidRPr="00447E7D" w:rsidRDefault="001E434F" w:rsidP="00634450">
      <w:pPr>
        <w:spacing w:before="0"/>
        <w:jc w:val="center"/>
        <w:rPr>
          <w:rFonts w:ascii="Times New Roman" w:hAnsi="Times New Roman" w:cs="Times New Roman"/>
          <w:b/>
          <w:bCs/>
        </w:rPr>
      </w:pPr>
    </w:p>
    <w:p w14:paraId="561CD84D" w14:textId="77777777" w:rsidR="001E434F" w:rsidRPr="00447E7D" w:rsidRDefault="005707FA" w:rsidP="00CE1FB5">
      <w:pPr>
        <w:spacing w:before="0"/>
        <w:rPr>
          <w:rFonts w:ascii="Times New Roman" w:hAnsi="Times New Roman" w:cs="Times New Roman"/>
        </w:rPr>
      </w:pPr>
      <w:r w:rsidRPr="00447E7D">
        <w:rPr>
          <w:rFonts w:ascii="Times New Roman" w:hAnsi="Times New Roman" w:cs="Times New Roman"/>
        </w:rPr>
        <w:t xml:space="preserve">В целях реализации статьи 89 Лесного кодекса Российской Федерации, в соответствии со статьей 84 Лесного кодекса Российской Федерации, Порядком государственной или муниципальной экспертизы проекта освоения лесов, утвержденным приказом Министерства природных ресурсов и экологии Российской Федерации от 30.07.2020 № 513, </w:t>
      </w:r>
      <w:r w:rsidR="00CE1FB5" w:rsidRPr="00447E7D">
        <w:rPr>
          <w:rFonts w:ascii="Times New Roman" w:hAnsi="Times New Roman" w:cs="Times New Roman"/>
        </w:rPr>
        <w:t>руководствуясь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«Таштагольский муниципальный округ Кемеровской области – Кузбасса», администрация Таштагольского муниципального округа постановляет</w:t>
      </w:r>
      <w:r w:rsidR="001E434F" w:rsidRPr="00447E7D">
        <w:rPr>
          <w:rFonts w:ascii="Times New Roman" w:hAnsi="Times New Roman" w:cs="Times New Roman"/>
        </w:rPr>
        <w:t>:</w:t>
      </w:r>
    </w:p>
    <w:p w14:paraId="2BA2E8B3" w14:textId="77777777" w:rsidR="00CE1FB5" w:rsidRPr="00447E7D" w:rsidRDefault="00CE1FB5" w:rsidP="00CE1FB5">
      <w:pPr>
        <w:spacing w:before="0"/>
        <w:ind w:firstLine="426"/>
        <w:rPr>
          <w:rFonts w:ascii="Times New Roman" w:hAnsi="Times New Roman" w:cs="Times New Roman"/>
        </w:rPr>
      </w:pPr>
      <w:r w:rsidRPr="00447E7D">
        <w:rPr>
          <w:rFonts w:ascii="Times New Roman" w:hAnsi="Times New Roman" w:cs="Times New Roman"/>
        </w:rPr>
        <w:t>1.Утвердить Положение об экспертной комиссии по проведению муниципальной экспертизы проекта освоения лесов на территории Таштагольского муниципального округа согласно приложению № 1 к настоящему постановлению.</w:t>
      </w:r>
    </w:p>
    <w:p w14:paraId="23C5F5FE" w14:textId="77777777" w:rsidR="00CE1FB5" w:rsidRPr="00447E7D" w:rsidRDefault="00CE1FB5" w:rsidP="00CE1FB5">
      <w:pPr>
        <w:pStyle w:val="11"/>
        <w:widowControl/>
        <w:shd w:val="clear" w:color="auto" w:fill="auto"/>
        <w:tabs>
          <w:tab w:val="left" w:pos="1178"/>
        </w:tabs>
        <w:spacing w:after="0" w:line="322" w:lineRule="exact"/>
        <w:ind w:right="20" w:firstLine="426"/>
        <w:jc w:val="both"/>
        <w:rPr>
          <w:rFonts w:ascii="Times New Roman" w:hAnsi="Times New Roman" w:cs="Times New Roman"/>
          <w:b w:val="0"/>
          <w:sz w:val="24"/>
          <w:szCs w:val="24"/>
        </w:rPr>
      </w:pPr>
      <w:r w:rsidRPr="00447E7D">
        <w:rPr>
          <w:rFonts w:ascii="Times New Roman" w:hAnsi="Times New Roman" w:cs="Times New Roman"/>
          <w:b w:val="0"/>
          <w:sz w:val="24"/>
          <w:szCs w:val="24"/>
        </w:rPr>
        <w:t>2.Утвердить форму книги учета документов по муниципальной экспертизе проекта освоения лесов на территории Таштагольского муниципального округа согласно приложению № 2 к настоящему постановлению.</w:t>
      </w:r>
    </w:p>
    <w:p w14:paraId="7C7AD861" w14:textId="77777777" w:rsidR="00CE1FB5" w:rsidRPr="00447E7D" w:rsidRDefault="00CE1FB5" w:rsidP="00CE1FB5">
      <w:pPr>
        <w:pStyle w:val="11"/>
        <w:widowControl/>
        <w:shd w:val="clear" w:color="auto" w:fill="auto"/>
        <w:tabs>
          <w:tab w:val="left" w:pos="1178"/>
        </w:tabs>
        <w:spacing w:after="0" w:line="240" w:lineRule="auto"/>
        <w:ind w:firstLine="426"/>
        <w:jc w:val="both"/>
        <w:rPr>
          <w:rFonts w:ascii="Times New Roman" w:hAnsi="Times New Roman" w:cs="Times New Roman"/>
          <w:b w:val="0"/>
          <w:sz w:val="24"/>
          <w:szCs w:val="24"/>
        </w:rPr>
      </w:pPr>
      <w:r w:rsidRPr="00447E7D">
        <w:rPr>
          <w:rFonts w:ascii="Times New Roman" w:hAnsi="Times New Roman" w:cs="Times New Roman"/>
          <w:b w:val="0"/>
          <w:sz w:val="24"/>
          <w:szCs w:val="24"/>
        </w:rPr>
        <w:t>3.Утвердить состав экспертной комиссии по проведению муниципальной экспертизы проекта освоения лесов на территории Таштагольского муниципального округа согласно приложению № 3 к настоящему постановлению.</w:t>
      </w:r>
    </w:p>
    <w:p w14:paraId="0FCBE98B" w14:textId="77777777" w:rsidR="001E434F" w:rsidRPr="00447E7D" w:rsidRDefault="001E434F" w:rsidP="001E434F">
      <w:pPr>
        <w:pStyle w:val="aa"/>
        <w:spacing w:before="0"/>
        <w:ind w:firstLine="426"/>
        <w:rPr>
          <w:rFonts w:ascii="Times New Roman" w:hAnsi="Times New Roman" w:cs="Times New Roman"/>
          <w:sz w:val="24"/>
          <w:szCs w:val="24"/>
        </w:rPr>
      </w:pPr>
      <w:r w:rsidRPr="00447E7D">
        <w:rPr>
          <w:rFonts w:ascii="Times New Roman" w:hAnsi="Times New Roman" w:cs="Times New Roman"/>
          <w:sz w:val="24"/>
          <w:szCs w:val="24"/>
        </w:rPr>
        <w:t>4</w:t>
      </w:r>
      <w:r w:rsidR="00CE1FB5" w:rsidRPr="00447E7D">
        <w:rPr>
          <w:rFonts w:ascii="Times New Roman" w:hAnsi="Times New Roman" w:cs="Times New Roman"/>
          <w:sz w:val="24"/>
          <w:szCs w:val="24"/>
        </w:rPr>
        <w:t>.</w:t>
      </w:r>
      <w:r w:rsidRPr="00447E7D">
        <w:rPr>
          <w:rFonts w:ascii="Times New Roman" w:hAnsi="Times New Roman" w:cs="Times New Roman"/>
          <w:sz w:val="24"/>
          <w:szCs w:val="24"/>
        </w:rPr>
        <w:t>Начальнику сельскохозяйственного отдела администрации Таштагольского муниципального округа (</w:t>
      </w:r>
      <w:proofErr w:type="spellStart"/>
      <w:r w:rsidRPr="00447E7D">
        <w:rPr>
          <w:rFonts w:ascii="Times New Roman" w:hAnsi="Times New Roman" w:cs="Times New Roman"/>
          <w:sz w:val="24"/>
          <w:szCs w:val="24"/>
        </w:rPr>
        <w:t>Зацаринный</w:t>
      </w:r>
      <w:proofErr w:type="spellEnd"/>
      <w:r w:rsidRPr="00447E7D">
        <w:rPr>
          <w:rFonts w:ascii="Times New Roman" w:hAnsi="Times New Roman" w:cs="Times New Roman"/>
          <w:sz w:val="24"/>
          <w:szCs w:val="24"/>
        </w:rPr>
        <w:t xml:space="preserve"> С.Н.) опубликовать и разместить на сайте администрации Таштагольского муниципального округа в информационно - телекоммуникационной сети «Интернет».</w:t>
      </w:r>
    </w:p>
    <w:p w14:paraId="1CCB26FB" w14:textId="77777777" w:rsidR="001E434F" w:rsidRPr="00447E7D" w:rsidRDefault="001E434F" w:rsidP="001E434F">
      <w:pPr>
        <w:spacing w:before="0"/>
        <w:ind w:firstLine="426"/>
        <w:rPr>
          <w:rFonts w:ascii="Times New Roman" w:hAnsi="Times New Roman" w:cs="Times New Roman"/>
        </w:rPr>
      </w:pPr>
      <w:r w:rsidRPr="00447E7D">
        <w:rPr>
          <w:rFonts w:ascii="Times New Roman" w:hAnsi="Times New Roman" w:cs="Times New Roman"/>
        </w:rPr>
        <w:t>5</w:t>
      </w:r>
      <w:r w:rsidR="00CE1FB5" w:rsidRPr="00447E7D">
        <w:rPr>
          <w:rFonts w:ascii="Times New Roman" w:hAnsi="Times New Roman" w:cs="Times New Roman"/>
        </w:rPr>
        <w:t>.</w:t>
      </w:r>
      <w:r w:rsidRPr="00447E7D">
        <w:rPr>
          <w:rFonts w:ascii="Times New Roman" w:hAnsi="Times New Roman" w:cs="Times New Roman"/>
        </w:rPr>
        <w:t xml:space="preserve">Контроль за исполнением постановления возложить на </w:t>
      </w:r>
      <w:r w:rsidR="00B81823" w:rsidRPr="00447E7D">
        <w:rPr>
          <w:rFonts w:ascii="Times New Roman" w:hAnsi="Times New Roman" w:cs="Times New Roman"/>
        </w:rPr>
        <w:t xml:space="preserve">первого </w:t>
      </w:r>
      <w:r w:rsidRPr="00447E7D">
        <w:rPr>
          <w:rFonts w:ascii="Times New Roman" w:hAnsi="Times New Roman" w:cs="Times New Roman"/>
        </w:rPr>
        <w:t xml:space="preserve">заместителя Главы Таштагольского муниципального округа </w:t>
      </w:r>
      <w:r w:rsidR="00B81823" w:rsidRPr="00447E7D">
        <w:rPr>
          <w:rFonts w:ascii="Times New Roman" w:hAnsi="Times New Roman" w:cs="Times New Roman"/>
        </w:rPr>
        <w:t xml:space="preserve">В.С. </w:t>
      </w:r>
      <w:proofErr w:type="spellStart"/>
      <w:r w:rsidR="00B81823" w:rsidRPr="00447E7D">
        <w:rPr>
          <w:rFonts w:ascii="Times New Roman" w:hAnsi="Times New Roman" w:cs="Times New Roman"/>
        </w:rPr>
        <w:t>Швайгерта</w:t>
      </w:r>
      <w:proofErr w:type="spellEnd"/>
      <w:r w:rsidRPr="00447E7D">
        <w:rPr>
          <w:rFonts w:ascii="Times New Roman" w:hAnsi="Times New Roman" w:cs="Times New Roman"/>
        </w:rPr>
        <w:t>.</w:t>
      </w:r>
    </w:p>
    <w:p w14:paraId="38A3287A" w14:textId="77777777" w:rsidR="001E434F" w:rsidRPr="00447E7D" w:rsidRDefault="001E434F" w:rsidP="001E434F">
      <w:pPr>
        <w:spacing w:before="0"/>
        <w:ind w:firstLine="0"/>
        <w:rPr>
          <w:rFonts w:ascii="Times New Roman" w:hAnsi="Times New Roman" w:cs="Times New Roman"/>
        </w:rPr>
      </w:pPr>
      <w:r w:rsidRPr="00447E7D">
        <w:rPr>
          <w:rFonts w:ascii="Times New Roman" w:hAnsi="Times New Roman" w:cs="Times New Roman"/>
        </w:rPr>
        <w:t xml:space="preserve">      6. Настоящее постановление вступает в силу с момента официального опубликования.</w:t>
      </w:r>
    </w:p>
    <w:p w14:paraId="66549A1F" w14:textId="77777777" w:rsidR="001E434F" w:rsidRPr="00447E7D" w:rsidRDefault="001E434F" w:rsidP="005A5620">
      <w:pPr>
        <w:spacing w:before="0"/>
        <w:jc w:val="center"/>
        <w:rPr>
          <w:rFonts w:ascii="Times New Roman" w:hAnsi="Times New Roman" w:cs="Times New Roman"/>
          <w:bCs/>
        </w:rPr>
      </w:pPr>
    </w:p>
    <w:p w14:paraId="56A9943E" w14:textId="77777777" w:rsidR="005A5620" w:rsidRPr="00447E7D" w:rsidRDefault="005A5620" w:rsidP="005A5620">
      <w:pPr>
        <w:spacing w:before="0"/>
        <w:jc w:val="center"/>
        <w:rPr>
          <w:rFonts w:ascii="Times New Roman" w:hAnsi="Times New Roman" w:cs="Times New Roman"/>
          <w:bCs/>
        </w:rPr>
      </w:pPr>
    </w:p>
    <w:p w14:paraId="42A8E777" w14:textId="77777777" w:rsidR="005A5620" w:rsidRPr="00447E7D" w:rsidRDefault="0003520D" w:rsidP="005A5620">
      <w:pPr>
        <w:spacing w:before="0"/>
        <w:ind w:firstLine="0"/>
        <w:rPr>
          <w:rFonts w:ascii="Times New Roman" w:hAnsi="Times New Roman" w:cs="Times New Roman"/>
          <w:b/>
        </w:rPr>
      </w:pPr>
      <w:r w:rsidRPr="00447E7D">
        <w:rPr>
          <w:rFonts w:ascii="Times New Roman" w:hAnsi="Times New Roman" w:cs="Times New Roman"/>
          <w:b/>
        </w:rPr>
        <w:t>Глав</w:t>
      </w:r>
      <w:r w:rsidR="00BB56A5" w:rsidRPr="00447E7D">
        <w:rPr>
          <w:rFonts w:ascii="Times New Roman" w:hAnsi="Times New Roman" w:cs="Times New Roman"/>
          <w:b/>
        </w:rPr>
        <w:t>а</w:t>
      </w:r>
      <w:r w:rsidRPr="00447E7D">
        <w:rPr>
          <w:rFonts w:ascii="Times New Roman" w:hAnsi="Times New Roman" w:cs="Times New Roman"/>
          <w:b/>
        </w:rPr>
        <w:t xml:space="preserve"> Таштагольского </w:t>
      </w:r>
      <w:r w:rsidR="007100D9" w:rsidRPr="00447E7D">
        <w:rPr>
          <w:rFonts w:ascii="Times New Roman" w:hAnsi="Times New Roman" w:cs="Times New Roman"/>
          <w:b/>
        </w:rPr>
        <w:t xml:space="preserve"> </w:t>
      </w:r>
    </w:p>
    <w:p w14:paraId="64C48B02" w14:textId="77777777" w:rsidR="00AC3ED0" w:rsidRPr="00447E7D" w:rsidRDefault="0003520D" w:rsidP="005A5620">
      <w:pPr>
        <w:spacing w:before="0"/>
        <w:ind w:firstLine="0"/>
        <w:rPr>
          <w:rFonts w:ascii="Times New Roman" w:hAnsi="Times New Roman" w:cs="Times New Roman"/>
          <w:b/>
        </w:rPr>
      </w:pPr>
      <w:r w:rsidRPr="00447E7D">
        <w:rPr>
          <w:rFonts w:ascii="Times New Roman" w:hAnsi="Times New Roman" w:cs="Times New Roman"/>
          <w:b/>
        </w:rPr>
        <w:t xml:space="preserve">муниципального </w:t>
      </w:r>
      <w:r w:rsidR="006568C8" w:rsidRPr="00447E7D">
        <w:rPr>
          <w:rFonts w:ascii="Times New Roman" w:hAnsi="Times New Roman" w:cs="Times New Roman"/>
          <w:b/>
        </w:rPr>
        <w:t>округа</w:t>
      </w:r>
      <w:r w:rsidR="007100D9" w:rsidRPr="00447E7D">
        <w:rPr>
          <w:rFonts w:ascii="Times New Roman" w:hAnsi="Times New Roman" w:cs="Times New Roman"/>
          <w:b/>
        </w:rPr>
        <w:tab/>
      </w:r>
      <w:r w:rsidR="005A5620" w:rsidRPr="00447E7D">
        <w:rPr>
          <w:rFonts w:ascii="Times New Roman" w:hAnsi="Times New Roman" w:cs="Times New Roman"/>
          <w:b/>
        </w:rPr>
        <w:t xml:space="preserve">                                                                            </w:t>
      </w:r>
      <w:r w:rsidR="006568C8" w:rsidRPr="00447E7D">
        <w:rPr>
          <w:rFonts w:ascii="Times New Roman" w:hAnsi="Times New Roman" w:cs="Times New Roman"/>
          <w:b/>
        </w:rPr>
        <w:t>В.Н. Макута</w:t>
      </w:r>
    </w:p>
    <w:p w14:paraId="6315B034" w14:textId="77777777" w:rsidR="00EE41DC" w:rsidRPr="00447E7D" w:rsidRDefault="0003520D" w:rsidP="005A5620">
      <w:pPr>
        <w:spacing w:before="0"/>
        <w:ind w:firstLine="0"/>
        <w:rPr>
          <w:rFonts w:ascii="Times New Roman" w:hAnsi="Times New Roman" w:cs="Times New Roman"/>
          <w:b/>
        </w:rPr>
      </w:pPr>
      <w:r w:rsidRPr="00447E7D">
        <w:rPr>
          <w:rFonts w:ascii="Times New Roman" w:hAnsi="Times New Roman" w:cs="Times New Roman"/>
          <w:b/>
        </w:rPr>
        <w:tab/>
      </w:r>
    </w:p>
    <w:p w14:paraId="5215AAFC" w14:textId="77777777" w:rsidR="005A5620" w:rsidRPr="00447E7D" w:rsidRDefault="005A5620" w:rsidP="005A5620">
      <w:pPr>
        <w:pStyle w:val="ConsPlusNormal"/>
        <w:spacing w:line="276" w:lineRule="auto"/>
        <w:jc w:val="right"/>
        <w:outlineLvl w:val="0"/>
        <w:rPr>
          <w:rFonts w:ascii="Times New Roman" w:hAnsi="Times New Roman" w:cs="Times New Roman"/>
          <w:sz w:val="24"/>
          <w:szCs w:val="24"/>
        </w:rPr>
      </w:pPr>
      <w:bookmarkStart w:id="0" w:name="bookmark0"/>
    </w:p>
    <w:p w14:paraId="244D5533" w14:textId="77777777" w:rsidR="005A5620" w:rsidRPr="00447E7D" w:rsidRDefault="005A5620" w:rsidP="005A5620">
      <w:pPr>
        <w:pStyle w:val="ConsPlusNormal"/>
        <w:spacing w:line="276" w:lineRule="auto"/>
        <w:jc w:val="right"/>
        <w:outlineLvl w:val="0"/>
        <w:rPr>
          <w:rFonts w:ascii="Times New Roman" w:hAnsi="Times New Roman" w:cs="Times New Roman"/>
          <w:sz w:val="24"/>
          <w:szCs w:val="24"/>
        </w:rPr>
      </w:pPr>
    </w:p>
    <w:p w14:paraId="45CA3C3A" w14:textId="77777777" w:rsidR="005A5620" w:rsidRPr="00447E7D" w:rsidRDefault="005A5620" w:rsidP="005A5620">
      <w:pPr>
        <w:pStyle w:val="ConsPlusNormal"/>
        <w:spacing w:line="276" w:lineRule="auto"/>
        <w:jc w:val="right"/>
        <w:outlineLvl w:val="0"/>
        <w:rPr>
          <w:rFonts w:ascii="Times New Roman" w:hAnsi="Times New Roman" w:cs="Times New Roman"/>
          <w:sz w:val="24"/>
          <w:szCs w:val="24"/>
        </w:rPr>
      </w:pPr>
    </w:p>
    <w:p w14:paraId="7A754779" w14:textId="77777777" w:rsidR="005A5620" w:rsidRDefault="005A5620" w:rsidP="005A5620">
      <w:pPr>
        <w:pStyle w:val="ConsPlusNormal"/>
        <w:spacing w:line="276" w:lineRule="auto"/>
        <w:jc w:val="right"/>
        <w:outlineLvl w:val="0"/>
        <w:rPr>
          <w:rFonts w:ascii="Times New Roman" w:hAnsi="Times New Roman" w:cs="Times New Roman"/>
          <w:sz w:val="24"/>
          <w:szCs w:val="24"/>
        </w:rPr>
      </w:pPr>
    </w:p>
    <w:p w14:paraId="0043D4F6" w14:textId="77777777" w:rsidR="0013367F" w:rsidRPr="00447E7D" w:rsidRDefault="0013367F" w:rsidP="005A5620">
      <w:pPr>
        <w:pStyle w:val="ConsPlusNormal"/>
        <w:spacing w:line="276" w:lineRule="auto"/>
        <w:jc w:val="right"/>
        <w:outlineLvl w:val="0"/>
        <w:rPr>
          <w:rFonts w:ascii="Times New Roman" w:hAnsi="Times New Roman" w:cs="Times New Roman"/>
          <w:sz w:val="24"/>
          <w:szCs w:val="24"/>
        </w:rPr>
      </w:pPr>
    </w:p>
    <w:p w14:paraId="454D9957" w14:textId="77777777" w:rsidR="005A5620" w:rsidRPr="00447E7D" w:rsidRDefault="00447E7D" w:rsidP="00B81823">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5620" w:rsidRPr="00447E7D">
        <w:rPr>
          <w:rFonts w:ascii="Times New Roman" w:hAnsi="Times New Roman" w:cs="Times New Roman"/>
          <w:sz w:val="24"/>
          <w:szCs w:val="24"/>
        </w:rPr>
        <w:t>Приложение № 1</w:t>
      </w:r>
    </w:p>
    <w:p w14:paraId="4D006C62" w14:textId="77777777" w:rsidR="005A5620" w:rsidRPr="00447E7D" w:rsidRDefault="005A5620" w:rsidP="005A5620">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к постановлению администрации</w:t>
      </w:r>
    </w:p>
    <w:p w14:paraId="244AC24C" w14:textId="77777777" w:rsidR="005A5620" w:rsidRPr="00447E7D" w:rsidRDefault="005A5620" w:rsidP="005A5620">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Таштагольского муниципального округа</w:t>
      </w:r>
    </w:p>
    <w:p w14:paraId="630C9727" w14:textId="77777777" w:rsidR="005A5620" w:rsidRPr="00447E7D" w:rsidRDefault="005A5620" w:rsidP="005A5620">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От «__</w:t>
      </w:r>
      <w:proofErr w:type="gramStart"/>
      <w:r w:rsidRPr="00447E7D">
        <w:rPr>
          <w:rFonts w:ascii="Times New Roman" w:hAnsi="Times New Roman" w:cs="Times New Roman"/>
          <w:sz w:val="24"/>
          <w:szCs w:val="24"/>
        </w:rPr>
        <w:t>_»_</w:t>
      </w:r>
      <w:proofErr w:type="gramEnd"/>
      <w:r w:rsidRPr="00447E7D">
        <w:rPr>
          <w:rFonts w:ascii="Times New Roman" w:hAnsi="Times New Roman" w:cs="Times New Roman"/>
          <w:sz w:val="24"/>
          <w:szCs w:val="24"/>
        </w:rPr>
        <w:t>______ 2026 г. N______-п</w:t>
      </w:r>
    </w:p>
    <w:p w14:paraId="750FA030" w14:textId="77777777" w:rsidR="005A5620" w:rsidRPr="00447E7D" w:rsidRDefault="005A5620" w:rsidP="005A5620">
      <w:pPr>
        <w:pStyle w:val="19"/>
        <w:keepNext/>
        <w:keepLines/>
        <w:shd w:val="clear" w:color="auto" w:fill="auto"/>
        <w:ind w:left="4340"/>
        <w:jc w:val="center"/>
        <w:rPr>
          <w:b/>
          <w:sz w:val="24"/>
          <w:szCs w:val="24"/>
        </w:rPr>
      </w:pPr>
    </w:p>
    <w:p w14:paraId="7381364A" w14:textId="77777777" w:rsidR="007100D9" w:rsidRPr="00447E7D" w:rsidRDefault="007100D9" w:rsidP="005A5620">
      <w:pPr>
        <w:pStyle w:val="19"/>
        <w:keepNext/>
        <w:keepLines/>
        <w:shd w:val="clear" w:color="auto" w:fill="auto"/>
        <w:spacing w:line="240" w:lineRule="auto"/>
        <w:jc w:val="center"/>
        <w:rPr>
          <w:b/>
          <w:sz w:val="24"/>
          <w:szCs w:val="24"/>
        </w:rPr>
      </w:pPr>
      <w:r w:rsidRPr="00447E7D">
        <w:rPr>
          <w:b/>
          <w:sz w:val="24"/>
          <w:szCs w:val="24"/>
        </w:rPr>
        <w:t>Положение</w:t>
      </w:r>
      <w:bookmarkEnd w:id="0"/>
    </w:p>
    <w:p w14:paraId="3F0CA19B" w14:textId="77777777" w:rsidR="005A5620" w:rsidRPr="00447E7D" w:rsidRDefault="007100D9" w:rsidP="005A5620">
      <w:pPr>
        <w:pStyle w:val="19"/>
        <w:keepNext/>
        <w:keepLines/>
        <w:shd w:val="clear" w:color="auto" w:fill="auto"/>
        <w:spacing w:line="240" w:lineRule="auto"/>
        <w:jc w:val="center"/>
        <w:rPr>
          <w:b/>
          <w:sz w:val="24"/>
          <w:szCs w:val="24"/>
        </w:rPr>
      </w:pPr>
      <w:bookmarkStart w:id="1" w:name="bookmark1"/>
      <w:r w:rsidRPr="00447E7D">
        <w:rPr>
          <w:b/>
          <w:sz w:val="24"/>
          <w:szCs w:val="24"/>
        </w:rPr>
        <w:t xml:space="preserve">об экспертной комиссии по проведению муниципальной экспертизы </w:t>
      </w:r>
    </w:p>
    <w:p w14:paraId="62A0805D" w14:textId="77777777" w:rsidR="007100D9" w:rsidRPr="00447E7D" w:rsidRDefault="007100D9" w:rsidP="005A5620">
      <w:pPr>
        <w:pStyle w:val="19"/>
        <w:keepNext/>
        <w:keepLines/>
        <w:shd w:val="clear" w:color="auto" w:fill="auto"/>
        <w:spacing w:line="240" w:lineRule="auto"/>
        <w:jc w:val="center"/>
        <w:rPr>
          <w:b/>
          <w:sz w:val="24"/>
          <w:szCs w:val="24"/>
        </w:rPr>
      </w:pPr>
      <w:r w:rsidRPr="00447E7D">
        <w:rPr>
          <w:b/>
          <w:sz w:val="24"/>
          <w:szCs w:val="24"/>
        </w:rPr>
        <w:t xml:space="preserve">проекта освоения лесов на территории </w:t>
      </w:r>
      <w:bookmarkStart w:id="2" w:name="bookmark2"/>
      <w:bookmarkEnd w:id="1"/>
      <w:r w:rsidR="005A5620" w:rsidRPr="00447E7D">
        <w:rPr>
          <w:b/>
          <w:sz w:val="24"/>
          <w:szCs w:val="24"/>
        </w:rPr>
        <w:t xml:space="preserve">Таштагольского </w:t>
      </w:r>
      <w:r w:rsidRPr="00447E7D">
        <w:rPr>
          <w:b/>
          <w:sz w:val="24"/>
          <w:szCs w:val="24"/>
        </w:rPr>
        <w:t>муниципального округа</w:t>
      </w:r>
      <w:bookmarkEnd w:id="2"/>
    </w:p>
    <w:p w14:paraId="42694D72" w14:textId="77777777" w:rsidR="00B81823" w:rsidRPr="00447E7D" w:rsidRDefault="00B81823" w:rsidP="00B81823">
      <w:pPr>
        <w:tabs>
          <w:tab w:val="left" w:pos="6480"/>
        </w:tabs>
        <w:autoSpaceDE w:val="0"/>
        <w:autoSpaceDN w:val="0"/>
        <w:adjustRightInd w:val="0"/>
        <w:ind w:firstLine="567"/>
        <w:jc w:val="center"/>
        <w:outlineLvl w:val="0"/>
        <w:rPr>
          <w:rFonts w:ascii="Times New Roman" w:hAnsi="Times New Roman" w:cs="Times New Roman"/>
          <w:b/>
        </w:rPr>
      </w:pPr>
    </w:p>
    <w:p w14:paraId="5CCCEA33" w14:textId="77777777" w:rsidR="00B81823" w:rsidRPr="00447E7D" w:rsidRDefault="00B81823" w:rsidP="00B81823">
      <w:pPr>
        <w:pStyle w:val="af0"/>
        <w:numPr>
          <w:ilvl w:val="0"/>
          <w:numId w:val="13"/>
        </w:numPr>
        <w:tabs>
          <w:tab w:val="left" w:pos="6480"/>
        </w:tabs>
        <w:autoSpaceDE w:val="0"/>
        <w:autoSpaceDN w:val="0"/>
        <w:adjustRightInd w:val="0"/>
        <w:jc w:val="center"/>
        <w:outlineLvl w:val="0"/>
        <w:rPr>
          <w:rFonts w:ascii="Times New Roman" w:hAnsi="Times New Roman" w:cs="Times New Roman"/>
          <w:b/>
          <w:sz w:val="24"/>
          <w:szCs w:val="24"/>
        </w:rPr>
      </w:pPr>
      <w:r w:rsidRPr="00447E7D">
        <w:rPr>
          <w:rFonts w:ascii="Times New Roman" w:hAnsi="Times New Roman" w:cs="Times New Roman"/>
          <w:b/>
          <w:sz w:val="24"/>
          <w:szCs w:val="24"/>
        </w:rPr>
        <w:t>Общие положения</w:t>
      </w:r>
    </w:p>
    <w:p w14:paraId="3C4193EC"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1.1 Положение об экспертной комиссии по проведению муниципальной экспертизы проекта освоения лесов на территории Таштагольского муниципального округа (далее – Положение) разработано в соответствии с Лесным кодексом Российской Федерации и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(далее – Приказ № 513).</w:t>
      </w:r>
    </w:p>
    <w:p w14:paraId="3AD4A611"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1.2 Положение определяет порядок образования экспертной комиссии по проведению муниципальной экспертизы проекта освоения лесов на территории Таштагольского муниципального округа, подготовки документов, последовательность действий при организации и проведении муниципальной экспертизы проекта освоения лесов (далее – Экспертиза). </w:t>
      </w:r>
    </w:p>
    <w:p w14:paraId="0AF3B225"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1.3 Экспертная комиссия по проведению муниципальной экспертизы проекта освоения лесов на территории Таштагольского муниципального округа (далее – Комиссия) является постоянно действующим коллегиальным органом администрации Таштагольского муниципального округа. </w:t>
      </w:r>
    </w:p>
    <w:p w14:paraId="4205F25C"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1.4 Экспертизе подлежат: </w:t>
      </w:r>
    </w:p>
    <w:p w14:paraId="792F80BF"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 проекты освоения лесов; </w:t>
      </w:r>
    </w:p>
    <w:p w14:paraId="2E6B0A9C" w14:textId="77777777" w:rsidR="00B81823" w:rsidRPr="00447E7D"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 изменения и дополнения, вносимые в проекты освоения лесов. </w:t>
      </w:r>
    </w:p>
    <w:p w14:paraId="5B82D9D0" w14:textId="77777777" w:rsidR="00B81823" w:rsidRDefault="00B81823" w:rsidP="00B81823">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1.5 Проект освоения лесов, прошедший Экспертизу и получивший положительное заключение, является основанием для начала использования Лесопользователем лесного участка. </w:t>
      </w:r>
    </w:p>
    <w:p w14:paraId="45EAE3EB" w14:textId="77777777" w:rsidR="00447E7D" w:rsidRPr="00447E7D" w:rsidRDefault="00447E7D" w:rsidP="00B81823">
      <w:pPr>
        <w:tabs>
          <w:tab w:val="left" w:pos="6480"/>
        </w:tabs>
        <w:autoSpaceDE w:val="0"/>
        <w:autoSpaceDN w:val="0"/>
        <w:adjustRightInd w:val="0"/>
        <w:spacing w:before="0"/>
        <w:ind w:firstLine="567"/>
        <w:outlineLvl w:val="0"/>
        <w:rPr>
          <w:rFonts w:ascii="Times New Roman" w:hAnsi="Times New Roman" w:cs="Times New Roman"/>
        </w:rPr>
      </w:pPr>
    </w:p>
    <w:p w14:paraId="5F3682AA" w14:textId="77777777" w:rsidR="00B81823" w:rsidRPr="00447E7D" w:rsidRDefault="00B81823" w:rsidP="00232EAE">
      <w:pPr>
        <w:pStyle w:val="af0"/>
        <w:numPr>
          <w:ilvl w:val="0"/>
          <w:numId w:val="13"/>
        </w:numPr>
        <w:tabs>
          <w:tab w:val="left" w:pos="6480"/>
        </w:tabs>
        <w:autoSpaceDE w:val="0"/>
        <w:autoSpaceDN w:val="0"/>
        <w:adjustRightInd w:val="0"/>
        <w:jc w:val="center"/>
        <w:outlineLvl w:val="0"/>
        <w:rPr>
          <w:rFonts w:ascii="Times New Roman" w:hAnsi="Times New Roman" w:cs="Times New Roman"/>
          <w:b/>
          <w:sz w:val="24"/>
          <w:szCs w:val="24"/>
        </w:rPr>
      </w:pPr>
      <w:r w:rsidRPr="00447E7D">
        <w:rPr>
          <w:rFonts w:ascii="Times New Roman" w:hAnsi="Times New Roman" w:cs="Times New Roman"/>
          <w:b/>
          <w:sz w:val="24"/>
          <w:szCs w:val="24"/>
        </w:rPr>
        <w:t>Состав и порядок формирования Комиссии</w:t>
      </w:r>
    </w:p>
    <w:p w14:paraId="493F9ADC"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color w:val="auto"/>
        </w:rPr>
      </w:pPr>
      <w:r w:rsidRPr="00447E7D">
        <w:rPr>
          <w:rFonts w:ascii="Times New Roman" w:hAnsi="Times New Roman" w:cs="Times New Roman"/>
          <w:color w:val="auto"/>
        </w:rPr>
        <w:t xml:space="preserve">2.1 В состав Комиссии входят председатель Комиссии, заместитель председателя, секретарь Комиссии и члены Комиссии. В состав Комиссии должны входить два представителя общественных объединений и (или) некоммерческих организаций, осуществляющих деятельность в области охраны окружающей среды (экологии и природопользования). </w:t>
      </w:r>
    </w:p>
    <w:p w14:paraId="2824C15D"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2.2 Председателем Комиссии является первый заместитель  главы </w:t>
      </w:r>
      <w:r w:rsidR="00603E43" w:rsidRPr="00447E7D">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w:t>
      </w:r>
    </w:p>
    <w:p w14:paraId="251AE5A7"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2.3 Заместителем председателя комиссии является заместитель </w:t>
      </w:r>
      <w:r w:rsidR="00603E43" w:rsidRPr="00447E7D">
        <w:rPr>
          <w:rFonts w:ascii="Times New Roman" w:hAnsi="Times New Roman" w:cs="Times New Roman"/>
        </w:rPr>
        <w:t xml:space="preserve">главы Таштагольского муниципального </w:t>
      </w:r>
      <w:r w:rsidR="001429A8">
        <w:rPr>
          <w:rFonts w:ascii="Times New Roman" w:hAnsi="Times New Roman" w:cs="Times New Roman"/>
        </w:rPr>
        <w:t xml:space="preserve">округа по национальным вопросам, </w:t>
      </w:r>
      <w:r w:rsidRPr="00447E7D">
        <w:rPr>
          <w:rFonts w:ascii="Times New Roman" w:hAnsi="Times New Roman" w:cs="Times New Roman"/>
        </w:rPr>
        <w:t xml:space="preserve">который является членом Комиссии, а при отсутствии председателя Комиссии осуществляет полномочия председателя Комиссии. </w:t>
      </w:r>
    </w:p>
    <w:p w14:paraId="13E8FB7B" w14:textId="77777777" w:rsidR="00447E7D" w:rsidRPr="00447E7D" w:rsidRDefault="00447E7D" w:rsidP="00447E7D">
      <w:pPr>
        <w:tabs>
          <w:tab w:val="left" w:pos="6480"/>
        </w:tabs>
        <w:autoSpaceDE w:val="0"/>
        <w:autoSpaceDN w:val="0"/>
        <w:adjustRightInd w:val="0"/>
        <w:spacing w:before="0"/>
        <w:ind w:firstLine="567"/>
        <w:jc w:val="center"/>
        <w:outlineLvl w:val="0"/>
        <w:rPr>
          <w:rFonts w:ascii="Times New Roman" w:hAnsi="Times New Roman" w:cs="Times New Roman"/>
          <w:b/>
        </w:rPr>
      </w:pPr>
    </w:p>
    <w:p w14:paraId="6C045FEB" w14:textId="77777777" w:rsidR="00B81823" w:rsidRPr="00447E7D" w:rsidRDefault="00B81823" w:rsidP="00447E7D">
      <w:pPr>
        <w:tabs>
          <w:tab w:val="left" w:pos="6480"/>
        </w:tabs>
        <w:autoSpaceDE w:val="0"/>
        <w:autoSpaceDN w:val="0"/>
        <w:adjustRightInd w:val="0"/>
        <w:spacing w:before="0"/>
        <w:ind w:firstLine="567"/>
        <w:jc w:val="center"/>
        <w:outlineLvl w:val="0"/>
        <w:rPr>
          <w:rFonts w:ascii="Times New Roman" w:hAnsi="Times New Roman" w:cs="Times New Roman"/>
          <w:b/>
        </w:rPr>
      </w:pPr>
      <w:r w:rsidRPr="00447E7D">
        <w:rPr>
          <w:rFonts w:ascii="Times New Roman" w:hAnsi="Times New Roman" w:cs="Times New Roman"/>
          <w:b/>
        </w:rPr>
        <w:t>3. Требования к документации, представляемой на Экспертизу</w:t>
      </w:r>
    </w:p>
    <w:p w14:paraId="7EE0AA16" w14:textId="77777777" w:rsidR="00447E7D" w:rsidRPr="00447E7D" w:rsidRDefault="00447E7D" w:rsidP="00447E7D">
      <w:pPr>
        <w:tabs>
          <w:tab w:val="left" w:pos="6480"/>
        </w:tabs>
        <w:autoSpaceDE w:val="0"/>
        <w:autoSpaceDN w:val="0"/>
        <w:adjustRightInd w:val="0"/>
        <w:spacing w:before="0"/>
        <w:ind w:firstLine="567"/>
        <w:jc w:val="center"/>
        <w:outlineLvl w:val="0"/>
        <w:rPr>
          <w:rFonts w:ascii="Times New Roman" w:hAnsi="Times New Roman" w:cs="Times New Roman"/>
          <w:b/>
        </w:rPr>
      </w:pPr>
    </w:p>
    <w:p w14:paraId="0BEA079B"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3.1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Лесопользователь), для проведения Экспертизы </w:t>
      </w:r>
      <w:r w:rsidRPr="00447E7D">
        <w:rPr>
          <w:rFonts w:ascii="Times New Roman" w:hAnsi="Times New Roman" w:cs="Times New Roman"/>
        </w:rPr>
        <w:lastRenderedPageBreak/>
        <w:t xml:space="preserve">подают в администрацию муниципального округа (далее – Администрация) письменное заявление по форме, согласно приложению №1 к настоящему Положению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или усиленной неквалифицированной электронной подписью, или усиленной квалифицированной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 </w:t>
      </w:r>
    </w:p>
    <w:p w14:paraId="2C32714B" w14:textId="77777777" w:rsidR="00B81823"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3.2 Проект освоения лесов должен соответствовать составу проекта освоения лесов, утвержденному приказом Министерства природных ресурсов и экологии Российской Федерации от 16.11.2021 №864, и содержать в себе сведения о разрешенных видах и проектируемых объемах использования лесов, мероприятиях по охране, защите и воспроизводству лесов, по созданию объектов лесной и лесоперерабатывающей инфраструктуры, по охране объектов животного мира и водных объектов, а в случаях, предусмотренных частью 1 статьи 21 Лесного кодекса Российской Федерации, также о мероприятиях по строительству, реконструкции и эксплуатации объектов, не связанных с созданием лесной инфраструктуры. </w:t>
      </w:r>
    </w:p>
    <w:p w14:paraId="263115A0" w14:textId="77777777" w:rsidR="00447E7D" w:rsidRPr="00447E7D" w:rsidRDefault="00447E7D" w:rsidP="00232EAE">
      <w:pPr>
        <w:tabs>
          <w:tab w:val="left" w:pos="6480"/>
        </w:tabs>
        <w:autoSpaceDE w:val="0"/>
        <w:autoSpaceDN w:val="0"/>
        <w:adjustRightInd w:val="0"/>
        <w:spacing w:before="0"/>
        <w:ind w:firstLine="567"/>
        <w:outlineLvl w:val="0"/>
        <w:rPr>
          <w:rFonts w:ascii="Times New Roman" w:hAnsi="Times New Roman" w:cs="Times New Roman"/>
        </w:rPr>
      </w:pPr>
    </w:p>
    <w:p w14:paraId="44176AA0" w14:textId="77777777" w:rsidR="00B81823" w:rsidRDefault="00B81823" w:rsidP="00447E7D">
      <w:pPr>
        <w:tabs>
          <w:tab w:val="left" w:pos="6480"/>
        </w:tabs>
        <w:autoSpaceDE w:val="0"/>
        <w:autoSpaceDN w:val="0"/>
        <w:adjustRightInd w:val="0"/>
        <w:spacing w:before="0"/>
        <w:ind w:firstLine="567"/>
        <w:jc w:val="center"/>
        <w:outlineLvl w:val="0"/>
        <w:rPr>
          <w:rFonts w:ascii="Times New Roman" w:hAnsi="Times New Roman" w:cs="Times New Roman"/>
          <w:b/>
        </w:rPr>
      </w:pPr>
      <w:r w:rsidRPr="00447E7D">
        <w:rPr>
          <w:rFonts w:ascii="Times New Roman" w:hAnsi="Times New Roman" w:cs="Times New Roman"/>
          <w:b/>
        </w:rPr>
        <w:t>4. Порядок орга</w:t>
      </w:r>
      <w:r w:rsidR="00205D44">
        <w:rPr>
          <w:rFonts w:ascii="Times New Roman" w:hAnsi="Times New Roman" w:cs="Times New Roman"/>
          <w:b/>
        </w:rPr>
        <w:t>низации и проведения Экспертизы</w:t>
      </w:r>
    </w:p>
    <w:p w14:paraId="51624B40" w14:textId="77777777" w:rsidR="00447E7D" w:rsidRPr="00447E7D" w:rsidRDefault="00447E7D" w:rsidP="00447E7D">
      <w:pPr>
        <w:tabs>
          <w:tab w:val="left" w:pos="6480"/>
        </w:tabs>
        <w:autoSpaceDE w:val="0"/>
        <w:autoSpaceDN w:val="0"/>
        <w:adjustRightInd w:val="0"/>
        <w:spacing w:before="0"/>
        <w:ind w:firstLine="567"/>
        <w:jc w:val="center"/>
        <w:outlineLvl w:val="0"/>
        <w:rPr>
          <w:rFonts w:ascii="Times New Roman" w:hAnsi="Times New Roman" w:cs="Times New Roman"/>
          <w:b/>
        </w:rPr>
      </w:pPr>
    </w:p>
    <w:p w14:paraId="42EDA8E5"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4.1 Представленные на Экспертизу материалы регистрируются в администрации муниципального округа, в день их поступления, где в течение дня с даты регистрации материалов проверяется их комплектность, в соответствие требованиями пункта 5 Порядка государственной или муниципальной экспертизы проекта освоения лесов, утвержденного Приказом      № 513. </w:t>
      </w:r>
    </w:p>
    <w:p w14:paraId="32754072"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При несоблюдении требований о комплектности материалы возвращаются Лесопользователю в течение 1 рабочего дня со дня их проверки с приложением извещения, которое должно содержать обоснование причин возврата, при соблюдении – направляются членам Комиссии в электронной форме. </w:t>
      </w:r>
    </w:p>
    <w:p w14:paraId="5736146D" w14:textId="77777777" w:rsidR="00B81823" w:rsidRDefault="00B81823" w:rsidP="00000AE8">
      <w:pPr>
        <w:tabs>
          <w:tab w:val="left" w:pos="6480"/>
        </w:tabs>
        <w:autoSpaceDE w:val="0"/>
        <w:autoSpaceDN w:val="0"/>
        <w:adjustRightInd w:val="0"/>
        <w:spacing w:before="0"/>
        <w:ind w:firstLine="567"/>
        <w:outlineLvl w:val="0"/>
        <w:rPr>
          <w:rFonts w:ascii="Times New Roman" w:hAnsi="Times New Roman" w:cs="Times New Roman"/>
          <w:color w:val="auto"/>
        </w:rPr>
      </w:pPr>
      <w:r w:rsidRPr="00000AE8">
        <w:rPr>
          <w:rFonts w:ascii="Times New Roman" w:hAnsi="Times New Roman" w:cs="Times New Roman"/>
          <w:color w:val="auto"/>
        </w:rPr>
        <w:t>4.2 Экспертиза проекта освоения лесов п</w:t>
      </w:r>
      <w:r w:rsidR="00447E7D" w:rsidRPr="00000AE8">
        <w:rPr>
          <w:rFonts w:ascii="Times New Roman" w:hAnsi="Times New Roman" w:cs="Times New Roman"/>
          <w:color w:val="auto"/>
        </w:rPr>
        <w:t>роводится в срок не более чем 8</w:t>
      </w:r>
      <w:r w:rsidRPr="00000AE8">
        <w:rPr>
          <w:rFonts w:ascii="Times New Roman" w:hAnsi="Times New Roman" w:cs="Times New Roman"/>
          <w:color w:val="auto"/>
        </w:rPr>
        <w:t xml:space="preserve"> рабочих дней со дня поступления материалов в Администрацию. </w:t>
      </w:r>
      <w:r w:rsidR="00000AE8" w:rsidRPr="00000AE8">
        <w:rPr>
          <w:rFonts w:ascii="Times New Roman" w:hAnsi="Times New Roman" w:cs="Times New Roman"/>
          <w:color w:val="auto"/>
        </w:rPr>
        <w:t>Э</w:t>
      </w:r>
      <w:r w:rsidR="00152BBB" w:rsidRPr="00000AE8">
        <w:rPr>
          <w:rFonts w:ascii="Times New Roman" w:hAnsi="Times New Roman" w:cs="Times New Roman"/>
          <w:color w:val="auto"/>
        </w:rPr>
        <w:t xml:space="preserve">кспертиза изменений в проект освоения лесов при использовании лесов в соответствии со </w:t>
      </w:r>
      <w:hyperlink r:id="rId9" w:history="1">
        <w:r w:rsidR="00152BBB" w:rsidRPr="00000AE8">
          <w:rPr>
            <w:rFonts w:ascii="Times New Roman" w:hAnsi="Times New Roman" w:cs="Times New Roman"/>
            <w:color w:val="auto"/>
          </w:rPr>
          <w:t>статьей 29</w:t>
        </w:r>
      </w:hyperlink>
      <w:r w:rsidR="00152BBB" w:rsidRPr="00000AE8">
        <w:rPr>
          <w:rFonts w:ascii="Times New Roman" w:hAnsi="Times New Roman" w:cs="Times New Roman"/>
          <w:color w:val="auto"/>
        </w:rPr>
        <w:t xml:space="preserve"> Лесного кодекса проводятся в течение не более чем 11 рабочих дней со дня поступления соответственно проекта освоения лесов, изменений в проект освоения лесов в </w:t>
      </w:r>
      <w:r w:rsidR="00000AE8" w:rsidRPr="00000AE8">
        <w:rPr>
          <w:rFonts w:ascii="Times New Roman" w:hAnsi="Times New Roman" w:cs="Times New Roman"/>
          <w:color w:val="auto"/>
        </w:rPr>
        <w:t>администрацию</w:t>
      </w:r>
      <w:r w:rsidR="00152BBB" w:rsidRPr="00000AE8">
        <w:rPr>
          <w:rFonts w:ascii="Times New Roman" w:hAnsi="Times New Roman" w:cs="Times New Roman"/>
          <w:color w:val="auto"/>
        </w:rPr>
        <w:t>.</w:t>
      </w:r>
      <w:r w:rsidR="00000AE8" w:rsidRPr="00000AE8">
        <w:rPr>
          <w:rFonts w:ascii="Times New Roman" w:hAnsi="Times New Roman" w:cs="Times New Roman"/>
          <w:color w:val="auto"/>
        </w:rPr>
        <w:t xml:space="preserve"> </w:t>
      </w:r>
      <w:r w:rsidRPr="00000AE8">
        <w:rPr>
          <w:rFonts w:ascii="Times New Roman" w:hAnsi="Times New Roman" w:cs="Times New Roman"/>
          <w:color w:val="auto"/>
        </w:rPr>
        <w:t xml:space="preserve">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поступления в Администрацию. </w:t>
      </w:r>
    </w:p>
    <w:p w14:paraId="50BA9095" w14:textId="77777777" w:rsidR="002C1471" w:rsidRPr="00C50CF3" w:rsidRDefault="00A42982" w:rsidP="00000AE8">
      <w:pPr>
        <w:tabs>
          <w:tab w:val="left" w:pos="6480"/>
        </w:tabs>
        <w:autoSpaceDE w:val="0"/>
        <w:autoSpaceDN w:val="0"/>
        <w:adjustRightInd w:val="0"/>
        <w:spacing w:before="0"/>
        <w:ind w:firstLine="567"/>
        <w:outlineLvl w:val="0"/>
        <w:rPr>
          <w:rFonts w:ascii="Times New Roman" w:hAnsi="Times New Roman" w:cs="Times New Roman"/>
          <w:color w:val="auto"/>
        </w:rPr>
      </w:pPr>
      <w:r w:rsidRPr="00C50CF3">
        <w:rPr>
          <w:rFonts w:ascii="Times New Roman" w:hAnsi="Times New Roman" w:cs="Times New Roman"/>
          <w:color w:val="212529"/>
          <w:shd w:val="clear" w:color="auto" w:fill="FFFFFF"/>
        </w:rPr>
        <w:t>Администрация</w:t>
      </w:r>
      <w:r w:rsidR="002C1471" w:rsidRPr="00C50CF3">
        <w:rPr>
          <w:rFonts w:ascii="Times New Roman" w:hAnsi="Times New Roman" w:cs="Times New Roman"/>
          <w:color w:val="212529"/>
          <w:shd w:val="clear" w:color="auto" w:fill="FFFFFF"/>
        </w:rPr>
        <w:t xml:space="preserve"> не менее чем на 15 календарных дней размещает на</w:t>
      </w:r>
      <w:r w:rsidRPr="00C50CF3">
        <w:rPr>
          <w:rFonts w:ascii="Times New Roman" w:hAnsi="Times New Roman" w:cs="Times New Roman"/>
          <w:color w:val="212529"/>
          <w:shd w:val="clear" w:color="auto" w:fill="FFFFFF"/>
        </w:rPr>
        <w:t xml:space="preserve"> своем</w:t>
      </w:r>
      <w:r w:rsidR="002C1471" w:rsidRPr="00C50CF3">
        <w:rPr>
          <w:rFonts w:ascii="Times New Roman" w:hAnsi="Times New Roman" w:cs="Times New Roman"/>
          <w:color w:val="212529"/>
          <w:shd w:val="clear" w:color="auto" w:fill="FFFFFF"/>
        </w:rPr>
        <w:t xml:space="preserve"> официальном сайте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r:id="rId10" w:history="1">
        <w:r w:rsidR="002C1471" w:rsidRPr="00C50CF3">
          <w:rPr>
            <w:rStyle w:val="af4"/>
            <w:rFonts w:ascii="Times New Roman" w:hAnsi="Times New Roman" w:cs="Times New Roman"/>
            <w:color w:val="0275D8"/>
            <w:shd w:val="clear" w:color="auto" w:fill="FFFFFF"/>
          </w:rPr>
          <w:t>частью 1 статьи 21</w:t>
        </w:r>
      </w:hyperlink>
      <w:r w:rsidR="002C1471" w:rsidRPr="00C50CF3">
        <w:rPr>
          <w:rFonts w:ascii="Times New Roman" w:hAnsi="Times New Roman" w:cs="Times New Roman"/>
          <w:color w:val="212529"/>
          <w:shd w:val="clear" w:color="auto" w:fill="FFFFFF"/>
        </w:rPr>
        <w:t> Лесного кодекса Российской Федерации, в срок не позднее 3 рабочих дней со дня их получения для проведения муниципальной экспертизы и направляет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r w:rsidR="00C50CF3">
        <w:rPr>
          <w:rFonts w:ascii="Times New Roman" w:hAnsi="Times New Roman" w:cs="Times New Roman"/>
          <w:color w:val="212529"/>
          <w:shd w:val="clear" w:color="auto" w:fill="FFFFFF"/>
        </w:rPr>
        <w:t>.</w:t>
      </w:r>
    </w:p>
    <w:p w14:paraId="20498F0E" w14:textId="77777777" w:rsidR="00B81823" w:rsidRPr="00447E7D" w:rsidRDefault="00B81823" w:rsidP="00000AE8">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4.3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w:t>
      </w:r>
    </w:p>
    <w:p w14:paraId="4101C748"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lastRenderedPageBreak/>
        <w:t xml:space="preserve">4.4 Проверка оформления проекта освоения лесов проводится в течение первых 5 рабочих дней срока Экспертизы. </w:t>
      </w:r>
    </w:p>
    <w:p w14:paraId="7C46DBA9"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4.5 Члены Комиссии свои замечания и предложения передают в письменном (и электронном) виде Секретарю Комиссии. </w:t>
      </w:r>
    </w:p>
    <w:p w14:paraId="4565DFAD"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4.6 При выявлении в ходе Экспертизы существенных замечаний по оформлению проекта освоения лесов, без устранения которых невозможно выполнение проекта освоения лесов, проект освоения лесов возвращается Лесопользователю для устранения замечаний. </w:t>
      </w:r>
    </w:p>
    <w:p w14:paraId="7042BE4C"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При принятии решения о возврате проекта освоения лесов, в течение 2 рабочих дней со дня принятия решения, Администрация направляет Лесопользователю письменное извещение о возврате проекта освоения лесов с мотивированным обоснованием причин возврата, к которому прилагается проект освоения лесов. В проекте освоения лесов делается отметка о его возвращении для устранения замечаний. </w:t>
      </w:r>
    </w:p>
    <w:p w14:paraId="4B8B4A44"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Срок устранения Лесопользователем замечаний составляет 5 рабочих дней. При повторном поступлении в Администрацию проекта освоения лесов с устраненными замечаниями, указанными в извещении о возврате проекта освоения лесов, делается отметка о его принятии на повторное рассмотрение. </w:t>
      </w:r>
    </w:p>
    <w:p w14:paraId="39ACF8D5"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4.7 По результатам рассмотрения членами Комиссии проекта освоения лесов на основании их письменных замечаний и предложений готовится проект заключения Экспертной комиссии (далее – проект заключения Экспертизы) и передается председателю и членам Комиссии для анализа и последующего рассмотрения на заседании Комиссии. </w:t>
      </w:r>
    </w:p>
    <w:p w14:paraId="3BD2CCF6"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4.8 Заседания Комиссии проводятся по мере необходимости и считаются правомочными, если в них участвуют не менее двух третей (2/3) состава Комиссии. </w:t>
      </w:r>
    </w:p>
    <w:p w14:paraId="210DBB15"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4.9 Проект заключения Экспертизы обсуждается на заседании Комиссии. Секретарь докладывает о результатах экспертизы проекта освоения лесов и выводах проекта заключения Экспертизы, ведет протокол заседания. </w:t>
      </w:r>
    </w:p>
    <w:p w14:paraId="26CED392" w14:textId="77777777" w:rsidR="00B81823" w:rsidRPr="00447E7D"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4.10 Решение по проекту заключения Экспертизы принимается путем открытого голосования большинством голосов от количества членов Комиссии, присутствующих на заседании. </w:t>
      </w:r>
    </w:p>
    <w:p w14:paraId="679751B1" w14:textId="77777777" w:rsidR="00B81823" w:rsidRDefault="00B81823" w:rsidP="00232EAE">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4.11 Заключение Экспертизы подлежит утверждению администрацией </w:t>
      </w:r>
      <w:r w:rsidR="00447E7D" w:rsidRPr="00447E7D">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w:t>
      </w:r>
    </w:p>
    <w:p w14:paraId="3325E258" w14:textId="77777777" w:rsidR="004D11C0" w:rsidRPr="00447E7D" w:rsidRDefault="004D11C0" w:rsidP="00232EAE">
      <w:pPr>
        <w:tabs>
          <w:tab w:val="left" w:pos="6480"/>
        </w:tabs>
        <w:autoSpaceDE w:val="0"/>
        <w:autoSpaceDN w:val="0"/>
        <w:adjustRightInd w:val="0"/>
        <w:spacing w:before="0"/>
        <w:ind w:firstLine="567"/>
        <w:outlineLvl w:val="0"/>
        <w:rPr>
          <w:rFonts w:ascii="Times New Roman" w:hAnsi="Times New Roman" w:cs="Times New Roman"/>
        </w:rPr>
      </w:pPr>
    </w:p>
    <w:p w14:paraId="4F692B26" w14:textId="77777777" w:rsidR="00B81823" w:rsidRDefault="00B81823" w:rsidP="004D11C0">
      <w:pPr>
        <w:tabs>
          <w:tab w:val="left" w:pos="6480"/>
        </w:tabs>
        <w:autoSpaceDE w:val="0"/>
        <w:autoSpaceDN w:val="0"/>
        <w:adjustRightInd w:val="0"/>
        <w:ind w:firstLine="567"/>
        <w:jc w:val="center"/>
        <w:outlineLvl w:val="0"/>
        <w:rPr>
          <w:rFonts w:ascii="Times New Roman" w:hAnsi="Times New Roman" w:cs="Times New Roman"/>
          <w:b/>
        </w:rPr>
      </w:pPr>
      <w:r w:rsidRPr="004D11C0">
        <w:rPr>
          <w:rFonts w:ascii="Times New Roman" w:hAnsi="Times New Roman" w:cs="Times New Roman"/>
          <w:b/>
        </w:rPr>
        <w:t>5. Результат Экспертизы. Оформление заключения Комиссии</w:t>
      </w:r>
    </w:p>
    <w:p w14:paraId="10A94133" w14:textId="77777777" w:rsidR="004D11C0" w:rsidRPr="004D11C0" w:rsidRDefault="004D11C0" w:rsidP="004D11C0">
      <w:pPr>
        <w:tabs>
          <w:tab w:val="left" w:pos="6480"/>
        </w:tabs>
        <w:autoSpaceDE w:val="0"/>
        <w:autoSpaceDN w:val="0"/>
        <w:adjustRightInd w:val="0"/>
        <w:ind w:firstLine="567"/>
        <w:jc w:val="center"/>
        <w:outlineLvl w:val="0"/>
        <w:rPr>
          <w:rFonts w:ascii="Times New Roman" w:hAnsi="Times New Roman" w:cs="Times New Roman"/>
          <w:b/>
        </w:rPr>
      </w:pPr>
    </w:p>
    <w:p w14:paraId="483706B0"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5.1 Заключение Экспертизы может быть положительным или отрицательным. </w:t>
      </w:r>
    </w:p>
    <w:p w14:paraId="02085A85"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5.1.1 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w:t>
      </w:r>
      <w:r w:rsidR="004D11C0">
        <w:rPr>
          <w:rFonts w:ascii="Times New Roman" w:hAnsi="Times New Roman" w:cs="Times New Roman"/>
        </w:rPr>
        <w:t xml:space="preserve">освоения лесов, договору аренды </w:t>
      </w:r>
      <w:r w:rsidRPr="00447E7D">
        <w:rPr>
          <w:rFonts w:ascii="Times New Roman" w:hAnsi="Times New Roman" w:cs="Times New Roman"/>
        </w:rPr>
        <w:t xml:space="preserve">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Положительное заключение Экспертизы может содержать рекомендации, если они не меняют существа предложенных Лесопользователем намечаемых мероприятий. </w:t>
      </w:r>
    </w:p>
    <w:p w14:paraId="158545DC"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5.1.2 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Отрицательное заключение Экспертизы должно содержать указание о необходимости соответствующей доработки представленных материалов по замечаниям и предложениям, изложенным в заключении, подготовленным Комиссией. </w:t>
      </w:r>
    </w:p>
    <w:p w14:paraId="34D5BC7A"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lastRenderedPageBreak/>
        <w:t xml:space="preserve">5.2 Заключение Экспертизы (в двух экземплярах) подписывается председателем и членами Комиссии, которые участвовали в Экспертизе. </w:t>
      </w:r>
    </w:p>
    <w:p w14:paraId="06AC5D9B"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5.3 Проект постановления администрации </w:t>
      </w:r>
      <w:r w:rsidR="004D11C0">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об утверждении заключения муниципальной экспертизы готовит Секретарь. </w:t>
      </w:r>
    </w:p>
    <w:p w14:paraId="1D8FA926" w14:textId="77777777" w:rsidR="00B81823" w:rsidRPr="00447E7D" w:rsidRDefault="00B81823" w:rsidP="004D11C0">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5.4 Заключение считается принятым после утверждения его администрацией </w:t>
      </w:r>
      <w:r w:rsidR="00205D44">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w:t>
      </w:r>
    </w:p>
    <w:p w14:paraId="2B58E63B"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5.5 Срок действия положительного заключения Экспертизы устанавливается на срок действия проекта освоения лесов, но не превышающий срок действия Лесохозяйственного регламента лесов, расположенных на территории </w:t>
      </w:r>
      <w:r w:rsidR="00205D44">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w:t>
      </w:r>
    </w:p>
    <w:p w14:paraId="0C852D98"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5.6 Заключение Экспертизы, копия правового акта администрации </w:t>
      </w:r>
      <w:r w:rsidR="00205D44">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и один экземпляр проекта освоения лесов на бумажном носителе, представленного на Экспертизу, передаются Лесопользователю (представителю Лесопользователя при наличии доверенности), о чем делается соответствующая запись в Книге учета документов по муниципальной экспертизе проекта освоения лесов, либо направляются ему по почте в течение 1 рабочего дня после дня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 </w:t>
      </w:r>
    </w:p>
    <w:p w14:paraId="6C32D09F"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Второй экземпляр заключения Экспертизы, копия правового акта администрации </w:t>
      </w:r>
      <w:r w:rsidR="00205D44">
        <w:rPr>
          <w:rFonts w:ascii="Times New Roman" w:hAnsi="Times New Roman" w:cs="Times New Roman"/>
        </w:rPr>
        <w:t xml:space="preserve">Таштагольского муниципального округа </w:t>
      </w:r>
      <w:r w:rsidRPr="00447E7D">
        <w:rPr>
          <w:rFonts w:ascii="Times New Roman" w:hAnsi="Times New Roman" w:cs="Times New Roman"/>
        </w:rPr>
        <w:t xml:space="preserve">и один экземпляр проекта освоения лесов на бумажном носителе остаются в Администрации. </w:t>
      </w:r>
    </w:p>
    <w:p w14:paraId="747A4AA3"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5.7 В случае отрицательного заключения Экспертизы Лесопользователь вправе представить материалы на повторную Экспертизу при условии их доработки с учетом замечаний, изложенных в отрицательном заключении Экспертизы. </w:t>
      </w:r>
    </w:p>
    <w:p w14:paraId="128E3831"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5.8 Повторная Экспертиза осуществляется экспертной комиссией в течение не более чем 10 рабочих дней со дня поступления в Администрацию проекта освоения лесов. </w:t>
      </w:r>
    </w:p>
    <w:p w14:paraId="750E75B5"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Повторная Экспертиза, а также Экспертиза необходимых изменений и дополнений, вносимых в проект освоения лесов, в том числе при изменении Лесохозяйственного регламента лесов, расположенных на территории </w:t>
      </w:r>
      <w:r w:rsidR="00205D44">
        <w:rPr>
          <w:rFonts w:ascii="Times New Roman" w:hAnsi="Times New Roman" w:cs="Times New Roman"/>
        </w:rPr>
        <w:t>Таштагольского муниципального округа</w:t>
      </w:r>
      <w:r w:rsidRPr="00447E7D">
        <w:rPr>
          <w:rFonts w:ascii="Times New Roman" w:hAnsi="Times New Roman" w:cs="Times New Roman"/>
        </w:rPr>
        <w:t xml:space="preserve">, осуществляется в соответствии с настоящим Положением. </w:t>
      </w:r>
    </w:p>
    <w:p w14:paraId="46C68CA7"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5.9  Лесопользователь вправе отозвать проект освоения лесов в любое время до утверждения заключения Экспертизы, обратившись в органы государственной власти или органы местного самоуправления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 </w:t>
      </w:r>
    </w:p>
    <w:p w14:paraId="4A0EABB9" w14:textId="77777777" w:rsidR="00205D44" w:rsidRDefault="00205D44" w:rsidP="00205D44">
      <w:pPr>
        <w:tabs>
          <w:tab w:val="left" w:pos="6480"/>
        </w:tabs>
        <w:autoSpaceDE w:val="0"/>
        <w:autoSpaceDN w:val="0"/>
        <w:adjustRightInd w:val="0"/>
        <w:spacing w:before="0"/>
        <w:ind w:firstLine="567"/>
        <w:outlineLvl w:val="0"/>
        <w:rPr>
          <w:rFonts w:ascii="Times New Roman" w:hAnsi="Times New Roman" w:cs="Times New Roman"/>
        </w:rPr>
      </w:pPr>
    </w:p>
    <w:p w14:paraId="2FDEB5DE" w14:textId="77777777" w:rsidR="00B81823" w:rsidRDefault="00B81823" w:rsidP="00205D44">
      <w:pPr>
        <w:tabs>
          <w:tab w:val="left" w:pos="6480"/>
        </w:tabs>
        <w:autoSpaceDE w:val="0"/>
        <w:autoSpaceDN w:val="0"/>
        <w:adjustRightInd w:val="0"/>
        <w:spacing w:before="0"/>
        <w:ind w:firstLine="567"/>
        <w:jc w:val="center"/>
        <w:outlineLvl w:val="0"/>
        <w:rPr>
          <w:rFonts w:ascii="Times New Roman" w:hAnsi="Times New Roman" w:cs="Times New Roman"/>
          <w:b/>
        </w:rPr>
      </w:pPr>
      <w:r w:rsidRPr="00205D44">
        <w:rPr>
          <w:rFonts w:ascii="Times New Roman" w:hAnsi="Times New Roman" w:cs="Times New Roman"/>
          <w:b/>
        </w:rPr>
        <w:t>6. Заключительные положения</w:t>
      </w:r>
    </w:p>
    <w:p w14:paraId="0DF3E170" w14:textId="77777777" w:rsidR="00191375" w:rsidRPr="00205D44" w:rsidRDefault="00191375" w:rsidP="00205D44">
      <w:pPr>
        <w:tabs>
          <w:tab w:val="left" w:pos="6480"/>
        </w:tabs>
        <w:autoSpaceDE w:val="0"/>
        <w:autoSpaceDN w:val="0"/>
        <w:adjustRightInd w:val="0"/>
        <w:spacing w:before="0"/>
        <w:ind w:firstLine="567"/>
        <w:jc w:val="center"/>
        <w:outlineLvl w:val="0"/>
        <w:rPr>
          <w:rFonts w:ascii="Times New Roman" w:hAnsi="Times New Roman" w:cs="Times New Roman"/>
          <w:b/>
        </w:rPr>
      </w:pPr>
    </w:p>
    <w:p w14:paraId="601C4CB8"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6.1 При несогласии Лесопользователя с заключением Экспертизы ее результаты могут быть оспорены в установленном законодательством порядке.</w:t>
      </w:r>
    </w:p>
    <w:p w14:paraId="38B8102D"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6.2 Лесопользователь обязан использовать лесной участок в строгом соответствии с проектом освоения лесов. В случае нарушения к нему применяются меры ответственности, установленные действующим законодательством. </w:t>
      </w:r>
    </w:p>
    <w:p w14:paraId="08516651"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6.3 В случае возникновения необходимости по внесению изменений в порядок использования лесного участка Лесопользователь обязан изготовить и представить на рассмотрение Комиссии соответствующий проект освоения лесов с внесенными изменениями и обоснованиями вносимых изменений в проект. Порядок его рассмотрения аналогичен первичному проекту освоения лесов. </w:t>
      </w:r>
    </w:p>
    <w:p w14:paraId="35CEEE58" w14:textId="77777777" w:rsidR="00B81823" w:rsidRPr="00447E7D" w:rsidRDefault="00B81823" w:rsidP="00205D44">
      <w:pPr>
        <w:tabs>
          <w:tab w:val="left" w:pos="6480"/>
        </w:tabs>
        <w:autoSpaceDE w:val="0"/>
        <w:autoSpaceDN w:val="0"/>
        <w:adjustRightInd w:val="0"/>
        <w:spacing w:before="0"/>
        <w:ind w:firstLine="567"/>
        <w:outlineLvl w:val="0"/>
        <w:rPr>
          <w:rFonts w:ascii="Times New Roman" w:hAnsi="Times New Roman" w:cs="Times New Roman"/>
        </w:rPr>
      </w:pPr>
      <w:r w:rsidRPr="00447E7D">
        <w:rPr>
          <w:rFonts w:ascii="Times New Roman" w:hAnsi="Times New Roman" w:cs="Times New Roman"/>
        </w:rPr>
        <w:t xml:space="preserve">6.4 Невыполнение Лесопользователем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 Контроль за исполнением проекта освоения лесов выполняет Администрация. </w:t>
      </w:r>
    </w:p>
    <w:tbl>
      <w:tblPr>
        <w:tblW w:w="0" w:type="auto"/>
        <w:tblLook w:val="04A0" w:firstRow="1" w:lastRow="0" w:firstColumn="1" w:lastColumn="0" w:noHBand="0" w:noVBand="1"/>
      </w:tblPr>
      <w:tblGrid>
        <w:gridCol w:w="4872"/>
        <w:gridCol w:w="4909"/>
      </w:tblGrid>
      <w:tr w:rsidR="00B81823" w:rsidRPr="00191375" w14:paraId="2400A5AA" w14:textId="77777777" w:rsidTr="00037754">
        <w:tc>
          <w:tcPr>
            <w:tcW w:w="4998" w:type="dxa"/>
          </w:tcPr>
          <w:p w14:paraId="5E9A734B" w14:textId="77777777" w:rsidR="00B81823" w:rsidRPr="00191375" w:rsidRDefault="00B81823" w:rsidP="00037754">
            <w:pPr>
              <w:tabs>
                <w:tab w:val="left" w:pos="6480"/>
              </w:tabs>
              <w:autoSpaceDE w:val="0"/>
              <w:autoSpaceDN w:val="0"/>
              <w:adjustRightInd w:val="0"/>
              <w:outlineLvl w:val="0"/>
              <w:rPr>
                <w:rFonts w:ascii="Times New Roman" w:hAnsi="Times New Roman" w:cs="Times New Roman"/>
                <w:sz w:val="20"/>
                <w:szCs w:val="20"/>
              </w:rPr>
            </w:pPr>
            <w:r w:rsidRPr="00447E7D">
              <w:rPr>
                <w:rFonts w:ascii="Times New Roman" w:hAnsi="Times New Roman" w:cs="Times New Roman"/>
              </w:rPr>
              <w:lastRenderedPageBreak/>
              <w:t xml:space="preserve">  </w:t>
            </w:r>
          </w:p>
        </w:tc>
        <w:tc>
          <w:tcPr>
            <w:tcW w:w="4999" w:type="dxa"/>
          </w:tcPr>
          <w:p w14:paraId="6645EF77" w14:textId="77777777" w:rsidR="00B81823" w:rsidRPr="00B12AE9" w:rsidRDefault="00B81823" w:rsidP="00191375">
            <w:pPr>
              <w:tabs>
                <w:tab w:val="left" w:pos="6480"/>
              </w:tabs>
              <w:autoSpaceDE w:val="0"/>
              <w:autoSpaceDN w:val="0"/>
              <w:adjustRightInd w:val="0"/>
              <w:ind w:firstLine="0"/>
              <w:jc w:val="right"/>
              <w:outlineLvl w:val="0"/>
              <w:rPr>
                <w:rFonts w:ascii="Times New Roman" w:hAnsi="Times New Roman" w:cs="Times New Roman"/>
              </w:rPr>
            </w:pPr>
            <w:r w:rsidRPr="00B12AE9">
              <w:rPr>
                <w:rFonts w:ascii="Times New Roman" w:hAnsi="Times New Roman" w:cs="Times New Roman"/>
              </w:rPr>
              <w:t xml:space="preserve">Приложение №1                                                                                              к Положению об экспертной комиссии                                                                                    по проведению муниципальной                                                                                                 экспертизы проекта освоения лесов </w:t>
            </w:r>
          </w:p>
        </w:tc>
      </w:tr>
      <w:tr w:rsidR="00B81823" w:rsidRPr="00191375" w14:paraId="00C359BF" w14:textId="77777777" w:rsidTr="00037754">
        <w:tc>
          <w:tcPr>
            <w:tcW w:w="4998" w:type="dxa"/>
          </w:tcPr>
          <w:p w14:paraId="47E020C8"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p>
        </w:tc>
        <w:tc>
          <w:tcPr>
            <w:tcW w:w="4999" w:type="dxa"/>
          </w:tcPr>
          <w:p w14:paraId="7C567111"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p>
          <w:p w14:paraId="1B3CA645" w14:textId="77777777" w:rsidR="00B81823" w:rsidRPr="00191375" w:rsidRDefault="00B81823" w:rsidP="00E65519">
            <w:pPr>
              <w:tabs>
                <w:tab w:val="left" w:pos="6480"/>
              </w:tabs>
              <w:autoSpaceDE w:val="0"/>
              <w:autoSpaceDN w:val="0"/>
              <w:adjustRightInd w:val="0"/>
              <w:spacing w:before="0"/>
              <w:jc w:val="right"/>
              <w:outlineLvl w:val="0"/>
              <w:rPr>
                <w:rFonts w:ascii="Times New Roman" w:hAnsi="Times New Roman" w:cs="Times New Roman"/>
                <w:sz w:val="20"/>
                <w:szCs w:val="20"/>
              </w:rPr>
            </w:pPr>
            <w:r w:rsidRPr="00191375">
              <w:rPr>
                <w:rFonts w:ascii="Times New Roman" w:hAnsi="Times New Roman" w:cs="Times New Roman"/>
                <w:sz w:val="20"/>
                <w:szCs w:val="20"/>
              </w:rPr>
              <w:t xml:space="preserve">Главе </w:t>
            </w:r>
            <w:r w:rsidR="00191375">
              <w:rPr>
                <w:rFonts w:ascii="Times New Roman" w:hAnsi="Times New Roman" w:cs="Times New Roman"/>
                <w:sz w:val="20"/>
                <w:szCs w:val="20"/>
              </w:rPr>
              <w:t>Таштагольского муниципального округа</w:t>
            </w:r>
            <w:r w:rsidRPr="00191375">
              <w:rPr>
                <w:rFonts w:ascii="Times New Roman" w:hAnsi="Times New Roman" w:cs="Times New Roman"/>
                <w:sz w:val="20"/>
                <w:szCs w:val="20"/>
              </w:rPr>
              <w:t xml:space="preserve"> </w:t>
            </w:r>
          </w:p>
        </w:tc>
      </w:tr>
    </w:tbl>
    <w:p w14:paraId="61569C19"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p>
    <w:p w14:paraId="52AF4F43"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sz w:val="20"/>
          <w:szCs w:val="20"/>
        </w:rPr>
      </w:pPr>
      <w:r w:rsidRPr="00191375">
        <w:rPr>
          <w:rFonts w:ascii="Times New Roman" w:hAnsi="Times New Roman" w:cs="Times New Roman"/>
          <w:sz w:val="20"/>
          <w:szCs w:val="20"/>
        </w:rPr>
        <w:t xml:space="preserve">_________________________________________________________________________________ </w:t>
      </w:r>
      <w:r w:rsidR="00E65519">
        <w:rPr>
          <w:rFonts w:ascii="Times New Roman" w:hAnsi="Times New Roman" w:cs="Times New Roman"/>
          <w:sz w:val="20"/>
          <w:szCs w:val="20"/>
        </w:rPr>
        <w:t xml:space="preserve">             </w:t>
      </w:r>
      <w:r w:rsidRPr="00191375">
        <w:rPr>
          <w:rFonts w:ascii="Times New Roman" w:hAnsi="Times New Roman" w:cs="Times New Roman"/>
          <w:sz w:val="20"/>
          <w:szCs w:val="20"/>
        </w:rPr>
        <w:t>(полное и сокращенное наименование заявителя)</w:t>
      </w:r>
    </w:p>
    <w:p w14:paraId="2A809D06"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в лице_________________________________________</w:t>
      </w:r>
      <w:r w:rsidR="00191375">
        <w:rPr>
          <w:rFonts w:ascii="Times New Roman" w:hAnsi="Times New Roman" w:cs="Times New Roman"/>
          <w:sz w:val="20"/>
          <w:szCs w:val="20"/>
        </w:rPr>
        <w:t>_______________________________</w:t>
      </w:r>
      <w:r w:rsidRPr="00191375">
        <w:rPr>
          <w:rFonts w:ascii="Times New Roman" w:hAnsi="Times New Roman" w:cs="Times New Roman"/>
          <w:sz w:val="20"/>
          <w:szCs w:val="20"/>
        </w:rPr>
        <w:t>___</w:t>
      </w:r>
      <w:r w:rsidR="00E65519">
        <w:rPr>
          <w:rFonts w:ascii="Times New Roman" w:hAnsi="Times New Roman" w:cs="Times New Roman"/>
          <w:sz w:val="20"/>
          <w:szCs w:val="20"/>
        </w:rPr>
        <w:t>____</w:t>
      </w:r>
      <w:r w:rsidRPr="00191375">
        <w:rPr>
          <w:rFonts w:ascii="Times New Roman" w:hAnsi="Times New Roman" w:cs="Times New Roman"/>
          <w:sz w:val="20"/>
          <w:szCs w:val="20"/>
        </w:rPr>
        <w:t xml:space="preserve"> </w:t>
      </w:r>
    </w:p>
    <w:p w14:paraId="2314C74C"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действующего на основании______________________</w:t>
      </w:r>
      <w:r w:rsidR="00191375">
        <w:rPr>
          <w:rFonts w:ascii="Times New Roman" w:hAnsi="Times New Roman" w:cs="Times New Roman"/>
          <w:sz w:val="20"/>
          <w:szCs w:val="20"/>
        </w:rPr>
        <w:t>_______________________________</w:t>
      </w:r>
      <w:r w:rsidRPr="00191375">
        <w:rPr>
          <w:rFonts w:ascii="Times New Roman" w:hAnsi="Times New Roman" w:cs="Times New Roman"/>
          <w:sz w:val="20"/>
          <w:szCs w:val="20"/>
        </w:rPr>
        <w:t>___</w:t>
      </w:r>
      <w:r w:rsidR="00191375">
        <w:rPr>
          <w:rFonts w:ascii="Times New Roman" w:hAnsi="Times New Roman" w:cs="Times New Roman"/>
          <w:sz w:val="20"/>
          <w:szCs w:val="20"/>
        </w:rPr>
        <w:t>_</w:t>
      </w:r>
      <w:r w:rsidR="00E65519">
        <w:rPr>
          <w:rFonts w:ascii="Times New Roman" w:hAnsi="Times New Roman" w:cs="Times New Roman"/>
          <w:sz w:val="20"/>
          <w:szCs w:val="20"/>
        </w:rPr>
        <w:t>____</w:t>
      </w:r>
    </w:p>
    <w:p w14:paraId="6F2E7976"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sz w:val="20"/>
          <w:szCs w:val="20"/>
        </w:rPr>
      </w:pPr>
      <w:r w:rsidRPr="00191375">
        <w:rPr>
          <w:rFonts w:ascii="Times New Roman" w:hAnsi="Times New Roman" w:cs="Times New Roman"/>
          <w:sz w:val="20"/>
          <w:szCs w:val="20"/>
        </w:rPr>
        <w:t>(наименование документа реквизиты)</w:t>
      </w:r>
    </w:p>
    <w:p w14:paraId="64F68F50"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Юридический адрес: _______________________________________________________________</w:t>
      </w:r>
      <w:r w:rsidR="00E65519">
        <w:rPr>
          <w:rFonts w:ascii="Times New Roman" w:hAnsi="Times New Roman" w:cs="Times New Roman"/>
          <w:sz w:val="20"/>
          <w:szCs w:val="20"/>
        </w:rPr>
        <w:t>___</w:t>
      </w:r>
      <w:r w:rsidRPr="00191375">
        <w:rPr>
          <w:rFonts w:ascii="Times New Roman" w:hAnsi="Times New Roman" w:cs="Times New Roman"/>
          <w:sz w:val="20"/>
          <w:szCs w:val="20"/>
        </w:rPr>
        <w:t xml:space="preserve"> </w:t>
      </w:r>
    </w:p>
    <w:p w14:paraId="61E4DC2F"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Фактический адрес: _______________________________________________________________</w:t>
      </w:r>
      <w:r w:rsidR="00191375">
        <w:rPr>
          <w:rFonts w:ascii="Times New Roman" w:hAnsi="Times New Roman" w:cs="Times New Roman"/>
          <w:sz w:val="20"/>
          <w:szCs w:val="20"/>
        </w:rPr>
        <w:t>_</w:t>
      </w:r>
      <w:r w:rsidR="00E65519">
        <w:rPr>
          <w:rFonts w:ascii="Times New Roman" w:hAnsi="Times New Roman" w:cs="Times New Roman"/>
          <w:sz w:val="20"/>
          <w:szCs w:val="20"/>
        </w:rPr>
        <w:t>___</w:t>
      </w:r>
    </w:p>
    <w:p w14:paraId="23DFD509"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 xml:space="preserve">Телефон, факс, </w:t>
      </w:r>
      <w:proofErr w:type="gramStart"/>
      <w:r w:rsidRPr="00191375">
        <w:rPr>
          <w:rFonts w:ascii="Times New Roman" w:hAnsi="Times New Roman" w:cs="Times New Roman"/>
          <w:sz w:val="20"/>
          <w:szCs w:val="20"/>
        </w:rPr>
        <w:t>электр.почта</w:t>
      </w:r>
      <w:proofErr w:type="gramEnd"/>
      <w:r w:rsidRPr="00191375">
        <w:rPr>
          <w:rFonts w:ascii="Times New Roman" w:hAnsi="Times New Roman" w:cs="Times New Roman"/>
          <w:sz w:val="20"/>
          <w:szCs w:val="20"/>
        </w:rPr>
        <w:t>:________________________________________________________</w:t>
      </w:r>
      <w:r w:rsidR="00191375">
        <w:rPr>
          <w:rFonts w:ascii="Times New Roman" w:hAnsi="Times New Roman" w:cs="Times New Roman"/>
          <w:sz w:val="20"/>
          <w:szCs w:val="20"/>
        </w:rPr>
        <w:t>_</w:t>
      </w:r>
      <w:r w:rsidR="00E65519">
        <w:rPr>
          <w:rFonts w:ascii="Times New Roman" w:hAnsi="Times New Roman" w:cs="Times New Roman"/>
          <w:sz w:val="20"/>
          <w:szCs w:val="20"/>
        </w:rPr>
        <w:t>___</w:t>
      </w:r>
    </w:p>
    <w:p w14:paraId="5CFC8B91"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ИНН______________________________________________________________</w:t>
      </w:r>
      <w:r w:rsidR="00191375">
        <w:rPr>
          <w:rFonts w:ascii="Times New Roman" w:hAnsi="Times New Roman" w:cs="Times New Roman"/>
          <w:sz w:val="20"/>
          <w:szCs w:val="20"/>
        </w:rPr>
        <w:t>_____________</w:t>
      </w:r>
      <w:r w:rsidRPr="00191375">
        <w:rPr>
          <w:rFonts w:ascii="Times New Roman" w:hAnsi="Times New Roman" w:cs="Times New Roman"/>
          <w:sz w:val="20"/>
          <w:szCs w:val="20"/>
        </w:rPr>
        <w:t>_</w:t>
      </w:r>
      <w:r w:rsidR="00E65519">
        <w:rPr>
          <w:rFonts w:ascii="Times New Roman" w:hAnsi="Times New Roman" w:cs="Times New Roman"/>
          <w:sz w:val="20"/>
          <w:szCs w:val="20"/>
        </w:rPr>
        <w:t>___</w:t>
      </w:r>
    </w:p>
    <w:p w14:paraId="5F831696"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ОГРН______________КПП___________________________________________</w:t>
      </w:r>
      <w:r w:rsidR="00191375">
        <w:rPr>
          <w:rFonts w:ascii="Times New Roman" w:hAnsi="Times New Roman" w:cs="Times New Roman"/>
          <w:sz w:val="20"/>
          <w:szCs w:val="20"/>
        </w:rPr>
        <w:t>____________</w:t>
      </w:r>
      <w:r w:rsidRPr="00191375">
        <w:rPr>
          <w:rFonts w:ascii="Times New Roman" w:hAnsi="Times New Roman" w:cs="Times New Roman"/>
          <w:sz w:val="20"/>
          <w:szCs w:val="20"/>
        </w:rPr>
        <w:t>__</w:t>
      </w:r>
      <w:r w:rsidR="00E65519">
        <w:rPr>
          <w:rFonts w:ascii="Times New Roman" w:hAnsi="Times New Roman" w:cs="Times New Roman"/>
          <w:sz w:val="20"/>
          <w:szCs w:val="20"/>
        </w:rPr>
        <w:t>___</w:t>
      </w:r>
    </w:p>
    <w:p w14:paraId="43065B53"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Банковские реквизиты: _____________________________________________________________</w:t>
      </w:r>
      <w:r w:rsidR="00E65519">
        <w:rPr>
          <w:rFonts w:ascii="Times New Roman" w:hAnsi="Times New Roman" w:cs="Times New Roman"/>
          <w:sz w:val="20"/>
          <w:szCs w:val="20"/>
        </w:rPr>
        <w:t>___</w:t>
      </w:r>
    </w:p>
    <w:p w14:paraId="65EA4908"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БИК_____________________________________________________________________________</w:t>
      </w:r>
      <w:r w:rsidR="00E65519">
        <w:rPr>
          <w:rFonts w:ascii="Times New Roman" w:hAnsi="Times New Roman" w:cs="Times New Roman"/>
          <w:sz w:val="20"/>
          <w:szCs w:val="20"/>
        </w:rPr>
        <w:t>___</w:t>
      </w:r>
    </w:p>
    <w:p w14:paraId="6800957D"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К/с____________________________Р/с________________________________________________</w:t>
      </w:r>
      <w:r w:rsidR="00E65519">
        <w:rPr>
          <w:rFonts w:ascii="Times New Roman" w:hAnsi="Times New Roman" w:cs="Times New Roman"/>
          <w:sz w:val="20"/>
          <w:szCs w:val="20"/>
        </w:rPr>
        <w:t>___</w:t>
      </w:r>
    </w:p>
    <w:p w14:paraId="7973D797"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sz w:val="20"/>
          <w:szCs w:val="20"/>
        </w:rPr>
      </w:pPr>
      <w:r w:rsidRPr="00191375">
        <w:rPr>
          <w:rFonts w:ascii="Times New Roman" w:hAnsi="Times New Roman" w:cs="Times New Roman"/>
          <w:sz w:val="20"/>
          <w:szCs w:val="20"/>
        </w:rPr>
        <w:t>__________________________________________________________________</w:t>
      </w:r>
      <w:r w:rsidR="00191375">
        <w:rPr>
          <w:rFonts w:ascii="Times New Roman" w:hAnsi="Times New Roman" w:cs="Times New Roman"/>
          <w:sz w:val="20"/>
          <w:szCs w:val="20"/>
        </w:rPr>
        <w:t>_____________</w:t>
      </w:r>
      <w:r w:rsidRPr="00191375">
        <w:rPr>
          <w:rFonts w:ascii="Times New Roman" w:hAnsi="Times New Roman" w:cs="Times New Roman"/>
          <w:sz w:val="20"/>
          <w:szCs w:val="20"/>
        </w:rPr>
        <w:t>_</w:t>
      </w:r>
      <w:r w:rsidR="00E65519">
        <w:rPr>
          <w:rFonts w:ascii="Times New Roman" w:hAnsi="Times New Roman" w:cs="Times New Roman"/>
          <w:sz w:val="20"/>
          <w:szCs w:val="20"/>
        </w:rPr>
        <w:t>_</w:t>
      </w:r>
      <w:r w:rsidRPr="00191375">
        <w:rPr>
          <w:rFonts w:ascii="Times New Roman" w:hAnsi="Times New Roman" w:cs="Times New Roman"/>
          <w:sz w:val="20"/>
          <w:szCs w:val="20"/>
        </w:rPr>
        <w:t xml:space="preserve"> </w:t>
      </w:r>
      <w:r w:rsidR="00191375">
        <w:rPr>
          <w:rFonts w:ascii="Times New Roman" w:hAnsi="Times New Roman" w:cs="Times New Roman"/>
          <w:sz w:val="20"/>
          <w:szCs w:val="20"/>
        </w:rPr>
        <w:t xml:space="preserve">     </w:t>
      </w:r>
      <w:r w:rsidRPr="00191375">
        <w:rPr>
          <w:rFonts w:ascii="Times New Roman" w:hAnsi="Times New Roman" w:cs="Times New Roman"/>
          <w:sz w:val="20"/>
          <w:szCs w:val="20"/>
        </w:rPr>
        <w:t>(наименование банка и его отделения)</w:t>
      </w:r>
    </w:p>
    <w:p w14:paraId="6C22AD5F"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b/>
          <w:sz w:val="20"/>
          <w:szCs w:val="20"/>
        </w:rPr>
      </w:pPr>
      <w:r w:rsidRPr="00191375">
        <w:rPr>
          <w:rFonts w:ascii="Times New Roman" w:hAnsi="Times New Roman" w:cs="Times New Roman"/>
          <w:b/>
          <w:sz w:val="20"/>
          <w:szCs w:val="20"/>
        </w:rPr>
        <w:t xml:space="preserve">Заявление </w:t>
      </w:r>
    </w:p>
    <w:p w14:paraId="0961F68C"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b/>
          <w:sz w:val="20"/>
          <w:szCs w:val="20"/>
        </w:rPr>
      </w:pPr>
      <w:r w:rsidRPr="00191375">
        <w:rPr>
          <w:rFonts w:ascii="Times New Roman" w:hAnsi="Times New Roman" w:cs="Times New Roman"/>
          <w:b/>
          <w:sz w:val="20"/>
          <w:szCs w:val="20"/>
        </w:rPr>
        <w:t>на проведение муниципальной экспертизы проекта освоения лесов</w:t>
      </w:r>
    </w:p>
    <w:p w14:paraId="0E3C1508"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b/>
          <w:sz w:val="20"/>
          <w:szCs w:val="20"/>
        </w:rPr>
      </w:pPr>
    </w:p>
    <w:p w14:paraId="31FF81EA"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r w:rsidRPr="00191375">
        <w:rPr>
          <w:rFonts w:ascii="Times New Roman" w:hAnsi="Times New Roman" w:cs="Times New Roman"/>
          <w:sz w:val="20"/>
          <w:szCs w:val="20"/>
        </w:rPr>
        <w:t>Прошу провести муниципальную экспертизу проекта освоения лесов, разработанного на лесной участок, предоставленный в __________________________________________________</w:t>
      </w:r>
      <w:r w:rsidR="00E65519">
        <w:rPr>
          <w:rFonts w:ascii="Times New Roman" w:hAnsi="Times New Roman" w:cs="Times New Roman"/>
          <w:sz w:val="20"/>
          <w:szCs w:val="20"/>
        </w:rPr>
        <w:t>_______________________</w:t>
      </w:r>
      <w:r w:rsidRPr="00191375">
        <w:rPr>
          <w:rFonts w:ascii="Times New Roman" w:hAnsi="Times New Roman" w:cs="Times New Roman"/>
          <w:sz w:val="20"/>
          <w:szCs w:val="20"/>
        </w:rPr>
        <w:t xml:space="preserve"> </w:t>
      </w:r>
    </w:p>
    <w:p w14:paraId="3227B5B7"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r w:rsidRPr="00191375">
        <w:rPr>
          <w:rFonts w:ascii="Times New Roman" w:hAnsi="Times New Roman" w:cs="Times New Roman"/>
          <w:sz w:val="20"/>
          <w:szCs w:val="20"/>
        </w:rPr>
        <w:t xml:space="preserve">                                          (аренду или постоянное (бессрочное) пользование) </w:t>
      </w:r>
    </w:p>
    <w:p w14:paraId="387300CD"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на основании договора (решения) от _________________________________________________</w:t>
      </w:r>
      <w:r w:rsidR="00E65519">
        <w:rPr>
          <w:rFonts w:ascii="Times New Roman" w:hAnsi="Times New Roman" w:cs="Times New Roman"/>
          <w:sz w:val="20"/>
          <w:szCs w:val="20"/>
        </w:rPr>
        <w:t>______</w:t>
      </w:r>
      <w:r w:rsidRPr="00191375">
        <w:rPr>
          <w:rFonts w:ascii="Times New Roman" w:hAnsi="Times New Roman" w:cs="Times New Roman"/>
          <w:sz w:val="20"/>
          <w:szCs w:val="20"/>
        </w:rPr>
        <w:t xml:space="preserve">                   </w:t>
      </w:r>
    </w:p>
    <w:p w14:paraId="2EF291B7"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sz w:val="20"/>
          <w:szCs w:val="20"/>
        </w:rPr>
      </w:pPr>
      <w:r w:rsidRPr="00191375">
        <w:rPr>
          <w:rFonts w:ascii="Times New Roman" w:hAnsi="Times New Roman" w:cs="Times New Roman"/>
          <w:sz w:val="20"/>
          <w:szCs w:val="20"/>
        </w:rPr>
        <w:t>(дата, номер договора (решения)) дата регистрации (дата, номер государственной регистрации права)</w:t>
      </w:r>
    </w:p>
    <w:p w14:paraId="2ACCD9C5"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 xml:space="preserve">Местоположение лесного участка: </w:t>
      </w:r>
    </w:p>
    <w:p w14:paraId="0FCB2E90"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Лесничество______________________________________________________________________</w:t>
      </w:r>
      <w:r w:rsidR="00E65519">
        <w:rPr>
          <w:rFonts w:ascii="Times New Roman" w:hAnsi="Times New Roman" w:cs="Times New Roman"/>
          <w:sz w:val="20"/>
          <w:szCs w:val="20"/>
        </w:rPr>
        <w:t>_____</w:t>
      </w:r>
    </w:p>
    <w:p w14:paraId="00C6158B"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квартал (выдел)___________________________________________________________________</w:t>
      </w:r>
      <w:r w:rsidR="00E65519">
        <w:rPr>
          <w:rFonts w:ascii="Times New Roman" w:hAnsi="Times New Roman" w:cs="Times New Roman"/>
          <w:sz w:val="20"/>
          <w:szCs w:val="20"/>
        </w:rPr>
        <w:t>_____</w:t>
      </w:r>
    </w:p>
    <w:p w14:paraId="4A35370F"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 xml:space="preserve">Общая площадь лесного участка: ___________га </w:t>
      </w:r>
    </w:p>
    <w:p w14:paraId="768E11D0"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Целевое назначение лесов___________________________________________________________</w:t>
      </w:r>
      <w:r w:rsidR="00E65519">
        <w:rPr>
          <w:rFonts w:ascii="Times New Roman" w:hAnsi="Times New Roman" w:cs="Times New Roman"/>
          <w:sz w:val="20"/>
          <w:szCs w:val="20"/>
        </w:rPr>
        <w:t>_____</w:t>
      </w:r>
    </w:p>
    <w:p w14:paraId="434E5C49"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Кадастровый номер________________________________________________________________</w:t>
      </w:r>
      <w:r w:rsidR="00E65519">
        <w:rPr>
          <w:rFonts w:ascii="Times New Roman" w:hAnsi="Times New Roman" w:cs="Times New Roman"/>
          <w:sz w:val="20"/>
          <w:szCs w:val="20"/>
        </w:rPr>
        <w:t>_____</w:t>
      </w:r>
    </w:p>
    <w:p w14:paraId="303742F3"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Вид использования ________________________________________________________________</w:t>
      </w:r>
      <w:r w:rsidR="00E65519">
        <w:rPr>
          <w:rFonts w:ascii="Times New Roman" w:hAnsi="Times New Roman" w:cs="Times New Roman"/>
          <w:sz w:val="20"/>
          <w:szCs w:val="20"/>
        </w:rPr>
        <w:t>_____</w:t>
      </w:r>
    </w:p>
    <w:p w14:paraId="5310235E" w14:textId="77777777" w:rsidR="00B81823" w:rsidRPr="00191375" w:rsidRDefault="00B81823" w:rsidP="00E65519">
      <w:pPr>
        <w:tabs>
          <w:tab w:val="left" w:pos="6480"/>
        </w:tabs>
        <w:autoSpaceDE w:val="0"/>
        <w:autoSpaceDN w:val="0"/>
        <w:adjustRightInd w:val="0"/>
        <w:spacing w:before="0"/>
        <w:jc w:val="center"/>
        <w:outlineLvl w:val="0"/>
        <w:rPr>
          <w:rFonts w:ascii="Times New Roman" w:hAnsi="Times New Roman" w:cs="Times New Roman"/>
          <w:sz w:val="20"/>
          <w:szCs w:val="20"/>
        </w:rPr>
      </w:pPr>
      <w:r w:rsidRPr="00191375">
        <w:rPr>
          <w:rFonts w:ascii="Times New Roman" w:hAnsi="Times New Roman" w:cs="Times New Roman"/>
          <w:sz w:val="20"/>
          <w:szCs w:val="20"/>
        </w:rPr>
        <w:t>(в соответствии со ст.25 Лесного кодекса)</w:t>
      </w:r>
    </w:p>
    <w:p w14:paraId="2D29A4BE"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 xml:space="preserve">Срок действия договора аренды _____________ лет. </w:t>
      </w:r>
    </w:p>
    <w:p w14:paraId="31A1CD77"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 xml:space="preserve">С порядком проведения муниципальной экспертизы проектов освоения лесов ознакомлен. </w:t>
      </w:r>
    </w:p>
    <w:p w14:paraId="275409CD"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p>
    <w:p w14:paraId="5E08C075"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r w:rsidRPr="00191375">
        <w:rPr>
          <w:rFonts w:ascii="Times New Roman" w:hAnsi="Times New Roman" w:cs="Times New Roman"/>
          <w:sz w:val="20"/>
          <w:szCs w:val="20"/>
        </w:rPr>
        <w:t>Приложение:</w:t>
      </w:r>
    </w:p>
    <w:p w14:paraId="10CC312F"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r w:rsidRPr="00191375">
        <w:rPr>
          <w:rFonts w:ascii="Times New Roman" w:hAnsi="Times New Roman" w:cs="Times New Roman"/>
          <w:sz w:val="20"/>
          <w:szCs w:val="20"/>
        </w:rPr>
        <w:t xml:space="preserve">1. Проект освоения лесов на ____листах - ______экз.; </w:t>
      </w:r>
    </w:p>
    <w:p w14:paraId="0487820A"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r w:rsidRPr="00191375">
        <w:rPr>
          <w:rFonts w:ascii="Times New Roman" w:hAnsi="Times New Roman" w:cs="Times New Roman"/>
          <w:sz w:val="20"/>
          <w:szCs w:val="20"/>
        </w:rPr>
        <w:t xml:space="preserve">2. Диск с электронным вариантом проекта освоения лесов. </w:t>
      </w:r>
    </w:p>
    <w:p w14:paraId="5D946251" w14:textId="77777777" w:rsidR="00B81823" w:rsidRPr="00191375" w:rsidRDefault="00B81823" w:rsidP="00E65519">
      <w:pPr>
        <w:tabs>
          <w:tab w:val="left" w:pos="6480"/>
        </w:tabs>
        <w:autoSpaceDE w:val="0"/>
        <w:autoSpaceDN w:val="0"/>
        <w:adjustRightInd w:val="0"/>
        <w:spacing w:before="0"/>
        <w:ind w:firstLine="567"/>
        <w:outlineLvl w:val="0"/>
        <w:rPr>
          <w:rFonts w:ascii="Times New Roman" w:hAnsi="Times New Roman" w:cs="Times New Roman"/>
          <w:sz w:val="20"/>
          <w:szCs w:val="20"/>
        </w:rPr>
      </w:pPr>
    </w:p>
    <w:p w14:paraId="208CAF78"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p>
    <w:p w14:paraId="5034539A"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p>
    <w:p w14:paraId="02781FF4" w14:textId="77777777" w:rsidR="00B81823" w:rsidRPr="00191375" w:rsidRDefault="00B81823" w:rsidP="00E65519">
      <w:pPr>
        <w:tabs>
          <w:tab w:val="left" w:pos="6480"/>
        </w:tabs>
        <w:autoSpaceDE w:val="0"/>
        <w:autoSpaceDN w:val="0"/>
        <w:adjustRightInd w:val="0"/>
        <w:spacing w:before="0"/>
        <w:outlineLvl w:val="0"/>
        <w:rPr>
          <w:rFonts w:ascii="Times New Roman" w:hAnsi="Times New Roman" w:cs="Times New Roman"/>
          <w:sz w:val="20"/>
          <w:szCs w:val="20"/>
        </w:rPr>
      </w:pPr>
      <w:r w:rsidRPr="00191375">
        <w:rPr>
          <w:rFonts w:ascii="Times New Roman" w:hAnsi="Times New Roman" w:cs="Times New Roman"/>
          <w:sz w:val="20"/>
          <w:szCs w:val="20"/>
        </w:rPr>
        <w:t>______________                            _______________          _______________________________</w:t>
      </w:r>
    </w:p>
    <w:p w14:paraId="556E816C" w14:textId="77777777" w:rsidR="00B81823" w:rsidRPr="00E65519" w:rsidRDefault="00E65519" w:rsidP="00E65519">
      <w:pPr>
        <w:tabs>
          <w:tab w:val="left" w:pos="6480"/>
        </w:tabs>
        <w:autoSpaceDE w:val="0"/>
        <w:autoSpaceDN w:val="0"/>
        <w:adjustRightInd w:val="0"/>
        <w:spacing w:before="0"/>
        <w:outlineLvl w:val="0"/>
        <w:rPr>
          <w:rFonts w:ascii="Times New Roman" w:hAnsi="Times New Roman" w:cs="Times New Roman"/>
          <w:sz w:val="18"/>
          <w:szCs w:val="18"/>
        </w:rPr>
      </w:pPr>
      <w:r w:rsidRPr="00E65519">
        <w:rPr>
          <w:rFonts w:ascii="Times New Roman" w:hAnsi="Times New Roman" w:cs="Times New Roman"/>
          <w:sz w:val="18"/>
          <w:szCs w:val="18"/>
        </w:rPr>
        <w:t xml:space="preserve">  </w:t>
      </w:r>
      <w:r w:rsidR="00B81823" w:rsidRPr="00E65519">
        <w:rPr>
          <w:rFonts w:ascii="Times New Roman" w:hAnsi="Times New Roman" w:cs="Times New Roman"/>
          <w:sz w:val="18"/>
          <w:szCs w:val="18"/>
        </w:rPr>
        <w:t xml:space="preserve"> </w:t>
      </w:r>
      <w:r>
        <w:rPr>
          <w:rFonts w:ascii="Times New Roman" w:hAnsi="Times New Roman" w:cs="Times New Roman"/>
          <w:sz w:val="18"/>
          <w:szCs w:val="18"/>
        </w:rPr>
        <w:t xml:space="preserve">   </w:t>
      </w:r>
      <w:r w:rsidR="00B81823" w:rsidRPr="00E65519">
        <w:rPr>
          <w:rFonts w:ascii="Times New Roman" w:hAnsi="Times New Roman" w:cs="Times New Roman"/>
          <w:sz w:val="18"/>
          <w:szCs w:val="18"/>
        </w:rPr>
        <w:t xml:space="preserve">(дата)          </w:t>
      </w:r>
      <w:r w:rsidRPr="00E6551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65519">
        <w:rPr>
          <w:rFonts w:ascii="Times New Roman" w:hAnsi="Times New Roman" w:cs="Times New Roman"/>
          <w:sz w:val="18"/>
          <w:szCs w:val="18"/>
        </w:rPr>
        <w:t xml:space="preserve">  </w:t>
      </w:r>
      <w:r w:rsidR="00B81823" w:rsidRPr="00E65519">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00B81823" w:rsidRPr="00E65519">
        <w:rPr>
          <w:rFonts w:ascii="Times New Roman" w:hAnsi="Times New Roman" w:cs="Times New Roman"/>
          <w:sz w:val="18"/>
          <w:szCs w:val="18"/>
        </w:rPr>
        <w:t>(фамилия, имя, отчество заявителя)</w:t>
      </w:r>
    </w:p>
    <w:p w14:paraId="0B67E568" w14:textId="77777777" w:rsidR="00B81823" w:rsidRPr="00E65519" w:rsidRDefault="00B81823" w:rsidP="00E65519">
      <w:pPr>
        <w:tabs>
          <w:tab w:val="left" w:pos="6480"/>
        </w:tabs>
        <w:autoSpaceDE w:val="0"/>
        <w:autoSpaceDN w:val="0"/>
        <w:adjustRightInd w:val="0"/>
        <w:spacing w:before="0"/>
        <w:outlineLvl w:val="0"/>
        <w:rPr>
          <w:rFonts w:ascii="Times New Roman" w:hAnsi="Times New Roman" w:cs="Times New Roman"/>
          <w:sz w:val="18"/>
          <w:szCs w:val="18"/>
        </w:rPr>
      </w:pPr>
    </w:p>
    <w:p w14:paraId="2BD870BE" w14:textId="77777777" w:rsidR="00B81823" w:rsidRPr="00191375" w:rsidRDefault="00B81823" w:rsidP="00B81823">
      <w:pPr>
        <w:tabs>
          <w:tab w:val="left" w:pos="6480"/>
        </w:tabs>
        <w:autoSpaceDE w:val="0"/>
        <w:autoSpaceDN w:val="0"/>
        <w:adjustRightInd w:val="0"/>
        <w:outlineLvl w:val="0"/>
        <w:rPr>
          <w:rFonts w:ascii="Times New Roman" w:hAnsi="Times New Roman" w:cs="Times New Roman"/>
          <w:sz w:val="20"/>
          <w:szCs w:val="20"/>
        </w:rPr>
      </w:pPr>
    </w:p>
    <w:p w14:paraId="2969F813" w14:textId="77777777" w:rsidR="00B81823" w:rsidRPr="00191375" w:rsidRDefault="00B81823" w:rsidP="00B81823">
      <w:pPr>
        <w:tabs>
          <w:tab w:val="left" w:pos="6480"/>
        </w:tabs>
        <w:autoSpaceDE w:val="0"/>
        <w:autoSpaceDN w:val="0"/>
        <w:adjustRightInd w:val="0"/>
        <w:outlineLvl w:val="0"/>
        <w:rPr>
          <w:rFonts w:ascii="Times New Roman" w:hAnsi="Times New Roman" w:cs="Times New Roman"/>
          <w:sz w:val="20"/>
          <w:szCs w:val="20"/>
        </w:rPr>
      </w:pPr>
    </w:p>
    <w:p w14:paraId="615EBC94" w14:textId="77777777" w:rsidR="00B81823" w:rsidRPr="00447E7D" w:rsidRDefault="00B81823" w:rsidP="00B81823">
      <w:pPr>
        <w:tabs>
          <w:tab w:val="left" w:pos="6480"/>
        </w:tabs>
        <w:autoSpaceDE w:val="0"/>
        <w:autoSpaceDN w:val="0"/>
        <w:adjustRightInd w:val="0"/>
        <w:outlineLvl w:val="0"/>
        <w:rPr>
          <w:rFonts w:ascii="Times New Roman" w:hAnsi="Times New Roman" w:cs="Times New Roman"/>
        </w:rPr>
      </w:pPr>
    </w:p>
    <w:p w14:paraId="0A756524" w14:textId="77777777" w:rsidR="00B81823" w:rsidRPr="00447E7D" w:rsidRDefault="00B81823" w:rsidP="00B81823">
      <w:pPr>
        <w:tabs>
          <w:tab w:val="left" w:pos="6480"/>
        </w:tabs>
        <w:autoSpaceDE w:val="0"/>
        <w:autoSpaceDN w:val="0"/>
        <w:adjustRightInd w:val="0"/>
        <w:outlineLvl w:val="0"/>
        <w:rPr>
          <w:rFonts w:ascii="Times New Roman" w:hAnsi="Times New Roman" w:cs="Times New Roman"/>
        </w:rPr>
        <w:sectPr w:rsidR="00B81823" w:rsidRPr="00447E7D" w:rsidSect="00447E7D">
          <w:pgSz w:w="11906" w:h="16838"/>
          <w:pgMar w:top="993" w:right="849" w:bottom="993" w:left="1276" w:header="709" w:footer="709" w:gutter="0"/>
          <w:cols w:space="708"/>
          <w:titlePg/>
          <w:docGrid w:linePitch="360"/>
        </w:sectPr>
      </w:pPr>
    </w:p>
    <w:p w14:paraId="54B5D4B8" w14:textId="77777777" w:rsidR="00A81F33" w:rsidRPr="00447E7D" w:rsidRDefault="00B81823" w:rsidP="00A81F33">
      <w:pPr>
        <w:tabs>
          <w:tab w:val="left" w:pos="6480"/>
        </w:tabs>
        <w:autoSpaceDE w:val="0"/>
        <w:autoSpaceDN w:val="0"/>
        <w:adjustRightInd w:val="0"/>
        <w:jc w:val="right"/>
        <w:outlineLvl w:val="0"/>
        <w:rPr>
          <w:rFonts w:ascii="Times New Roman" w:hAnsi="Times New Roman" w:cs="Times New Roman"/>
        </w:rPr>
      </w:pPr>
      <w:r w:rsidRPr="00447E7D">
        <w:rPr>
          <w:rFonts w:ascii="Times New Roman" w:hAnsi="Times New Roman" w:cs="Times New Roman"/>
        </w:rPr>
        <w:lastRenderedPageBreak/>
        <w:t xml:space="preserve">                                                                                                                            </w:t>
      </w:r>
      <w:r w:rsidR="00A81F33">
        <w:rPr>
          <w:rFonts w:ascii="Times New Roman" w:hAnsi="Times New Roman" w:cs="Times New Roman"/>
        </w:rPr>
        <w:t xml:space="preserve">              </w:t>
      </w:r>
      <w:r w:rsidR="00A81F33" w:rsidRPr="00447E7D">
        <w:rPr>
          <w:rFonts w:ascii="Times New Roman" w:hAnsi="Times New Roman" w:cs="Times New Roman"/>
        </w:rPr>
        <w:t>Приложение</w:t>
      </w:r>
      <w:r w:rsidR="00A81F33">
        <w:rPr>
          <w:rFonts w:ascii="Times New Roman" w:hAnsi="Times New Roman" w:cs="Times New Roman"/>
        </w:rPr>
        <w:t xml:space="preserve"> № 2</w:t>
      </w:r>
    </w:p>
    <w:p w14:paraId="5EAE6AFD" w14:textId="77777777" w:rsidR="00A81F33" w:rsidRPr="00447E7D" w:rsidRDefault="00A81F33" w:rsidP="00A81F33">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к постановлению администрации</w:t>
      </w:r>
    </w:p>
    <w:p w14:paraId="644B4513" w14:textId="77777777" w:rsidR="00A81F33" w:rsidRPr="00447E7D" w:rsidRDefault="00A81F33" w:rsidP="00A81F33">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Таштагольского муниципального округа</w:t>
      </w:r>
    </w:p>
    <w:p w14:paraId="36A5C996" w14:textId="77777777" w:rsidR="00A81F33" w:rsidRPr="00447E7D" w:rsidRDefault="00A81F33" w:rsidP="00A81F33">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От «__</w:t>
      </w:r>
      <w:proofErr w:type="gramStart"/>
      <w:r w:rsidRPr="00447E7D">
        <w:rPr>
          <w:rFonts w:ascii="Times New Roman" w:hAnsi="Times New Roman" w:cs="Times New Roman"/>
          <w:sz w:val="24"/>
          <w:szCs w:val="24"/>
        </w:rPr>
        <w:t>_»_</w:t>
      </w:r>
      <w:proofErr w:type="gramEnd"/>
      <w:r w:rsidRPr="00447E7D">
        <w:rPr>
          <w:rFonts w:ascii="Times New Roman" w:hAnsi="Times New Roman" w:cs="Times New Roman"/>
          <w:sz w:val="24"/>
          <w:szCs w:val="24"/>
        </w:rPr>
        <w:t>______ 2026 г. N______-п</w:t>
      </w:r>
    </w:p>
    <w:p w14:paraId="1133579C" w14:textId="77777777" w:rsidR="00B81823" w:rsidRPr="00447E7D" w:rsidRDefault="00B81823" w:rsidP="00B81823">
      <w:pPr>
        <w:tabs>
          <w:tab w:val="left" w:pos="6480"/>
        </w:tabs>
        <w:autoSpaceDE w:val="0"/>
        <w:autoSpaceDN w:val="0"/>
        <w:adjustRightInd w:val="0"/>
        <w:outlineLvl w:val="0"/>
        <w:rPr>
          <w:rFonts w:ascii="Times New Roman" w:hAnsi="Times New Roman" w:cs="Times New Roman"/>
        </w:rPr>
      </w:pPr>
    </w:p>
    <w:p w14:paraId="79B4C686" w14:textId="77777777" w:rsidR="00B81823" w:rsidRPr="00447E7D" w:rsidRDefault="00B81823" w:rsidP="00B81823">
      <w:pPr>
        <w:tabs>
          <w:tab w:val="left" w:pos="720"/>
        </w:tabs>
        <w:rPr>
          <w:rFonts w:ascii="Times New Roman" w:hAnsi="Times New Roman" w:cs="Times New Roman"/>
        </w:rPr>
      </w:pPr>
    </w:p>
    <w:p w14:paraId="2730EE21" w14:textId="77777777" w:rsidR="00B81823" w:rsidRPr="00447E7D" w:rsidRDefault="00B81823" w:rsidP="00B81823">
      <w:pPr>
        <w:tabs>
          <w:tab w:val="left" w:pos="6480"/>
        </w:tabs>
        <w:autoSpaceDE w:val="0"/>
        <w:autoSpaceDN w:val="0"/>
        <w:adjustRightInd w:val="0"/>
        <w:ind w:left="5220"/>
        <w:outlineLvl w:val="0"/>
        <w:rPr>
          <w:rFonts w:ascii="Times New Roman" w:hAnsi="Times New Roman" w:cs="Times New Roman"/>
        </w:rPr>
      </w:pPr>
      <w:r w:rsidRPr="00447E7D">
        <w:rPr>
          <w:rFonts w:ascii="Times New Roman" w:hAnsi="Times New Roman" w:cs="Times New Roman"/>
        </w:rPr>
        <w:t xml:space="preserve"> </w:t>
      </w:r>
    </w:p>
    <w:p w14:paraId="1B2C2DC0" w14:textId="77777777" w:rsidR="00B81823" w:rsidRPr="00447E7D" w:rsidRDefault="00B81823" w:rsidP="00B12AE9">
      <w:pPr>
        <w:pStyle w:val="af1"/>
        <w:spacing w:before="0" w:beforeAutospacing="0" w:after="0" w:afterAutospacing="0"/>
        <w:jc w:val="center"/>
        <w:rPr>
          <w:rFonts w:ascii="Times New Roman" w:hAnsi="Times New Roman" w:cs="Times New Roman"/>
          <w:b/>
        </w:rPr>
      </w:pPr>
      <w:r w:rsidRPr="00447E7D">
        <w:rPr>
          <w:rFonts w:ascii="Times New Roman" w:hAnsi="Times New Roman" w:cs="Times New Roman"/>
          <w:b/>
        </w:rPr>
        <w:t xml:space="preserve">КНИГА </w:t>
      </w:r>
    </w:p>
    <w:p w14:paraId="08E3D65A" w14:textId="77777777" w:rsidR="00B81823" w:rsidRPr="00447E7D" w:rsidRDefault="00B81823" w:rsidP="00B12AE9">
      <w:pPr>
        <w:pStyle w:val="af1"/>
        <w:spacing w:before="0" w:beforeAutospacing="0" w:after="0" w:afterAutospacing="0"/>
        <w:jc w:val="center"/>
        <w:rPr>
          <w:rFonts w:ascii="Times New Roman" w:hAnsi="Times New Roman" w:cs="Times New Roman"/>
          <w:b/>
        </w:rPr>
      </w:pPr>
      <w:r w:rsidRPr="00447E7D">
        <w:rPr>
          <w:rFonts w:ascii="Times New Roman" w:hAnsi="Times New Roman" w:cs="Times New Roman"/>
          <w:b/>
        </w:rPr>
        <w:t xml:space="preserve">учета документов по муниципальной экспертизе проекта освоения лесов </w:t>
      </w:r>
    </w:p>
    <w:p w14:paraId="27A2E5A2" w14:textId="77777777" w:rsidR="00B81823" w:rsidRPr="00447E7D" w:rsidRDefault="00B81823" w:rsidP="00B12AE9">
      <w:pPr>
        <w:pStyle w:val="af1"/>
        <w:spacing w:before="0" w:beforeAutospacing="0" w:after="0" w:afterAutospacing="0"/>
        <w:jc w:val="center"/>
        <w:rPr>
          <w:rFonts w:ascii="Times New Roman" w:hAnsi="Times New Roman" w:cs="Times New Roman"/>
          <w:b/>
        </w:rPr>
      </w:pPr>
      <w:r w:rsidRPr="00447E7D">
        <w:rPr>
          <w:rFonts w:ascii="Times New Roman" w:hAnsi="Times New Roman" w:cs="Times New Roman"/>
          <w:b/>
        </w:rPr>
        <w:t xml:space="preserve">на территории </w:t>
      </w:r>
      <w:r w:rsidR="00B12AE9">
        <w:rPr>
          <w:rFonts w:ascii="Times New Roman" w:hAnsi="Times New Roman" w:cs="Times New Roman"/>
          <w:b/>
        </w:rPr>
        <w:t>Таштагольского муниципального округа</w:t>
      </w:r>
      <w:r w:rsidRPr="00447E7D">
        <w:rPr>
          <w:rFonts w:ascii="Times New Roman" w:hAnsi="Times New Roman" w:cs="Times New Roman"/>
          <w:b/>
        </w:rPr>
        <w:t xml:space="preserve"> </w:t>
      </w:r>
    </w:p>
    <w:p w14:paraId="2F502E67" w14:textId="77777777" w:rsidR="00B81823" w:rsidRPr="00447E7D" w:rsidRDefault="00B81823" w:rsidP="00B81823">
      <w:pPr>
        <w:pStyle w:val="af1"/>
        <w:spacing w:before="0" w:beforeAutospacing="0" w:after="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012"/>
        <w:gridCol w:w="2159"/>
        <w:gridCol w:w="1634"/>
        <w:gridCol w:w="1854"/>
        <w:gridCol w:w="1690"/>
        <w:gridCol w:w="1855"/>
        <w:gridCol w:w="1622"/>
        <w:gridCol w:w="2213"/>
      </w:tblGrid>
      <w:tr w:rsidR="00B81823" w:rsidRPr="00447E7D" w14:paraId="6ABF0D9D" w14:textId="77777777" w:rsidTr="00037754">
        <w:tc>
          <w:tcPr>
            <w:tcW w:w="817" w:type="dxa"/>
          </w:tcPr>
          <w:p w14:paraId="3210E1E3"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 п/п</w:t>
            </w:r>
          </w:p>
        </w:tc>
        <w:tc>
          <w:tcPr>
            <w:tcW w:w="2720" w:type="dxa"/>
          </w:tcPr>
          <w:p w14:paraId="4CB68B58"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Дата поступления заявления</w:t>
            </w:r>
          </w:p>
        </w:tc>
        <w:tc>
          <w:tcPr>
            <w:tcW w:w="1769" w:type="dxa"/>
          </w:tcPr>
          <w:p w14:paraId="120C8C8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Наименование лесопользователя</w:t>
            </w:r>
          </w:p>
        </w:tc>
        <w:tc>
          <w:tcPr>
            <w:tcW w:w="1769" w:type="dxa"/>
          </w:tcPr>
          <w:p w14:paraId="0678F869"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Участок лесничества</w:t>
            </w:r>
          </w:p>
        </w:tc>
        <w:tc>
          <w:tcPr>
            <w:tcW w:w="1769" w:type="dxa"/>
          </w:tcPr>
          <w:p w14:paraId="69DE78E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Вид использования лесов</w:t>
            </w:r>
          </w:p>
        </w:tc>
        <w:tc>
          <w:tcPr>
            <w:tcW w:w="1769" w:type="dxa"/>
          </w:tcPr>
          <w:p w14:paraId="16D249C9"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Дата направления уведомления о возврате документов</w:t>
            </w:r>
          </w:p>
        </w:tc>
        <w:tc>
          <w:tcPr>
            <w:tcW w:w="1769" w:type="dxa"/>
          </w:tcPr>
          <w:p w14:paraId="1C655925"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Дата и номер постановления об утверждении заключения экспертизы</w:t>
            </w:r>
          </w:p>
        </w:tc>
        <w:tc>
          <w:tcPr>
            <w:tcW w:w="1769" w:type="dxa"/>
          </w:tcPr>
          <w:p w14:paraId="7719B1F6"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Срок действия заключения экспертизы и проекта освоения лесов</w:t>
            </w:r>
          </w:p>
        </w:tc>
        <w:tc>
          <w:tcPr>
            <w:tcW w:w="1769" w:type="dxa"/>
          </w:tcPr>
          <w:p w14:paraId="2FCD1C2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Дата вручения или отправления по почте заключения экспертизы лесопользователю</w:t>
            </w:r>
          </w:p>
        </w:tc>
      </w:tr>
      <w:tr w:rsidR="00B81823" w:rsidRPr="00447E7D" w14:paraId="07BEC6A4" w14:textId="77777777" w:rsidTr="00037754">
        <w:tc>
          <w:tcPr>
            <w:tcW w:w="817" w:type="dxa"/>
          </w:tcPr>
          <w:p w14:paraId="3E7A385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1</w:t>
            </w:r>
          </w:p>
        </w:tc>
        <w:tc>
          <w:tcPr>
            <w:tcW w:w="2720" w:type="dxa"/>
          </w:tcPr>
          <w:p w14:paraId="71D16369"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2</w:t>
            </w:r>
          </w:p>
        </w:tc>
        <w:tc>
          <w:tcPr>
            <w:tcW w:w="1769" w:type="dxa"/>
          </w:tcPr>
          <w:p w14:paraId="08DF9741"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3</w:t>
            </w:r>
          </w:p>
        </w:tc>
        <w:tc>
          <w:tcPr>
            <w:tcW w:w="1769" w:type="dxa"/>
          </w:tcPr>
          <w:p w14:paraId="04BA3F81"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4</w:t>
            </w:r>
          </w:p>
        </w:tc>
        <w:tc>
          <w:tcPr>
            <w:tcW w:w="1769" w:type="dxa"/>
          </w:tcPr>
          <w:p w14:paraId="7822F5C0"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5</w:t>
            </w:r>
          </w:p>
        </w:tc>
        <w:tc>
          <w:tcPr>
            <w:tcW w:w="1769" w:type="dxa"/>
          </w:tcPr>
          <w:p w14:paraId="703AC84C"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6</w:t>
            </w:r>
          </w:p>
        </w:tc>
        <w:tc>
          <w:tcPr>
            <w:tcW w:w="1769" w:type="dxa"/>
          </w:tcPr>
          <w:p w14:paraId="1A230E10"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7</w:t>
            </w:r>
          </w:p>
        </w:tc>
        <w:tc>
          <w:tcPr>
            <w:tcW w:w="1769" w:type="dxa"/>
          </w:tcPr>
          <w:p w14:paraId="4DDF386E"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8</w:t>
            </w:r>
          </w:p>
        </w:tc>
        <w:tc>
          <w:tcPr>
            <w:tcW w:w="1769" w:type="dxa"/>
          </w:tcPr>
          <w:p w14:paraId="0784ABC8"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b/>
              </w:rPr>
            </w:pPr>
            <w:r w:rsidRPr="00447E7D">
              <w:rPr>
                <w:rFonts w:ascii="Times New Roman" w:hAnsi="Times New Roman" w:cs="Times New Roman"/>
                <w:b/>
              </w:rPr>
              <w:t>9</w:t>
            </w:r>
          </w:p>
        </w:tc>
      </w:tr>
      <w:tr w:rsidR="00B81823" w:rsidRPr="00447E7D" w14:paraId="5EDD0569" w14:textId="77777777" w:rsidTr="00037754">
        <w:tc>
          <w:tcPr>
            <w:tcW w:w="817" w:type="dxa"/>
          </w:tcPr>
          <w:p w14:paraId="3CD730C9"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2720" w:type="dxa"/>
          </w:tcPr>
          <w:p w14:paraId="26775322"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4ABCF719"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4E605951"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614F4D18"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3A4D754D"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4899CDC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4F7958F0"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1769" w:type="dxa"/>
          </w:tcPr>
          <w:p w14:paraId="7D55C7C0"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r>
    </w:tbl>
    <w:p w14:paraId="6025864D" w14:textId="77777777" w:rsidR="00B81823" w:rsidRPr="00447E7D" w:rsidRDefault="00B81823" w:rsidP="00B12AE9">
      <w:pPr>
        <w:pStyle w:val="af1"/>
        <w:spacing w:before="0" w:beforeAutospacing="0"/>
        <w:jc w:val="center"/>
        <w:rPr>
          <w:rFonts w:ascii="Times New Roman" w:hAnsi="Times New Roman" w:cs="Times New Roman"/>
        </w:rPr>
        <w:sectPr w:rsidR="00B81823" w:rsidRPr="00447E7D" w:rsidSect="00037754">
          <w:pgSz w:w="16838" w:h="11906" w:orient="landscape"/>
          <w:pgMar w:top="851" w:right="425" w:bottom="1276" w:left="709" w:header="709" w:footer="709" w:gutter="0"/>
          <w:cols w:space="708"/>
          <w:titlePg/>
          <w:docGrid w:linePitch="360"/>
        </w:sectPr>
      </w:pPr>
    </w:p>
    <w:p w14:paraId="1A9E2D2A" w14:textId="77777777" w:rsidR="00B12AE9" w:rsidRPr="00447E7D" w:rsidRDefault="00B12AE9" w:rsidP="00B12AE9">
      <w:pPr>
        <w:tabs>
          <w:tab w:val="left" w:pos="6480"/>
        </w:tabs>
        <w:autoSpaceDE w:val="0"/>
        <w:autoSpaceDN w:val="0"/>
        <w:adjustRightInd w:val="0"/>
        <w:jc w:val="right"/>
        <w:outlineLvl w:val="0"/>
        <w:rPr>
          <w:rFonts w:ascii="Times New Roman" w:hAnsi="Times New Roman" w:cs="Times New Roman"/>
        </w:rPr>
      </w:pPr>
      <w:r w:rsidRPr="00447E7D">
        <w:rPr>
          <w:rFonts w:ascii="Times New Roman" w:hAnsi="Times New Roman" w:cs="Times New Roman"/>
        </w:rPr>
        <w:lastRenderedPageBreak/>
        <w:t>Приложение</w:t>
      </w:r>
      <w:r w:rsidR="007130BB">
        <w:rPr>
          <w:rFonts w:ascii="Times New Roman" w:hAnsi="Times New Roman" w:cs="Times New Roman"/>
        </w:rPr>
        <w:t xml:space="preserve"> № 3</w:t>
      </w:r>
    </w:p>
    <w:p w14:paraId="41375B08" w14:textId="77777777" w:rsidR="00B12AE9" w:rsidRPr="00447E7D" w:rsidRDefault="00B12AE9" w:rsidP="00B12AE9">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к постановлению администрации</w:t>
      </w:r>
    </w:p>
    <w:p w14:paraId="03AC1348" w14:textId="77777777" w:rsidR="00B12AE9" w:rsidRPr="00447E7D" w:rsidRDefault="00B12AE9" w:rsidP="00B12AE9">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Таштагольского муниципального округа</w:t>
      </w:r>
    </w:p>
    <w:p w14:paraId="7B6C6EAB" w14:textId="77777777" w:rsidR="00B12AE9" w:rsidRPr="00447E7D" w:rsidRDefault="00B12AE9" w:rsidP="00B12AE9">
      <w:pPr>
        <w:pStyle w:val="ConsPlusNormal"/>
        <w:spacing w:line="276" w:lineRule="auto"/>
        <w:jc w:val="right"/>
        <w:rPr>
          <w:rFonts w:ascii="Times New Roman" w:hAnsi="Times New Roman" w:cs="Times New Roman"/>
          <w:sz w:val="24"/>
          <w:szCs w:val="24"/>
        </w:rPr>
      </w:pPr>
      <w:r w:rsidRPr="00447E7D">
        <w:rPr>
          <w:rFonts w:ascii="Times New Roman" w:hAnsi="Times New Roman" w:cs="Times New Roman"/>
          <w:sz w:val="24"/>
          <w:szCs w:val="24"/>
        </w:rPr>
        <w:t>От «__</w:t>
      </w:r>
      <w:proofErr w:type="gramStart"/>
      <w:r w:rsidRPr="00447E7D">
        <w:rPr>
          <w:rFonts w:ascii="Times New Roman" w:hAnsi="Times New Roman" w:cs="Times New Roman"/>
          <w:sz w:val="24"/>
          <w:szCs w:val="24"/>
        </w:rPr>
        <w:t>_»_</w:t>
      </w:r>
      <w:proofErr w:type="gramEnd"/>
      <w:r w:rsidRPr="00447E7D">
        <w:rPr>
          <w:rFonts w:ascii="Times New Roman" w:hAnsi="Times New Roman" w:cs="Times New Roman"/>
          <w:sz w:val="24"/>
          <w:szCs w:val="24"/>
        </w:rPr>
        <w:t>______ 2026 г. N______-п</w:t>
      </w:r>
    </w:p>
    <w:p w14:paraId="09DE9B33" w14:textId="77777777" w:rsidR="00B81823" w:rsidRPr="00B12AE9" w:rsidRDefault="00B81823" w:rsidP="00B12AE9">
      <w:pPr>
        <w:tabs>
          <w:tab w:val="left" w:pos="720"/>
        </w:tabs>
        <w:spacing w:before="0"/>
        <w:jc w:val="center"/>
        <w:rPr>
          <w:rFonts w:ascii="Times New Roman" w:hAnsi="Times New Roman" w:cs="Times New Roman"/>
          <w:b/>
        </w:rPr>
      </w:pPr>
      <w:r w:rsidRPr="00B12AE9">
        <w:rPr>
          <w:rFonts w:ascii="Times New Roman" w:hAnsi="Times New Roman" w:cs="Times New Roman"/>
          <w:b/>
        </w:rPr>
        <w:t xml:space="preserve">Состав </w:t>
      </w:r>
    </w:p>
    <w:p w14:paraId="3BF4976B" w14:textId="77777777" w:rsidR="00B81823" w:rsidRPr="00B12AE9" w:rsidRDefault="00B81823" w:rsidP="00B12AE9">
      <w:pPr>
        <w:tabs>
          <w:tab w:val="left" w:pos="720"/>
        </w:tabs>
        <w:spacing w:before="0"/>
        <w:jc w:val="center"/>
        <w:rPr>
          <w:rFonts w:ascii="Times New Roman" w:hAnsi="Times New Roman" w:cs="Times New Roman"/>
          <w:b/>
        </w:rPr>
      </w:pPr>
      <w:r w:rsidRPr="00B12AE9">
        <w:rPr>
          <w:rFonts w:ascii="Times New Roman" w:hAnsi="Times New Roman" w:cs="Times New Roman"/>
          <w:b/>
        </w:rPr>
        <w:t xml:space="preserve">экспертной комиссии по проведению муниципальной экспертизы </w:t>
      </w:r>
    </w:p>
    <w:p w14:paraId="3161BDF0" w14:textId="77777777" w:rsidR="00B81823" w:rsidRPr="00B12AE9" w:rsidRDefault="00B81823" w:rsidP="00B12AE9">
      <w:pPr>
        <w:tabs>
          <w:tab w:val="left" w:pos="720"/>
        </w:tabs>
        <w:spacing w:before="0"/>
        <w:jc w:val="center"/>
        <w:rPr>
          <w:rFonts w:ascii="Times New Roman" w:hAnsi="Times New Roman" w:cs="Times New Roman"/>
          <w:b/>
        </w:rPr>
      </w:pPr>
      <w:r w:rsidRPr="00B12AE9">
        <w:rPr>
          <w:rFonts w:ascii="Times New Roman" w:hAnsi="Times New Roman" w:cs="Times New Roman"/>
          <w:b/>
        </w:rPr>
        <w:t xml:space="preserve">проекта освоения лесов на территории </w:t>
      </w:r>
      <w:proofErr w:type="spellStart"/>
      <w:r w:rsidR="00B12AE9" w:rsidRPr="00B12AE9">
        <w:rPr>
          <w:rFonts w:ascii="Times New Roman" w:hAnsi="Times New Roman" w:cs="Times New Roman"/>
          <w:b/>
        </w:rPr>
        <w:t>Таштагольско</w:t>
      </w:r>
      <w:proofErr w:type="spellEnd"/>
      <w:r w:rsidR="00B12AE9" w:rsidRPr="00B12AE9">
        <w:rPr>
          <w:rFonts w:ascii="Times New Roman" w:hAnsi="Times New Roman" w:cs="Times New Roman"/>
          <w:b/>
        </w:rPr>
        <w:t xml:space="preserve"> муниципального округа</w:t>
      </w:r>
    </w:p>
    <w:p w14:paraId="0DC06068" w14:textId="77777777" w:rsidR="00B81823" w:rsidRPr="00B12AE9" w:rsidRDefault="00B81823" w:rsidP="00B12AE9">
      <w:pPr>
        <w:tabs>
          <w:tab w:val="left" w:pos="720"/>
        </w:tabs>
        <w:spacing w:before="0"/>
        <w:jc w:val="center"/>
        <w:rPr>
          <w:rFonts w:ascii="Times New Roman" w:hAnsi="Times New Roman" w:cs="Times New Roman"/>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6946"/>
      </w:tblGrid>
      <w:tr w:rsidR="00B81823" w:rsidRPr="00447E7D" w14:paraId="72B1CDF9" w14:textId="77777777" w:rsidTr="009B2201">
        <w:tc>
          <w:tcPr>
            <w:tcW w:w="2694" w:type="dxa"/>
          </w:tcPr>
          <w:p w14:paraId="283F1C72" w14:textId="77777777" w:rsidR="007A5938" w:rsidRDefault="007A5938" w:rsidP="007A593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Швайгерт</w:t>
            </w:r>
            <w:proofErr w:type="spellEnd"/>
            <w:r>
              <w:rPr>
                <w:rFonts w:ascii="Times New Roman" w:hAnsi="Times New Roman" w:cs="Times New Roman"/>
              </w:rPr>
              <w:t xml:space="preserve"> </w:t>
            </w:r>
          </w:p>
          <w:p w14:paraId="183310C4" w14:textId="77777777" w:rsidR="00B81823" w:rsidRPr="00447E7D" w:rsidRDefault="007A5938" w:rsidP="007A593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Вадим Сергеевич</w:t>
            </w:r>
            <w:r w:rsidR="00B81823" w:rsidRPr="00447E7D">
              <w:rPr>
                <w:rFonts w:ascii="Times New Roman" w:hAnsi="Times New Roman" w:cs="Times New Roman"/>
              </w:rPr>
              <w:t xml:space="preserve">                 </w:t>
            </w:r>
          </w:p>
          <w:p w14:paraId="7A16F063"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425" w:type="dxa"/>
          </w:tcPr>
          <w:p w14:paraId="5D110737" w14:textId="77777777" w:rsidR="00B81823" w:rsidRPr="00447E7D" w:rsidRDefault="00B81823" w:rsidP="007A5938">
            <w:pPr>
              <w:pStyle w:val="af1"/>
              <w:autoSpaceDE w:val="0"/>
              <w:autoSpaceDN w:val="0"/>
              <w:spacing w:before="0" w:beforeAutospacing="0"/>
              <w:jc w:val="center"/>
              <w:rPr>
                <w:rFonts w:ascii="Times New Roman" w:hAnsi="Times New Roman" w:cs="Times New Roman"/>
              </w:rPr>
            </w:pPr>
            <w:r w:rsidRPr="00447E7D">
              <w:rPr>
                <w:rFonts w:ascii="Times New Roman" w:hAnsi="Times New Roman" w:cs="Times New Roman"/>
              </w:rPr>
              <w:t>-</w:t>
            </w:r>
          </w:p>
        </w:tc>
        <w:tc>
          <w:tcPr>
            <w:tcW w:w="6946" w:type="dxa"/>
          </w:tcPr>
          <w:p w14:paraId="714EAF8E" w14:textId="77777777" w:rsidR="00B81823" w:rsidRPr="00447E7D" w:rsidRDefault="00B81823" w:rsidP="007A5938">
            <w:pPr>
              <w:pStyle w:val="af1"/>
              <w:autoSpaceDE w:val="0"/>
              <w:autoSpaceDN w:val="0"/>
              <w:spacing w:before="0" w:beforeAutospacing="0" w:after="0"/>
              <w:rPr>
                <w:rFonts w:ascii="Times New Roman" w:hAnsi="Times New Roman" w:cs="Times New Roman"/>
              </w:rPr>
            </w:pPr>
            <w:r w:rsidRPr="00447E7D">
              <w:rPr>
                <w:rFonts w:ascii="Times New Roman" w:hAnsi="Times New Roman" w:cs="Times New Roman"/>
              </w:rPr>
              <w:t xml:space="preserve">первый заместитель главы </w:t>
            </w:r>
            <w:r w:rsidR="007A5938">
              <w:rPr>
                <w:rFonts w:ascii="Times New Roman" w:hAnsi="Times New Roman" w:cs="Times New Roman"/>
              </w:rPr>
              <w:t>Таштагольского муниципального округа</w:t>
            </w:r>
            <w:r w:rsidR="001429A8">
              <w:rPr>
                <w:rFonts w:ascii="Times New Roman" w:hAnsi="Times New Roman" w:cs="Times New Roman"/>
              </w:rPr>
              <w:t>, председатель комиссии</w:t>
            </w:r>
          </w:p>
        </w:tc>
      </w:tr>
      <w:tr w:rsidR="00B81823" w:rsidRPr="00447E7D" w14:paraId="4EF97937" w14:textId="77777777" w:rsidTr="009B2201">
        <w:tc>
          <w:tcPr>
            <w:tcW w:w="2694" w:type="dxa"/>
          </w:tcPr>
          <w:p w14:paraId="2A37BF2C" w14:textId="77777777" w:rsidR="001429A8" w:rsidRDefault="001429A8" w:rsidP="001429A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Адыяков</w:t>
            </w:r>
            <w:proofErr w:type="spellEnd"/>
            <w:r>
              <w:rPr>
                <w:rFonts w:ascii="Times New Roman" w:hAnsi="Times New Roman" w:cs="Times New Roman"/>
              </w:rPr>
              <w:t xml:space="preserve"> </w:t>
            </w:r>
          </w:p>
          <w:p w14:paraId="37ADBC3F" w14:textId="77777777" w:rsidR="00B81823" w:rsidRPr="00447E7D" w:rsidRDefault="001429A8"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Сергей Владимирович</w:t>
            </w:r>
          </w:p>
        </w:tc>
        <w:tc>
          <w:tcPr>
            <w:tcW w:w="425" w:type="dxa"/>
          </w:tcPr>
          <w:p w14:paraId="1F1B9EB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01A5C169" w14:textId="77777777" w:rsidR="00B81823" w:rsidRPr="00447E7D" w:rsidRDefault="001429A8" w:rsidP="00037754">
            <w:pPr>
              <w:pStyle w:val="af1"/>
              <w:autoSpaceDE w:val="0"/>
              <w:autoSpaceDN w:val="0"/>
              <w:spacing w:before="0" w:beforeAutospacing="0" w:after="0"/>
              <w:rPr>
                <w:rFonts w:ascii="Times New Roman" w:hAnsi="Times New Roman" w:cs="Times New Roman"/>
              </w:rPr>
            </w:pPr>
            <w:r w:rsidRPr="00447E7D">
              <w:rPr>
                <w:rFonts w:ascii="Times New Roman" w:hAnsi="Times New Roman" w:cs="Times New Roman"/>
              </w:rPr>
              <w:t xml:space="preserve">заместитель главы </w:t>
            </w:r>
            <w:r>
              <w:rPr>
                <w:rFonts w:ascii="Times New Roman" w:hAnsi="Times New Roman" w:cs="Times New Roman"/>
              </w:rPr>
              <w:t>Таштагольского муниципального округа по национальным вопросам, заместитель председателя комиссии</w:t>
            </w:r>
          </w:p>
        </w:tc>
      </w:tr>
      <w:tr w:rsidR="00B81823" w:rsidRPr="00447E7D" w14:paraId="5730433A" w14:textId="77777777" w:rsidTr="009B2201">
        <w:tc>
          <w:tcPr>
            <w:tcW w:w="2694" w:type="dxa"/>
          </w:tcPr>
          <w:p w14:paraId="53AC02EE" w14:textId="77777777" w:rsidR="001429A8" w:rsidRDefault="001429A8" w:rsidP="001429A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Зацаринный</w:t>
            </w:r>
            <w:proofErr w:type="spellEnd"/>
            <w:r>
              <w:rPr>
                <w:rFonts w:ascii="Times New Roman" w:hAnsi="Times New Roman" w:cs="Times New Roman"/>
              </w:rPr>
              <w:t xml:space="preserve"> </w:t>
            </w:r>
          </w:p>
          <w:p w14:paraId="08F94280" w14:textId="77777777" w:rsidR="00B81823" w:rsidRPr="00447E7D" w:rsidRDefault="001429A8"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Семен Николаевич</w:t>
            </w:r>
          </w:p>
          <w:p w14:paraId="5D78DA67" w14:textId="77777777" w:rsidR="00B81823" w:rsidRPr="00447E7D" w:rsidRDefault="00B81823" w:rsidP="00037754">
            <w:pPr>
              <w:autoSpaceDE w:val="0"/>
              <w:autoSpaceDN w:val="0"/>
              <w:rPr>
                <w:rFonts w:ascii="Times New Roman" w:hAnsi="Times New Roman" w:cs="Times New Roman"/>
              </w:rPr>
            </w:pPr>
          </w:p>
        </w:tc>
        <w:tc>
          <w:tcPr>
            <w:tcW w:w="425" w:type="dxa"/>
          </w:tcPr>
          <w:p w14:paraId="005F7A36"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69E02675" w14:textId="77777777" w:rsidR="00B81823" w:rsidRPr="00447E7D" w:rsidRDefault="001429A8" w:rsidP="001429A8">
            <w:pPr>
              <w:pStyle w:val="af1"/>
              <w:autoSpaceDE w:val="0"/>
              <w:autoSpaceDN w:val="0"/>
              <w:spacing w:before="0" w:beforeAutospacing="0"/>
              <w:rPr>
                <w:rFonts w:ascii="Times New Roman" w:hAnsi="Times New Roman" w:cs="Times New Roman"/>
              </w:rPr>
            </w:pPr>
            <w:r>
              <w:rPr>
                <w:rFonts w:ascii="Times New Roman" w:hAnsi="Times New Roman" w:cs="Times New Roman"/>
              </w:rPr>
              <w:t>начальник сельскохозяйственного отдела а</w:t>
            </w:r>
            <w:r w:rsidR="00B81823" w:rsidRPr="00447E7D">
              <w:rPr>
                <w:rFonts w:ascii="Times New Roman" w:hAnsi="Times New Roman" w:cs="Times New Roman"/>
              </w:rPr>
              <w:t xml:space="preserve">дминистрации </w:t>
            </w:r>
            <w:r>
              <w:rPr>
                <w:rFonts w:ascii="Times New Roman" w:hAnsi="Times New Roman" w:cs="Times New Roman"/>
              </w:rPr>
              <w:t xml:space="preserve">Таштагольского муниципального округа, </w:t>
            </w:r>
            <w:r w:rsidR="00B81823" w:rsidRPr="00447E7D">
              <w:rPr>
                <w:rFonts w:ascii="Times New Roman" w:hAnsi="Times New Roman" w:cs="Times New Roman"/>
              </w:rPr>
              <w:t>секретарь комиссии</w:t>
            </w:r>
          </w:p>
        </w:tc>
      </w:tr>
      <w:tr w:rsidR="00B81823" w:rsidRPr="00447E7D" w14:paraId="28B23655" w14:textId="77777777" w:rsidTr="009B2201">
        <w:tc>
          <w:tcPr>
            <w:tcW w:w="2694" w:type="dxa"/>
          </w:tcPr>
          <w:p w14:paraId="718FDF6F" w14:textId="77777777" w:rsidR="00B81823" w:rsidRPr="00447E7D" w:rsidRDefault="00B81823" w:rsidP="00037754">
            <w:pPr>
              <w:pStyle w:val="af1"/>
              <w:autoSpaceDE w:val="0"/>
              <w:autoSpaceDN w:val="0"/>
              <w:rPr>
                <w:rFonts w:ascii="Times New Roman" w:hAnsi="Times New Roman" w:cs="Times New Roman"/>
              </w:rPr>
            </w:pPr>
            <w:r w:rsidRPr="00447E7D">
              <w:rPr>
                <w:rFonts w:ascii="Times New Roman" w:hAnsi="Times New Roman" w:cs="Times New Roman"/>
              </w:rPr>
              <w:t>Члены комиссии:</w:t>
            </w:r>
          </w:p>
        </w:tc>
        <w:tc>
          <w:tcPr>
            <w:tcW w:w="425" w:type="dxa"/>
          </w:tcPr>
          <w:p w14:paraId="377B9D96"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c>
          <w:tcPr>
            <w:tcW w:w="6946" w:type="dxa"/>
          </w:tcPr>
          <w:p w14:paraId="1C594B80"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p>
        </w:tc>
      </w:tr>
      <w:tr w:rsidR="000F7192" w:rsidRPr="00447E7D" w14:paraId="584090C9" w14:textId="77777777" w:rsidTr="009B2201">
        <w:tc>
          <w:tcPr>
            <w:tcW w:w="2694" w:type="dxa"/>
          </w:tcPr>
          <w:p w14:paraId="57DB23A2" w14:textId="77777777" w:rsidR="000F7192" w:rsidRDefault="000F7192" w:rsidP="000F7192">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Клинк</w:t>
            </w:r>
            <w:proofErr w:type="spellEnd"/>
            <w:r>
              <w:rPr>
                <w:rFonts w:ascii="Times New Roman" w:hAnsi="Times New Roman" w:cs="Times New Roman"/>
              </w:rPr>
              <w:t xml:space="preserve"> </w:t>
            </w:r>
          </w:p>
          <w:p w14:paraId="0CF2E601" w14:textId="77777777" w:rsidR="000F7192" w:rsidRPr="00447E7D" w:rsidRDefault="000F7192" w:rsidP="000F7192">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Константин Викторович</w:t>
            </w:r>
          </w:p>
        </w:tc>
        <w:tc>
          <w:tcPr>
            <w:tcW w:w="425" w:type="dxa"/>
          </w:tcPr>
          <w:p w14:paraId="5D6E7A45" w14:textId="77777777" w:rsidR="000F7192" w:rsidRPr="00447E7D" w:rsidRDefault="000F7192" w:rsidP="000F7192">
            <w:pPr>
              <w:pStyle w:val="af1"/>
              <w:autoSpaceDE w:val="0"/>
              <w:autoSpaceDN w:val="0"/>
              <w:spacing w:before="0" w:beforeAutospacing="0"/>
              <w:jc w:val="center"/>
              <w:rPr>
                <w:rFonts w:ascii="Times New Roman" w:hAnsi="Times New Roman" w:cs="Times New Roman"/>
              </w:rPr>
            </w:pPr>
            <w:r>
              <w:rPr>
                <w:rFonts w:ascii="Times New Roman" w:hAnsi="Times New Roman" w:cs="Times New Roman"/>
              </w:rPr>
              <w:t>-</w:t>
            </w:r>
          </w:p>
        </w:tc>
        <w:tc>
          <w:tcPr>
            <w:tcW w:w="6946" w:type="dxa"/>
          </w:tcPr>
          <w:p w14:paraId="725594F6" w14:textId="77777777" w:rsidR="000F7192" w:rsidRPr="00447E7D" w:rsidRDefault="00037754" w:rsidP="00037754">
            <w:pPr>
              <w:pStyle w:val="af1"/>
              <w:autoSpaceDE w:val="0"/>
              <w:autoSpaceDN w:val="0"/>
              <w:spacing w:before="0" w:beforeAutospacing="0"/>
              <w:jc w:val="both"/>
              <w:rPr>
                <w:rFonts w:ascii="Times New Roman" w:hAnsi="Times New Roman" w:cs="Times New Roman"/>
              </w:rPr>
            </w:pPr>
            <w:r>
              <w:rPr>
                <w:rFonts w:ascii="Times New Roman" w:hAnsi="Times New Roman" w:cs="Times New Roman"/>
              </w:rPr>
              <w:t>з</w:t>
            </w:r>
            <w:r w:rsidR="000F7192">
              <w:rPr>
                <w:rFonts w:ascii="Times New Roman" w:hAnsi="Times New Roman" w:cs="Times New Roman"/>
              </w:rPr>
              <w:t>аместитель Главы Таштагольского муниципального округа по координации работы правоохранительных органов, мобилизационной подготовки, гражданской обороны и чрезвычайных ситуаций</w:t>
            </w:r>
          </w:p>
        </w:tc>
      </w:tr>
      <w:tr w:rsidR="00B81823" w:rsidRPr="00447E7D" w14:paraId="183B0D7F" w14:textId="77777777" w:rsidTr="009B2201">
        <w:tc>
          <w:tcPr>
            <w:tcW w:w="2694" w:type="dxa"/>
          </w:tcPr>
          <w:p w14:paraId="3FFF4CC1" w14:textId="77777777" w:rsidR="00B81823" w:rsidRDefault="001429A8"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Санников</w:t>
            </w:r>
          </w:p>
          <w:p w14:paraId="40306ADE" w14:textId="77777777" w:rsidR="001429A8" w:rsidRPr="00447E7D" w:rsidRDefault="001429A8"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Василий Иванович</w:t>
            </w:r>
          </w:p>
        </w:tc>
        <w:tc>
          <w:tcPr>
            <w:tcW w:w="425" w:type="dxa"/>
          </w:tcPr>
          <w:p w14:paraId="1C80AFED"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0FE9D272" w14:textId="77777777" w:rsidR="00B81823" w:rsidRPr="00447E7D" w:rsidRDefault="001429A8" w:rsidP="001429A8">
            <w:pPr>
              <w:pStyle w:val="af1"/>
              <w:autoSpaceDE w:val="0"/>
              <w:autoSpaceDN w:val="0"/>
              <w:spacing w:before="0" w:beforeAutospacing="0"/>
              <w:rPr>
                <w:rFonts w:ascii="Times New Roman" w:hAnsi="Times New Roman" w:cs="Times New Roman"/>
              </w:rPr>
            </w:pPr>
            <w:r>
              <w:rPr>
                <w:rFonts w:ascii="Times New Roman" w:hAnsi="Times New Roman" w:cs="Times New Roman"/>
              </w:rPr>
              <w:t>председатель комитета управления муниципальным имуществом Таштагольского муниципального округа (по согласованию)</w:t>
            </w:r>
          </w:p>
        </w:tc>
      </w:tr>
      <w:tr w:rsidR="000F7192" w:rsidRPr="00447E7D" w14:paraId="0C211C49" w14:textId="77777777" w:rsidTr="009B2201">
        <w:tc>
          <w:tcPr>
            <w:tcW w:w="2694" w:type="dxa"/>
          </w:tcPr>
          <w:p w14:paraId="2C818FD0"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Овчарук</w:t>
            </w:r>
            <w:proofErr w:type="spellEnd"/>
            <w:r>
              <w:rPr>
                <w:rFonts w:ascii="Times New Roman" w:hAnsi="Times New Roman" w:cs="Times New Roman"/>
              </w:rPr>
              <w:t xml:space="preserve"> </w:t>
            </w:r>
          </w:p>
          <w:p w14:paraId="0176EDC4"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Артем Евгеньевич</w:t>
            </w:r>
          </w:p>
        </w:tc>
        <w:tc>
          <w:tcPr>
            <w:tcW w:w="425" w:type="dxa"/>
          </w:tcPr>
          <w:p w14:paraId="4A8C2B74"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Pr>
                <w:rFonts w:ascii="Times New Roman" w:hAnsi="Times New Roman" w:cs="Times New Roman"/>
              </w:rPr>
              <w:t>-</w:t>
            </w:r>
          </w:p>
        </w:tc>
        <w:tc>
          <w:tcPr>
            <w:tcW w:w="6946" w:type="dxa"/>
          </w:tcPr>
          <w:p w14:paraId="7E6BE445" w14:textId="77777777" w:rsidR="000F7192" w:rsidRDefault="000F7192" w:rsidP="000F7192">
            <w:pPr>
              <w:pStyle w:val="af1"/>
              <w:autoSpaceDE w:val="0"/>
              <w:autoSpaceDN w:val="0"/>
              <w:spacing w:before="0" w:beforeAutospacing="0"/>
              <w:rPr>
                <w:rFonts w:ascii="Times New Roman" w:hAnsi="Times New Roman" w:cs="Times New Roman"/>
              </w:rPr>
            </w:pPr>
            <w:r>
              <w:rPr>
                <w:rFonts w:ascii="Times New Roman" w:hAnsi="Times New Roman" w:cs="Times New Roman"/>
              </w:rPr>
              <w:t>начальник отдела гражданской обороны и чрезвычайных ситуаций Таштагольского муниципального округа</w:t>
            </w:r>
          </w:p>
        </w:tc>
      </w:tr>
      <w:tr w:rsidR="00B81823" w:rsidRPr="00447E7D" w14:paraId="350715BF" w14:textId="77777777" w:rsidTr="009B2201">
        <w:tc>
          <w:tcPr>
            <w:tcW w:w="2694" w:type="dxa"/>
          </w:tcPr>
          <w:p w14:paraId="6D46E1AD" w14:textId="77777777" w:rsidR="001429A8" w:rsidRDefault="001429A8" w:rsidP="001429A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Тунекова</w:t>
            </w:r>
            <w:proofErr w:type="spellEnd"/>
            <w:r>
              <w:rPr>
                <w:rFonts w:ascii="Times New Roman" w:hAnsi="Times New Roman" w:cs="Times New Roman"/>
              </w:rPr>
              <w:t xml:space="preserve"> </w:t>
            </w:r>
          </w:p>
          <w:p w14:paraId="534C9CC9" w14:textId="77777777" w:rsidR="00B81823" w:rsidRPr="00447E7D" w:rsidRDefault="001429A8"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Елена Николаевна</w:t>
            </w:r>
          </w:p>
        </w:tc>
        <w:tc>
          <w:tcPr>
            <w:tcW w:w="425" w:type="dxa"/>
          </w:tcPr>
          <w:p w14:paraId="3D27BD6F" w14:textId="77777777" w:rsidR="00B81823" w:rsidRPr="00447E7D" w:rsidRDefault="00B81823"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389B332D" w14:textId="77777777" w:rsidR="00B81823" w:rsidRPr="00447E7D" w:rsidRDefault="00B81823" w:rsidP="001429A8">
            <w:pPr>
              <w:spacing w:before="0"/>
              <w:ind w:firstLine="0"/>
              <w:rPr>
                <w:rFonts w:ascii="Times New Roman" w:hAnsi="Times New Roman" w:cs="Times New Roman"/>
              </w:rPr>
            </w:pPr>
            <w:r w:rsidRPr="00447E7D">
              <w:rPr>
                <w:rFonts w:ascii="Times New Roman" w:hAnsi="Times New Roman" w:cs="Times New Roman"/>
              </w:rPr>
              <w:t>начальник отдела ар</w:t>
            </w:r>
            <w:r w:rsidR="001429A8">
              <w:rPr>
                <w:rFonts w:ascii="Times New Roman" w:hAnsi="Times New Roman" w:cs="Times New Roman"/>
              </w:rPr>
              <w:t>хитектуры и градостроительства а</w:t>
            </w:r>
            <w:r w:rsidRPr="00447E7D">
              <w:rPr>
                <w:rFonts w:ascii="Times New Roman" w:hAnsi="Times New Roman" w:cs="Times New Roman"/>
              </w:rPr>
              <w:t xml:space="preserve">дминистрации </w:t>
            </w:r>
            <w:r w:rsidR="001429A8">
              <w:rPr>
                <w:rFonts w:ascii="Times New Roman" w:hAnsi="Times New Roman" w:cs="Times New Roman"/>
              </w:rPr>
              <w:t>Таштагольского муниципального округа</w:t>
            </w:r>
          </w:p>
        </w:tc>
      </w:tr>
      <w:tr w:rsidR="000F7192" w:rsidRPr="00447E7D" w14:paraId="05E1D0AE" w14:textId="77777777" w:rsidTr="009B2201">
        <w:tc>
          <w:tcPr>
            <w:tcW w:w="2694" w:type="dxa"/>
          </w:tcPr>
          <w:p w14:paraId="6BDA1667" w14:textId="77777777" w:rsidR="000F7192" w:rsidRDefault="000F7192" w:rsidP="00037754">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Наумов </w:t>
            </w:r>
          </w:p>
          <w:p w14:paraId="289A5B57" w14:textId="77777777" w:rsidR="000F7192" w:rsidRDefault="000F7192" w:rsidP="00037754">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Михаил Викторович</w:t>
            </w:r>
          </w:p>
        </w:tc>
        <w:tc>
          <w:tcPr>
            <w:tcW w:w="425" w:type="dxa"/>
          </w:tcPr>
          <w:p w14:paraId="44AEDE10"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Pr>
                <w:rFonts w:ascii="Times New Roman" w:hAnsi="Times New Roman" w:cs="Times New Roman"/>
              </w:rPr>
              <w:t>-</w:t>
            </w:r>
          </w:p>
        </w:tc>
        <w:tc>
          <w:tcPr>
            <w:tcW w:w="6946" w:type="dxa"/>
          </w:tcPr>
          <w:p w14:paraId="0389F444" w14:textId="77777777" w:rsidR="000F7192" w:rsidRPr="000F7192" w:rsidRDefault="000F7192" w:rsidP="00037754">
            <w:pPr>
              <w:pStyle w:val="1"/>
              <w:spacing w:before="0"/>
              <w:textAlignment w:val="baseline"/>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начальник </w:t>
            </w:r>
            <w:r w:rsidRPr="000F7192">
              <w:rPr>
                <w:rFonts w:ascii="Times New Roman" w:hAnsi="Times New Roman" w:cs="Times New Roman"/>
                <w:b w:val="0"/>
                <w:color w:val="auto"/>
                <w:sz w:val="24"/>
                <w:szCs w:val="24"/>
              </w:rPr>
              <w:t xml:space="preserve">5 пожарно-спасательный отряд ФПС ГПС Главного управления МЧС России по Кемеровской области </w:t>
            </w:r>
            <w:r>
              <w:rPr>
                <w:rFonts w:ascii="Times New Roman" w:hAnsi="Times New Roman" w:cs="Times New Roman"/>
                <w:b w:val="0"/>
                <w:color w:val="auto"/>
                <w:sz w:val="24"/>
                <w:szCs w:val="24"/>
              </w:rPr>
              <w:t>–</w:t>
            </w:r>
            <w:r w:rsidRPr="000F7192">
              <w:rPr>
                <w:rFonts w:ascii="Times New Roman" w:hAnsi="Times New Roman" w:cs="Times New Roman"/>
                <w:b w:val="0"/>
                <w:color w:val="auto"/>
                <w:sz w:val="24"/>
                <w:szCs w:val="24"/>
              </w:rPr>
              <w:t xml:space="preserve"> Кузбассу</w:t>
            </w:r>
            <w:r>
              <w:rPr>
                <w:rFonts w:ascii="Times New Roman" w:hAnsi="Times New Roman" w:cs="Times New Roman"/>
                <w:b w:val="0"/>
                <w:color w:val="auto"/>
                <w:sz w:val="24"/>
                <w:szCs w:val="24"/>
              </w:rPr>
              <w:t xml:space="preserve"> (по согласованию)</w:t>
            </w:r>
          </w:p>
          <w:p w14:paraId="5E6C901F" w14:textId="77777777" w:rsidR="000F7192" w:rsidRDefault="000F7192" w:rsidP="000F7192">
            <w:pPr>
              <w:pStyle w:val="af1"/>
              <w:autoSpaceDE w:val="0"/>
              <w:autoSpaceDN w:val="0"/>
              <w:spacing w:before="0" w:beforeAutospacing="0"/>
              <w:rPr>
                <w:rFonts w:ascii="Times New Roman" w:hAnsi="Times New Roman" w:cs="Times New Roman"/>
              </w:rPr>
            </w:pPr>
          </w:p>
        </w:tc>
      </w:tr>
      <w:tr w:rsidR="000F7192" w:rsidRPr="00447E7D" w14:paraId="718F451C" w14:textId="77777777" w:rsidTr="009B2201">
        <w:tc>
          <w:tcPr>
            <w:tcW w:w="2694" w:type="dxa"/>
          </w:tcPr>
          <w:p w14:paraId="430F4767" w14:textId="77777777" w:rsidR="000F7192" w:rsidRDefault="000F7192" w:rsidP="00037754">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Абрамов </w:t>
            </w:r>
          </w:p>
          <w:p w14:paraId="3C3309FE" w14:textId="77777777" w:rsidR="000F7192" w:rsidRDefault="000F7192" w:rsidP="00037754">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Степан Вячеславович</w:t>
            </w:r>
          </w:p>
        </w:tc>
        <w:tc>
          <w:tcPr>
            <w:tcW w:w="425" w:type="dxa"/>
          </w:tcPr>
          <w:p w14:paraId="0D132B5F" w14:textId="77777777" w:rsidR="000F7192" w:rsidRPr="00447E7D" w:rsidRDefault="000F7192" w:rsidP="000F7192">
            <w:pPr>
              <w:pStyle w:val="af1"/>
              <w:autoSpaceDE w:val="0"/>
              <w:autoSpaceDN w:val="0"/>
              <w:spacing w:before="0" w:beforeAutospacing="0"/>
              <w:jc w:val="center"/>
              <w:rPr>
                <w:rFonts w:ascii="Times New Roman" w:hAnsi="Times New Roman" w:cs="Times New Roman"/>
              </w:rPr>
            </w:pPr>
            <w:r>
              <w:rPr>
                <w:rFonts w:ascii="Times New Roman" w:hAnsi="Times New Roman" w:cs="Times New Roman"/>
              </w:rPr>
              <w:t>-</w:t>
            </w:r>
          </w:p>
        </w:tc>
        <w:tc>
          <w:tcPr>
            <w:tcW w:w="6946" w:type="dxa"/>
          </w:tcPr>
          <w:p w14:paraId="337383AD" w14:textId="77777777" w:rsidR="000F7192" w:rsidRDefault="00037754" w:rsidP="00037754">
            <w:pPr>
              <w:pStyle w:val="1"/>
              <w:spacing w:before="0"/>
              <w:textAlignment w:val="baseline"/>
              <w:rPr>
                <w:rFonts w:ascii="Times New Roman" w:hAnsi="Times New Roman" w:cs="Times New Roman"/>
                <w:b w:val="0"/>
                <w:color w:val="auto"/>
                <w:sz w:val="24"/>
                <w:szCs w:val="24"/>
              </w:rPr>
            </w:pPr>
            <w:r>
              <w:rPr>
                <w:rFonts w:ascii="Times New Roman" w:hAnsi="Times New Roman" w:cs="Times New Roman"/>
                <w:b w:val="0"/>
                <w:color w:val="auto"/>
                <w:sz w:val="24"/>
                <w:szCs w:val="24"/>
              </w:rPr>
              <w:t>н</w:t>
            </w:r>
            <w:r w:rsidR="000F7192">
              <w:rPr>
                <w:rFonts w:ascii="Times New Roman" w:hAnsi="Times New Roman" w:cs="Times New Roman"/>
                <w:b w:val="0"/>
                <w:color w:val="auto"/>
                <w:sz w:val="24"/>
                <w:szCs w:val="24"/>
              </w:rPr>
              <w:t>ачальник отдела надзорной деятельности и профилактической работы Таштагольского муниципального округа (по согласованию)</w:t>
            </w:r>
          </w:p>
        </w:tc>
      </w:tr>
      <w:tr w:rsidR="000F7192" w:rsidRPr="00447E7D" w14:paraId="6915D808" w14:textId="77777777" w:rsidTr="009B2201">
        <w:tc>
          <w:tcPr>
            <w:tcW w:w="2694" w:type="dxa"/>
          </w:tcPr>
          <w:p w14:paraId="205B2508"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Борцова </w:t>
            </w:r>
          </w:p>
          <w:p w14:paraId="63A86012"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Ольга Евгеньевна</w:t>
            </w:r>
          </w:p>
        </w:tc>
        <w:tc>
          <w:tcPr>
            <w:tcW w:w="425" w:type="dxa"/>
          </w:tcPr>
          <w:p w14:paraId="4D7A8D45"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Pr>
                <w:rFonts w:ascii="Times New Roman" w:hAnsi="Times New Roman" w:cs="Times New Roman"/>
              </w:rPr>
              <w:t>-</w:t>
            </w:r>
          </w:p>
        </w:tc>
        <w:tc>
          <w:tcPr>
            <w:tcW w:w="6946" w:type="dxa"/>
          </w:tcPr>
          <w:p w14:paraId="718A7E22" w14:textId="77777777" w:rsidR="000F7192" w:rsidRPr="00447E7D" w:rsidRDefault="00037754" w:rsidP="001429A8">
            <w:pPr>
              <w:spacing w:before="0"/>
              <w:ind w:firstLine="0"/>
              <w:rPr>
                <w:rFonts w:ascii="Times New Roman" w:hAnsi="Times New Roman" w:cs="Times New Roman"/>
              </w:rPr>
            </w:pPr>
            <w:r>
              <w:rPr>
                <w:rFonts w:ascii="Times New Roman" w:hAnsi="Times New Roman" w:cs="Times New Roman"/>
              </w:rPr>
              <w:t>руководитель отделения по г. Таштаголу ООО «Кемеровский Областной Кадастровый Центр» (по согласованию)</w:t>
            </w:r>
          </w:p>
        </w:tc>
      </w:tr>
      <w:tr w:rsidR="000F7192" w:rsidRPr="00447E7D" w14:paraId="6DCE899A" w14:textId="77777777" w:rsidTr="009B2201">
        <w:tc>
          <w:tcPr>
            <w:tcW w:w="2694" w:type="dxa"/>
          </w:tcPr>
          <w:p w14:paraId="060DAA83"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Погодаев </w:t>
            </w:r>
          </w:p>
          <w:p w14:paraId="555323E1"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Евгений Иванович</w:t>
            </w:r>
          </w:p>
        </w:tc>
        <w:tc>
          <w:tcPr>
            <w:tcW w:w="425" w:type="dxa"/>
          </w:tcPr>
          <w:p w14:paraId="719442BB"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Pr>
                <w:rFonts w:ascii="Times New Roman" w:hAnsi="Times New Roman" w:cs="Times New Roman"/>
              </w:rPr>
              <w:t>-</w:t>
            </w:r>
          </w:p>
        </w:tc>
        <w:tc>
          <w:tcPr>
            <w:tcW w:w="6946" w:type="dxa"/>
          </w:tcPr>
          <w:p w14:paraId="5FD0F186" w14:textId="77777777" w:rsidR="000F7192" w:rsidRPr="00447E7D" w:rsidRDefault="009B3685" w:rsidP="001429A8">
            <w:pPr>
              <w:spacing w:before="0"/>
              <w:ind w:firstLine="0"/>
              <w:rPr>
                <w:rFonts w:ascii="Times New Roman" w:hAnsi="Times New Roman" w:cs="Times New Roman"/>
              </w:rPr>
            </w:pPr>
            <w:r>
              <w:rPr>
                <w:rFonts w:ascii="Times New Roman" w:hAnsi="Times New Roman" w:cs="Times New Roman"/>
              </w:rPr>
              <w:t>начальник территориального отдела министерства лесного комплекса и охотничьего хозяйства Кузбасса по Таштагольскому лесничеству</w:t>
            </w:r>
          </w:p>
        </w:tc>
      </w:tr>
      <w:tr w:rsidR="000F7192" w:rsidRPr="00447E7D" w14:paraId="1351BDF4" w14:textId="77777777" w:rsidTr="009B2201">
        <w:tc>
          <w:tcPr>
            <w:tcW w:w="2694" w:type="dxa"/>
          </w:tcPr>
          <w:p w14:paraId="2781D6AD" w14:textId="77777777" w:rsidR="009B2201" w:rsidRDefault="009B2201"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Покатилова </w:t>
            </w:r>
          </w:p>
          <w:p w14:paraId="3B157CE5" w14:textId="77777777" w:rsidR="000F7192" w:rsidRDefault="009B2201"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Наталья Евгеньевна</w:t>
            </w:r>
          </w:p>
        </w:tc>
        <w:tc>
          <w:tcPr>
            <w:tcW w:w="425" w:type="dxa"/>
          </w:tcPr>
          <w:p w14:paraId="4265330F" w14:textId="77777777" w:rsidR="000F7192" w:rsidRDefault="000F7192" w:rsidP="000F7192">
            <w:pPr>
              <w:pStyle w:val="af1"/>
              <w:autoSpaceDE w:val="0"/>
              <w:autoSpaceDN w:val="0"/>
              <w:spacing w:before="0" w:beforeAutospacing="0"/>
              <w:jc w:val="center"/>
              <w:rPr>
                <w:rFonts w:ascii="Times New Roman" w:hAnsi="Times New Roman" w:cs="Times New Roman"/>
              </w:rPr>
            </w:pPr>
            <w:r>
              <w:rPr>
                <w:rFonts w:ascii="Times New Roman" w:hAnsi="Times New Roman" w:cs="Times New Roman"/>
              </w:rPr>
              <w:t>-</w:t>
            </w:r>
          </w:p>
        </w:tc>
        <w:tc>
          <w:tcPr>
            <w:tcW w:w="6946" w:type="dxa"/>
          </w:tcPr>
          <w:p w14:paraId="3F64A66F" w14:textId="77777777" w:rsidR="000F7192" w:rsidRPr="00447E7D" w:rsidRDefault="009B2201" w:rsidP="001429A8">
            <w:pPr>
              <w:spacing w:before="0"/>
              <w:ind w:firstLine="0"/>
              <w:rPr>
                <w:rFonts w:ascii="Times New Roman" w:hAnsi="Times New Roman" w:cs="Times New Roman"/>
              </w:rPr>
            </w:pPr>
            <w:r>
              <w:rPr>
                <w:rFonts w:ascii="Times New Roman" w:hAnsi="Times New Roman" w:cs="Times New Roman"/>
              </w:rPr>
              <w:t xml:space="preserve">Глава </w:t>
            </w:r>
            <w:proofErr w:type="spellStart"/>
            <w:r>
              <w:rPr>
                <w:rFonts w:ascii="Times New Roman" w:hAnsi="Times New Roman" w:cs="Times New Roman"/>
              </w:rPr>
              <w:t>Мундыбашского</w:t>
            </w:r>
            <w:proofErr w:type="spellEnd"/>
            <w:r>
              <w:rPr>
                <w:rFonts w:ascii="Times New Roman" w:hAnsi="Times New Roman" w:cs="Times New Roman"/>
              </w:rPr>
              <w:t xml:space="preserve"> территориального управления (по согласованию)</w:t>
            </w:r>
          </w:p>
        </w:tc>
      </w:tr>
      <w:tr w:rsidR="009B2201" w:rsidRPr="00447E7D" w14:paraId="49FA5C23" w14:textId="77777777" w:rsidTr="009B2201">
        <w:tc>
          <w:tcPr>
            <w:tcW w:w="2694" w:type="dxa"/>
          </w:tcPr>
          <w:p w14:paraId="41F0F403" w14:textId="77777777" w:rsidR="009B2201" w:rsidRDefault="009B2201"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Коротких</w:t>
            </w:r>
          </w:p>
          <w:p w14:paraId="53CDDDAC" w14:textId="77777777" w:rsidR="009B2201" w:rsidRDefault="009B2201"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Татьяна Николаевна</w:t>
            </w:r>
          </w:p>
        </w:tc>
        <w:tc>
          <w:tcPr>
            <w:tcW w:w="425" w:type="dxa"/>
          </w:tcPr>
          <w:p w14:paraId="1BBDED5F" w14:textId="77777777" w:rsidR="009B2201" w:rsidRDefault="009B2201" w:rsidP="009B2201">
            <w:pPr>
              <w:pStyle w:val="af1"/>
              <w:autoSpaceDE w:val="0"/>
              <w:autoSpaceDN w:val="0"/>
              <w:spacing w:before="0" w:beforeAutospacing="0"/>
              <w:jc w:val="center"/>
              <w:rPr>
                <w:rFonts w:ascii="Times New Roman" w:hAnsi="Times New Roman" w:cs="Times New Roman"/>
              </w:rPr>
            </w:pPr>
            <w:r>
              <w:rPr>
                <w:rFonts w:ascii="Times New Roman" w:hAnsi="Times New Roman" w:cs="Times New Roman"/>
              </w:rPr>
              <w:t>-</w:t>
            </w:r>
          </w:p>
        </w:tc>
        <w:tc>
          <w:tcPr>
            <w:tcW w:w="6946" w:type="dxa"/>
          </w:tcPr>
          <w:p w14:paraId="60481FD7" w14:textId="77777777" w:rsidR="009B2201" w:rsidRPr="00447E7D" w:rsidRDefault="009B2201" w:rsidP="001429A8">
            <w:pPr>
              <w:spacing w:before="0"/>
              <w:ind w:firstLine="0"/>
              <w:rPr>
                <w:rFonts w:ascii="Times New Roman" w:hAnsi="Times New Roman" w:cs="Times New Roman"/>
              </w:rPr>
            </w:pPr>
            <w:r>
              <w:rPr>
                <w:rFonts w:ascii="Times New Roman" w:hAnsi="Times New Roman" w:cs="Times New Roman"/>
              </w:rPr>
              <w:t>Глава Таштагольского территориального управления (по согласованию)</w:t>
            </w:r>
          </w:p>
        </w:tc>
      </w:tr>
      <w:tr w:rsidR="009B2201" w:rsidRPr="00447E7D" w14:paraId="0171C9B2" w14:textId="77777777" w:rsidTr="009B2201">
        <w:tc>
          <w:tcPr>
            <w:tcW w:w="2694" w:type="dxa"/>
          </w:tcPr>
          <w:p w14:paraId="24AD8D2C" w14:textId="77777777" w:rsidR="009B2201" w:rsidRDefault="009B2201"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Гофман Константин Александрович</w:t>
            </w:r>
          </w:p>
        </w:tc>
        <w:tc>
          <w:tcPr>
            <w:tcW w:w="425" w:type="dxa"/>
          </w:tcPr>
          <w:p w14:paraId="310D9E63" w14:textId="77777777" w:rsidR="009B2201" w:rsidRDefault="009B2201" w:rsidP="009B2201">
            <w:pPr>
              <w:pStyle w:val="af1"/>
              <w:autoSpaceDE w:val="0"/>
              <w:autoSpaceDN w:val="0"/>
              <w:spacing w:before="0" w:beforeAutospacing="0"/>
              <w:jc w:val="center"/>
              <w:rPr>
                <w:rFonts w:ascii="Times New Roman" w:hAnsi="Times New Roman" w:cs="Times New Roman"/>
              </w:rPr>
            </w:pPr>
            <w:r>
              <w:rPr>
                <w:rFonts w:ascii="Times New Roman" w:hAnsi="Times New Roman" w:cs="Times New Roman"/>
              </w:rPr>
              <w:t>-</w:t>
            </w:r>
          </w:p>
        </w:tc>
        <w:tc>
          <w:tcPr>
            <w:tcW w:w="6946" w:type="dxa"/>
          </w:tcPr>
          <w:p w14:paraId="728207CA" w14:textId="77777777" w:rsidR="009B2201" w:rsidRPr="00447E7D" w:rsidRDefault="009B2201" w:rsidP="001429A8">
            <w:pPr>
              <w:spacing w:before="0"/>
              <w:ind w:firstLine="0"/>
              <w:rPr>
                <w:rFonts w:ascii="Times New Roman" w:hAnsi="Times New Roman" w:cs="Times New Roman"/>
              </w:rPr>
            </w:pPr>
            <w:r>
              <w:rPr>
                <w:rFonts w:ascii="Times New Roman" w:hAnsi="Times New Roman" w:cs="Times New Roman"/>
              </w:rPr>
              <w:t>Инспектор городско</w:t>
            </w:r>
            <w:r w:rsidR="00103D47">
              <w:rPr>
                <w:rFonts w:ascii="Times New Roman" w:hAnsi="Times New Roman" w:cs="Times New Roman"/>
              </w:rPr>
              <w:t>го Таштагольского лесничества (</w:t>
            </w:r>
            <w:r>
              <w:rPr>
                <w:rFonts w:ascii="Times New Roman" w:hAnsi="Times New Roman" w:cs="Times New Roman"/>
              </w:rPr>
              <w:t>по согласованию)</w:t>
            </w:r>
          </w:p>
        </w:tc>
      </w:tr>
      <w:tr w:rsidR="000F7192" w:rsidRPr="00447E7D" w14:paraId="3F14E15A" w14:textId="77777777" w:rsidTr="009B2201">
        <w:tc>
          <w:tcPr>
            <w:tcW w:w="2694" w:type="dxa"/>
          </w:tcPr>
          <w:p w14:paraId="05536824"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 xml:space="preserve">Медведева </w:t>
            </w:r>
          </w:p>
          <w:p w14:paraId="6BCEE293" w14:textId="77777777" w:rsidR="000F7192" w:rsidRPr="00447E7D"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Галина Емельяновна</w:t>
            </w:r>
          </w:p>
        </w:tc>
        <w:tc>
          <w:tcPr>
            <w:tcW w:w="425" w:type="dxa"/>
          </w:tcPr>
          <w:p w14:paraId="7AD72142"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2A23EBAC" w14:textId="77777777" w:rsidR="000F7192" w:rsidRPr="00447E7D" w:rsidRDefault="000F7192" w:rsidP="001429A8">
            <w:pPr>
              <w:pStyle w:val="af1"/>
              <w:autoSpaceDE w:val="0"/>
              <w:autoSpaceDN w:val="0"/>
              <w:spacing w:before="0" w:beforeAutospacing="0"/>
              <w:rPr>
                <w:rFonts w:ascii="Times New Roman" w:hAnsi="Times New Roman" w:cs="Times New Roman"/>
              </w:rPr>
            </w:pPr>
            <w:r>
              <w:rPr>
                <w:rFonts w:ascii="Times New Roman" w:hAnsi="Times New Roman" w:cs="Times New Roman"/>
              </w:rPr>
              <w:t>председатель местной</w:t>
            </w:r>
            <w:r w:rsidRPr="00447E7D">
              <w:rPr>
                <w:rFonts w:ascii="Times New Roman" w:hAnsi="Times New Roman" w:cs="Times New Roman"/>
              </w:rPr>
              <w:t xml:space="preserve"> </w:t>
            </w:r>
            <w:r>
              <w:rPr>
                <w:rFonts w:ascii="Times New Roman" w:hAnsi="Times New Roman" w:cs="Times New Roman"/>
              </w:rPr>
              <w:t xml:space="preserve">общественной организации Таштагольского муниципального округа Всероссийской общественной организации ветеранов (пенсионеров) </w:t>
            </w:r>
            <w:proofErr w:type="spellStart"/>
            <w:proofErr w:type="gramStart"/>
            <w:r>
              <w:rPr>
                <w:rFonts w:ascii="Times New Roman" w:hAnsi="Times New Roman" w:cs="Times New Roman"/>
              </w:rPr>
              <w:t>войны,труда</w:t>
            </w:r>
            <w:proofErr w:type="spellEnd"/>
            <w:proofErr w:type="gramEnd"/>
            <w:r>
              <w:rPr>
                <w:rFonts w:ascii="Times New Roman" w:hAnsi="Times New Roman" w:cs="Times New Roman"/>
              </w:rPr>
              <w:t>, Вооруженных Сил и правоохранительных органов</w:t>
            </w:r>
            <w:r w:rsidRPr="00447E7D">
              <w:rPr>
                <w:rFonts w:ascii="Times New Roman" w:hAnsi="Times New Roman" w:cs="Times New Roman"/>
              </w:rPr>
              <w:t xml:space="preserve"> </w:t>
            </w:r>
            <w:r>
              <w:rPr>
                <w:rFonts w:ascii="Times New Roman" w:hAnsi="Times New Roman" w:cs="Times New Roman"/>
              </w:rPr>
              <w:t>(по согласованию)</w:t>
            </w:r>
          </w:p>
        </w:tc>
      </w:tr>
      <w:tr w:rsidR="000F7192" w:rsidRPr="00447E7D" w14:paraId="2CEEBE45" w14:textId="77777777" w:rsidTr="009B2201">
        <w:tc>
          <w:tcPr>
            <w:tcW w:w="2694" w:type="dxa"/>
          </w:tcPr>
          <w:p w14:paraId="1F16188F" w14:textId="77777777" w:rsidR="000F7192" w:rsidRDefault="000F7192" w:rsidP="001429A8">
            <w:pPr>
              <w:pStyle w:val="af1"/>
              <w:autoSpaceDE w:val="0"/>
              <w:autoSpaceDN w:val="0"/>
              <w:spacing w:before="0" w:beforeAutospacing="0" w:after="0" w:afterAutospacing="0"/>
              <w:rPr>
                <w:rFonts w:ascii="Times New Roman" w:hAnsi="Times New Roman" w:cs="Times New Roman"/>
              </w:rPr>
            </w:pPr>
            <w:proofErr w:type="spellStart"/>
            <w:r>
              <w:rPr>
                <w:rFonts w:ascii="Times New Roman" w:hAnsi="Times New Roman" w:cs="Times New Roman"/>
              </w:rPr>
              <w:t>Куспеков</w:t>
            </w:r>
            <w:proofErr w:type="spellEnd"/>
          </w:p>
          <w:p w14:paraId="2DB8D7C7" w14:textId="77777777" w:rsidR="000F7192" w:rsidRPr="00447E7D" w:rsidRDefault="000F7192" w:rsidP="001429A8">
            <w:pPr>
              <w:pStyle w:val="af1"/>
              <w:autoSpaceDE w:val="0"/>
              <w:autoSpaceDN w:val="0"/>
              <w:spacing w:before="0" w:beforeAutospacing="0" w:after="0" w:afterAutospacing="0"/>
              <w:rPr>
                <w:rFonts w:ascii="Times New Roman" w:hAnsi="Times New Roman" w:cs="Times New Roman"/>
              </w:rPr>
            </w:pPr>
            <w:r>
              <w:rPr>
                <w:rFonts w:ascii="Times New Roman" w:hAnsi="Times New Roman" w:cs="Times New Roman"/>
              </w:rPr>
              <w:t>Вячеслав Сергеевич</w:t>
            </w:r>
          </w:p>
        </w:tc>
        <w:tc>
          <w:tcPr>
            <w:tcW w:w="425" w:type="dxa"/>
          </w:tcPr>
          <w:p w14:paraId="273ABF1E" w14:textId="77777777" w:rsidR="000F7192" w:rsidRPr="00447E7D" w:rsidRDefault="000F7192" w:rsidP="00037754">
            <w:pPr>
              <w:pStyle w:val="af1"/>
              <w:autoSpaceDE w:val="0"/>
              <w:autoSpaceDN w:val="0"/>
              <w:spacing w:before="0" w:beforeAutospacing="0" w:after="0"/>
              <w:jc w:val="center"/>
              <w:rPr>
                <w:rFonts w:ascii="Times New Roman" w:hAnsi="Times New Roman" w:cs="Times New Roman"/>
              </w:rPr>
            </w:pPr>
            <w:r w:rsidRPr="00447E7D">
              <w:rPr>
                <w:rFonts w:ascii="Times New Roman" w:hAnsi="Times New Roman" w:cs="Times New Roman"/>
              </w:rPr>
              <w:t>-</w:t>
            </w:r>
          </w:p>
        </w:tc>
        <w:tc>
          <w:tcPr>
            <w:tcW w:w="6946" w:type="dxa"/>
          </w:tcPr>
          <w:p w14:paraId="13C2A2DD" w14:textId="77777777" w:rsidR="000F7192" w:rsidRPr="001429A8" w:rsidRDefault="000F7192" w:rsidP="009B3685">
            <w:pPr>
              <w:pStyle w:val="af1"/>
              <w:autoSpaceDE w:val="0"/>
              <w:autoSpaceDN w:val="0"/>
              <w:spacing w:before="0" w:beforeAutospacing="0"/>
              <w:rPr>
                <w:rFonts w:ascii="Times New Roman" w:hAnsi="Times New Roman" w:cs="Times New Roman"/>
              </w:rPr>
            </w:pPr>
            <w:proofErr w:type="spellStart"/>
            <w:r>
              <w:rPr>
                <w:rFonts w:ascii="Times New Roman" w:hAnsi="Times New Roman" w:cs="Times New Roman"/>
                <w:color w:val="000000" w:themeColor="text1"/>
              </w:rPr>
              <w:t>п</w:t>
            </w:r>
            <w:r w:rsidR="009B3685">
              <w:rPr>
                <w:rFonts w:ascii="Times New Roman" w:hAnsi="Times New Roman" w:cs="Times New Roman"/>
                <w:color w:val="000000" w:themeColor="text1"/>
              </w:rPr>
              <w:t>аштык</w:t>
            </w:r>
            <w:proofErr w:type="spellEnd"/>
            <w:r w:rsidR="009B3685">
              <w:rPr>
                <w:rFonts w:ascii="Times New Roman" w:hAnsi="Times New Roman" w:cs="Times New Roman"/>
                <w:color w:val="000000" w:themeColor="text1"/>
              </w:rPr>
              <w:t xml:space="preserve"> о</w:t>
            </w:r>
            <w:r w:rsidRPr="001429A8">
              <w:rPr>
                <w:rFonts w:ascii="Times New Roman" w:hAnsi="Times New Roman" w:cs="Times New Roman"/>
                <w:color w:val="000000" w:themeColor="text1"/>
              </w:rPr>
              <w:t>бщественной организации шорского народа Таштагольского района  «</w:t>
            </w:r>
            <w:proofErr w:type="spellStart"/>
            <w:r w:rsidRPr="001429A8">
              <w:rPr>
                <w:rFonts w:ascii="Times New Roman" w:hAnsi="Times New Roman" w:cs="Times New Roman"/>
                <w:color w:val="000000" w:themeColor="text1"/>
              </w:rPr>
              <w:t>Таглыг</w:t>
            </w:r>
            <w:proofErr w:type="spellEnd"/>
            <w:r w:rsidRPr="001429A8">
              <w:rPr>
                <w:rFonts w:ascii="Times New Roman" w:hAnsi="Times New Roman" w:cs="Times New Roman"/>
                <w:color w:val="000000" w:themeColor="text1"/>
              </w:rPr>
              <w:t xml:space="preserve"> Шор»  (Горная Шория) (по согласованию)</w:t>
            </w:r>
          </w:p>
        </w:tc>
      </w:tr>
    </w:tbl>
    <w:p w14:paraId="5E062991" w14:textId="77777777" w:rsidR="002B059A" w:rsidRPr="00447E7D" w:rsidRDefault="002B059A" w:rsidP="009B2201">
      <w:pPr>
        <w:spacing w:before="0"/>
        <w:ind w:firstLine="0"/>
        <w:rPr>
          <w:rFonts w:ascii="Times New Roman" w:hAnsi="Times New Roman" w:cs="Times New Roman"/>
        </w:rPr>
      </w:pPr>
    </w:p>
    <w:sectPr w:rsidR="002B059A" w:rsidRPr="00447E7D" w:rsidSect="00E77FC4">
      <w:headerReference w:type="first" r:id="rId11"/>
      <w:pgSz w:w="11907" w:h="16840" w:code="9"/>
      <w:pgMar w:top="567" w:right="851" w:bottom="709" w:left="1418"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4B64" w14:textId="77777777" w:rsidR="000E4912" w:rsidRDefault="000E4912">
      <w:r>
        <w:separator/>
      </w:r>
    </w:p>
  </w:endnote>
  <w:endnote w:type="continuationSeparator" w:id="0">
    <w:p w14:paraId="4D75BC05" w14:textId="77777777" w:rsidR="000E4912" w:rsidRDefault="000E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quot;Times New Roman&quot;">
    <w:altName w:val="Times New Roman"/>
    <w:charset w:val="01"/>
    <w:family w:val="roman"/>
    <w:pitch w:val="default"/>
  </w:font>
  <w:font w:name="&quot;PT Sans&quot;">
    <w:charset w:val="01"/>
    <w:family w:val="roman"/>
    <w:pitch w:val="default"/>
  </w:font>
  <w:font w:name="&quot;Google Sans&quot;">
    <w:charset w:val="01"/>
    <w:family w:val="roman"/>
    <w:pitch w:val="default"/>
  </w:font>
  <w:font w:name="PT Astra Serif">
    <w:altName w:val="Times New Roman"/>
    <w:panose1 w:val="020A0603040505020204"/>
    <w:charset w:val="01"/>
    <w:family w:val="roman"/>
    <w:pitch w:val="default"/>
  </w:font>
  <w:font w:name="Noto Sans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1732" w14:textId="77777777" w:rsidR="000E4912" w:rsidRDefault="000E4912">
      <w:r>
        <w:separator/>
      </w:r>
    </w:p>
  </w:footnote>
  <w:footnote w:type="continuationSeparator" w:id="0">
    <w:p w14:paraId="3708CB14" w14:textId="77777777" w:rsidR="000E4912" w:rsidRDefault="000E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325B" w14:textId="77777777" w:rsidR="007B081D" w:rsidRDefault="007B081D">
    <w:pPr>
      <w:pStyle w:val="a3"/>
    </w:pPr>
    <w:r>
      <w:rPr>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960"/>
    <w:multiLevelType w:val="multilevel"/>
    <w:tmpl w:val="9B489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96733"/>
    <w:multiLevelType w:val="hybridMultilevel"/>
    <w:tmpl w:val="E3CEE662"/>
    <w:lvl w:ilvl="0" w:tplc="7C960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94F5629"/>
    <w:multiLevelType w:val="multilevel"/>
    <w:tmpl w:val="627E13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916A1F"/>
    <w:multiLevelType w:val="hybridMultilevel"/>
    <w:tmpl w:val="90BAC660"/>
    <w:lvl w:ilvl="0" w:tplc="BBA6707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12A3A30"/>
    <w:multiLevelType w:val="multilevel"/>
    <w:tmpl w:val="113EBD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27964E2"/>
    <w:multiLevelType w:val="multilevel"/>
    <w:tmpl w:val="DDA6B66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A16E3"/>
    <w:multiLevelType w:val="multilevel"/>
    <w:tmpl w:val="72F20FC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E64A01"/>
    <w:multiLevelType w:val="multilevel"/>
    <w:tmpl w:val="9DAC377C"/>
    <w:lvl w:ilvl="0">
      <w:start w:val="3"/>
      <w:numFmt w:val="decimal"/>
      <w:lvlText w:val="%1."/>
      <w:lvlJc w:val="left"/>
      <w:pPr>
        <w:tabs>
          <w:tab w:val="num" w:pos="720"/>
        </w:tabs>
        <w:ind w:left="720" w:hanging="360"/>
      </w:pPr>
    </w:lvl>
    <w:lvl w:ilvl="1">
      <w:start w:val="1"/>
      <w:numFmt w:val="decimal"/>
      <w:lvlText w:val="%2"/>
      <w:lvlJc w:val="left"/>
      <w:pPr>
        <w:tabs>
          <w:tab w:val="num" w:pos="0"/>
        </w:tabs>
        <w:ind w:left="1440" w:hanging="360"/>
      </w:pPr>
      <w:rPr>
        <w:b/>
      </w:rPr>
    </w:lvl>
    <w:lvl w:ilvl="2">
      <w:start w:val="1"/>
      <w:numFmt w:val="decimal"/>
      <w:lvlText w:val="%3."/>
      <w:lvlJc w:val="left"/>
      <w:pPr>
        <w:tabs>
          <w:tab w:val="num" w:pos="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CF0E13"/>
    <w:multiLevelType w:val="multilevel"/>
    <w:tmpl w:val="05F49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4B03E7"/>
    <w:multiLevelType w:val="multilevel"/>
    <w:tmpl w:val="BC6292B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8D4A24"/>
    <w:multiLevelType w:val="hybridMultilevel"/>
    <w:tmpl w:val="085CF1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A15399"/>
    <w:multiLevelType w:val="multilevel"/>
    <w:tmpl w:val="B7164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CE011E"/>
    <w:multiLevelType w:val="hybridMultilevel"/>
    <w:tmpl w:val="BAAE52D6"/>
    <w:lvl w:ilvl="0" w:tplc="5008D5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288273422">
    <w:abstractNumId w:val="12"/>
  </w:num>
  <w:num w:numId="2" w16cid:durableId="1882128801">
    <w:abstractNumId w:val="4"/>
  </w:num>
  <w:num w:numId="3" w16cid:durableId="1043752547">
    <w:abstractNumId w:val="7"/>
  </w:num>
  <w:num w:numId="4" w16cid:durableId="1467969242">
    <w:abstractNumId w:val="8"/>
  </w:num>
  <w:num w:numId="5" w16cid:durableId="1753046911">
    <w:abstractNumId w:val="0"/>
  </w:num>
  <w:num w:numId="6" w16cid:durableId="1872718735">
    <w:abstractNumId w:val="5"/>
  </w:num>
  <w:num w:numId="7" w16cid:durableId="965350481">
    <w:abstractNumId w:val="6"/>
  </w:num>
  <w:num w:numId="8" w16cid:durableId="187253434">
    <w:abstractNumId w:val="9"/>
  </w:num>
  <w:num w:numId="9" w16cid:durableId="1416826561">
    <w:abstractNumId w:val="2"/>
  </w:num>
  <w:num w:numId="10" w16cid:durableId="475027800">
    <w:abstractNumId w:val="11"/>
  </w:num>
  <w:num w:numId="11" w16cid:durableId="1679500176">
    <w:abstractNumId w:val="10"/>
  </w:num>
  <w:num w:numId="12" w16cid:durableId="1954047657">
    <w:abstractNumId w:val="3"/>
  </w:num>
  <w:num w:numId="13" w16cid:durableId="17673883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defaultTabStop w:val="1134"/>
  <w:hyphenationZone w:val="425"/>
  <w:doNotHyphenateCaps/>
  <w:drawingGridHorizontalSpacing w:val="12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BA"/>
    <w:rsid w:val="00000AE8"/>
    <w:rsid w:val="00000ECB"/>
    <w:rsid w:val="00001CF3"/>
    <w:rsid w:val="00002E5F"/>
    <w:rsid w:val="00006B3B"/>
    <w:rsid w:val="00010E73"/>
    <w:rsid w:val="00011752"/>
    <w:rsid w:val="00011A45"/>
    <w:rsid w:val="0001620B"/>
    <w:rsid w:val="0002529D"/>
    <w:rsid w:val="000262DD"/>
    <w:rsid w:val="00026D45"/>
    <w:rsid w:val="00033D04"/>
    <w:rsid w:val="0003520D"/>
    <w:rsid w:val="000355EE"/>
    <w:rsid w:val="00037754"/>
    <w:rsid w:val="00042774"/>
    <w:rsid w:val="00047235"/>
    <w:rsid w:val="00061A23"/>
    <w:rsid w:val="0006272E"/>
    <w:rsid w:val="00065F0F"/>
    <w:rsid w:val="00072343"/>
    <w:rsid w:val="000779B1"/>
    <w:rsid w:val="000810A3"/>
    <w:rsid w:val="00081C02"/>
    <w:rsid w:val="00082FF8"/>
    <w:rsid w:val="000938A4"/>
    <w:rsid w:val="00096AD4"/>
    <w:rsid w:val="00097CD0"/>
    <w:rsid w:val="000A225F"/>
    <w:rsid w:val="000A2424"/>
    <w:rsid w:val="000A3B75"/>
    <w:rsid w:val="000A68A3"/>
    <w:rsid w:val="000B14C9"/>
    <w:rsid w:val="000B1AAB"/>
    <w:rsid w:val="000B7221"/>
    <w:rsid w:val="000B72AF"/>
    <w:rsid w:val="000C1082"/>
    <w:rsid w:val="000C42EA"/>
    <w:rsid w:val="000C7C26"/>
    <w:rsid w:val="000D30E9"/>
    <w:rsid w:val="000D317E"/>
    <w:rsid w:val="000D43F5"/>
    <w:rsid w:val="000D7BBE"/>
    <w:rsid w:val="000E4912"/>
    <w:rsid w:val="000E6FE2"/>
    <w:rsid w:val="000E7201"/>
    <w:rsid w:val="000F68DD"/>
    <w:rsid w:val="000F7192"/>
    <w:rsid w:val="000F7701"/>
    <w:rsid w:val="00100DE4"/>
    <w:rsid w:val="00103D47"/>
    <w:rsid w:val="00104A67"/>
    <w:rsid w:val="001167FD"/>
    <w:rsid w:val="00121864"/>
    <w:rsid w:val="0012302B"/>
    <w:rsid w:val="0012305E"/>
    <w:rsid w:val="001258F4"/>
    <w:rsid w:val="001312A2"/>
    <w:rsid w:val="001324A4"/>
    <w:rsid w:val="00132B26"/>
    <w:rsid w:val="0013367F"/>
    <w:rsid w:val="00135C28"/>
    <w:rsid w:val="00135D51"/>
    <w:rsid w:val="00140A0C"/>
    <w:rsid w:val="001429A8"/>
    <w:rsid w:val="00150F7F"/>
    <w:rsid w:val="00152BBB"/>
    <w:rsid w:val="00154633"/>
    <w:rsid w:val="00155C64"/>
    <w:rsid w:val="00157086"/>
    <w:rsid w:val="001625EB"/>
    <w:rsid w:val="00162634"/>
    <w:rsid w:val="00163582"/>
    <w:rsid w:val="00174C04"/>
    <w:rsid w:val="00175287"/>
    <w:rsid w:val="001855AF"/>
    <w:rsid w:val="00185987"/>
    <w:rsid w:val="00187630"/>
    <w:rsid w:val="00191375"/>
    <w:rsid w:val="00191C18"/>
    <w:rsid w:val="0019613E"/>
    <w:rsid w:val="00197A88"/>
    <w:rsid w:val="001A00DF"/>
    <w:rsid w:val="001A1B81"/>
    <w:rsid w:val="001A2064"/>
    <w:rsid w:val="001A49B8"/>
    <w:rsid w:val="001B0489"/>
    <w:rsid w:val="001B6219"/>
    <w:rsid w:val="001C2AC6"/>
    <w:rsid w:val="001C40C1"/>
    <w:rsid w:val="001C4D6D"/>
    <w:rsid w:val="001D4CDC"/>
    <w:rsid w:val="001D6B23"/>
    <w:rsid w:val="001E434F"/>
    <w:rsid w:val="001E6EDE"/>
    <w:rsid w:val="001F2216"/>
    <w:rsid w:val="001F2D4B"/>
    <w:rsid w:val="001F38AB"/>
    <w:rsid w:val="001F4515"/>
    <w:rsid w:val="001F5308"/>
    <w:rsid w:val="001F78CB"/>
    <w:rsid w:val="0020232E"/>
    <w:rsid w:val="00203D69"/>
    <w:rsid w:val="0020561F"/>
    <w:rsid w:val="00205D44"/>
    <w:rsid w:val="00206A7D"/>
    <w:rsid w:val="002078A5"/>
    <w:rsid w:val="00215D8A"/>
    <w:rsid w:val="00222C53"/>
    <w:rsid w:val="00222E29"/>
    <w:rsid w:val="00232EAE"/>
    <w:rsid w:val="002331E9"/>
    <w:rsid w:val="00235CA4"/>
    <w:rsid w:val="0023789C"/>
    <w:rsid w:val="00240845"/>
    <w:rsid w:val="00246DAA"/>
    <w:rsid w:val="002529AF"/>
    <w:rsid w:val="0025439B"/>
    <w:rsid w:val="00254BBF"/>
    <w:rsid w:val="00260297"/>
    <w:rsid w:val="002606DA"/>
    <w:rsid w:val="0026099D"/>
    <w:rsid w:val="00265ECE"/>
    <w:rsid w:val="0026639A"/>
    <w:rsid w:val="00266828"/>
    <w:rsid w:val="00271BD2"/>
    <w:rsid w:val="00291BCE"/>
    <w:rsid w:val="00297764"/>
    <w:rsid w:val="002A052C"/>
    <w:rsid w:val="002A1408"/>
    <w:rsid w:val="002A55B1"/>
    <w:rsid w:val="002A58C9"/>
    <w:rsid w:val="002B01A7"/>
    <w:rsid w:val="002B059A"/>
    <w:rsid w:val="002C009C"/>
    <w:rsid w:val="002C0BAD"/>
    <w:rsid w:val="002C1471"/>
    <w:rsid w:val="002C1ED0"/>
    <w:rsid w:val="002C6537"/>
    <w:rsid w:val="002D2078"/>
    <w:rsid w:val="002D3812"/>
    <w:rsid w:val="002D4AF7"/>
    <w:rsid w:val="002D6BC3"/>
    <w:rsid w:val="002D6D21"/>
    <w:rsid w:val="002E0F3F"/>
    <w:rsid w:val="002E111C"/>
    <w:rsid w:val="002E3C17"/>
    <w:rsid w:val="002E74FA"/>
    <w:rsid w:val="002F0066"/>
    <w:rsid w:val="002F4999"/>
    <w:rsid w:val="00302501"/>
    <w:rsid w:val="00303DF3"/>
    <w:rsid w:val="00304F12"/>
    <w:rsid w:val="00306801"/>
    <w:rsid w:val="00307082"/>
    <w:rsid w:val="003072C2"/>
    <w:rsid w:val="00312207"/>
    <w:rsid w:val="00315690"/>
    <w:rsid w:val="003157D9"/>
    <w:rsid w:val="00320E3E"/>
    <w:rsid w:val="00321205"/>
    <w:rsid w:val="00324A48"/>
    <w:rsid w:val="00330C41"/>
    <w:rsid w:val="00332804"/>
    <w:rsid w:val="003331C1"/>
    <w:rsid w:val="003335CA"/>
    <w:rsid w:val="00334270"/>
    <w:rsid w:val="00334F93"/>
    <w:rsid w:val="00345E35"/>
    <w:rsid w:val="00345E7D"/>
    <w:rsid w:val="003469D4"/>
    <w:rsid w:val="00347646"/>
    <w:rsid w:val="00350161"/>
    <w:rsid w:val="00353EFD"/>
    <w:rsid w:val="003550A2"/>
    <w:rsid w:val="00355DCA"/>
    <w:rsid w:val="003567F7"/>
    <w:rsid w:val="00363606"/>
    <w:rsid w:val="00381DC8"/>
    <w:rsid w:val="00382F83"/>
    <w:rsid w:val="003922C8"/>
    <w:rsid w:val="003964DD"/>
    <w:rsid w:val="003965B3"/>
    <w:rsid w:val="003A0B91"/>
    <w:rsid w:val="003B0E34"/>
    <w:rsid w:val="003B0F0B"/>
    <w:rsid w:val="003B1644"/>
    <w:rsid w:val="003B1FFC"/>
    <w:rsid w:val="003B298C"/>
    <w:rsid w:val="003C01F5"/>
    <w:rsid w:val="003C3410"/>
    <w:rsid w:val="003C7009"/>
    <w:rsid w:val="003D4683"/>
    <w:rsid w:val="003D549A"/>
    <w:rsid w:val="003D629D"/>
    <w:rsid w:val="003D7CD0"/>
    <w:rsid w:val="003E3CDF"/>
    <w:rsid w:val="003E3E15"/>
    <w:rsid w:val="003E6950"/>
    <w:rsid w:val="003F31D3"/>
    <w:rsid w:val="003F4F95"/>
    <w:rsid w:val="003F5D7A"/>
    <w:rsid w:val="004025CF"/>
    <w:rsid w:val="00403C39"/>
    <w:rsid w:val="00406F8D"/>
    <w:rsid w:val="00410A8B"/>
    <w:rsid w:val="004120E5"/>
    <w:rsid w:val="00413E36"/>
    <w:rsid w:val="004150CB"/>
    <w:rsid w:val="0041549A"/>
    <w:rsid w:val="0041569E"/>
    <w:rsid w:val="004167DA"/>
    <w:rsid w:val="00424D91"/>
    <w:rsid w:val="00426EC3"/>
    <w:rsid w:val="00427800"/>
    <w:rsid w:val="0042785C"/>
    <w:rsid w:val="00431D22"/>
    <w:rsid w:val="00445563"/>
    <w:rsid w:val="004467EC"/>
    <w:rsid w:val="00447E7D"/>
    <w:rsid w:val="00451896"/>
    <w:rsid w:val="00452714"/>
    <w:rsid w:val="00454117"/>
    <w:rsid w:val="0045541E"/>
    <w:rsid w:val="0046467C"/>
    <w:rsid w:val="00467C84"/>
    <w:rsid w:val="00470570"/>
    <w:rsid w:val="00473400"/>
    <w:rsid w:val="004752D0"/>
    <w:rsid w:val="0048211C"/>
    <w:rsid w:val="004831C9"/>
    <w:rsid w:val="00484116"/>
    <w:rsid w:val="0048625F"/>
    <w:rsid w:val="004951DD"/>
    <w:rsid w:val="004957C6"/>
    <w:rsid w:val="00496096"/>
    <w:rsid w:val="00496D7C"/>
    <w:rsid w:val="00497AB2"/>
    <w:rsid w:val="004A1E5A"/>
    <w:rsid w:val="004A4D9C"/>
    <w:rsid w:val="004A623C"/>
    <w:rsid w:val="004A6268"/>
    <w:rsid w:val="004A6E67"/>
    <w:rsid w:val="004B23C8"/>
    <w:rsid w:val="004C0236"/>
    <w:rsid w:val="004C1C43"/>
    <w:rsid w:val="004C215A"/>
    <w:rsid w:val="004C3AEF"/>
    <w:rsid w:val="004C606F"/>
    <w:rsid w:val="004D0884"/>
    <w:rsid w:val="004D11C0"/>
    <w:rsid w:val="004D3475"/>
    <w:rsid w:val="004D5A55"/>
    <w:rsid w:val="004D5B9E"/>
    <w:rsid w:val="004E3191"/>
    <w:rsid w:val="004E4040"/>
    <w:rsid w:val="004F10ED"/>
    <w:rsid w:val="004F6A5B"/>
    <w:rsid w:val="00501569"/>
    <w:rsid w:val="00502E4C"/>
    <w:rsid w:val="0050671B"/>
    <w:rsid w:val="005142D0"/>
    <w:rsid w:val="0051568E"/>
    <w:rsid w:val="00517354"/>
    <w:rsid w:val="0052021F"/>
    <w:rsid w:val="00520852"/>
    <w:rsid w:val="00521C74"/>
    <w:rsid w:val="005225A0"/>
    <w:rsid w:val="00523019"/>
    <w:rsid w:val="00531EFA"/>
    <w:rsid w:val="00537AEB"/>
    <w:rsid w:val="00543866"/>
    <w:rsid w:val="0054401B"/>
    <w:rsid w:val="00544869"/>
    <w:rsid w:val="00546462"/>
    <w:rsid w:val="005513B7"/>
    <w:rsid w:val="00554927"/>
    <w:rsid w:val="005552F8"/>
    <w:rsid w:val="00555387"/>
    <w:rsid w:val="0055569D"/>
    <w:rsid w:val="00562144"/>
    <w:rsid w:val="005631A6"/>
    <w:rsid w:val="005654F8"/>
    <w:rsid w:val="0057002B"/>
    <w:rsid w:val="005707FA"/>
    <w:rsid w:val="00571803"/>
    <w:rsid w:val="00575F9A"/>
    <w:rsid w:val="005803E2"/>
    <w:rsid w:val="0058082F"/>
    <w:rsid w:val="0058165F"/>
    <w:rsid w:val="0058309E"/>
    <w:rsid w:val="00583A11"/>
    <w:rsid w:val="005844FB"/>
    <w:rsid w:val="00594075"/>
    <w:rsid w:val="005A038F"/>
    <w:rsid w:val="005A1A4E"/>
    <w:rsid w:val="005A5620"/>
    <w:rsid w:val="005B344E"/>
    <w:rsid w:val="005B4538"/>
    <w:rsid w:val="005B5ABD"/>
    <w:rsid w:val="005D0C97"/>
    <w:rsid w:val="005D28E6"/>
    <w:rsid w:val="005D69BB"/>
    <w:rsid w:val="005D6C9F"/>
    <w:rsid w:val="005D78D6"/>
    <w:rsid w:val="005F3758"/>
    <w:rsid w:val="00601613"/>
    <w:rsid w:val="006019F2"/>
    <w:rsid w:val="00601D52"/>
    <w:rsid w:val="00603E43"/>
    <w:rsid w:val="00604AA2"/>
    <w:rsid w:val="00604D12"/>
    <w:rsid w:val="00605205"/>
    <w:rsid w:val="0061051F"/>
    <w:rsid w:val="006114E0"/>
    <w:rsid w:val="006135C8"/>
    <w:rsid w:val="006204E7"/>
    <w:rsid w:val="006215F3"/>
    <w:rsid w:val="006252E1"/>
    <w:rsid w:val="00627632"/>
    <w:rsid w:val="006314F4"/>
    <w:rsid w:val="006341CA"/>
    <w:rsid w:val="00634450"/>
    <w:rsid w:val="006377AC"/>
    <w:rsid w:val="00640F00"/>
    <w:rsid w:val="006433E9"/>
    <w:rsid w:val="00643DAC"/>
    <w:rsid w:val="00650F45"/>
    <w:rsid w:val="00652CF0"/>
    <w:rsid w:val="00652FB4"/>
    <w:rsid w:val="00654184"/>
    <w:rsid w:val="006568C8"/>
    <w:rsid w:val="006617F3"/>
    <w:rsid w:val="00672B0C"/>
    <w:rsid w:val="00673CBF"/>
    <w:rsid w:val="00676A19"/>
    <w:rsid w:val="00680147"/>
    <w:rsid w:val="0068076B"/>
    <w:rsid w:val="00681732"/>
    <w:rsid w:val="00681C15"/>
    <w:rsid w:val="00683F00"/>
    <w:rsid w:val="00687A79"/>
    <w:rsid w:val="00690DFA"/>
    <w:rsid w:val="00690EB3"/>
    <w:rsid w:val="006A59F3"/>
    <w:rsid w:val="006A6E63"/>
    <w:rsid w:val="006B4790"/>
    <w:rsid w:val="006B52FB"/>
    <w:rsid w:val="006B6B3F"/>
    <w:rsid w:val="006C39C1"/>
    <w:rsid w:val="006D0AA8"/>
    <w:rsid w:val="006D1A9E"/>
    <w:rsid w:val="006F53DC"/>
    <w:rsid w:val="007100D9"/>
    <w:rsid w:val="007130BB"/>
    <w:rsid w:val="00724089"/>
    <w:rsid w:val="00724200"/>
    <w:rsid w:val="007242D6"/>
    <w:rsid w:val="00724F27"/>
    <w:rsid w:val="00732F14"/>
    <w:rsid w:val="007377A1"/>
    <w:rsid w:val="0074528D"/>
    <w:rsid w:val="00747C86"/>
    <w:rsid w:val="00757B56"/>
    <w:rsid w:val="007658DB"/>
    <w:rsid w:val="00771885"/>
    <w:rsid w:val="00777DFC"/>
    <w:rsid w:val="00780FC7"/>
    <w:rsid w:val="007813AA"/>
    <w:rsid w:val="00786497"/>
    <w:rsid w:val="00791FDF"/>
    <w:rsid w:val="007A2CF6"/>
    <w:rsid w:val="007A30B5"/>
    <w:rsid w:val="007A5938"/>
    <w:rsid w:val="007A6D1D"/>
    <w:rsid w:val="007A7BB6"/>
    <w:rsid w:val="007B081D"/>
    <w:rsid w:val="007C2A12"/>
    <w:rsid w:val="007C3A00"/>
    <w:rsid w:val="007D069C"/>
    <w:rsid w:val="007D3F81"/>
    <w:rsid w:val="007E44D6"/>
    <w:rsid w:val="007E7FB7"/>
    <w:rsid w:val="007F4151"/>
    <w:rsid w:val="007F4E05"/>
    <w:rsid w:val="007F7D1C"/>
    <w:rsid w:val="008015A3"/>
    <w:rsid w:val="008029F0"/>
    <w:rsid w:val="0080386D"/>
    <w:rsid w:val="00813040"/>
    <w:rsid w:val="0081308E"/>
    <w:rsid w:val="00817301"/>
    <w:rsid w:val="008178BC"/>
    <w:rsid w:val="0082731F"/>
    <w:rsid w:val="00834359"/>
    <w:rsid w:val="00840798"/>
    <w:rsid w:val="008450E4"/>
    <w:rsid w:val="00845932"/>
    <w:rsid w:val="00850006"/>
    <w:rsid w:val="00854BF1"/>
    <w:rsid w:val="00857D58"/>
    <w:rsid w:val="00862572"/>
    <w:rsid w:val="00865B39"/>
    <w:rsid w:val="00865F1F"/>
    <w:rsid w:val="0087429C"/>
    <w:rsid w:val="008744E6"/>
    <w:rsid w:val="00875126"/>
    <w:rsid w:val="00876EA1"/>
    <w:rsid w:val="008814CA"/>
    <w:rsid w:val="00883836"/>
    <w:rsid w:val="00885CC8"/>
    <w:rsid w:val="0089029C"/>
    <w:rsid w:val="0089665F"/>
    <w:rsid w:val="00896B8D"/>
    <w:rsid w:val="008A16AF"/>
    <w:rsid w:val="008A1F28"/>
    <w:rsid w:val="008A386A"/>
    <w:rsid w:val="008A6524"/>
    <w:rsid w:val="008A77DC"/>
    <w:rsid w:val="008B4E7B"/>
    <w:rsid w:val="008B55E5"/>
    <w:rsid w:val="008B5FA8"/>
    <w:rsid w:val="008B6053"/>
    <w:rsid w:val="008C0D37"/>
    <w:rsid w:val="008C28FE"/>
    <w:rsid w:val="008C40D7"/>
    <w:rsid w:val="008C5FAD"/>
    <w:rsid w:val="008C68FE"/>
    <w:rsid w:val="008C7426"/>
    <w:rsid w:val="008C7556"/>
    <w:rsid w:val="008D1C23"/>
    <w:rsid w:val="008D3EC1"/>
    <w:rsid w:val="008E503F"/>
    <w:rsid w:val="008E5CE9"/>
    <w:rsid w:val="008E64B4"/>
    <w:rsid w:val="008F475C"/>
    <w:rsid w:val="008F7D9D"/>
    <w:rsid w:val="009043BE"/>
    <w:rsid w:val="009126AA"/>
    <w:rsid w:val="00915AC0"/>
    <w:rsid w:val="0092012E"/>
    <w:rsid w:val="009240F3"/>
    <w:rsid w:val="009259EF"/>
    <w:rsid w:val="00926198"/>
    <w:rsid w:val="009265F3"/>
    <w:rsid w:val="00930C51"/>
    <w:rsid w:val="00931D1B"/>
    <w:rsid w:val="0094376E"/>
    <w:rsid w:val="0094549A"/>
    <w:rsid w:val="009472B7"/>
    <w:rsid w:val="00953E35"/>
    <w:rsid w:val="00954515"/>
    <w:rsid w:val="009552A2"/>
    <w:rsid w:val="00960371"/>
    <w:rsid w:val="00960841"/>
    <w:rsid w:val="009626FC"/>
    <w:rsid w:val="009656F5"/>
    <w:rsid w:val="009816C5"/>
    <w:rsid w:val="00982356"/>
    <w:rsid w:val="0098282F"/>
    <w:rsid w:val="009840A6"/>
    <w:rsid w:val="0098453A"/>
    <w:rsid w:val="00995391"/>
    <w:rsid w:val="00995725"/>
    <w:rsid w:val="009A6C12"/>
    <w:rsid w:val="009A7B42"/>
    <w:rsid w:val="009B2201"/>
    <w:rsid w:val="009B3685"/>
    <w:rsid w:val="009B551C"/>
    <w:rsid w:val="009B5A1D"/>
    <w:rsid w:val="009C2D8A"/>
    <w:rsid w:val="009C4CBD"/>
    <w:rsid w:val="009C55AD"/>
    <w:rsid w:val="009C6C5E"/>
    <w:rsid w:val="009C70D1"/>
    <w:rsid w:val="009D28EB"/>
    <w:rsid w:val="009D3819"/>
    <w:rsid w:val="009D3B68"/>
    <w:rsid w:val="009E122F"/>
    <w:rsid w:val="009E20DE"/>
    <w:rsid w:val="009E528A"/>
    <w:rsid w:val="009F049D"/>
    <w:rsid w:val="009F0757"/>
    <w:rsid w:val="009F143A"/>
    <w:rsid w:val="009F15E2"/>
    <w:rsid w:val="009F2291"/>
    <w:rsid w:val="009F32F4"/>
    <w:rsid w:val="009F564C"/>
    <w:rsid w:val="009F5F7C"/>
    <w:rsid w:val="00A043FF"/>
    <w:rsid w:val="00A06771"/>
    <w:rsid w:val="00A0717A"/>
    <w:rsid w:val="00A1006A"/>
    <w:rsid w:val="00A164C5"/>
    <w:rsid w:val="00A25155"/>
    <w:rsid w:val="00A25A82"/>
    <w:rsid w:val="00A27D81"/>
    <w:rsid w:val="00A34429"/>
    <w:rsid w:val="00A36063"/>
    <w:rsid w:val="00A371A5"/>
    <w:rsid w:val="00A40358"/>
    <w:rsid w:val="00A42982"/>
    <w:rsid w:val="00A44AAC"/>
    <w:rsid w:val="00A44F35"/>
    <w:rsid w:val="00A508F4"/>
    <w:rsid w:val="00A5226B"/>
    <w:rsid w:val="00A57957"/>
    <w:rsid w:val="00A640D1"/>
    <w:rsid w:val="00A706C5"/>
    <w:rsid w:val="00A72D1D"/>
    <w:rsid w:val="00A73C69"/>
    <w:rsid w:val="00A81F33"/>
    <w:rsid w:val="00A8678A"/>
    <w:rsid w:val="00A92D21"/>
    <w:rsid w:val="00A94A79"/>
    <w:rsid w:val="00A96BFD"/>
    <w:rsid w:val="00AA3EB8"/>
    <w:rsid w:val="00AB0D75"/>
    <w:rsid w:val="00AB71D6"/>
    <w:rsid w:val="00AC192F"/>
    <w:rsid w:val="00AC3ED0"/>
    <w:rsid w:val="00AC5E14"/>
    <w:rsid w:val="00AD27C6"/>
    <w:rsid w:val="00AD2A72"/>
    <w:rsid w:val="00AD3349"/>
    <w:rsid w:val="00AD4F03"/>
    <w:rsid w:val="00AE04AB"/>
    <w:rsid w:val="00AE5087"/>
    <w:rsid w:val="00AF1CFA"/>
    <w:rsid w:val="00AF2B38"/>
    <w:rsid w:val="00AF31F9"/>
    <w:rsid w:val="00B00054"/>
    <w:rsid w:val="00B018EA"/>
    <w:rsid w:val="00B121DF"/>
    <w:rsid w:val="00B12AE9"/>
    <w:rsid w:val="00B14E5B"/>
    <w:rsid w:val="00B24D91"/>
    <w:rsid w:val="00B254D5"/>
    <w:rsid w:val="00B27BF9"/>
    <w:rsid w:val="00B27DBC"/>
    <w:rsid w:val="00B31B25"/>
    <w:rsid w:val="00B3339F"/>
    <w:rsid w:val="00B3564A"/>
    <w:rsid w:val="00B3719B"/>
    <w:rsid w:val="00B5082C"/>
    <w:rsid w:val="00B50C33"/>
    <w:rsid w:val="00B52843"/>
    <w:rsid w:val="00B54471"/>
    <w:rsid w:val="00B6061C"/>
    <w:rsid w:val="00B64C43"/>
    <w:rsid w:val="00B6616F"/>
    <w:rsid w:val="00B80C46"/>
    <w:rsid w:val="00B81823"/>
    <w:rsid w:val="00B827FD"/>
    <w:rsid w:val="00B83176"/>
    <w:rsid w:val="00B84E52"/>
    <w:rsid w:val="00B85424"/>
    <w:rsid w:val="00B8568A"/>
    <w:rsid w:val="00B9190A"/>
    <w:rsid w:val="00BA1F0E"/>
    <w:rsid w:val="00BA5245"/>
    <w:rsid w:val="00BB1211"/>
    <w:rsid w:val="00BB56A5"/>
    <w:rsid w:val="00BC3C88"/>
    <w:rsid w:val="00BC6387"/>
    <w:rsid w:val="00BD23A1"/>
    <w:rsid w:val="00BD2AB4"/>
    <w:rsid w:val="00BE0CDF"/>
    <w:rsid w:val="00C04817"/>
    <w:rsid w:val="00C06D5E"/>
    <w:rsid w:val="00C07052"/>
    <w:rsid w:val="00C11EE8"/>
    <w:rsid w:val="00C1524A"/>
    <w:rsid w:val="00C154D9"/>
    <w:rsid w:val="00C25686"/>
    <w:rsid w:val="00C26E1C"/>
    <w:rsid w:val="00C27D65"/>
    <w:rsid w:val="00C309E4"/>
    <w:rsid w:val="00C31E6F"/>
    <w:rsid w:val="00C33A24"/>
    <w:rsid w:val="00C340D5"/>
    <w:rsid w:val="00C40E48"/>
    <w:rsid w:val="00C4430E"/>
    <w:rsid w:val="00C46839"/>
    <w:rsid w:val="00C47ED6"/>
    <w:rsid w:val="00C50CF3"/>
    <w:rsid w:val="00C50EF4"/>
    <w:rsid w:val="00C52F5A"/>
    <w:rsid w:val="00C55163"/>
    <w:rsid w:val="00C56FFF"/>
    <w:rsid w:val="00C60B82"/>
    <w:rsid w:val="00C61BDC"/>
    <w:rsid w:val="00C624DC"/>
    <w:rsid w:val="00C63371"/>
    <w:rsid w:val="00C63D83"/>
    <w:rsid w:val="00C6546F"/>
    <w:rsid w:val="00C659F4"/>
    <w:rsid w:val="00C65B95"/>
    <w:rsid w:val="00C67BB6"/>
    <w:rsid w:val="00C70F3F"/>
    <w:rsid w:val="00C7330D"/>
    <w:rsid w:val="00C769E3"/>
    <w:rsid w:val="00C822C6"/>
    <w:rsid w:val="00C83A83"/>
    <w:rsid w:val="00C85494"/>
    <w:rsid w:val="00C92620"/>
    <w:rsid w:val="00C956E0"/>
    <w:rsid w:val="00CA056F"/>
    <w:rsid w:val="00CA19FC"/>
    <w:rsid w:val="00CA6EAD"/>
    <w:rsid w:val="00CA76CC"/>
    <w:rsid w:val="00CA7EC4"/>
    <w:rsid w:val="00CB40B0"/>
    <w:rsid w:val="00CB482E"/>
    <w:rsid w:val="00CC365D"/>
    <w:rsid w:val="00CC61B8"/>
    <w:rsid w:val="00CC6D38"/>
    <w:rsid w:val="00CC767E"/>
    <w:rsid w:val="00CD08FF"/>
    <w:rsid w:val="00CD2C6C"/>
    <w:rsid w:val="00CD2E22"/>
    <w:rsid w:val="00CD37D0"/>
    <w:rsid w:val="00CD3FAD"/>
    <w:rsid w:val="00CD4272"/>
    <w:rsid w:val="00CD6C5C"/>
    <w:rsid w:val="00CE1FB5"/>
    <w:rsid w:val="00CE266D"/>
    <w:rsid w:val="00CE6CD0"/>
    <w:rsid w:val="00CE795F"/>
    <w:rsid w:val="00CF24DC"/>
    <w:rsid w:val="00CF2996"/>
    <w:rsid w:val="00CF3CA9"/>
    <w:rsid w:val="00CF440C"/>
    <w:rsid w:val="00CF5B56"/>
    <w:rsid w:val="00CF7C1E"/>
    <w:rsid w:val="00D050D1"/>
    <w:rsid w:val="00D057CB"/>
    <w:rsid w:val="00D10912"/>
    <w:rsid w:val="00D11345"/>
    <w:rsid w:val="00D11B2C"/>
    <w:rsid w:val="00D11F9D"/>
    <w:rsid w:val="00D251F3"/>
    <w:rsid w:val="00D27061"/>
    <w:rsid w:val="00D32E87"/>
    <w:rsid w:val="00D34E8C"/>
    <w:rsid w:val="00D363CC"/>
    <w:rsid w:val="00D37044"/>
    <w:rsid w:val="00D42283"/>
    <w:rsid w:val="00D42423"/>
    <w:rsid w:val="00D54CA5"/>
    <w:rsid w:val="00D6374F"/>
    <w:rsid w:val="00D63ED9"/>
    <w:rsid w:val="00D6446B"/>
    <w:rsid w:val="00D644AD"/>
    <w:rsid w:val="00D6698D"/>
    <w:rsid w:val="00D6755D"/>
    <w:rsid w:val="00D73F75"/>
    <w:rsid w:val="00D800C0"/>
    <w:rsid w:val="00D80B9D"/>
    <w:rsid w:val="00D83AAF"/>
    <w:rsid w:val="00D91A95"/>
    <w:rsid w:val="00D91B86"/>
    <w:rsid w:val="00D92603"/>
    <w:rsid w:val="00DA148A"/>
    <w:rsid w:val="00DA7A59"/>
    <w:rsid w:val="00DB31D1"/>
    <w:rsid w:val="00DB3583"/>
    <w:rsid w:val="00DB470A"/>
    <w:rsid w:val="00DB7348"/>
    <w:rsid w:val="00DC01C0"/>
    <w:rsid w:val="00DC08D2"/>
    <w:rsid w:val="00DC0D7C"/>
    <w:rsid w:val="00DC4C7F"/>
    <w:rsid w:val="00DC7411"/>
    <w:rsid w:val="00DD0079"/>
    <w:rsid w:val="00DD04DF"/>
    <w:rsid w:val="00DD2409"/>
    <w:rsid w:val="00DD259D"/>
    <w:rsid w:val="00DD3769"/>
    <w:rsid w:val="00DD3EAD"/>
    <w:rsid w:val="00DD6090"/>
    <w:rsid w:val="00DF50A1"/>
    <w:rsid w:val="00DF6B4A"/>
    <w:rsid w:val="00DF72ED"/>
    <w:rsid w:val="00E00AF4"/>
    <w:rsid w:val="00E029E5"/>
    <w:rsid w:val="00E02BE6"/>
    <w:rsid w:val="00E146DB"/>
    <w:rsid w:val="00E15A11"/>
    <w:rsid w:val="00E22EE0"/>
    <w:rsid w:val="00E26E53"/>
    <w:rsid w:val="00E27896"/>
    <w:rsid w:val="00E30A6E"/>
    <w:rsid w:val="00E3563E"/>
    <w:rsid w:val="00E36BC3"/>
    <w:rsid w:val="00E442B3"/>
    <w:rsid w:val="00E50849"/>
    <w:rsid w:val="00E53E04"/>
    <w:rsid w:val="00E53F1B"/>
    <w:rsid w:val="00E64081"/>
    <w:rsid w:val="00E65519"/>
    <w:rsid w:val="00E657E0"/>
    <w:rsid w:val="00E719CF"/>
    <w:rsid w:val="00E72011"/>
    <w:rsid w:val="00E72DA8"/>
    <w:rsid w:val="00E73D0E"/>
    <w:rsid w:val="00E7575E"/>
    <w:rsid w:val="00E77FC4"/>
    <w:rsid w:val="00E81B18"/>
    <w:rsid w:val="00E86AAA"/>
    <w:rsid w:val="00E9166E"/>
    <w:rsid w:val="00EA3CDF"/>
    <w:rsid w:val="00EB3DEA"/>
    <w:rsid w:val="00EB50A1"/>
    <w:rsid w:val="00EC0575"/>
    <w:rsid w:val="00EC0A5B"/>
    <w:rsid w:val="00ED0426"/>
    <w:rsid w:val="00ED1572"/>
    <w:rsid w:val="00ED461A"/>
    <w:rsid w:val="00EE1F7A"/>
    <w:rsid w:val="00EE41DC"/>
    <w:rsid w:val="00EE42B9"/>
    <w:rsid w:val="00EE456E"/>
    <w:rsid w:val="00EE513E"/>
    <w:rsid w:val="00EE6A97"/>
    <w:rsid w:val="00EF0F34"/>
    <w:rsid w:val="00EF24D6"/>
    <w:rsid w:val="00EF2F03"/>
    <w:rsid w:val="00EF3840"/>
    <w:rsid w:val="00EF3EB2"/>
    <w:rsid w:val="00EF5316"/>
    <w:rsid w:val="00F01E53"/>
    <w:rsid w:val="00F020D2"/>
    <w:rsid w:val="00F022CB"/>
    <w:rsid w:val="00F0250E"/>
    <w:rsid w:val="00F13E80"/>
    <w:rsid w:val="00F14484"/>
    <w:rsid w:val="00F17C7E"/>
    <w:rsid w:val="00F21275"/>
    <w:rsid w:val="00F23C6A"/>
    <w:rsid w:val="00F310AE"/>
    <w:rsid w:val="00F31797"/>
    <w:rsid w:val="00F36254"/>
    <w:rsid w:val="00F363DA"/>
    <w:rsid w:val="00F43A37"/>
    <w:rsid w:val="00F43F1B"/>
    <w:rsid w:val="00F43FC8"/>
    <w:rsid w:val="00F448F0"/>
    <w:rsid w:val="00F46166"/>
    <w:rsid w:val="00F50A23"/>
    <w:rsid w:val="00F52110"/>
    <w:rsid w:val="00F57AEE"/>
    <w:rsid w:val="00F62342"/>
    <w:rsid w:val="00F62818"/>
    <w:rsid w:val="00F666EF"/>
    <w:rsid w:val="00F70524"/>
    <w:rsid w:val="00F81462"/>
    <w:rsid w:val="00F8612D"/>
    <w:rsid w:val="00F92731"/>
    <w:rsid w:val="00F94767"/>
    <w:rsid w:val="00FA392D"/>
    <w:rsid w:val="00FA4798"/>
    <w:rsid w:val="00FB5843"/>
    <w:rsid w:val="00FB5ECB"/>
    <w:rsid w:val="00FC08B7"/>
    <w:rsid w:val="00FC491F"/>
    <w:rsid w:val="00FE1DBA"/>
    <w:rsid w:val="00FE2870"/>
    <w:rsid w:val="00FE2AE2"/>
    <w:rsid w:val="00FF0F43"/>
    <w:rsid w:val="00FF1E8C"/>
    <w:rsid w:val="00FF4A2B"/>
    <w:rsid w:val="00FF4A7A"/>
    <w:rsid w:val="00FF530B"/>
    <w:rsid w:val="00FF73BA"/>
    <w:rsid w:val="00FF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C6AC2"/>
  <w15:docId w15:val="{6C4F2C52-C401-4E57-A252-9262815D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0DE"/>
    <w:pPr>
      <w:spacing w:before="120"/>
      <w:ind w:firstLine="397"/>
      <w:jc w:val="both"/>
    </w:pPr>
    <w:rPr>
      <w:rFonts w:ascii="Arial" w:hAnsi="Arial" w:cs="Arial"/>
      <w:color w:val="000000"/>
      <w:sz w:val="24"/>
      <w:szCs w:val="24"/>
    </w:rPr>
  </w:style>
  <w:style w:type="paragraph" w:styleId="1">
    <w:name w:val="heading 1"/>
    <w:basedOn w:val="a"/>
    <w:next w:val="a"/>
    <w:link w:val="10"/>
    <w:uiPriority w:val="99"/>
    <w:qFormat/>
    <w:rsid w:val="00601D52"/>
    <w:pPr>
      <w:keepNext/>
      <w:keepLines/>
      <w:ind w:firstLine="0"/>
      <w:outlineLvl w:val="0"/>
    </w:pPr>
    <w:rPr>
      <w:b/>
      <w:bCs/>
      <w:sz w:val="30"/>
      <w:szCs w:val="30"/>
    </w:rPr>
  </w:style>
  <w:style w:type="paragraph" w:styleId="2">
    <w:name w:val="heading 2"/>
    <w:basedOn w:val="a"/>
    <w:next w:val="a"/>
    <w:link w:val="20"/>
    <w:uiPriority w:val="99"/>
    <w:qFormat/>
    <w:rsid w:val="00601D52"/>
    <w:pPr>
      <w:keepNext/>
      <w:keepLines/>
      <w:ind w:firstLine="0"/>
      <w:outlineLvl w:val="1"/>
    </w:pPr>
    <w:rPr>
      <w:b/>
      <w:bCs/>
      <w:sz w:val="28"/>
      <w:szCs w:val="28"/>
    </w:rPr>
  </w:style>
  <w:style w:type="paragraph" w:styleId="3">
    <w:name w:val="heading 3"/>
    <w:basedOn w:val="a"/>
    <w:next w:val="a"/>
    <w:link w:val="30"/>
    <w:uiPriority w:val="99"/>
    <w:qFormat/>
    <w:rsid w:val="00601D52"/>
    <w:pPr>
      <w:keepNext/>
      <w:keepLines/>
      <w:pBdr>
        <w:top w:val="single" w:sz="4" w:space="1" w:color="auto"/>
        <w:left w:val="single" w:sz="4" w:space="1" w:color="auto"/>
        <w:bottom w:val="single" w:sz="4" w:space="1" w:color="auto"/>
        <w:right w:val="single" w:sz="4" w:space="1" w:color="auto"/>
        <w:between w:val="single" w:sz="4" w:space="1" w:color="auto"/>
      </w:pBdr>
      <w:ind w:firstLine="0"/>
      <w:outlineLvl w:val="2"/>
    </w:pPr>
    <w:rPr>
      <w:b/>
      <w:bCs/>
      <w:sz w:val="28"/>
      <w:szCs w:val="28"/>
    </w:rPr>
  </w:style>
  <w:style w:type="paragraph" w:styleId="4">
    <w:name w:val="heading 4"/>
    <w:basedOn w:val="a"/>
    <w:next w:val="a"/>
    <w:link w:val="40"/>
    <w:uiPriority w:val="99"/>
    <w:qFormat/>
    <w:rsid w:val="00601D52"/>
    <w:pPr>
      <w:keepNext/>
      <w:keepLines/>
      <w:ind w:firstLine="0"/>
      <w:jc w:val="left"/>
      <w:outlineLvl w:val="3"/>
    </w:pPr>
    <w:rPr>
      <w:b/>
      <w:bCs/>
      <w:sz w:val="28"/>
      <w:szCs w:val="28"/>
      <w:lang w:val="en-US"/>
    </w:rPr>
  </w:style>
  <w:style w:type="paragraph" w:styleId="5">
    <w:name w:val="heading 5"/>
    <w:basedOn w:val="a"/>
    <w:next w:val="a"/>
    <w:link w:val="50"/>
    <w:uiPriority w:val="99"/>
    <w:qFormat/>
    <w:rsid w:val="00601D52"/>
    <w:pPr>
      <w:keepNext/>
      <w:ind w:firstLine="0"/>
      <w:jc w:val="center"/>
      <w:outlineLvl w:val="4"/>
    </w:pPr>
    <w:rPr>
      <w:b/>
      <w:bCs/>
      <w:sz w:val="28"/>
      <w:szCs w:val="28"/>
    </w:rPr>
  </w:style>
  <w:style w:type="paragraph" w:styleId="6">
    <w:name w:val="heading 6"/>
    <w:basedOn w:val="a"/>
    <w:next w:val="a"/>
    <w:link w:val="60"/>
    <w:uiPriority w:val="99"/>
    <w:qFormat/>
    <w:rsid w:val="00601D52"/>
    <w:pPr>
      <w:keepNext/>
      <w:keepLines/>
      <w:spacing w:before="0"/>
      <w:ind w:firstLine="0"/>
      <w:jc w:val="right"/>
      <w:outlineLvl w:val="5"/>
    </w:pPr>
    <w:rPr>
      <w:b/>
      <w:bCs/>
      <w:sz w:val="25"/>
      <w:szCs w:val="25"/>
    </w:rPr>
  </w:style>
  <w:style w:type="paragraph" w:styleId="7">
    <w:name w:val="heading 7"/>
    <w:basedOn w:val="a"/>
    <w:next w:val="a"/>
    <w:link w:val="70"/>
    <w:uiPriority w:val="99"/>
    <w:qFormat/>
    <w:rsid w:val="00601D52"/>
    <w:pPr>
      <w:keepNext/>
      <w:ind w:firstLine="0"/>
      <w:outlineLvl w:val="6"/>
    </w:pPr>
    <w:rPr>
      <w:sz w:val="28"/>
      <w:szCs w:val="28"/>
    </w:rPr>
  </w:style>
  <w:style w:type="paragraph" w:styleId="8">
    <w:name w:val="heading 8"/>
    <w:basedOn w:val="a"/>
    <w:next w:val="a"/>
    <w:link w:val="80"/>
    <w:uiPriority w:val="99"/>
    <w:qFormat/>
    <w:rsid w:val="00601D52"/>
    <w:pPr>
      <w:keepNext/>
      <w:ind w:firstLine="0"/>
      <w:outlineLvl w:val="7"/>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C7C26"/>
    <w:rPr>
      <w:rFonts w:ascii="Cambria" w:hAnsi="Cambria" w:cs="Cambria"/>
      <w:b/>
      <w:bCs/>
      <w:color w:val="000000"/>
      <w:kern w:val="32"/>
      <w:sz w:val="32"/>
      <w:szCs w:val="32"/>
    </w:rPr>
  </w:style>
  <w:style w:type="character" w:customStyle="1" w:styleId="20">
    <w:name w:val="Заголовок 2 Знак"/>
    <w:basedOn w:val="a0"/>
    <w:link w:val="2"/>
    <w:uiPriority w:val="99"/>
    <w:qFormat/>
    <w:rsid w:val="000C7C26"/>
    <w:rPr>
      <w:rFonts w:ascii="Cambria" w:hAnsi="Cambria" w:cs="Cambria"/>
      <w:b/>
      <w:bCs/>
      <w:i/>
      <w:iCs/>
      <w:color w:val="000000"/>
      <w:sz w:val="28"/>
      <w:szCs w:val="28"/>
    </w:rPr>
  </w:style>
  <w:style w:type="character" w:customStyle="1" w:styleId="30">
    <w:name w:val="Заголовок 3 Знак"/>
    <w:basedOn w:val="a0"/>
    <w:link w:val="3"/>
    <w:uiPriority w:val="99"/>
    <w:qFormat/>
    <w:rsid w:val="000C7C26"/>
    <w:rPr>
      <w:rFonts w:ascii="Cambria" w:hAnsi="Cambria" w:cs="Cambria"/>
      <w:b/>
      <w:bCs/>
      <w:color w:val="000000"/>
      <w:sz w:val="26"/>
      <w:szCs w:val="26"/>
    </w:rPr>
  </w:style>
  <w:style w:type="character" w:customStyle="1" w:styleId="40">
    <w:name w:val="Заголовок 4 Знак"/>
    <w:basedOn w:val="a0"/>
    <w:link w:val="4"/>
    <w:uiPriority w:val="99"/>
    <w:qFormat/>
    <w:rsid w:val="00E64081"/>
    <w:rPr>
      <w:b/>
      <w:bCs/>
      <w:color w:val="000000"/>
      <w:sz w:val="28"/>
      <w:szCs w:val="28"/>
      <w:lang w:val="en-US" w:eastAsia="ru-RU"/>
    </w:rPr>
  </w:style>
  <w:style w:type="character" w:customStyle="1" w:styleId="50">
    <w:name w:val="Заголовок 5 Знак"/>
    <w:basedOn w:val="a0"/>
    <w:link w:val="5"/>
    <w:uiPriority w:val="99"/>
    <w:qFormat/>
    <w:rsid w:val="00E64081"/>
    <w:rPr>
      <w:b/>
      <w:bCs/>
      <w:color w:val="000000"/>
      <w:sz w:val="28"/>
      <w:szCs w:val="28"/>
      <w:lang w:val="ru-RU" w:eastAsia="ru-RU"/>
    </w:rPr>
  </w:style>
  <w:style w:type="character" w:customStyle="1" w:styleId="60">
    <w:name w:val="Заголовок 6 Знак"/>
    <w:basedOn w:val="a0"/>
    <w:link w:val="6"/>
    <w:uiPriority w:val="99"/>
    <w:qFormat/>
    <w:rsid w:val="000C7C26"/>
    <w:rPr>
      <w:rFonts w:ascii="Calibri" w:hAnsi="Calibri" w:cs="Calibri"/>
      <w:b/>
      <w:bCs/>
      <w:color w:val="000000"/>
    </w:rPr>
  </w:style>
  <w:style w:type="character" w:customStyle="1" w:styleId="70">
    <w:name w:val="Заголовок 7 Знак"/>
    <w:basedOn w:val="a0"/>
    <w:link w:val="7"/>
    <w:uiPriority w:val="99"/>
    <w:qFormat/>
    <w:rsid w:val="000C7C26"/>
    <w:rPr>
      <w:rFonts w:ascii="Calibri" w:hAnsi="Calibri" w:cs="Calibri"/>
      <w:color w:val="000000"/>
      <w:sz w:val="24"/>
      <w:szCs w:val="24"/>
    </w:rPr>
  </w:style>
  <w:style w:type="character" w:customStyle="1" w:styleId="80">
    <w:name w:val="Заголовок 8 Знак"/>
    <w:basedOn w:val="a0"/>
    <w:link w:val="8"/>
    <w:uiPriority w:val="99"/>
    <w:qFormat/>
    <w:rsid w:val="000C7C26"/>
    <w:rPr>
      <w:rFonts w:ascii="Calibri" w:hAnsi="Calibri" w:cs="Calibri"/>
      <w:i/>
      <w:iCs/>
      <w:color w:val="000000"/>
      <w:sz w:val="24"/>
      <w:szCs w:val="24"/>
    </w:rPr>
  </w:style>
  <w:style w:type="paragraph" w:styleId="a3">
    <w:name w:val="header"/>
    <w:basedOn w:val="a"/>
    <w:link w:val="a4"/>
    <w:rsid w:val="00601D52"/>
    <w:pPr>
      <w:tabs>
        <w:tab w:val="center" w:pos="4536"/>
        <w:tab w:val="right" w:pos="9072"/>
      </w:tabs>
    </w:pPr>
  </w:style>
  <w:style w:type="character" w:customStyle="1" w:styleId="a4">
    <w:name w:val="Верхний колонтитул Знак"/>
    <w:basedOn w:val="a0"/>
    <w:link w:val="a3"/>
    <w:qFormat/>
    <w:rsid w:val="00E64081"/>
    <w:rPr>
      <w:rFonts w:ascii="Arial" w:hAnsi="Arial" w:cs="Arial"/>
      <w:color w:val="000000"/>
      <w:sz w:val="24"/>
      <w:szCs w:val="24"/>
      <w:lang w:val="ru-RU" w:eastAsia="ru-RU"/>
    </w:rPr>
  </w:style>
  <w:style w:type="paragraph" w:styleId="a5">
    <w:name w:val="footer"/>
    <w:basedOn w:val="a"/>
    <w:link w:val="a6"/>
    <w:uiPriority w:val="99"/>
    <w:rsid w:val="00601D52"/>
    <w:pPr>
      <w:tabs>
        <w:tab w:val="center" w:pos="4536"/>
        <w:tab w:val="right" w:pos="9072"/>
      </w:tabs>
    </w:pPr>
  </w:style>
  <w:style w:type="character" w:customStyle="1" w:styleId="a6">
    <w:name w:val="Нижний колонтитул Знак"/>
    <w:basedOn w:val="a0"/>
    <w:link w:val="a5"/>
    <w:uiPriority w:val="99"/>
    <w:qFormat/>
    <w:rsid w:val="00E64081"/>
    <w:rPr>
      <w:rFonts w:ascii="Arial" w:hAnsi="Arial" w:cs="Arial"/>
      <w:color w:val="000000"/>
      <w:sz w:val="24"/>
      <w:szCs w:val="24"/>
      <w:lang w:val="ru-RU" w:eastAsia="ru-RU"/>
    </w:rPr>
  </w:style>
  <w:style w:type="character" w:styleId="a7">
    <w:name w:val="page number"/>
    <w:basedOn w:val="a0"/>
    <w:qFormat/>
    <w:rsid w:val="00601D52"/>
  </w:style>
  <w:style w:type="paragraph" w:styleId="a8">
    <w:name w:val="Body Text Indent"/>
    <w:basedOn w:val="a"/>
    <w:link w:val="a9"/>
    <w:uiPriority w:val="99"/>
    <w:rsid w:val="00601D52"/>
    <w:pPr>
      <w:keepLines/>
      <w:ind w:firstLine="709"/>
    </w:pPr>
    <w:rPr>
      <w:sz w:val="30"/>
      <w:szCs w:val="30"/>
    </w:rPr>
  </w:style>
  <w:style w:type="character" w:customStyle="1" w:styleId="a9">
    <w:name w:val="Основной текст с отступом Знак"/>
    <w:basedOn w:val="a0"/>
    <w:link w:val="a8"/>
    <w:uiPriority w:val="99"/>
    <w:qFormat/>
    <w:rsid w:val="00E64081"/>
    <w:rPr>
      <w:color w:val="000000"/>
      <w:sz w:val="30"/>
      <w:szCs w:val="30"/>
      <w:lang w:val="ru-RU" w:eastAsia="ru-RU"/>
    </w:rPr>
  </w:style>
  <w:style w:type="paragraph" w:styleId="aa">
    <w:name w:val="Body Text"/>
    <w:basedOn w:val="a"/>
    <w:link w:val="ab"/>
    <w:uiPriority w:val="99"/>
    <w:rsid w:val="00601D52"/>
    <w:pPr>
      <w:keepLines/>
      <w:ind w:firstLine="0"/>
    </w:pPr>
    <w:rPr>
      <w:sz w:val="30"/>
      <w:szCs w:val="30"/>
    </w:rPr>
  </w:style>
  <w:style w:type="character" w:customStyle="1" w:styleId="ab">
    <w:name w:val="Основной текст Знак"/>
    <w:basedOn w:val="a0"/>
    <w:link w:val="aa"/>
    <w:uiPriority w:val="99"/>
    <w:qFormat/>
    <w:rsid w:val="00E64081"/>
    <w:rPr>
      <w:color w:val="000000"/>
      <w:sz w:val="30"/>
      <w:szCs w:val="30"/>
      <w:lang w:val="ru-RU" w:eastAsia="ru-RU"/>
    </w:rPr>
  </w:style>
  <w:style w:type="paragraph" w:styleId="21">
    <w:name w:val="Body Text 2"/>
    <w:basedOn w:val="a"/>
    <w:link w:val="22"/>
    <w:uiPriority w:val="99"/>
    <w:qFormat/>
    <w:rsid w:val="00601D52"/>
    <w:pPr>
      <w:keepLines/>
      <w:ind w:firstLine="0"/>
    </w:pPr>
    <w:rPr>
      <w:sz w:val="28"/>
      <w:szCs w:val="28"/>
    </w:rPr>
  </w:style>
  <w:style w:type="character" w:customStyle="1" w:styleId="22">
    <w:name w:val="Основной текст 2 Знак"/>
    <w:basedOn w:val="a0"/>
    <w:link w:val="21"/>
    <w:uiPriority w:val="99"/>
    <w:qFormat/>
    <w:rsid w:val="000C7C26"/>
    <w:rPr>
      <w:rFonts w:ascii="Arial" w:hAnsi="Arial" w:cs="Arial"/>
      <w:color w:val="000000"/>
      <w:sz w:val="24"/>
      <w:szCs w:val="24"/>
    </w:rPr>
  </w:style>
  <w:style w:type="paragraph" w:styleId="23">
    <w:name w:val="Body Text Indent 2"/>
    <w:basedOn w:val="a"/>
    <w:link w:val="24"/>
    <w:uiPriority w:val="99"/>
    <w:qFormat/>
    <w:rsid w:val="00601D52"/>
    <w:pPr>
      <w:keepLines/>
      <w:pBdr>
        <w:top w:val="single" w:sz="4" w:space="1" w:color="auto"/>
        <w:left w:val="single" w:sz="4" w:space="1" w:color="auto"/>
        <w:bottom w:val="single" w:sz="4" w:space="1" w:color="auto"/>
        <w:right w:val="single" w:sz="4" w:space="1" w:color="auto"/>
        <w:between w:val="single" w:sz="4" w:space="1" w:color="auto"/>
      </w:pBdr>
      <w:ind w:left="709" w:firstLine="0"/>
    </w:pPr>
    <w:rPr>
      <w:b/>
      <w:bCs/>
      <w:i/>
      <w:iCs/>
      <w:sz w:val="28"/>
      <w:szCs w:val="28"/>
    </w:rPr>
  </w:style>
  <w:style w:type="character" w:customStyle="1" w:styleId="24">
    <w:name w:val="Основной текст с отступом 2 Знак"/>
    <w:basedOn w:val="a0"/>
    <w:link w:val="23"/>
    <w:uiPriority w:val="99"/>
    <w:qFormat/>
    <w:rsid w:val="000C7C26"/>
    <w:rPr>
      <w:rFonts w:ascii="Arial" w:hAnsi="Arial" w:cs="Arial"/>
      <w:color w:val="000000"/>
      <w:sz w:val="24"/>
      <w:szCs w:val="24"/>
    </w:rPr>
  </w:style>
  <w:style w:type="paragraph" w:styleId="31">
    <w:name w:val="Body Text Indent 3"/>
    <w:basedOn w:val="a"/>
    <w:link w:val="32"/>
    <w:uiPriority w:val="99"/>
    <w:qFormat/>
    <w:rsid w:val="00601D52"/>
    <w:pPr>
      <w:keepLines/>
      <w:ind w:firstLine="1134"/>
    </w:pPr>
    <w:rPr>
      <w:sz w:val="28"/>
      <w:szCs w:val="28"/>
    </w:rPr>
  </w:style>
  <w:style w:type="character" w:customStyle="1" w:styleId="32">
    <w:name w:val="Основной текст с отступом 3 Знак"/>
    <w:basedOn w:val="a0"/>
    <w:link w:val="31"/>
    <w:uiPriority w:val="99"/>
    <w:qFormat/>
    <w:rsid w:val="000C7C26"/>
    <w:rPr>
      <w:rFonts w:ascii="Arial" w:hAnsi="Arial" w:cs="Arial"/>
      <w:color w:val="000000"/>
      <w:sz w:val="16"/>
      <w:szCs w:val="16"/>
    </w:rPr>
  </w:style>
  <w:style w:type="paragraph" w:styleId="33">
    <w:name w:val="Body Text 3"/>
    <w:basedOn w:val="a"/>
    <w:link w:val="34"/>
    <w:uiPriority w:val="99"/>
    <w:qFormat/>
    <w:rsid w:val="00601D52"/>
    <w:pPr>
      <w:keepNext/>
      <w:keepLines/>
      <w:ind w:firstLine="0"/>
    </w:pPr>
    <w:rPr>
      <w:sz w:val="26"/>
      <w:szCs w:val="26"/>
    </w:rPr>
  </w:style>
  <w:style w:type="character" w:customStyle="1" w:styleId="34">
    <w:name w:val="Основной текст 3 Знак"/>
    <w:basedOn w:val="a0"/>
    <w:link w:val="33"/>
    <w:uiPriority w:val="99"/>
    <w:qFormat/>
    <w:rsid w:val="00E64081"/>
    <w:rPr>
      <w:color w:val="000000"/>
      <w:sz w:val="26"/>
      <w:szCs w:val="26"/>
      <w:lang w:val="ru-RU" w:eastAsia="ru-RU"/>
    </w:rPr>
  </w:style>
  <w:style w:type="paragraph" w:customStyle="1" w:styleId="ac">
    <w:name w:val="Знак"/>
    <w:basedOn w:val="a"/>
    <w:uiPriority w:val="99"/>
    <w:qFormat/>
    <w:rsid w:val="005F3758"/>
    <w:pPr>
      <w:tabs>
        <w:tab w:val="num" w:pos="720"/>
      </w:tabs>
      <w:spacing w:before="0" w:after="160" w:line="240" w:lineRule="exact"/>
      <w:ind w:left="720" w:hanging="720"/>
    </w:pPr>
    <w:rPr>
      <w:rFonts w:ascii="Verdana" w:hAnsi="Verdana" w:cs="Verdana"/>
      <w:color w:val="auto"/>
      <w:sz w:val="20"/>
      <w:szCs w:val="20"/>
      <w:lang w:val="en-US" w:eastAsia="en-US"/>
    </w:rPr>
  </w:style>
  <w:style w:type="table" w:styleId="ad">
    <w:name w:val="Table Grid"/>
    <w:basedOn w:val="a1"/>
    <w:uiPriority w:val="59"/>
    <w:rsid w:val="008C0D37"/>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qFormat/>
    <w:rsid w:val="004D5B9E"/>
    <w:rPr>
      <w:rFonts w:ascii="Tahoma" w:hAnsi="Tahoma" w:cs="Tahoma"/>
      <w:sz w:val="16"/>
      <w:szCs w:val="16"/>
    </w:rPr>
  </w:style>
  <w:style w:type="character" w:customStyle="1" w:styleId="af">
    <w:name w:val="Текст выноски Знак"/>
    <w:basedOn w:val="a0"/>
    <w:link w:val="ae"/>
    <w:uiPriority w:val="99"/>
    <w:semiHidden/>
    <w:qFormat/>
    <w:rsid w:val="00E64081"/>
    <w:rPr>
      <w:rFonts w:ascii="Tahoma" w:hAnsi="Tahoma" w:cs="Tahoma"/>
      <w:color w:val="000000"/>
      <w:sz w:val="16"/>
      <w:szCs w:val="16"/>
      <w:lang w:val="ru-RU" w:eastAsia="ru-RU"/>
    </w:rPr>
  </w:style>
  <w:style w:type="paragraph" w:styleId="af0">
    <w:name w:val="List Paragraph"/>
    <w:basedOn w:val="a"/>
    <w:uiPriority w:val="99"/>
    <w:qFormat/>
    <w:rsid w:val="00605205"/>
    <w:pPr>
      <w:spacing w:before="0" w:after="200" w:line="276" w:lineRule="auto"/>
      <w:ind w:left="720" w:firstLine="0"/>
      <w:jc w:val="left"/>
    </w:pPr>
    <w:rPr>
      <w:rFonts w:ascii="Calibri" w:hAnsi="Calibri" w:cs="Calibri"/>
      <w:color w:val="auto"/>
      <w:sz w:val="22"/>
      <w:szCs w:val="22"/>
      <w:lang w:eastAsia="en-US"/>
    </w:rPr>
  </w:style>
  <w:style w:type="paragraph" w:customStyle="1" w:styleId="Iauiue">
    <w:name w:val="Iau?iue"/>
    <w:uiPriority w:val="99"/>
    <w:qFormat/>
    <w:rsid w:val="00E64081"/>
    <w:rPr>
      <w:rFonts w:ascii="Arial" w:hAnsi="Arial" w:cs="Arial"/>
      <w:sz w:val="20"/>
      <w:szCs w:val="20"/>
    </w:rPr>
  </w:style>
  <w:style w:type="paragraph" w:styleId="af1">
    <w:name w:val="Normal (Web)"/>
    <w:basedOn w:val="a"/>
    <w:uiPriority w:val="99"/>
    <w:qFormat/>
    <w:rsid w:val="00E64081"/>
    <w:pPr>
      <w:spacing w:before="100" w:beforeAutospacing="1" w:after="100" w:afterAutospacing="1"/>
      <w:ind w:firstLine="0"/>
      <w:jc w:val="left"/>
    </w:pPr>
    <w:rPr>
      <w:color w:val="auto"/>
    </w:rPr>
  </w:style>
  <w:style w:type="character" w:styleId="af2">
    <w:name w:val="Strong"/>
    <w:basedOn w:val="a0"/>
    <w:uiPriority w:val="22"/>
    <w:qFormat/>
    <w:rsid w:val="00E64081"/>
    <w:rPr>
      <w:b/>
      <w:bCs/>
    </w:rPr>
  </w:style>
  <w:style w:type="paragraph" w:styleId="af3">
    <w:name w:val="No Spacing"/>
    <w:qFormat/>
    <w:rsid w:val="00E64081"/>
    <w:rPr>
      <w:rFonts w:ascii="Calibri" w:hAnsi="Calibri" w:cs="Calibri"/>
      <w:lang w:eastAsia="en-US"/>
    </w:rPr>
  </w:style>
  <w:style w:type="character" w:customStyle="1" w:styleId="apple-converted-space">
    <w:name w:val="apple-converted-space"/>
    <w:basedOn w:val="a0"/>
    <w:uiPriority w:val="99"/>
    <w:qFormat/>
    <w:rsid w:val="00E64081"/>
  </w:style>
  <w:style w:type="paragraph" w:customStyle="1" w:styleId="ConsPlusNormal">
    <w:name w:val="ConsPlusNormal"/>
    <w:link w:val="ConsPlusNormal0"/>
    <w:qFormat/>
    <w:rsid w:val="00E64081"/>
    <w:pPr>
      <w:widowControl w:val="0"/>
      <w:autoSpaceDE w:val="0"/>
      <w:autoSpaceDN w:val="0"/>
      <w:adjustRightInd w:val="0"/>
    </w:pPr>
    <w:rPr>
      <w:rFonts w:ascii="Arial" w:hAnsi="Arial" w:cs="Arial"/>
      <w:sz w:val="20"/>
      <w:szCs w:val="20"/>
    </w:rPr>
  </w:style>
  <w:style w:type="character" w:customStyle="1" w:styleId="25">
    <w:name w:val="Основной текст (2)_"/>
    <w:basedOn w:val="a0"/>
    <w:link w:val="26"/>
    <w:uiPriority w:val="99"/>
    <w:qFormat/>
    <w:rsid w:val="00E64081"/>
    <w:rPr>
      <w:rFonts w:ascii="Calibri" w:hAnsi="Calibri" w:cs="Calibri"/>
      <w:sz w:val="22"/>
      <w:szCs w:val="22"/>
      <w:lang w:val="ru-RU" w:eastAsia="en-US"/>
    </w:rPr>
  </w:style>
  <w:style w:type="character" w:customStyle="1" w:styleId="210pt">
    <w:name w:val="Основной текст (2) + 10 pt"/>
    <w:basedOn w:val="25"/>
    <w:uiPriority w:val="99"/>
    <w:qFormat/>
    <w:rsid w:val="00E64081"/>
    <w:rPr>
      <w:rFonts w:ascii="Calibri" w:hAnsi="Calibri" w:cs="Calibri"/>
      <w:sz w:val="20"/>
      <w:szCs w:val="20"/>
      <w:lang w:val="ru-RU" w:eastAsia="en-US"/>
    </w:rPr>
  </w:style>
  <w:style w:type="paragraph" w:customStyle="1" w:styleId="26">
    <w:name w:val="Основной текст (2)"/>
    <w:basedOn w:val="a"/>
    <w:link w:val="25"/>
    <w:uiPriority w:val="99"/>
    <w:qFormat/>
    <w:rsid w:val="00E64081"/>
    <w:pPr>
      <w:widowControl w:val="0"/>
      <w:shd w:val="clear" w:color="auto" w:fill="FFFFFF"/>
      <w:spacing w:before="0" w:line="264" w:lineRule="exact"/>
      <w:ind w:firstLine="0"/>
      <w:jc w:val="left"/>
    </w:pPr>
    <w:rPr>
      <w:rFonts w:ascii="Calibri" w:hAnsi="Calibri" w:cs="Calibri"/>
      <w:sz w:val="22"/>
      <w:szCs w:val="22"/>
      <w:lang w:eastAsia="en-US"/>
    </w:rPr>
  </w:style>
  <w:style w:type="paragraph" w:customStyle="1" w:styleId="c8">
    <w:name w:val="c8"/>
    <w:basedOn w:val="a"/>
    <w:uiPriority w:val="99"/>
    <w:qFormat/>
    <w:rsid w:val="00E64081"/>
    <w:pPr>
      <w:spacing w:before="100" w:beforeAutospacing="1" w:after="100" w:afterAutospacing="1"/>
      <w:ind w:firstLine="0"/>
      <w:jc w:val="left"/>
    </w:pPr>
    <w:rPr>
      <w:color w:val="auto"/>
    </w:rPr>
  </w:style>
  <w:style w:type="character" w:customStyle="1" w:styleId="c0">
    <w:name w:val="c0"/>
    <w:basedOn w:val="a0"/>
    <w:uiPriority w:val="99"/>
    <w:qFormat/>
    <w:rsid w:val="00E64081"/>
  </w:style>
  <w:style w:type="character" w:customStyle="1" w:styleId="ff3">
    <w:name w:val="ff3"/>
    <w:basedOn w:val="a0"/>
    <w:uiPriority w:val="99"/>
    <w:qFormat/>
    <w:rsid w:val="00E64081"/>
  </w:style>
  <w:style w:type="character" w:styleId="af4">
    <w:name w:val="Hyperlink"/>
    <w:basedOn w:val="a0"/>
    <w:uiPriority w:val="99"/>
    <w:semiHidden/>
    <w:rsid w:val="00E64081"/>
    <w:rPr>
      <w:color w:val="0000FF"/>
      <w:u w:val="single"/>
    </w:rPr>
  </w:style>
  <w:style w:type="character" w:customStyle="1" w:styleId="af5">
    <w:name w:val="Основной текст_"/>
    <w:basedOn w:val="a0"/>
    <w:link w:val="11"/>
    <w:qFormat/>
    <w:rsid w:val="00E64081"/>
    <w:rPr>
      <w:rFonts w:eastAsia="Times New Roman"/>
      <w:b/>
      <w:bCs/>
      <w:sz w:val="19"/>
      <w:szCs w:val="19"/>
      <w:lang w:val="ru-RU" w:eastAsia="en-US"/>
    </w:rPr>
  </w:style>
  <w:style w:type="character" w:customStyle="1" w:styleId="110">
    <w:name w:val="Основной текст + 11"/>
    <w:aliases w:val="5 pt,Не полужирный"/>
    <w:basedOn w:val="af5"/>
    <w:uiPriority w:val="99"/>
    <w:qFormat/>
    <w:rsid w:val="00E64081"/>
    <w:rPr>
      <w:rFonts w:eastAsia="Times New Roman"/>
      <w:b/>
      <w:bCs/>
      <w:color w:val="000000"/>
      <w:spacing w:val="0"/>
      <w:w w:val="100"/>
      <w:position w:val="0"/>
      <w:sz w:val="23"/>
      <w:szCs w:val="23"/>
      <w:lang w:val="ru-RU" w:eastAsia="en-US"/>
    </w:rPr>
  </w:style>
  <w:style w:type="paragraph" w:customStyle="1" w:styleId="11">
    <w:name w:val="Основной текст1"/>
    <w:basedOn w:val="a"/>
    <w:link w:val="af5"/>
    <w:qFormat/>
    <w:rsid w:val="00E64081"/>
    <w:pPr>
      <w:widowControl w:val="0"/>
      <w:shd w:val="clear" w:color="auto" w:fill="FFFFFF"/>
      <w:spacing w:before="0" w:after="840" w:line="228" w:lineRule="exact"/>
      <w:ind w:firstLine="0"/>
      <w:jc w:val="center"/>
    </w:pPr>
    <w:rPr>
      <w:b/>
      <w:bCs/>
      <w:sz w:val="19"/>
      <w:szCs w:val="19"/>
      <w:lang w:eastAsia="en-US"/>
    </w:rPr>
  </w:style>
  <w:style w:type="paragraph" w:customStyle="1" w:styleId="af6">
    <w:name w:val="Содержимое таблицы"/>
    <w:basedOn w:val="a"/>
    <w:uiPriority w:val="99"/>
    <w:qFormat/>
    <w:rsid w:val="00E64081"/>
    <w:pPr>
      <w:widowControl w:val="0"/>
      <w:suppressLineNumbers/>
      <w:suppressAutoHyphens/>
      <w:spacing w:before="0"/>
      <w:ind w:firstLine="0"/>
      <w:jc w:val="left"/>
    </w:pPr>
    <w:rPr>
      <w:rFonts w:ascii="Liberation Serif" w:hAnsi="Liberation Serif" w:cs="Liberation Serif"/>
      <w:color w:val="auto"/>
      <w:kern w:val="1"/>
      <w:lang w:eastAsia="zh-CN"/>
    </w:rPr>
  </w:style>
  <w:style w:type="paragraph" w:customStyle="1" w:styleId="p8">
    <w:name w:val="p8"/>
    <w:basedOn w:val="a"/>
    <w:uiPriority w:val="99"/>
    <w:qFormat/>
    <w:rsid w:val="00E64081"/>
    <w:pPr>
      <w:spacing w:before="100" w:beforeAutospacing="1" w:after="100" w:afterAutospacing="1"/>
      <w:ind w:firstLine="0"/>
      <w:jc w:val="left"/>
    </w:pPr>
    <w:rPr>
      <w:color w:val="auto"/>
    </w:rPr>
  </w:style>
  <w:style w:type="character" w:customStyle="1" w:styleId="s8">
    <w:name w:val="s8"/>
    <w:basedOn w:val="a0"/>
    <w:uiPriority w:val="99"/>
    <w:qFormat/>
    <w:rsid w:val="00E64081"/>
  </w:style>
  <w:style w:type="character" w:styleId="af7">
    <w:name w:val="Emphasis"/>
    <w:basedOn w:val="a0"/>
    <w:uiPriority w:val="99"/>
    <w:qFormat/>
    <w:rsid w:val="00E64081"/>
    <w:rPr>
      <w:i/>
      <w:iCs/>
    </w:rPr>
  </w:style>
  <w:style w:type="paragraph" w:customStyle="1" w:styleId="c9">
    <w:name w:val="c9"/>
    <w:basedOn w:val="a"/>
    <w:qFormat/>
    <w:rsid w:val="009B551C"/>
    <w:pPr>
      <w:spacing w:before="100" w:beforeAutospacing="1" w:after="100" w:afterAutospacing="1"/>
      <w:ind w:firstLine="0"/>
      <w:jc w:val="left"/>
    </w:pPr>
    <w:rPr>
      <w:rFonts w:ascii="Times New Roman" w:hAnsi="Times New Roman" w:cs="Times New Roman"/>
      <w:color w:val="auto"/>
    </w:rPr>
  </w:style>
  <w:style w:type="character" w:customStyle="1" w:styleId="c1">
    <w:name w:val="c1"/>
    <w:basedOn w:val="a0"/>
    <w:qFormat/>
    <w:rsid w:val="009B551C"/>
  </w:style>
  <w:style w:type="paragraph" w:customStyle="1" w:styleId="c2">
    <w:name w:val="c2"/>
    <w:basedOn w:val="a"/>
    <w:qFormat/>
    <w:rsid w:val="009B551C"/>
    <w:pPr>
      <w:spacing w:before="100" w:beforeAutospacing="1" w:after="100" w:afterAutospacing="1"/>
      <w:ind w:firstLine="0"/>
      <w:jc w:val="left"/>
    </w:pPr>
    <w:rPr>
      <w:rFonts w:ascii="Times New Roman" w:hAnsi="Times New Roman" w:cs="Times New Roman"/>
      <w:color w:val="auto"/>
    </w:rPr>
  </w:style>
  <w:style w:type="character" w:customStyle="1" w:styleId="extendedtext-short">
    <w:name w:val="extendedtext-short"/>
    <w:basedOn w:val="a0"/>
    <w:qFormat/>
    <w:rsid w:val="003B1644"/>
  </w:style>
  <w:style w:type="character" w:styleId="af8">
    <w:name w:val="FollowedHyperlink"/>
    <w:basedOn w:val="a0"/>
    <w:uiPriority w:val="99"/>
    <w:semiHidden/>
    <w:unhideWhenUsed/>
    <w:rsid w:val="002D3812"/>
    <w:rPr>
      <w:color w:val="800080" w:themeColor="followedHyperlink"/>
      <w:u w:val="single"/>
    </w:rPr>
  </w:style>
  <w:style w:type="paragraph" w:customStyle="1" w:styleId="xl63">
    <w:name w:val="xl63"/>
    <w:basedOn w:val="a"/>
    <w:qFormat/>
    <w:rsid w:val="00555387"/>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quot;Times New Roman&quot;" w:hAnsi="&quot;Times New Roman&quot;" w:cs="Times New Roman"/>
      <w:sz w:val="22"/>
      <w:szCs w:val="22"/>
    </w:rPr>
  </w:style>
  <w:style w:type="paragraph" w:customStyle="1" w:styleId="xl64">
    <w:name w:val="xl64"/>
    <w:basedOn w:val="a"/>
    <w:qFormat/>
    <w:rsid w:val="00555387"/>
    <w:pPr>
      <w:pBdr>
        <w:top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quot;Times New Roman&quot;" w:hAnsi="&quot;Times New Roman&quot;" w:cs="Times New Roman"/>
      <w:sz w:val="22"/>
      <w:szCs w:val="22"/>
    </w:rPr>
  </w:style>
  <w:style w:type="paragraph" w:customStyle="1" w:styleId="xl65">
    <w:name w:val="xl65"/>
    <w:basedOn w:val="a"/>
    <w:qFormat/>
    <w:rsid w:val="00555387"/>
    <w:pPr>
      <w:pBdr>
        <w:left w:val="single" w:sz="4" w:space="0" w:color="000000"/>
        <w:bottom w:val="single" w:sz="4" w:space="0" w:color="000000"/>
        <w:right w:val="single" w:sz="4" w:space="0" w:color="000000"/>
      </w:pBdr>
      <w:spacing w:before="100" w:beforeAutospacing="1" w:after="100" w:afterAutospacing="1"/>
      <w:ind w:firstLine="0"/>
      <w:jc w:val="center"/>
    </w:pPr>
    <w:rPr>
      <w:rFonts w:ascii="&quot;Times New Roman&quot;" w:hAnsi="&quot;Times New Roman&quot;" w:cs="Times New Roman"/>
      <w:sz w:val="22"/>
      <w:szCs w:val="22"/>
    </w:rPr>
  </w:style>
  <w:style w:type="paragraph" w:customStyle="1" w:styleId="xl66">
    <w:name w:val="xl66"/>
    <w:basedOn w:val="a"/>
    <w:qFormat/>
    <w:rsid w:val="00555387"/>
    <w:pPr>
      <w:pBdr>
        <w:bottom w:val="single" w:sz="4" w:space="0" w:color="000000"/>
        <w:right w:val="single" w:sz="4" w:space="0" w:color="000000"/>
      </w:pBdr>
      <w:spacing w:before="100" w:beforeAutospacing="1" w:after="100" w:afterAutospacing="1"/>
      <w:ind w:firstLine="0"/>
      <w:jc w:val="center"/>
    </w:pPr>
    <w:rPr>
      <w:rFonts w:ascii="&quot;Times New Roman&quot;" w:hAnsi="&quot;Times New Roman&quot;" w:cs="Times New Roman"/>
      <w:sz w:val="22"/>
      <w:szCs w:val="22"/>
    </w:rPr>
  </w:style>
  <w:style w:type="paragraph" w:customStyle="1" w:styleId="xl67">
    <w:name w:val="xl67"/>
    <w:basedOn w:val="a"/>
    <w:qFormat/>
    <w:rsid w:val="00555387"/>
    <w:pPr>
      <w:pBdr>
        <w:bottom w:val="single" w:sz="4" w:space="0" w:color="000000"/>
        <w:right w:val="single" w:sz="4" w:space="0" w:color="000000"/>
      </w:pBdr>
      <w:shd w:val="clear" w:color="FFFFFF" w:fill="FFFFFF"/>
      <w:spacing w:before="100" w:beforeAutospacing="1" w:after="100" w:afterAutospacing="1"/>
      <w:ind w:firstLine="0"/>
      <w:jc w:val="center"/>
    </w:pPr>
    <w:rPr>
      <w:rFonts w:ascii="&quot;Times New Roman&quot;" w:hAnsi="&quot;Times New Roman&quot;" w:cs="Times New Roman"/>
    </w:rPr>
  </w:style>
  <w:style w:type="paragraph" w:customStyle="1" w:styleId="xl68">
    <w:name w:val="xl68"/>
    <w:basedOn w:val="a"/>
    <w:qFormat/>
    <w:rsid w:val="00555387"/>
    <w:pPr>
      <w:pBdr>
        <w:bottom w:val="single" w:sz="4" w:space="0" w:color="000000"/>
        <w:right w:val="single" w:sz="4" w:space="0" w:color="000000"/>
      </w:pBdr>
      <w:shd w:val="clear" w:color="FFFFFF" w:fill="FFFFFF"/>
      <w:spacing w:before="100" w:beforeAutospacing="1" w:after="100" w:afterAutospacing="1"/>
      <w:ind w:firstLine="0"/>
      <w:jc w:val="left"/>
    </w:pPr>
    <w:rPr>
      <w:rFonts w:ascii="&quot;Times New Roman&quot;" w:hAnsi="&quot;Times New Roman&quot;" w:cs="Times New Roman"/>
    </w:rPr>
  </w:style>
  <w:style w:type="paragraph" w:customStyle="1" w:styleId="xl69">
    <w:name w:val="xl69"/>
    <w:basedOn w:val="a"/>
    <w:qFormat/>
    <w:rsid w:val="0055538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ind w:firstLine="0"/>
      <w:jc w:val="center"/>
    </w:pPr>
    <w:rPr>
      <w:rFonts w:ascii="Times New Roman" w:hAnsi="Times New Roman" w:cs="Times New Roman"/>
      <w:color w:val="auto"/>
    </w:rPr>
  </w:style>
  <w:style w:type="paragraph" w:customStyle="1" w:styleId="xl70">
    <w:name w:val="xl70"/>
    <w:basedOn w:val="a"/>
    <w:qFormat/>
    <w:rsid w:val="00555387"/>
    <w:pPr>
      <w:pBdr>
        <w:bottom w:val="single" w:sz="4" w:space="0" w:color="000000"/>
        <w:right w:val="single" w:sz="4" w:space="0" w:color="000000"/>
      </w:pBdr>
      <w:spacing w:before="100" w:beforeAutospacing="1" w:after="100" w:afterAutospacing="1"/>
      <w:ind w:firstLine="0"/>
      <w:jc w:val="left"/>
    </w:pPr>
    <w:rPr>
      <w:rFonts w:ascii="&quot;Times New Roman&quot;" w:hAnsi="&quot;Times New Roman&quot;" w:cs="Times New Roman"/>
    </w:rPr>
  </w:style>
  <w:style w:type="paragraph" w:customStyle="1" w:styleId="xl71">
    <w:name w:val="xl71"/>
    <w:basedOn w:val="a"/>
    <w:qFormat/>
    <w:rsid w:val="00555387"/>
    <w:pPr>
      <w:pBdr>
        <w:bottom w:val="single" w:sz="4" w:space="0" w:color="000000"/>
        <w:right w:val="single" w:sz="4" w:space="0" w:color="000000"/>
      </w:pBdr>
      <w:spacing w:before="100" w:beforeAutospacing="1" w:after="100" w:afterAutospacing="1"/>
      <w:ind w:firstLine="0"/>
      <w:jc w:val="left"/>
      <w:textAlignment w:val="top"/>
    </w:pPr>
    <w:rPr>
      <w:rFonts w:ascii="&quot;Times New Roman&quot;" w:hAnsi="&quot;Times New Roman&quot;" w:cs="Times New Roman"/>
      <w:sz w:val="22"/>
      <w:szCs w:val="22"/>
    </w:rPr>
  </w:style>
  <w:style w:type="paragraph" w:customStyle="1" w:styleId="xl72">
    <w:name w:val="xl72"/>
    <w:basedOn w:val="a"/>
    <w:qFormat/>
    <w:rsid w:val="00555387"/>
    <w:pPr>
      <w:pBdr>
        <w:bottom w:val="single" w:sz="4" w:space="0" w:color="000000"/>
        <w:right w:val="single" w:sz="4" w:space="0" w:color="000000"/>
      </w:pBdr>
      <w:spacing w:before="100" w:beforeAutospacing="1" w:after="100" w:afterAutospacing="1"/>
      <w:ind w:firstLine="0"/>
      <w:jc w:val="center"/>
      <w:textAlignment w:val="top"/>
    </w:pPr>
    <w:rPr>
      <w:rFonts w:ascii="&quot;Times New Roman&quot;" w:hAnsi="&quot;Times New Roman&quot;" w:cs="Times New Roman"/>
      <w:sz w:val="22"/>
      <w:szCs w:val="22"/>
    </w:rPr>
  </w:style>
  <w:style w:type="paragraph" w:customStyle="1" w:styleId="xl73">
    <w:name w:val="xl73"/>
    <w:basedOn w:val="a"/>
    <w:qFormat/>
    <w:rsid w:val="00555387"/>
    <w:pPr>
      <w:pBdr>
        <w:bottom w:val="single" w:sz="4" w:space="0" w:color="000000"/>
        <w:right w:val="single" w:sz="4" w:space="0" w:color="000000"/>
      </w:pBdr>
      <w:spacing w:before="100" w:beforeAutospacing="1" w:after="100" w:afterAutospacing="1"/>
      <w:ind w:firstLine="0"/>
      <w:jc w:val="left"/>
    </w:pPr>
    <w:rPr>
      <w:rFonts w:ascii="&quot;Times New Roman&quot;" w:hAnsi="&quot;Times New Roman&quot;" w:cs="Times New Roman"/>
      <w:sz w:val="22"/>
      <w:szCs w:val="22"/>
    </w:rPr>
  </w:style>
  <w:style w:type="paragraph" w:customStyle="1" w:styleId="xl74">
    <w:name w:val="xl74"/>
    <w:basedOn w:val="a"/>
    <w:qFormat/>
    <w:rsid w:val="00555387"/>
    <w:pPr>
      <w:pBdr>
        <w:bottom w:val="single" w:sz="4" w:space="0" w:color="000000"/>
        <w:right w:val="single" w:sz="4" w:space="0" w:color="000000"/>
      </w:pBdr>
      <w:shd w:val="clear" w:color="FFFFFF" w:fill="FFFFFF"/>
      <w:spacing w:before="100" w:beforeAutospacing="1" w:after="100" w:afterAutospacing="1"/>
      <w:ind w:firstLine="0"/>
      <w:jc w:val="left"/>
      <w:textAlignment w:val="top"/>
    </w:pPr>
    <w:rPr>
      <w:rFonts w:ascii="&quot;Times New Roman&quot;" w:hAnsi="&quot;Times New Roman&quot;" w:cs="Times New Roman"/>
      <w:sz w:val="22"/>
      <w:szCs w:val="22"/>
    </w:rPr>
  </w:style>
  <w:style w:type="paragraph" w:customStyle="1" w:styleId="xl75">
    <w:name w:val="xl75"/>
    <w:basedOn w:val="a"/>
    <w:qFormat/>
    <w:rsid w:val="00555387"/>
    <w:pPr>
      <w:pBdr>
        <w:bottom w:val="single" w:sz="4" w:space="0" w:color="000000"/>
        <w:right w:val="single" w:sz="4" w:space="0" w:color="000000"/>
      </w:pBdr>
      <w:shd w:val="clear" w:color="FFFFFF" w:fill="FFFFFF"/>
      <w:spacing w:before="100" w:beforeAutospacing="1" w:after="100" w:afterAutospacing="1"/>
      <w:ind w:firstLine="0"/>
      <w:jc w:val="left"/>
      <w:textAlignment w:val="top"/>
    </w:pPr>
    <w:rPr>
      <w:rFonts w:ascii="Times New Roman" w:hAnsi="Times New Roman" w:cs="Times New Roman"/>
      <w:sz w:val="22"/>
      <w:szCs w:val="22"/>
    </w:rPr>
  </w:style>
  <w:style w:type="paragraph" w:customStyle="1" w:styleId="xl76">
    <w:name w:val="xl76"/>
    <w:basedOn w:val="a"/>
    <w:qFormat/>
    <w:rsid w:val="00555387"/>
    <w:pPr>
      <w:pBdr>
        <w:bottom w:val="single" w:sz="4" w:space="0" w:color="000000"/>
        <w:right w:val="single" w:sz="4" w:space="0" w:color="000000"/>
      </w:pBdr>
      <w:spacing w:before="100" w:beforeAutospacing="1" w:after="100" w:afterAutospacing="1"/>
      <w:ind w:firstLine="0"/>
      <w:jc w:val="left"/>
    </w:pPr>
    <w:rPr>
      <w:rFonts w:ascii="Times New Roman" w:hAnsi="Times New Roman" w:cs="Times New Roman"/>
    </w:rPr>
  </w:style>
  <w:style w:type="paragraph" w:customStyle="1" w:styleId="xl77">
    <w:name w:val="xl77"/>
    <w:basedOn w:val="a"/>
    <w:qFormat/>
    <w:rsid w:val="00555387"/>
    <w:pPr>
      <w:spacing w:before="100" w:beforeAutospacing="1" w:after="100" w:afterAutospacing="1"/>
      <w:ind w:firstLine="0"/>
      <w:jc w:val="left"/>
    </w:pPr>
    <w:rPr>
      <w:rFonts w:ascii="&quot;Times New Roman&quot;" w:hAnsi="&quot;Times New Roman&quot;" w:cs="Times New Roman"/>
      <w:sz w:val="18"/>
      <w:szCs w:val="18"/>
    </w:rPr>
  </w:style>
  <w:style w:type="paragraph" w:customStyle="1" w:styleId="xl78">
    <w:name w:val="xl78"/>
    <w:basedOn w:val="a"/>
    <w:qFormat/>
    <w:rsid w:val="00555387"/>
    <w:pPr>
      <w:spacing w:before="100" w:beforeAutospacing="1" w:after="100" w:afterAutospacing="1"/>
      <w:ind w:firstLine="0"/>
      <w:jc w:val="left"/>
    </w:pPr>
    <w:rPr>
      <w:rFonts w:ascii="&quot;Times New Roman&quot;" w:hAnsi="&quot;Times New Roman&quot;" w:cs="Times New Roman"/>
    </w:rPr>
  </w:style>
  <w:style w:type="paragraph" w:customStyle="1" w:styleId="xl79">
    <w:name w:val="xl79"/>
    <w:basedOn w:val="a"/>
    <w:qFormat/>
    <w:rsid w:val="00555387"/>
    <w:pPr>
      <w:spacing w:before="100" w:beforeAutospacing="1" w:after="100" w:afterAutospacing="1"/>
      <w:ind w:firstLine="0"/>
      <w:jc w:val="left"/>
    </w:pPr>
    <w:rPr>
      <w:rFonts w:ascii="&quot;Times New Roman&quot;" w:hAnsi="&quot;Times New Roman&quot;" w:cs="Times New Roman"/>
    </w:rPr>
  </w:style>
  <w:style w:type="paragraph" w:customStyle="1" w:styleId="xl80">
    <w:name w:val="xl80"/>
    <w:basedOn w:val="a"/>
    <w:qFormat/>
    <w:rsid w:val="00555387"/>
    <w:pPr>
      <w:spacing w:before="100" w:beforeAutospacing="1" w:after="100" w:afterAutospacing="1"/>
      <w:ind w:firstLine="0"/>
      <w:jc w:val="left"/>
    </w:pPr>
    <w:rPr>
      <w:rFonts w:ascii="&quot;Times New Roman&quot;" w:hAnsi="&quot;Times New Roman&quot;" w:cs="Times New Roman"/>
      <w:sz w:val="22"/>
      <w:szCs w:val="22"/>
    </w:rPr>
  </w:style>
  <w:style w:type="paragraph" w:customStyle="1" w:styleId="xl81">
    <w:name w:val="xl81"/>
    <w:basedOn w:val="a"/>
    <w:qFormat/>
    <w:rsid w:val="00555387"/>
    <w:pPr>
      <w:pBdr>
        <w:bottom w:val="single" w:sz="4" w:space="0" w:color="000000"/>
        <w:right w:val="single" w:sz="4" w:space="0" w:color="000000"/>
      </w:pBdr>
      <w:spacing w:before="100" w:beforeAutospacing="1" w:after="100" w:afterAutospacing="1"/>
      <w:ind w:firstLine="0"/>
      <w:jc w:val="center"/>
      <w:textAlignment w:val="center"/>
    </w:pPr>
    <w:rPr>
      <w:rFonts w:ascii="&quot;Times New Roman&quot;" w:hAnsi="&quot;Times New Roman&quot;" w:cs="Times New Roman"/>
      <w:sz w:val="22"/>
      <w:szCs w:val="22"/>
    </w:rPr>
  </w:style>
  <w:style w:type="paragraph" w:customStyle="1" w:styleId="xl82">
    <w:name w:val="xl82"/>
    <w:basedOn w:val="a"/>
    <w:qFormat/>
    <w:rsid w:val="00555387"/>
    <w:pPr>
      <w:pBdr>
        <w:bottom w:val="single" w:sz="4" w:space="0" w:color="000000"/>
        <w:right w:val="single" w:sz="4" w:space="0" w:color="000000"/>
      </w:pBdr>
      <w:spacing w:before="100" w:beforeAutospacing="1" w:after="100" w:afterAutospacing="1"/>
      <w:ind w:firstLine="0"/>
      <w:jc w:val="center"/>
    </w:pPr>
    <w:rPr>
      <w:rFonts w:ascii="&quot;Times New Roman&quot;" w:hAnsi="&quot;Times New Roman&quot;" w:cs="Times New Roman"/>
      <w:sz w:val="22"/>
      <w:szCs w:val="22"/>
    </w:rPr>
  </w:style>
  <w:style w:type="paragraph" w:customStyle="1" w:styleId="xl83">
    <w:name w:val="xl83"/>
    <w:basedOn w:val="a"/>
    <w:qFormat/>
    <w:rsid w:val="00555387"/>
    <w:pPr>
      <w:spacing w:before="100" w:beforeAutospacing="1" w:after="100" w:afterAutospacing="1"/>
      <w:ind w:firstLine="0"/>
      <w:jc w:val="left"/>
    </w:pPr>
    <w:rPr>
      <w:rFonts w:ascii="Calibri" w:hAnsi="Calibri" w:cs="Times New Roman"/>
      <w:sz w:val="22"/>
      <w:szCs w:val="22"/>
      <w:u w:val="single"/>
    </w:rPr>
  </w:style>
  <w:style w:type="paragraph" w:customStyle="1" w:styleId="xl84">
    <w:name w:val="xl84"/>
    <w:basedOn w:val="a"/>
    <w:qFormat/>
    <w:rsid w:val="00555387"/>
    <w:pPr>
      <w:pBdr>
        <w:bottom w:val="single" w:sz="4" w:space="0" w:color="000000"/>
        <w:right w:val="single" w:sz="4" w:space="0" w:color="000000"/>
      </w:pBdr>
      <w:spacing w:before="100" w:beforeAutospacing="1" w:after="100" w:afterAutospacing="1"/>
      <w:ind w:firstLine="0"/>
      <w:jc w:val="center"/>
    </w:pPr>
    <w:rPr>
      <w:rFonts w:ascii="&quot;Times New Roman&quot;" w:hAnsi="&quot;Times New Roman&quot;" w:cs="Times New Roman"/>
      <w:sz w:val="22"/>
      <w:szCs w:val="22"/>
    </w:rPr>
  </w:style>
  <w:style w:type="paragraph" w:customStyle="1" w:styleId="xl85">
    <w:name w:val="xl85"/>
    <w:basedOn w:val="a"/>
    <w:qFormat/>
    <w:rsid w:val="00555387"/>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quot;Times New Roman&quot;" w:hAnsi="&quot;Times New Roman&quot;" w:cs="Times New Roman"/>
      <w:color w:val="auto"/>
    </w:rPr>
  </w:style>
  <w:style w:type="paragraph" w:customStyle="1" w:styleId="xl86">
    <w:name w:val="xl86"/>
    <w:basedOn w:val="a"/>
    <w:qFormat/>
    <w:rsid w:val="00555387"/>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Calibri" w:hAnsi="Calibri" w:cs="Times New Roman"/>
      <w:color w:val="auto"/>
      <w:sz w:val="22"/>
      <w:szCs w:val="22"/>
    </w:rPr>
  </w:style>
  <w:style w:type="paragraph" w:customStyle="1" w:styleId="xl87">
    <w:name w:val="xl87"/>
    <w:basedOn w:val="a"/>
    <w:qFormat/>
    <w:rsid w:val="00555387"/>
    <w:pPr>
      <w:pBdr>
        <w:bottom w:val="single" w:sz="4" w:space="0" w:color="000000"/>
        <w:right w:val="single" w:sz="4" w:space="0" w:color="000000"/>
      </w:pBdr>
      <w:shd w:val="clear" w:color="FFFFFF" w:fill="FFFFFF"/>
      <w:spacing w:before="100" w:beforeAutospacing="1" w:after="100" w:afterAutospacing="1"/>
      <w:ind w:firstLine="0"/>
      <w:jc w:val="left"/>
    </w:pPr>
    <w:rPr>
      <w:rFonts w:ascii="&quot;PT Sans&quot;" w:hAnsi="&quot;PT Sans&quot;" w:cs="Times New Roman"/>
      <w:sz w:val="22"/>
      <w:szCs w:val="22"/>
    </w:rPr>
  </w:style>
  <w:style w:type="paragraph" w:customStyle="1" w:styleId="xl88">
    <w:name w:val="xl88"/>
    <w:basedOn w:val="a"/>
    <w:qFormat/>
    <w:rsid w:val="00555387"/>
    <w:pPr>
      <w:shd w:val="clear" w:color="FFFFFF" w:fill="FFFFFF"/>
      <w:spacing w:before="100" w:beforeAutospacing="1" w:after="100" w:afterAutospacing="1"/>
      <w:ind w:firstLine="0"/>
      <w:jc w:val="left"/>
    </w:pPr>
    <w:rPr>
      <w:rFonts w:ascii="&quot;Google Sans&quot;" w:hAnsi="&quot;Google Sans&quot;" w:cs="Times New Roman"/>
      <w:color w:val="1F1F1F"/>
      <w:sz w:val="18"/>
      <w:szCs w:val="18"/>
    </w:rPr>
  </w:style>
  <w:style w:type="paragraph" w:customStyle="1" w:styleId="xl89">
    <w:name w:val="xl89"/>
    <w:basedOn w:val="a"/>
    <w:qFormat/>
    <w:rsid w:val="00555387"/>
    <w:pPr>
      <w:shd w:val="clear" w:color="FFFFFF" w:fill="FFFFFF"/>
      <w:spacing w:before="100" w:beforeAutospacing="1" w:after="100" w:afterAutospacing="1"/>
      <w:ind w:firstLine="0"/>
      <w:jc w:val="left"/>
      <w:textAlignment w:val="center"/>
    </w:pPr>
    <w:rPr>
      <w:rFonts w:ascii="&quot;Times New Roman&quot;" w:hAnsi="&quot;Times New Roman&quot;" w:cs="Times New Roman"/>
      <w:color w:val="auto"/>
    </w:rPr>
  </w:style>
  <w:style w:type="paragraph" w:customStyle="1" w:styleId="xl90">
    <w:name w:val="xl90"/>
    <w:basedOn w:val="a"/>
    <w:qFormat/>
    <w:rsid w:val="00555387"/>
    <w:pPr>
      <w:shd w:val="clear" w:color="FFFFFF" w:fill="FFFFFF"/>
      <w:spacing w:before="100" w:beforeAutospacing="1" w:after="100" w:afterAutospacing="1"/>
      <w:ind w:firstLine="0"/>
      <w:jc w:val="left"/>
    </w:pPr>
    <w:rPr>
      <w:rFonts w:ascii="&quot;Times New Roman&quot;" w:hAnsi="&quot;Times New Roman&quot;" w:cs="Times New Roman"/>
      <w:color w:val="auto"/>
    </w:rPr>
  </w:style>
  <w:style w:type="paragraph" w:customStyle="1" w:styleId="xl91">
    <w:name w:val="xl91"/>
    <w:basedOn w:val="a"/>
    <w:qFormat/>
    <w:rsid w:val="00555387"/>
    <w:pPr>
      <w:shd w:val="clear" w:color="FFFFFF" w:fill="FFFFFF"/>
      <w:spacing w:before="100" w:beforeAutospacing="1" w:after="100" w:afterAutospacing="1"/>
      <w:ind w:firstLine="0"/>
      <w:jc w:val="left"/>
    </w:pPr>
    <w:rPr>
      <w:rFonts w:ascii="&quot;Times New Roman&quot;" w:hAnsi="&quot;Times New Roman&quot;" w:cs="Times New Roman"/>
      <w:b/>
      <w:bCs/>
      <w:color w:val="auto"/>
    </w:rPr>
  </w:style>
  <w:style w:type="paragraph" w:customStyle="1" w:styleId="xl92">
    <w:name w:val="xl92"/>
    <w:basedOn w:val="a"/>
    <w:qFormat/>
    <w:rsid w:val="00555387"/>
    <w:pPr>
      <w:shd w:val="clear" w:color="FFFFFF" w:fill="FFFFFF"/>
      <w:spacing w:before="100" w:beforeAutospacing="1" w:after="100" w:afterAutospacing="1"/>
      <w:ind w:firstLine="0"/>
      <w:jc w:val="left"/>
    </w:pPr>
    <w:rPr>
      <w:rFonts w:ascii="&quot;Times New Roman&quot;" w:hAnsi="&quot;Times New Roman&quot;" w:cs="Times New Roman"/>
      <w:b/>
      <w:bCs/>
      <w:color w:val="auto"/>
    </w:rPr>
  </w:style>
  <w:style w:type="paragraph" w:customStyle="1" w:styleId="xl93">
    <w:name w:val="xl93"/>
    <w:basedOn w:val="a"/>
    <w:qFormat/>
    <w:rsid w:val="00555387"/>
    <w:pPr>
      <w:spacing w:before="100" w:beforeAutospacing="1" w:after="100" w:afterAutospacing="1"/>
      <w:ind w:firstLine="0"/>
      <w:jc w:val="left"/>
    </w:pPr>
    <w:rPr>
      <w:rFonts w:ascii="&quot;Times New Roman&quot;" w:hAnsi="&quot;Times New Roman&quot;" w:cs="Times New Roman"/>
      <w:color w:val="auto"/>
    </w:rPr>
  </w:style>
  <w:style w:type="paragraph" w:customStyle="1" w:styleId="xl94">
    <w:name w:val="xl94"/>
    <w:basedOn w:val="a"/>
    <w:qFormat/>
    <w:rsid w:val="00555387"/>
    <w:pPr>
      <w:shd w:val="clear" w:color="FFFFFF" w:fill="FFFFFF"/>
      <w:spacing w:before="100" w:beforeAutospacing="1" w:after="100" w:afterAutospacing="1"/>
      <w:ind w:firstLine="0"/>
      <w:jc w:val="left"/>
    </w:pPr>
    <w:rPr>
      <w:rFonts w:ascii="&quot;Times New Roman&quot;" w:hAnsi="&quot;Times New Roman&quot;" w:cs="Times New Roman"/>
      <w:b/>
      <w:bCs/>
      <w:color w:val="auto"/>
      <w:u w:val="single"/>
    </w:rPr>
  </w:style>
  <w:style w:type="paragraph" w:customStyle="1" w:styleId="xl95">
    <w:name w:val="xl95"/>
    <w:basedOn w:val="a"/>
    <w:qFormat/>
    <w:rsid w:val="00555387"/>
    <w:pPr>
      <w:pBdr>
        <w:left w:val="single" w:sz="4" w:space="0" w:color="000000"/>
        <w:bottom w:val="single" w:sz="4" w:space="0" w:color="000000"/>
      </w:pBdr>
      <w:spacing w:before="100" w:beforeAutospacing="1" w:after="100" w:afterAutospacing="1"/>
      <w:ind w:firstLine="0"/>
      <w:jc w:val="center"/>
    </w:pPr>
    <w:rPr>
      <w:rFonts w:ascii="&quot;Times New Roman&quot;" w:hAnsi="&quot;Times New Roman&quot;" w:cs="Times New Roman"/>
      <w:sz w:val="22"/>
      <w:szCs w:val="22"/>
    </w:rPr>
  </w:style>
  <w:style w:type="paragraph" w:customStyle="1" w:styleId="xl96">
    <w:name w:val="xl96"/>
    <w:basedOn w:val="a"/>
    <w:qFormat/>
    <w:rsid w:val="00555387"/>
    <w:pPr>
      <w:pBdr>
        <w:bottom w:val="single" w:sz="4" w:space="0" w:color="000000"/>
      </w:pBdr>
      <w:spacing w:before="100" w:beforeAutospacing="1" w:after="100" w:afterAutospacing="1"/>
      <w:ind w:firstLine="0"/>
      <w:jc w:val="left"/>
    </w:pPr>
    <w:rPr>
      <w:rFonts w:ascii="Times New Roman" w:hAnsi="Times New Roman" w:cs="Times New Roman"/>
      <w:color w:val="auto"/>
    </w:rPr>
  </w:style>
  <w:style w:type="paragraph" w:customStyle="1" w:styleId="xl97">
    <w:name w:val="xl97"/>
    <w:basedOn w:val="a"/>
    <w:qFormat/>
    <w:rsid w:val="00555387"/>
    <w:pPr>
      <w:pBdr>
        <w:bottom w:val="single" w:sz="4" w:space="0" w:color="000000"/>
        <w:right w:val="single" w:sz="4" w:space="0" w:color="000000"/>
      </w:pBdr>
      <w:spacing w:before="100" w:beforeAutospacing="1" w:after="100" w:afterAutospacing="1"/>
      <w:ind w:firstLine="0"/>
      <w:jc w:val="left"/>
    </w:pPr>
    <w:rPr>
      <w:rFonts w:ascii="Times New Roman" w:hAnsi="Times New Roman" w:cs="Times New Roman"/>
      <w:color w:val="auto"/>
    </w:rPr>
  </w:style>
  <w:style w:type="paragraph" w:customStyle="1" w:styleId="111">
    <w:name w:val="Заголовок 11"/>
    <w:basedOn w:val="a"/>
    <w:next w:val="a"/>
    <w:uiPriority w:val="99"/>
    <w:qFormat/>
    <w:rsid w:val="00D050D1"/>
    <w:pPr>
      <w:keepNext/>
      <w:keepLines/>
      <w:suppressAutoHyphens/>
      <w:ind w:firstLine="0"/>
      <w:outlineLvl w:val="0"/>
    </w:pPr>
    <w:rPr>
      <w:b/>
      <w:bCs/>
      <w:sz w:val="30"/>
      <w:szCs w:val="30"/>
    </w:rPr>
  </w:style>
  <w:style w:type="paragraph" w:customStyle="1" w:styleId="210">
    <w:name w:val="Заголовок 21"/>
    <w:basedOn w:val="a"/>
    <w:next w:val="a"/>
    <w:uiPriority w:val="99"/>
    <w:qFormat/>
    <w:rsid w:val="00D050D1"/>
    <w:pPr>
      <w:keepNext/>
      <w:keepLines/>
      <w:suppressAutoHyphens/>
      <w:ind w:firstLine="0"/>
      <w:outlineLvl w:val="1"/>
    </w:pPr>
    <w:rPr>
      <w:b/>
      <w:bCs/>
      <w:sz w:val="28"/>
      <w:szCs w:val="28"/>
    </w:rPr>
  </w:style>
  <w:style w:type="paragraph" w:customStyle="1" w:styleId="310">
    <w:name w:val="Заголовок 31"/>
    <w:basedOn w:val="a"/>
    <w:next w:val="a"/>
    <w:uiPriority w:val="99"/>
    <w:qFormat/>
    <w:rsid w:val="00D050D1"/>
    <w:pPr>
      <w:keepNext/>
      <w:keepLines/>
      <w:pBdr>
        <w:top w:val="single" w:sz="4" w:space="1" w:color="000000"/>
        <w:left w:val="single" w:sz="4" w:space="1" w:color="000000"/>
        <w:bottom w:val="single" w:sz="4" w:space="1" w:color="000000"/>
        <w:right w:val="single" w:sz="4" w:space="1" w:color="000000"/>
      </w:pBdr>
      <w:suppressAutoHyphens/>
      <w:ind w:firstLine="0"/>
      <w:outlineLvl w:val="2"/>
    </w:pPr>
    <w:rPr>
      <w:b/>
      <w:bCs/>
      <w:sz w:val="28"/>
      <w:szCs w:val="28"/>
    </w:rPr>
  </w:style>
  <w:style w:type="paragraph" w:customStyle="1" w:styleId="41">
    <w:name w:val="Заголовок 41"/>
    <w:basedOn w:val="a"/>
    <w:next w:val="a"/>
    <w:uiPriority w:val="99"/>
    <w:qFormat/>
    <w:rsid w:val="00D050D1"/>
    <w:pPr>
      <w:keepNext/>
      <w:keepLines/>
      <w:suppressAutoHyphens/>
      <w:ind w:firstLine="0"/>
      <w:jc w:val="left"/>
      <w:outlineLvl w:val="3"/>
    </w:pPr>
    <w:rPr>
      <w:b/>
      <w:bCs/>
      <w:sz w:val="28"/>
      <w:szCs w:val="28"/>
      <w:lang w:val="en-US"/>
    </w:rPr>
  </w:style>
  <w:style w:type="paragraph" w:customStyle="1" w:styleId="51">
    <w:name w:val="Заголовок 51"/>
    <w:basedOn w:val="a"/>
    <w:next w:val="a"/>
    <w:uiPriority w:val="99"/>
    <w:qFormat/>
    <w:rsid w:val="00D050D1"/>
    <w:pPr>
      <w:keepNext/>
      <w:suppressAutoHyphens/>
      <w:ind w:firstLine="0"/>
      <w:jc w:val="center"/>
      <w:outlineLvl w:val="4"/>
    </w:pPr>
    <w:rPr>
      <w:b/>
      <w:bCs/>
      <w:sz w:val="28"/>
      <w:szCs w:val="28"/>
    </w:rPr>
  </w:style>
  <w:style w:type="paragraph" w:customStyle="1" w:styleId="61">
    <w:name w:val="Заголовок 61"/>
    <w:basedOn w:val="a"/>
    <w:next w:val="a"/>
    <w:uiPriority w:val="99"/>
    <w:qFormat/>
    <w:rsid w:val="00D050D1"/>
    <w:pPr>
      <w:keepNext/>
      <w:keepLines/>
      <w:suppressAutoHyphens/>
      <w:spacing w:before="0"/>
      <w:ind w:firstLine="0"/>
      <w:jc w:val="right"/>
      <w:outlineLvl w:val="5"/>
    </w:pPr>
    <w:rPr>
      <w:b/>
      <w:bCs/>
      <w:sz w:val="25"/>
      <w:szCs w:val="25"/>
    </w:rPr>
  </w:style>
  <w:style w:type="paragraph" w:customStyle="1" w:styleId="71">
    <w:name w:val="Заголовок 71"/>
    <w:basedOn w:val="a"/>
    <w:next w:val="a"/>
    <w:uiPriority w:val="99"/>
    <w:qFormat/>
    <w:rsid w:val="00D050D1"/>
    <w:pPr>
      <w:keepNext/>
      <w:suppressAutoHyphens/>
      <w:ind w:firstLine="0"/>
      <w:outlineLvl w:val="6"/>
    </w:pPr>
    <w:rPr>
      <w:sz w:val="28"/>
      <w:szCs w:val="28"/>
    </w:rPr>
  </w:style>
  <w:style w:type="paragraph" w:customStyle="1" w:styleId="81">
    <w:name w:val="Заголовок 81"/>
    <w:basedOn w:val="a"/>
    <w:next w:val="a"/>
    <w:uiPriority w:val="99"/>
    <w:qFormat/>
    <w:rsid w:val="00D050D1"/>
    <w:pPr>
      <w:keepNext/>
      <w:suppressAutoHyphens/>
      <w:ind w:firstLine="0"/>
      <w:outlineLvl w:val="7"/>
    </w:pPr>
    <w:rPr>
      <w:b/>
      <w:bCs/>
      <w:sz w:val="26"/>
      <w:szCs w:val="26"/>
    </w:rPr>
  </w:style>
  <w:style w:type="paragraph" w:customStyle="1" w:styleId="12">
    <w:name w:val="Заголовок1"/>
    <w:basedOn w:val="a"/>
    <w:next w:val="aa"/>
    <w:qFormat/>
    <w:rsid w:val="00D050D1"/>
    <w:pPr>
      <w:keepNext/>
      <w:suppressAutoHyphens/>
      <w:spacing w:before="240" w:after="120"/>
    </w:pPr>
    <w:rPr>
      <w:rFonts w:ascii="PT Astra Serif" w:eastAsia="Tahoma" w:hAnsi="PT Astra Serif" w:cs="Noto Sans Devanagari"/>
      <w:sz w:val="28"/>
      <w:szCs w:val="28"/>
    </w:rPr>
  </w:style>
  <w:style w:type="paragraph" w:styleId="af9">
    <w:name w:val="List"/>
    <w:basedOn w:val="aa"/>
    <w:rsid w:val="00D050D1"/>
    <w:pPr>
      <w:suppressAutoHyphens/>
    </w:pPr>
    <w:rPr>
      <w:rFonts w:ascii="PT Astra Serif" w:hAnsi="PT Astra Serif" w:cs="Noto Sans Devanagari"/>
    </w:rPr>
  </w:style>
  <w:style w:type="paragraph" w:customStyle="1" w:styleId="13">
    <w:name w:val="Название объекта1"/>
    <w:basedOn w:val="a"/>
    <w:qFormat/>
    <w:rsid w:val="00D050D1"/>
    <w:pPr>
      <w:suppressLineNumbers/>
      <w:suppressAutoHyphens/>
      <w:spacing w:after="120"/>
    </w:pPr>
    <w:rPr>
      <w:rFonts w:ascii="PT Astra Serif" w:hAnsi="PT Astra Serif" w:cs="Noto Sans Devanagari"/>
      <w:i/>
      <w:iCs/>
    </w:rPr>
  </w:style>
  <w:style w:type="paragraph" w:styleId="14">
    <w:name w:val="index 1"/>
    <w:basedOn w:val="a"/>
    <w:next w:val="a"/>
    <w:autoRedefine/>
    <w:uiPriority w:val="99"/>
    <w:semiHidden/>
    <w:unhideWhenUsed/>
    <w:rsid w:val="00D050D1"/>
    <w:pPr>
      <w:spacing w:before="0"/>
      <w:ind w:left="240" w:hanging="240"/>
    </w:pPr>
  </w:style>
  <w:style w:type="paragraph" w:styleId="afa">
    <w:name w:val="index heading"/>
    <w:basedOn w:val="a"/>
    <w:qFormat/>
    <w:rsid w:val="00D050D1"/>
    <w:pPr>
      <w:suppressLineNumbers/>
      <w:suppressAutoHyphens/>
    </w:pPr>
    <w:rPr>
      <w:rFonts w:ascii="PT Astra Serif" w:hAnsi="PT Astra Serif" w:cs="Noto Sans Devanagari"/>
    </w:rPr>
  </w:style>
  <w:style w:type="paragraph" w:customStyle="1" w:styleId="afb">
    <w:name w:val="Колонтитул"/>
    <w:basedOn w:val="a"/>
    <w:link w:val="afc"/>
    <w:qFormat/>
    <w:rsid w:val="00D050D1"/>
    <w:pPr>
      <w:suppressAutoHyphens/>
    </w:pPr>
  </w:style>
  <w:style w:type="paragraph" w:customStyle="1" w:styleId="15">
    <w:name w:val="Верхний колонтитул1"/>
    <w:basedOn w:val="a"/>
    <w:uiPriority w:val="99"/>
    <w:rsid w:val="00D050D1"/>
    <w:pPr>
      <w:tabs>
        <w:tab w:val="center" w:pos="4536"/>
        <w:tab w:val="right" w:pos="9072"/>
      </w:tabs>
      <w:suppressAutoHyphens/>
    </w:pPr>
  </w:style>
  <w:style w:type="paragraph" w:customStyle="1" w:styleId="16">
    <w:name w:val="Нижний колонтитул1"/>
    <w:basedOn w:val="a"/>
    <w:uiPriority w:val="99"/>
    <w:rsid w:val="00D050D1"/>
    <w:pPr>
      <w:tabs>
        <w:tab w:val="center" w:pos="4536"/>
        <w:tab w:val="right" w:pos="9072"/>
      </w:tabs>
      <w:suppressAutoHyphens/>
    </w:pPr>
  </w:style>
  <w:style w:type="paragraph" w:customStyle="1" w:styleId="afd">
    <w:name w:val="Заголовок таблицы"/>
    <w:basedOn w:val="af6"/>
    <w:qFormat/>
    <w:rsid w:val="00D050D1"/>
    <w:pPr>
      <w:jc w:val="center"/>
    </w:pPr>
    <w:rPr>
      <w:b/>
      <w:bCs/>
      <w:kern w:val="2"/>
    </w:rPr>
  </w:style>
  <w:style w:type="paragraph" w:customStyle="1" w:styleId="TableParagraph">
    <w:name w:val="Table Paragraph"/>
    <w:basedOn w:val="a"/>
    <w:qFormat/>
    <w:rsid w:val="00D050D1"/>
    <w:pPr>
      <w:suppressAutoHyphens/>
      <w:ind w:left="107" w:firstLine="0"/>
    </w:pPr>
  </w:style>
  <w:style w:type="paragraph" w:customStyle="1" w:styleId="17">
    <w:name w:val="Без интервала1"/>
    <w:qFormat/>
    <w:rsid w:val="00D050D1"/>
    <w:pPr>
      <w:suppressAutoHyphens/>
    </w:pPr>
    <w:rPr>
      <w:rFonts w:ascii="Calibri" w:hAnsi="Calibri"/>
    </w:rPr>
  </w:style>
  <w:style w:type="character" w:customStyle="1" w:styleId="afc">
    <w:name w:val="Колонтитул_"/>
    <w:basedOn w:val="a0"/>
    <w:link w:val="afb"/>
    <w:rsid w:val="007100D9"/>
    <w:rPr>
      <w:rFonts w:ascii="Arial" w:hAnsi="Arial" w:cs="Arial"/>
      <w:color w:val="000000"/>
      <w:sz w:val="24"/>
      <w:szCs w:val="24"/>
    </w:rPr>
  </w:style>
  <w:style w:type="character" w:customStyle="1" w:styleId="ArialUnicodeMS75pt">
    <w:name w:val="Колонтитул + Arial Unicode MS;7;5 pt"/>
    <w:basedOn w:val="afc"/>
    <w:rsid w:val="007100D9"/>
    <w:rPr>
      <w:rFonts w:ascii="Arial Unicode MS" w:eastAsia="Arial Unicode MS" w:hAnsi="Arial Unicode MS" w:cs="Arial Unicode MS"/>
      <w:color w:val="000000"/>
      <w:spacing w:val="0"/>
      <w:sz w:val="15"/>
      <w:szCs w:val="15"/>
    </w:rPr>
  </w:style>
  <w:style w:type="character" w:customStyle="1" w:styleId="35">
    <w:name w:val="Основной текст (3)_"/>
    <w:basedOn w:val="a0"/>
    <w:link w:val="36"/>
    <w:rsid w:val="007100D9"/>
    <w:rPr>
      <w:sz w:val="27"/>
      <w:szCs w:val="27"/>
      <w:shd w:val="clear" w:color="auto" w:fill="FFFFFF"/>
    </w:rPr>
  </w:style>
  <w:style w:type="character" w:customStyle="1" w:styleId="18">
    <w:name w:val="Заголовок №1_"/>
    <w:basedOn w:val="a0"/>
    <w:link w:val="19"/>
    <w:rsid w:val="007100D9"/>
    <w:rPr>
      <w:sz w:val="27"/>
      <w:szCs w:val="27"/>
      <w:shd w:val="clear" w:color="auto" w:fill="FFFFFF"/>
    </w:rPr>
  </w:style>
  <w:style w:type="character" w:customStyle="1" w:styleId="FranklinGothicHeavy18pt">
    <w:name w:val="Колонтитул + Franklin Gothic Heavy;18 pt"/>
    <w:basedOn w:val="afc"/>
    <w:rsid w:val="007100D9"/>
    <w:rPr>
      <w:rFonts w:ascii="Franklin Gothic Heavy" w:eastAsia="Franklin Gothic Heavy" w:hAnsi="Franklin Gothic Heavy" w:cs="Franklin Gothic Heavy"/>
      <w:color w:val="000000"/>
      <w:sz w:val="36"/>
      <w:szCs w:val="36"/>
    </w:rPr>
  </w:style>
  <w:style w:type="character" w:customStyle="1" w:styleId="52">
    <w:name w:val="Основной текст (5)_"/>
    <w:basedOn w:val="a0"/>
    <w:link w:val="53"/>
    <w:rsid w:val="007100D9"/>
    <w:rPr>
      <w:rFonts w:ascii="Arial Unicode MS" w:eastAsia="Arial Unicode MS" w:hAnsi="Arial Unicode MS" w:cs="Arial Unicode MS"/>
      <w:sz w:val="15"/>
      <w:szCs w:val="15"/>
      <w:shd w:val="clear" w:color="auto" w:fill="FFFFFF"/>
    </w:rPr>
  </w:style>
  <w:style w:type="paragraph" w:customStyle="1" w:styleId="36">
    <w:name w:val="Основной текст (3)"/>
    <w:basedOn w:val="a"/>
    <w:link w:val="35"/>
    <w:rsid w:val="007100D9"/>
    <w:pPr>
      <w:shd w:val="clear" w:color="auto" w:fill="FFFFFF"/>
      <w:spacing w:before="180" w:after="360" w:line="0" w:lineRule="atLeast"/>
      <w:ind w:firstLine="0"/>
      <w:jc w:val="center"/>
    </w:pPr>
    <w:rPr>
      <w:rFonts w:ascii="Times New Roman" w:hAnsi="Times New Roman" w:cs="Times New Roman"/>
      <w:color w:val="auto"/>
      <w:sz w:val="27"/>
      <w:szCs w:val="27"/>
    </w:rPr>
  </w:style>
  <w:style w:type="paragraph" w:customStyle="1" w:styleId="19">
    <w:name w:val="Заголовок №1"/>
    <w:basedOn w:val="a"/>
    <w:link w:val="18"/>
    <w:rsid w:val="007100D9"/>
    <w:pPr>
      <w:shd w:val="clear" w:color="auto" w:fill="FFFFFF"/>
      <w:spacing w:before="0" w:line="355" w:lineRule="exact"/>
      <w:ind w:firstLine="0"/>
      <w:jc w:val="left"/>
      <w:outlineLvl w:val="0"/>
    </w:pPr>
    <w:rPr>
      <w:rFonts w:ascii="Times New Roman" w:hAnsi="Times New Roman" w:cs="Times New Roman"/>
      <w:color w:val="auto"/>
      <w:sz w:val="27"/>
      <w:szCs w:val="27"/>
    </w:rPr>
  </w:style>
  <w:style w:type="paragraph" w:customStyle="1" w:styleId="53">
    <w:name w:val="Основной текст (5)"/>
    <w:basedOn w:val="a"/>
    <w:link w:val="52"/>
    <w:rsid w:val="007100D9"/>
    <w:pPr>
      <w:shd w:val="clear" w:color="auto" w:fill="FFFFFF"/>
      <w:spacing w:before="3600" w:line="163" w:lineRule="exact"/>
      <w:ind w:firstLine="0"/>
      <w:jc w:val="left"/>
    </w:pPr>
    <w:rPr>
      <w:rFonts w:ascii="Arial Unicode MS" w:eastAsia="Arial Unicode MS" w:hAnsi="Arial Unicode MS" w:cs="Arial Unicode MS"/>
      <w:color w:val="auto"/>
      <w:sz w:val="15"/>
      <w:szCs w:val="15"/>
    </w:rPr>
  </w:style>
  <w:style w:type="character" w:customStyle="1" w:styleId="ConsPlusNormal0">
    <w:name w:val="ConsPlusNormal Знак"/>
    <w:link w:val="ConsPlusNormal"/>
    <w:qFormat/>
    <w:locked/>
    <w:rsid w:val="005A562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73004">
      <w:bodyDiv w:val="1"/>
      <w:marLeft w:val="0"/>
      <w:marRight w:val="0"/>
      <w:marTop w:val="0"/>
      <w:marBottom w:val="0"/>
      <w:divBdr>
        <w:top w:val="none" w:sz="0" w:space="0" w:color="auto"/>
        <w:left w:val="none" w:sz="0" w:space="0" w:color="auto"/>
        <w:bottom w:val="none" w:sz="0" w:space="0" w:color="auto"/>
        <w:right w:val="none" w:sz="0" w:space="0" w:color="auto"/>
      </w:divBdr>
    </w:div>
    <w:div w:id="1314792344">
      <w:bodyDiv w:val="1"/>
      <w:marLeft w:val="0"/>
      <w:marRight w:val="0"/>
      <w:marTop w:val="0"/>
      <w:marBottom w:val="0"/>
      <w:divBdr>
        <w:top w:val="none" w:sz="0" w:space="0" w:color="auto"/>
        <w:left w:val="none" w:sz="0" w:space="0" w:color="auto"/>
        <w:bottom w:val="none" w:sz="0" w:space="0" w:color="auto"/>
        <w:right w:val="none" w:sz="0" w:space="0" w:color="auto"/>
      </w:divBdr>
    </w:div>
    <w:div w:id="1794059794">
      <w:marLeft w:val="0"/>
      <w:marRight w:val="0"/>
      <w:marTop w:val="0"/>
      <w:marBottom w:val="0"/>
      <w:divBdr>
        <w:top w:val="none" w:sz="0" w:space="0" w:color="auto"/>
        <w:left w:val="none" w:sz="0" w:space="0" w:color="auto"/>
        <w:bottom w:val="none" w:sz="0" w:space="0" w:color="auto"/>
        <w:right w:val="none" w:sz="0" w:space="0" w:color="auto"/>
      </w:divBdr>
    </w:div>
    <w:div w:id="1794059795">
      <w:marLeft w:val="0"/>
      <w:marRight w:val="0"/>
      <w:marTop w:val="0"/>
      <w:marBottom w:val="0"/>
      <w:divBdr>
        <w:top w:val="none" w:sz="0" w:space="0" w:color="auto"/>
        <w:left w:val="none" w:sz="0" w:space="0" w:color="auto"/>
        <w:bottom w:val="none" w:sz="0" w:space="0" w:color="auto"/>
        <w:right w:val="none" w:sz="0" w:space="0" w:color="auto"/>
      </w:divBdr>
    </w:div>
    <w:div w:id="1794059796">
      <w:marLeft w:val="0"/>
      <w:marRight w:val="0"/>
      <w:marTop w:val="0"/>
      <w:marBottom w:val="0"/>
      <w:divBdr>
        <w:top w:val="none" w:sz="0" w:space="0" w:color="auto"/>
        <w:left w:val="none" w:sz="0" w:space="0" w:color="auto"/>
        <w:bottom w:val="none" w:sz="0" w:space="0" w:color="auto"/>
        <w:right w:val="none" w:sz="0" w:space="0" w:color="auto"/>
      </w:divBdr>
    </w:div>
    <w:div w:id="1794059797">
      <w:marLeft w:val="0"/>
      <w:marRight w:val="0"/>
      <w:marTop w:val="0"/>
      <w:marBottom w:val="0"/>
      <w:divBdr>
        <w:top w:val="none" w:sz="0" w:space="0" w:color="auto"/>
        <w:left w:val="none" w:sz="0" w:space="0" w:color="auto"/>
        <w:bottom w:val="none" w:sz="0" w:space="0" w:color="auto"/>
        <w:right w:val="none" w:sz="0" w:space="0" w:color="auto"/>
      </w:divBdr>
    </w:div>
    <w:div w:id="1794059798">
      <w:marLeft w:val="0"/>
      <w:marRight w:val="0"/>
      <w:marTop w:val="0"/>
      <w:marBottom w:val="0"/>
      <w:divBdr>
        <w:top w:val="none" w:sz="0" w:space="0" w:color="auto"/>
        <w:left w:val="none" w:sz="0" w:space="0" w:color="auto"/>
        <w:bottom w:val="none" w:sz="0" w:space="0" w:color="auto"/>
        <w:right w:val="none" w:sz="0" w:space="0" w:color="auto"/>
      </w:divBdr>
    </w:div>
    <w:div w:id="1794059799">
      <w:marLeft w:val="0"/>
      <w:marRight w:val="0"/>
      <w:marTop w:val="0"/>
      <w:marBottom w:val="0"/>
      <w:divBdr>
        <w:top w:val="none" w:sz="0" w:space="0" w:color="auto"/>
        <w:left w:val="none" w:sz="0" w:space="0" w:color="auto"/>
        <w:bottom w:val="none" w:sz="0" w:space="0" w:color="auto"/>
        <w:right w:val="none" w:sz="0" w:space="0" w:color="auto"/>
      </w:divBdr>
    </w:div>
    <w:div w:id="1794059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4E2A017C7C42B7B4F1D5A8B7CF428EA34FE9FA7A9961BA203F53326DE959F21A5D1AF43FF7F628533AB0F8A278E9F7D1EC8CBCF0AB0S2n0I" TargetMode="External"/><Relationship Id="rId4" Type="http://schemas.openxmlformats.org/officeDocument/2006/relationships/settings" Target="settings.xml"/><Relationship Id="rId9" Type="http://schemas.openxmlformats.org/officeDocument/2006/relationships/hyperlink" Target="https://login.consultant.ru/link/?req=doc&amp;base=LAW&amp;n=511674&amp;dst=1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AE6A-20FC-44E2-8376-D5554262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3413</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Тяжинский район</vt:lpstr>
    </vt:vector>
  </TitlesOfParts>
  <Company>AKO</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Тяжинский район</dc:title>
  <dc:subject/>
  <dc:creator>Вершинина</dc:creator>
  <cp:keywords/>
  <dc:description/>
  <cp:lastModifiedBy>ORGPC</cp:lastModifiedBy>
  <cp:revision>2</cp:revision>
  <cp:lastPrinted>2026-06-26T04:39:00Z</cp:lastPrinted>
  <dcterms:created xsi:type="dcterms:W3CDTF">2026-06-29T04:33:00Z</dcterms:created>
  <dcterms:modified xsi:type="dcterms:W3CDTF">2026-06-29T04:33:00Z</dcterms:modified>
</cp:coreProperties>
</file>