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D4" w:rsidRPr="00B9733D" w:rsidRDefault="00103FD4" w:rsidP="00103FD4">
      <w:pPr>
        <w:jc w:val="center"/>
        <w:rPr>
          <w:b/>
          <w:sz w:val="28"/>
          <w:szCs w:val="28"/>
        </w:rPr>
      </w:pPr>
      <w:r w:rsidRPr="005F4A8A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20320</wp:posOffset>
            </wp:positionV>
            <wp:extent cx="694055" cy="797560"/>
            <wp:effectExtent l="1905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FD4" w:rsidRPr="00B9733D" w:rsidRDefault="00103FD4" w:rsidP="00103FD4">
      <w:pPr>
        <w:jc w:val="center"/>
        <w:rPr>
          <w:b/>
          <w:sz w:val="28"/>
          <w:szCs w:val="28"/>
        </w:rPr>
      </w:pPr>
    </w:p>
    <w:p w:rsidR="00103FD4" w:rsidRDefault="00103FD4" w:rsidP="00103FD4"/>
    <w:p w:rsidR="00DA19FC" w:rsidRPr="005F4A8A" w:rsidRDefault="00DA19FC" w:rsidP="00103FD4"/>
    <w:p w:rsidR="00103FD4" w:rsidRPr="003F64A6" w:rsidRDefault="00103FD4" w:rsidP="003F64A6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64A6">
        <w:rPr>
          <w:rFonts w:ascii="Times New Roman" w:hAnsi="Times New Roman" w:cs="Times New Roman"/>
          <w:b/>
          <w:sz w:val="28"/>
          <w:szCs w:val="28"/>
        </w:rPr>
        <w:t>КЕМЕРОВСКАЯ ОБЛАСТЬ-КУЗБАСС</w:t>
      </w:r>
    </w:p>
    <w:p w:rsidR="00103FD4" w:rsidRPr="003F64A6" w:rsidRDefault="00103FD4" w:rsidP="003F64A6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64A6">
        <w:rPr>
          <w:rFonts w:ascii="Times New Roman" w:hAnsi="Times New Roman" w:cs="Times New Roman"/>
          <w:b/>
          <w:sz w:val="28"/>
          <w:szCs w:val="28"/>
        </w:rPr>
        <w:t xml:space="preserve">ТАШТАГОЛЬСКИЙ МУНИЦИПАЛЬНЫЙ </w:t>
      </w:r>
      <w:r w:rsidR="009777F4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3467E2" w:rsidRDefault="003467E2" w:rsidP="003F64A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72" w:rsidRDefault="00103FD4" w:rsidP="003F64A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4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03FD4" w:rsidRPr="003F64A6" w:rsidRDefault="00103FD4" w:rsidP="003F64A6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64A6">
        <w:rPr>
          <w:rFonts w:ascii="Times New Roman" w:hAnsi="Times New Roman" w:cs="Times New Roman"/>
          <w:b/>
          <w:sz w:val="28"/>
          <w:szCs w:val="28"/>
        </w:rPr>
        <w:t xml:space="preserve">ТАШТАГОЛЬСКОГО МУНИЦИПАЛЬНОГО </w:t>
      </w:r>
      <w:r w:rsidR="009777F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F64A6" w:rsidRDefault="003F64A6" w:rsidP="002E0EAD">
      <w:pPr>
        <w:pStyle w:val="a9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3F64A6" w:rsidRDefault="003F64A6" w:rsidP="003F64A6">
      <w:pPr>
        <w:pStyle w:val="a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103FD4" w:rsidRDefault="00103FD4" w:rsidP="002E0EAD">
      <w:pPr>
        <w:pStyle w:val="a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3F64A6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ПОСТАНОВЛЕНИЕ</w:t>
      </w:r>
    </w:p>
    <w:p w:rsidR="00103FD4" w:rsidRPr="002E0EAD" w:rsidRDefault="00103FD4" w:rsidP="003467E2">
      <w:pPr>
        <w:pStyle w:val="2"/>
        <w:tabs>
          <w:tab w:val="left" w:pos="5034"/>
        </w:tabs>
        <w:spacing w:line="276" w:lineRule="auto"/>
        <w:jc w:val="center"/>
        <w:rPr>
          <w:b w:val="0"/>
          <w:szCs w:val="28"/>
          <w:u w:val="single"/>
        </w:rPr>
      </w:pPr>
      <w:r w:rsidRPr="00425D72">
        <w:rPr>
          <w:b w:val="0"/>
          <w:szCs w:val="28"/>
        </w:rPr>
        <w:t>от  «</w:t>
      </w:r>
      <w:r w:rsidR="00333DE4">
        <w:rPr>
          <w:b w:val="0"/>
          <w:szCs w:val="28"/>
        </w:rPr>
        <w:t xml:space="preserve"> 17</w:t>
      </w:r>
      <w:r w:rsidR="000926AC">
        <w:rPr>
          <w:b w:val="0"/>
          <w:szCs w:val="28"/>
        </w:rPr>
        <w:t xml:space="preserve"> </w:t>
      </w:r>
      <w:r w:rsidRPr="00425D72">
        <w:rPr>
          <w:b w:val="0"/>
          <w:szCs w:val="28"/>
        </w:rPr>
        <w:t>»</w:t>
      </w:r>
      <w:r w:rsidR="000926AC">
        <w:rPr>
          <w:b w:val="0"/>
          <w:szCs w:val="28"/>
        </w:rPr>
        <w:t xml:space="preserve">   </w:t>
      </w:r>
      <w:r w:rsidR="00333DE4">
        <w:rPr>
          <w:b w:val="0"/>
          <w:szCs w:val="28"/>
        </w:rPr>
        <w:t>марта</w:t>
      </w:r>
      <w:r w:rsidRPr="00425D72">
        <w:rPr>
          <w:b w:val="0"/>
          <w:szCs w:val="28"/>
        </w:rPr>
        <w:t xml:space="preserve">  202</w:t>
      </w:r>
      <w:r w:rsidR="009777F4">
        <w:rPr>
          <w:b w:val="0"/>
          <w:szCs w:val="28"/>
        </w:rPr>
        <w:t>6</w:t>
      </w:r>
      <w:r w:rsidR="003467E2">
        <w:rPr>
          <w:b w:val="0"/>
          <w:szCs w:val="28"/>
        </w:rPr>
        <w:t xml:space="preserve"> </w:t>
      </w:r>
      <w:r w:rsidR="007A494A">
        <w:rPr>
          <w:b w:val="0"/>
          <w:szCs w:val="28"/>
        </w:rPr>
        <w:t xml:space="preserve">№ </w:t>
      </w:r>
      <w:r w:rsidR="00333DE4">
        <w:rPr>
          <w:b w:val="0"/>
          <w:szCs w:val="28"/>
        </w:rPr>
        <w:t xml:space="preserve">378 </w:t>
      </w:r>
      <w:r w:rsidR="003467E2">
        <w:rPr>
          <w:b w:val="0"/>
          <w:szCs w:val="28"/>
        </w:rPr>
        <w:t>-</w:t>
      </w:r>
      <w:r w:rsidR="00333DE4">
        <w:rPr>
          <w:b w:val="0"/>
          <w:szCs w:val="28"/>
        </w:rPr>
        <w:t xml:space="preserve"> </w:t>
      </w:r>
      <w:r w:rsidR="003467E2">
        <w:rPr>
          <w:b w:val="0"/>
          <w:szCs w:val="28"/>
        </w:rPr>
        <w:t>п</w:t>
      </w:r>
    </w:p>
    <w:p w:rsidR="002E0EAD" w:rsidRDefault="002E0EAD" w:rsidP="00333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B2C" w:rsidRPr="00333B2C" w:rsidRDefault="00333B2C" w:rsidP="00E91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2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Таштагольского муниципальног</w:t>
      </w:r>
      <w:r w:rsidR="00255485">
        <w:rPr>
          <w:rFonts w:ascii="Times New Roman" w:hAnsi="Times New Roman" w:cs="Times New Roman"/>
          <w:b/>
          <w:sz w:val="28"/>
          <w:szCs w:val="28"/>
        </w:rPr>
        <w:t xml:space="preserve">о района от 04.04.2025 № 455-п </w:t>
      </w:r>
      <w:r w:rsidR="00C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7E2">
        <w:rPr>
          <w:rFonts w:ascii="Times New Roman" w:hAnsi="Times New Roman" w:cs="Times New Roman"/>
          <w:b/>
          <w:sz w:val="28"/>
          <w:szCs w:val="28"/>
        </w:rPr>
        <w:t>«</w:t>
      </w:r>
      <w:r w:rsidRPr="00333B2C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103FD4" w:rsidRPr="002E0EAD" w:rsidRDefault="003467E2" w:rsidP="00E915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33B2C" w:rsidRPr="00333B2C">
        <w:rPr>
          <w:rFonts w:ascii="Times New Roman" w:hAnsi="Times New Roman" w:cs="Times New Roman"/>
          <w:b/>
          <w:sz w:val="28"/>
          <w:szCs w:val="28"/>
        </w:rPr>
        <w:t>плана) действий по ликвидации последствий аварийных ситуаций в сфере теплоснабжения на территории Таштагольского муницип</w:t>
      </w:r>
      <w:r w:rsidR="00737C82">
        <w:rPr>
          <w:rFonts w:ascii="Times New Roman" w:hAnsi="Times New Roman" w:cs="Times New Roman"/>
          <w:b/>
          <w:sz w:val="28"/>
          <w:szCs w:val="28"/>
        </w:rPr>
        <w:t>ального района               (</w:t>
      </w:r>
      <w:r w:rsidR="00333B2C" w:rsidRPr="00333B2C">
        <w:rPr>
          <w:rFonts w:ascii="Times New Roman" w:hAnsi="Times New Roman" w:cs="Times New Roman"/>
          <w:b/>
          <w:sz w:val="28"/>
          <w:szCs w:val="28"/>
        </w:rPr>
        <w:t>в том числе) с применением электронного моделирования аварийных ситуаций)</w:t>
      </w:r>
    </w:p>
    <w:p w:rsidR="001458F5" w:rsidRDefault="001458F5" w:rsidP="001458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103F3" w:rsidRDefault="00333B2C" w:rsidP="001458F5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-ФЗ </w:t>
      </w:r>
      <w:r w:rsidR="00EA2B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3FD4" w:rsidRPr="00EA2BB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власти»</w:t>
      </w:r>
      <w:r w:rsidR="00103FD4" w:rsidRPr="00EA2BB7">
        <w:rPr>
          <w:rFonts w:ascii="Times New Roman" w:hAnsi="Times New Roman" w:cs="Times New Roman"/>
          <w:sz w:val="28"/>
          <w:szCs w:val="28"/>
        </w:rPr>
        <w:t>,</w:t>
      </w:r>
      <w:r w:rsidR="00E50E5A">
        <w:rPr>
          <w:rFonts w:ascii="Times New Roman" w:hAnsi="Times New Roman" w:cs="Times New Roman"/>
          <w:sz w:val="28"/>
          <w:szCs w:val="28"/>
        </w:rPr>
        <w:t xml:space="preserve"> </w:t>
      </w:r>
      <w:r w:rsidR="00E50E5A" w:rsidRPr="00925E36">
        <w:rPr>
          <w:rFonts w:ascii="Times New Roman" w:hAnsi="Times New Roman"/>
          <w:sz w:val="28"/>
          <w:szCs w:val="28"/>
        </w:rPr>
        <w:t>Законом Кемеровской области-Кузбасса от 23.04.2025 №</w:t>
      </w:r>
      <w:r w:rsidR="00E50E5A">
        <w:rPr>
          <w:rFonts w:ascii="Times New Roman" w:hAnsi="Times New Roman"/>
          <w:sz w:val="28"/>
          <w:szCs w:val="28"/>
        </w:rPr>
        <w:t xml:space="preserve"> </w:t>
      </w:r>
      <w:r w:rsidR="00E50E5A" w:rsidRPr="00925E36">
        <w:rPr>
          <w:rFonts w:ascii="Times New Roman" w:hAnsi="Times New Roman"/>
          <w:sz w:val="28"/>
          <w:szCs w:val="28"/>
        </w:rPr>
        <w:t>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 статьей 6 Федерального закона от 27.07.2010 № 190-ФЗ </w:t>
      </w:r>
      <w:r w:rsidR="00EA2B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«О теплоснабжении», </w:t>
      </w:r>
      <w:r w:rsidR="008103F3">
        <w:rPr>
          <w:rFonts w:ascii="Times New Roman" w:hAnsi="Times New Roman" w:cs="Times New Roman"/>
          <w:sz w:val="28"/>
          <w:szCs w:val="28"/>
        </w:rPr>
        <w:t xml:space="preserve"> 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Уставом </w:t>
      </w:r>
      <w:r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DA19FC" w:rsidRPr="00EA2BB7">
        <w:rPr>
          <w:rFonts w:ascii="Times New Roman" w:hAnsi="Times New Roman" w:cs="Times New Roman"/>
          <w:sz w:val="28"/>
          <w:szCs w:val="28"/>
        </w:rPr>
        <w:t>, постановляю</w:t>
      </w:r>
      <w:r w:rsidR="00103FD4" w:rsidRPr="00EA2B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4689" w:rsidRPr="001458F5" w:rsidRDefault="008103F3" w:rsidP="001458F5">
      <w:pPr>
        <w:pStyle w:val="a7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1458F5">
        <w:rPr>
          <w:sz w:val="28"/>
          <w:szCs w:val="28"/>
        </w:rPr>
        <w:t>Внести изменения в постановление администрации Таштагольского муниципального района</w:t>
      </w:r>
      <w:r w:rsidR="001458F5">
        <w:rPr>
          <w:sz w:val="28"/>
          <w:szCs w:val="28"/>
        </w:rPr>
        <w:t xml:space="preserve"> от 04.04.2025 № 455-п </w:t>
      </w:r>
      <w:r w:rsidR="00255485" w:rsidRPr="001458F5">
        <w:rPr>
          <w:sz w:val="28"/>
          <w:szCs w:val="28"/>
        </w:rPr>
        <w:t>«</w:t>
      </w:r>
      <w:r w:rsidR="00B94689" w:rsidRPr="001458F5">
        <w:rPr>
          <w:sz w:val="28"/>
          <w:szCs w:val="28"/>
        </w:rPr>
        <w:t>Об утверждении Порядка</w:t>
      </w:r>
      <w:r w:rsidR="001458F5" w:rsidRPr="001458F5">
        <w:rPr>
          <w:sz w:val="28"/>
          <w:szCs w:val="28"/>
        </w:rPr>
        <w:t xml:space="preserve"> </w:t>
      </w:r>
      <w:r w:rsidR="00B94689" w:rsidRPr="001458F5">
        <w:rPr>
          <w:sz w:val="28"/>
          <w:szCs w:val="28"/>
        </w:rPr>
        <w:t>(плана) действий по ликвидации последствий аварийных ситуаций в сфере теплоснабжения на территории Таштаго</w:t>
      </w:r>
      <w:r w:rsidR="001458F5">
        <w:rPr>
          <w:sz w:val="28"/>
          <w:szCs w:val="28"/>
        </w:rPr>
        <w:t>льского муниципального района (</w:t>
      </w:r>
      <w:r w:rsidR="00B94689" w:rsidRPr="001458F5">
        <w:rPr>
          <w:sz w:val="28"/>
          <w:szCs w:val="28"/>
        </w:rPr>
        <w:t>в том числе) с применением электронного моделирования аварийных ситуаций)», следующие изменения:</w:t>
      </w:r>
    </w:p>
    <w:p w:rsidR="00B94689" w:rsidRPr="00B94689" w:rsidRDefault="00971D87" w:rsidP="00B9468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FA7D3C">
        <w:rPr>
          <w:sz w:val="28"/>
          <w:szCs w:val="28"/>
        </w:rPr>
        <w:t xml:space="preserve"> </w:t>
      </w:r>
      <w:r w:rsidR="00B94689" w:rsidRPr="00B94689">
        <w:rPr>
          <w:sz w:val="28"/>
          <w:szCs w:val="28"/>
        </w:rPr>
        <w:t>В преамбуле и по тексту постановления администрации Таштагольского</w:t>
      </w:r>
      <w:r w:rsidR="00B94689">
        <w:rPr>
          <w:sz w:val="28"/>
          <w:szCs w:val="28"/>
        </w:rPr>
        <w:t xml:space="preserve"> </w:t>
      </w:r>
      <w:r w:rsidR="001458F5">
        <w:rPr>
          <w:sz w:val="28"/>
          <w:szCs w:val="28"/>
        </w:rPr>
        <w:t xml:space="preserve">муниципального района </w:t>
      </w:r>
      <w:r w:rsidR="00B94689" w:rsidRPr="00B94689">
        <w:rPr>
          <w:sz w:val="28"/>
          <w:szCs w:val="28"/>
        </w:rPr>
        <w:t xml:space="preserve">от 04.04.2025 № 455-п </w:t>
      </w:r>
      <w:r w:rsidR="00B94689" w:rsidRPr="00B94689">
        <w:rPr>
          <w:b/>
          <w:sz w:val="28"/>
          <w:szCs w:val="28"/>
        </w:rPr>
        <w:t>«</w:t>
      </w:r>
      <w:r w:rsidR="00B94689" w:rsidRPr="00B94689">
        <w:rPr>
          <w:sz w:val="28"/>
          <w:szCs w:val="28"/>
        </w:rPr>
        <w:t>Об утверждении Порядка</w:t>
      </w:r>
    </w:p>
    <w:p w:rsidR="008103F3" w:rsidRDefault="00B94689" w:rsidP="00972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4689">
        <w:rPr>
          <w:rFonts w:ascii="Times New Roman" w:hAnsi="Times New Roman" w:cs="Times New Roman"/>
          <w:sz w:val="28"/>
          <w:szCs w:val="28"/>
        </w:rPr>
        <w:t>плана) действий по ликвидации последствий аварийных ситуаций в сфере теплоснабжения на территории Таштагольского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 (</w:t>
      </w:r>
      <w:r w:rsidRPr="00B94689">
        <w:rPr>
          <w:rFonts w:ascii="Times New Roman" w:hAnsi="Times New Roman" w:cs="Times New Roman"/>
          <w:sz w:val="28"/>
          <w:szCs w:val="28"/>
        </w:rPr>
        <w:t>в том числе) с применением электронного моделирования аварийных ситуаций)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94689">
        <w:rPr>
          <w:rFonts w:ascii="Times New Roman" w:hAnsi="Times New Roman"/>
          <w:sz w:val="28"/>
          <w:szCs w:val="28"/>
        </w:rPr>
        <w:t xml:space="preserve"> </w:t>
      </w:r>
      <w:r w:rsidRPr="00925E36">
        <w:rPr>
          <w:rFonts w:ascii="Times New Roman" w:hAnsi="Times New Roman"/>
          <w:sz w:val="28"/>
          <w:szCs w:val="28"/>
        </w:rPr>
        <w:t xml:space="preserve">словосочетание «Таштагольского муниципального района» </w:t>
      </w:r>
      <w:proofErr w:type="gramStart"/>
      <w:r w:rsidRPr="00925E36">
        <w:rPr>
          <w:rFonts w:ascii="Times New Roman" w:hAnsi="Times New Roman"/>
          <w:sz w:val="28"/>
          <w:szCs w:val="28"/>
        </w:rPr>
        <w:t>заменить на словосочетание</w:t>
      </w:r>
      <w:proofErr w:type="gramEnd"/>
      <w:r w:rsidRPr="00925E36">
        <w:rPr>
          <w:rFonts w:ascii="Times New Roman" w:hAnsi="Times New Roman"/>
          <w:sz w:val="28"/>
          <w:szCs w:val="28"/>
        </w:rPr>
        <w:t xml:space="preserve">  «Таштагольского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 w:rsidR="00262966">
        <w:rPr>
          <w:rFonts w:ascii="Times New Roman" w:hAnsi="Times New Roman"/>
          <w:sz w:val="28"/>
          <w:szCs w:val="28"/>
        </w:rPr>
        <w:t>.</w:t>
      </w:r>
    </w:p>
    <w:p w:rsidR="00B94689" w:rsidRPr="00B94689" w:rsidRDefault="00971D87" w:rsidP="00B9468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566B7">
        <w:rPr>
          <w:sz w:val="28"/>
          <w:szCs w:val="28"/>
        </w:rPr>
        <w:t xml:space="preserve"> </w:t>
      </w:r>
      <w:r w:rsidR="001458F5">
        <w:rPr>
          <w:sz w:val="28"/>
          <w:szCs w:val="28"/>
        </w:rPr>
        <w:t xml:space="preserve">Приложение </w:t>
      </w:r>
      <w:r w:rsidR="00A26181" w:rsidRPr="00925E36">
        <w:rPr>
          <w:sz w:val="28"/>
          <w:szCs w:val="28"/>
        </w:rPr>
        <w:t>к постановлению администрации Таштагольского муниц</w:t>
      </w:r>
      <w:r w:rsidR="00A26181">
        <w:rPr>
          <w:sz w:val="28"/>
          <w:szCs w:val="28"/>
        </w:rPr>
        <w:t xml:space="preserve">ипального района от </w:t>
      </w:r>
      <w:r w:rsidR="00B94689">
        <w:rPr>
          <w:sz w:val="28"/>
          <w:szCs w:val="28"/>
        </w:rPr>
        <w:t>04.04.2025</w:t>
      </w:r>
      <w:r w:rsidR="00A26181">
        <w:rPr>
          <w:sz w:val="28"/>
          <w:szCs w:val="28"/>
        </w:rPr>
        <w:t xml:space="preserve"> № </w:t>
      </w:r>
      <w:r w:rsidR="00B94689">
        <w:rPr>
          <w:sz w:val="28"/>
          <w:szCs w:val="28"/>
        </w:rPr>
        <w:t>455</w:t>
      </w:r>
      <w:r w:rsidR="00A26181" w:rsidRPr="00925E36">
        <w:rPr>
          <w:sz w:val="28"/>
          <w:szCs w:val="28"/>
        </w:rPr>
        <w:t>-п «</w:t>
      </w:r>
      <w:r w:rsidR="00B94689" w:rsidRPr="00B94689">
        <w:rPr>
          <w:sz w:val="28"/>
          <w:szCs w:val="28"/>
        </w:rPr>
        <w:t>Об утверждении Порядка</w:t>
      </w:r>
    </w:p>
    <w:p w:rsidR="00A26181" w:rsidRDefault="00B94689" w:rsidP="002629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4689">
        <w:rPr>
          <w:rFonts w:ascii="Times New Roman" w:hAnsi="Times New Roman" w:cs="Times New Roman"/>
          <w:sz w:val="28"/>
          <w:szCs w:val="28"/>
        </w:rPr>
        <w:t>плана) действий по ликвидации последствий аварийных ситуаций в сфере теплоснабжения на территории Таштагольского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 (</w:t>
      </w:r>
      <w:r w:rsidRPr="00B94689">
        <w:rPr>
          <w:rFonts w:ascii="Times New Roman" w:hAnsi="Times New Roman" w:cs="Times New Roman"/>
          <w:sz w:val="28"/>
          <w:szCs w:val="28"/>
        </w:rPr>
        <w:t>в том числе) с применением электронного моделирования аварийных ситуаций)</w:t>
      </w:r>
      <w:r w:rsidR="00A26181" w:rsidRPr="007426EF">
        <w:rPr>
          <w:rFonts w:ascii="Times New Roman" w:hAnsi="Times New Roman"/>
          <w:sz w:val="28"/>
          <w:szCs w:val="28"/>
        </w:rPr>
        <w:t>»</w:t>
      </w:r>
      <w:r w:rsidR="00A26181" w:rsidRPr="00925E36">
        <w:rPr>
          <w:rFonts w:ascii="Times New Roman" w:hAnsi="Times New Roman"/>
          <w:sz w:val="28"/>
          <w:szCs w:val="28"/>
        </w:rPr>
        <w:t>, изложить в новой редакции, согласно Приложению  к настоящему постановлению администрации Ташта</w:t>
      </w:r>
      <w:r w:rsidR="00262966">
        <w:rPr>
          <w:rFonts w:ascii="Times New Roman" w:hAnsi="Times New Roman"/>
          <w:sz w:val="28"/>
          <w:szCs w:val="28"/>
        </w:rPr>
        <w:t>гольского муниципального округа.</w:t>
      </w:r>
    </w:p>
    <w:p w:rsidR="00FA7D3C" w:rsidRPr="002E0EAD" w:rsidRDefault="00FA7D3C" w:rsidP="00956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D3C">
        <w:rPr>
          <w:rFonts w:ascii="Times New Roman" w:hAnsi="Times New Roman" w:cs="Times New Roman"/>
          <w:sz w:val="28"/>
          <w:szCs w:val="28"/>
        </w:rPr>
        <w:t xml:space="preserve">1.3. </w:t>
      </w:r>
      <w:r w:rsidRPr="002E0EAD">
        <w:rPr>
          <w:rFonts w:ascii="Times New Roman" w:hAnsi="Times New Roman" w:cs="Times New Roman"/>
          <w:sz w:val="28"/>
          <w:szCs w:val="28"/>
        </w:rPr>
        <w:t>Приложение № 1,2 к положению Порядку (плану) действий по ликвидации</w:t>
      </w:r>
    </w:p>
    <w:p w:rsidR="00FA7D3C" w:rsidRPr="002E0EAD" w:rsidRDefault="00FA7D3C" w:rsidP="002E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AD">
        <w:rPr>
          <w:rFonts w:ascii="Times New Roman" w:hAnsi="Times New Roman" w:cs="Times New Roman"/>
          <w:sz w:val="28"/>
          <w:szCs w:val="28"/>
        </w:rPr>
        <w:t>последствий аварийных ситуаций в сфере теплоснабжения на территории Таштагольского муниципального района</w:t>
      </w:r>
      <w:r w:rsidR="009566B7" w:rsidRPr="002E0EAD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Таштагольского муниципального района от 04.04.2025 № 455-п «Об утверждении Порядка (плана) действий по ликвидации последствий аварийных ситуаций в сфере теплоснабжения на территории Таштагольского муниципального района (в том числе) с применением электронного моделирования аварийных ситуаций)», изложить в новой редакции, согласно Приложению 1,2</w:t>
      </w:r>
      <w:r w:rsidR="002E0EAD" w:rsidRPr="002E0EAD">
        <w:rPr>
          <w:rFonts w:ascii="Times New Roman" w:hAnsi="Times New Roman" w:cs="Times New Roman"/>
          <w:sz w:val="28"/>
          <w:szCs w:val="28"/>
        </w:rPr>
        <w:t xml:space="preserve"> положению Порядку (плану) действий по ликвидации последствий аварийных ситуаций в сфере теплоснабжения на территории Таштагольского муниципального района</w:t>
      </w:r>
      <w:r w:rsidR="009566B7" w:rsidRPr="002E0EAD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администрации Таштагольского муниципального округа.</w:t>
      </w:r>
    </w:p>
    <w:p w:rsidR="001458F5" w:rsidRDefault="00103FD4" w:rsidP="00971D87">
      <w:pPr>
        <w:pStyle w:val="a7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1458F5">
        <w:rPr>
          <w:sz w:val="28"/>
          <w:szCs w:val="28"/>
        </w:rPr>
        <w:t xml:space="preserve">Утвердить Порядок (план) действий по ликвидации последствий аварийных ситуаций в сфере теплоснабжения на территории </w:t>
      </w:r>
      <w:r w:rsidR="00DA19FC" w:rsidRPr="001458F5">
        <w:rPr>
          <w:sz w:val="28"/>
          <w:szCs w:val="28"/>
        </w:rPr>
        <w:t xml:space="preserve">Таштагольского муниципального </w:t>
      </w:r>
      <w:r w:rsidR="00333B2C" w:rsidRPr="001458F5">
        <w:rPr>
          <w:sz w:val="28"/>
          <w:szCs w:val="28"/>
        </w:rPr>
        <w:t xml:space="preserve">округа </w:t>
      </w:r>
      <w:r w:rsidRPr="001458F5">
        <w:rPr>
          <w:sz w:val="28"/>
          <w:szCs w:val="28"/>
        </w:rPr>
        <w:t>(в том числе с применением электронного моделирования аварийных ситуаций) согласно приложению.</w:t>
      </w:r>
    </w:p>
    <w:p w:rsidR="001458F5" w:rsidRDefault="00B378DD" w:rsidP="00971D87">
      <w:pPr>
        <w:pStyle w:val="a7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</w:t>
      </w:r>
      <w:r w:rsidR="00322FF0" w:rsidRPr="001458F5">
        <w:rPr>
          <w:sz w:val="28"/>
          <w:szCs w:val="28"/>
        </w:rPr>
        <w:t xml:space="preserve">лавы Таштагольского муниципального </w:t>
      </w:r>
      <w:r w:rsidR="00333B2C" w:rsidRPr="001458F5">
        <w:rPr>
          <w:sz w:val="28"/>
          <w:szCs w:val="28"/>
        </w:rPr>
        <w:t>округа</w:t>
      </w:r>
      <w:r w:rsidR="00322FF0" w:rsidRPr="001458F5">
        <w:rPr>
          <w:sz w:val="28"/>
          <w:szCs w:val="28"/>
        </w:rPr>
        <w:t xml:space="preserve"> </w:t>
      </w:r>
      <w:r w:rsidR="00971D87" w:rsidRPr="00145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ЖКХ и благоустройству </w:t>
      </w:r>
      <w:r w:rsidR="00971D87" w:rsidRPr="001458F5">
        <w:rPr>
          <w:sz w:val="28"/>
          <w:szCs w:val="28"/>
        </w:rPr>
        <w:t xml:space="preserve"> </w:t>
      </w:r>
      <w:r w:rsidR="00322FF0" w:rsidRPr="001458F5">
        <w:rPr>
          <w:sz w:val="28"/>
          <w:szCs w:val="28"/>
        </w:rPr>
        <w:t>(</w:t>
      </w:r>
      <w:r>
        <w:rPr>
          <w:sz w:val="28"/>
          <w:szCs w:val="28"/>
        </w:rPr>
        <w:t>И.П. Кудряшову</w:t>
      </w:r>
      <w:r w:rsidR="00322FF0" w:rsidRPr="001458F5">
        <w:rPr>
          <w:sz w:val="28"/>
          <w:szCs w:val="28"/>
        </w:rPr>
        <w:t xml:space="preserve">) опубликовать настоящее постановление в газете «Красная Шория» и разместить на официальном сайте администрации Таштагольского муниципального </w:t>
      </w:r>
      <w:r w:rsidR="00333B2C" w:rsidRPr="001458F5">
        <w:rPr>
          <w:sz w:val="28"/>
          <w:szCs w:val="28"/>
        </w:rPr>
        <w:t xml:space="preserve">округа </w:t>
      </w:r>
      <w:r w:rsidR="00322FF0" w:rsidRPr="001458F5">
        <w:rPr>
          <w:sz w:val="28"/>
          <w:szCs w:val="28"/>
        </w:rPr>
        <w:t>в информационно-телекоммуникационной сети «Интернет».</w:t>
      </w:r>
    </w:p>
    <w:p w:rsidR="001458F5" w:rsidRDefault="00DA19FC" w:rsidP="00971D87">
      <w:pPr>
        <w:pStyle w:val="a7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proofErr w:type="gramStart"/>
      <w:r w:rsidRPr="001458F5">
        <w:rPr>
          <w:sz w:val="28"/>
          <w:szCs w:val="28"/>
        </w:rPr>
        <w:t>Контроль</w:t>
      </w:r>
      <w:r w:rsidR="00F5112F" w:rsidRPr="001458F5">
        <w:rPr>
          <w:sz w:val="28"/>
          <w:szCs w:val="28"/>
        </w:rPr>
        <w:t xml:space="preserve"> </w:t>
      </w:r>
      <w:r w:rsidRPr="001458F5">
        <w:rPr>
          <w:sz w:val="28"/>
          <w:szCs w:val="28"/>
        </w:rPr>
        <w:t>за</w:t>
      </w:r>
      <w:proofErr w:type="gramEnd"/>
      <w:r w:rsidRPr="001458F5">
        <w:rPr>
          <w:sz w:val="28"/>
          <w:szCs w:val="28"/>
        </w:rPr>
        <w:t xml:space="preserve"> исполнением данного постановления возложить на  </w:t>
      </w:r>
      <w:r w:rsidR="00463985" w:rsidRPr="001458F5">
        <w:rPr>
          <w:sz w:val="28"/>
          <w:szCs w:val="28"/>
        </w:rPr>
        <w:t>З</w:t>
      </w:r>
      <w:r w:rsidR="004F7F61" w:rsidRPr="001458F5">
        <w:rPr>
          <w:sz w:val="28"/>
          <w:szCs w:val="28"/>
        </w:rPr>
        <w:t>аместителя г</w:t>
      </w:r>
      <w:r w:rsidRPr="001458F5">
        <w:rPr>
          <w:sz w:val="28"/>
          <w:szCs w:val="28"/>
        </w:rPr>
        <w:t xml:space="preserve">лавы Таштагольского муниципального </w:t>
      </w:r>
      <w:r w:rsidR="00333B2C" w:rsidRPr="001458F5">
        <w:rPr>
          <w:sz w:val="28"/>
          <w:szCs w:val="28"/>
        </w:rPr>
        <w:t>округа по ЖКХ</w:t>
      </w:r>
      <w:r w:rsidR="00B378DD">
        <w:rPr>
          <w:sz w:val="28"/>
          <w:szCs w:val="28"/>
        </w:rPr>
        <w:t xml:space="preserve"> и</w:t>
      </w:r>
      <w:r w:rsidR="000E3443">
        <w:rPr>
          <w:sz w:val="28"/>
          <w:szCs w:val="28"/>
        </w:rPr>
        <w:t xml:space="preserve"> </w:t>
      </w:r>
      <w:r w:rsidR="00B378DD">
        <w:rPr>
          <w:sz w:val="28"/>
          <w:szCs w:val="28"/>
        </w:rPr>
        <w:t>благоустройству</w:t>
      </w:r>
      <w:r w:rsidRPr="001458F5">
        <w:rPr>
          <w:sz w:val="28"/>
          <w:szCs w:val="28"/>
        </w:rPr>
        <w:t xml:space="preserve"> </w:t>
      </w:r>
      <w:r w:rsidR="00333B2C" w:rsidRPr="001458F5">
        <w:rPr>
          <w:sz w:val="28"/>
          <w:szCs w:val="28"/>
        </w:rPr>
        <w:t>И.П. Кудряшова</w:t>
      </w:r>
      <w:r w:rsidRPr="001458F5">
        <w:rPr>
          <w:sz w:val="28"/>
          <w:szCs w:val="28"/>
        </w:rPr>
        <w:t>.</w:t>
      </w:r>
    </w:p>
    <w:p w:rsidR="00103FD4" w:rsidRPr="001458F5" w:rsidRDefault="00F647FB" w:rsidP="00971D87">
      <w:pPr>
        <w:pStyle w:val="a7"/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1458F5">
        <w:rPr>
          <w:sz w:val="28"/>
          <w:szCs w:val="28"/>
        </w:rPr>
        <w:t xml:space="preserve">Настоящее постановление вступает в силу с момента </w:t>
      </w:r>
      <w:r w:rsidRPr="001458F5">
        <w:rPr>
          <w:snapToGrid w:val="0"/>
          <w:sz w:val="28"/>
          <w:szCs w:val="28"/>
        </w:rPr>
        <w:t>его официального опубликования.</w:t>
      </w:r>
    </w:p>
    <w:p w:rsidR="00103FD4" w:rsidRDefault="00103FD4" w:rsidP="00971D87">
      <w:pPr>
        <w:spacing w:after="0"/>
      </w:pPr>
    </w:p>
    <w:p w:rsidR="001457BA" w:rsidRPr="001457BA" w:rsidRDefault="00333B2C" w:rsidP="001457B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7BA" w:rsidRPr="001457BA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1457BA" w:rsidRPr="001457BA">
        <w:rPr>
          <w:rFonts w:ascii="Times New Roman" w:hAnsi="Times New Roman" w:cs="Times New Roman"/>
          <w:b/>
          <w:sz w:val="28"/>
          <w:szCs w:val="28"/>
        </w:rPr>
        <w:t xml:space="preserve"> Таштагольского</w:t>
      </w:r>
    </w:p>
    <w:p w:rsidR="00333B2C" w:rsidRPr="002E0EAD" w:rsidRDefault="001457BA" w:rsidP="002E0EA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457B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33B2C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457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33B2C">
        <w:rPr>
          <w:rFonts w:ascii="Times New Roman" w:hAnsi="Times New Roman" w:cs="Times New Roman"/>
          <w:b/>
          <w:sz w:val="28"/>
          <w:szCs w:val="28"/>
        </w:rPr>
        <w:t xml:space="preserve">                        В.С. </w:t>
      </w:r>
      <w:proofErr w:type="spellStart"/>
      <w:r w:rsidR="00333B2C">
        <w:rPr>
          <w:rFonts w:ascii="Times New Roman" w:hAnsi="Times New Roman" w:cs="Times New Roman"/>
          <w:b/>
          <w:sz w:val="28"/>
          <w:szCs w:val="28"/>
        </w:rPr>
        <w:t>Швайгер</w:t>
      </w:r>
      <w:r w:rsidR="002E0EAD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</w:p>
    <w:p w:rsidR="001B0002" w:rsidRDefault="001B0002" w:rsidP="0089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760" w:rsidRPr="001458F5" w:rsidRDefault="00102760" w:rsidP="007A494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458F5">
        <w:rPr>
          <w:rFonts w:ascii="Times New Roman" w:hAnsi="Times New Roman" w:cs="Times New Roman"/>
          <w:sz w:val="28"/>
          <w:szCs w:val="28"/>
        </w:rPr>
        <w:t>Приложение</w:t>
      </w:r>
    </w:p>
    <w:p w:rsidR="00102760" w:rsidRPr="001458F5" w:rsidRDefault="00102760" w:rsidP="007A494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458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2760" w:rsidRPr="001458F5" w:rsidRDefault="00287399" w:rsidP="007A494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458F5">
        <w:rPr>
          <w:rFonts w:ascii="Times New Roman" w:hAnsi="Times New Roman" w:cs="Times New Roman"/>
          <w:sz w:val="28"/>
          <w:szCs w:val="28"/>
        </w:rPr>
        <w:t>Таштагольского</w:t>
      </w:r>
      <w:r w:rsidR="00102760" w:rsidRPr="001458F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33B2C" w:rsidRPr="001458F5">
        <w:rPr>
          <w:rFonts w:ascii="Times New Roman" w:hAnsi="Times New Roman" w:cs="Times New Roman"/>
          <w:sz w:val="28"/>
          <w:szCs w:val="28"/>
        </w:rPr>
        <w:t>округа</w:t>
      </w:r>
    </w:p>
    <w:p w:rsidR="00103FD4" w:rsidRPr="007A494A" w:rsidRDefault="003D347E" w:rsidP="003D347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03FD4" w:rsidRPr="001458F5">
        <w:rPr>
          <w:rFonts w:ascii="Times New Roman" w:hAnsi="Times New Roman" w:cs="Times New Roman"/>
          <w:sz w:val="28"/>
          <w:szCs w:val="28"/>
        </w:rPr>
        <w:t>от 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0B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FD4" w:rsidRPr="001458F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0B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103FD4" w:rsidRPr="001458F5">
        <w:rPr>
          <w:rFonts w:ascii="Times New Roman" w:hAnsi="Times New Roman" w:cs="Times New Roman"/>
          <w:sz w:val="28"/>
          <w:szCs w:val="28"/>
        </w:rPr>
        <w:t xml:space="preserve"> 202</w:t>
      </w:r>
      <w:r w:rsidR="00333B2C" w:rsidRPr="001458F5">
        <w:rPr>
          <w:rFonts w:ascii="Times New Roman" w:hAnsi="Times New Roman" w:cs="Times New Roman"/>
          <w:sz w:val="28"/>
          <w:szCs w:val="28"/>
        </w:rPr>
        <w:t>6</w:t>
      </w:r>
      <w:r w:rsidR="00103FD4" w:rsidRPr="001458F5">
        <w:rPr>
          <w:rFonts w:ascii="Times New Roman" w:hAnsi="Times New Roman" w:cs="Times New Roman"/>
          <w:sz w:val="28"/>
          <w:szCs w:val="28"/>
        </w:rPr>
        <w:t xml:space="preserve"> г.  № </w:t>
      </w:r>
      <w:r w:rsidR="00431E0B">
        <w:rPr>
          <w:rFonts w:ascii="Times New Roman" w:hAnsi="Times New Roman" w:cs="Times New Roman"/>
          <w:sz w:val="28"/>
          <w:szCs w:val="28"/>
        </w:rPr>
        <w:t xml:space="preserve"> 378</w:t>
      </w:r>
      <w:r>
        <w:rPr>
          <w:rFonts w:ascii="Times New Roman" w:hAnsi="Times New Roman" w:cs="Times New Roman"/>
          <w:sz w:val="28"/>
          <w:szCs w:val="28"/>
        </w:rPr>
        <w:t xml:space="preserve"> -п               </w:t>
      </w:r>
    </w:p>
    <w:p w:rsidR="00102760" w:rsidRPr="00102760" w:rsidRDefault="00102760" w:rsidP="00287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60" w:rsidRPr="00102760" w:rsidRDefault="00102760" w:rsidP="001027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BCF" w:rsidRPr="00EA2BB7" w:rsidRDefault="003A5BCF" w:rsidP="003A5BC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 (план</w:t>
      </w:r>
      <w:r w:rsidRPr="00EA2BB7">
        <w:rPr>
          <w:rFonts w:ascii="Times New Roman" w:hAnsi="Times New Roman" w:cs="Times New Roman"/>
          <w:b/>
          <w:sz w:val="28"/>
          <w:szCs w:val="28"/>
          <w:lang w:eastAsia="ru-RU"/>
        </w:rPr>
        <w:t>) действий по ликвидации</w:t>
      </w:r>
    </w:p>
    <w:p w:rsidR="003A5BCF" w:rsidRPr="00EA2BB7" w:rsidRDefault="003A5BCF" w:rsidP="003A5BC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BB7">
        <w:rPr>
          <w:rFonts w:ascii="Times New Roman" w:hAnsi="Times New Roman" w:cs="Times New Roman"/>
          <w:b/>
          <w:sz w:val="28"/>
          <w:szCs w:val="28"/>
          <w:lang w:eastAsia="ru-RU"/>
        </w:rPr>
        <w:t>последствий аварийных ситуаций в сфере теплоснабжения</w:t>
      </w:r>
    </w:p>
    <w:p w:rsidR="003A5BCF" w:rsidRPr="00EA2BB7" w:rsidRDefault="003A5BCF" w:rsidP="003A5BC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B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Таштагольского муниципального </w:t>
      </w:r>
      <w:r w:rsidR="00333B2C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</w:p>
    <w:p w:rsidR="003A5BCF" w:rsidRPr="00EA2BB7" w:rsidRDefault="007A494A" w:rsidP="003A5BC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3A5BCF" w:rsidRPr="00EA2BB7">
        <w:rPr>
          <w:rFonts w:ascii="Times New Roman" w:hAnsi="Times New Roman" w:cs="Times New Roman"/>
          <w:b/>
          <w:sz w:val="28"/>
          <w:szCs w:val="28"/>
          <w:lang w:eastAsia="ru-RU"/>
        </w:rPr>
        <w:t>в том числе с применением электронного моделирования</w:t>
      </w:r>
    </w:p>
    <w:p w:rsidR="00E513C7" w:rsidRDefault="003A5BCF" w:rsidP="003A5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BB7">
        <w:rPr>
          <w:rFonts w:ascii="Times New Roman" w:hAnsi="Times New Roman" w:cs="Times New Roman"/>
          <w:b/>
          <w:sz w:val="28"/>
          <w:szCs w:val="28"/>
          <w:lang w:eastAsia="ru-RU"/>
        </w:rPr>
        <w:t>аварийных ситуаций</w:t>
      </w:r>
      <w:r w:rsidR="007A494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3A5BCF" w:rsidRDefault="003A5BCF" w:rsidP="003A5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2760" w:rsidRPr="007A494A" w:rsidRDefault="00102760" w:rsidP="007A494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513C7" w:rsidRPr="007A494A" w:rsidRDefault="00E513C7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7A494A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на территории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62966">
        <w:rPr>
          <w:rFonts w:ascii="Times New Roman" w:hAnsi="Times New Roman" w:cs="Times New Roman"/>
          <w:sz w:val="28"/>
          <w:szCs w:val="28"/>
        </w:rPr>
        <w:t>округа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="007A49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494A">
        <w:rPr>
          <w:rFonts w:ascii="Times New Roman" w:hAnsi="Times New Roman" w:cs="Times New Roman"/>
          <w:sz w:val="28"/>
          <w:szCs w:val="28"/>
        </w:rPr>
        <w:t xml:space="preserve">(в том числе с применением электронного моделирования аварийных ситуаций) (далее - </w:t>
      </w:r>
      <w:r w:rsidR="007A494A">
        <w:rPr>
          <w:rFonts w:ascii="Times New Roman" w:hAnsi="Times New Roman" w:cs="Times New Roman"/>
          <w:sz w:val="28"/>
          <w:szCs w:val="28"/>
        </w:rPr>
        <w:t>Порядок</w:t>
      </w:r>
      <w:r w:rsidRPr="007A494A">
        <w:rPr>
          <w:rFonts w:ascii="Times New Roman" w:hAnsi="Times New Roman" w:cs="Times New Roman"/>
          <w:sz w:val="28"/>
          <w:szCs w:val="28"/>
        </w:rPr>
        <w:t xml:space="preserve">) разработан в целях координации деятельности должностных лиц администрации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62966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 xml:space="preserve">, ресурсоснабжающих 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7A494A">
        <w:rPr>
          <w:rFonts w:ascii="Times New Roman" w:hAnsi="Times New Roman" w:cs="Times New Roman"/>
          <w:sz w:val="28"/>
          <w:szCs w:val="28"/>
        </w:rPr>
        <w:t xml:space="preserve">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на территории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62966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>.</w:t>
      </w:r>
    </w:p>
    <w:p w:rsidR="00102760" w:rsidRPr="007A494A" w:rsidRDefault="00102760" w:rsidP="007A494A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 w:rsidRPr="007A494A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7A494A">
        <w:rPr>
          <w:rFonts w:ascii="Times New Roman" w:hAnsi="Times New Roman" w:cs="Times New Roman"/>
          <w:sz w:val="28"/>
          <w:szCs w:val="28"/>
        </w:rPr>
        <w:t xml:space="preserve"> установке, приведшие к разрушению или повреждению</w:t>
      </w:r>
      <w:r w:rsidR="00830CBF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 xml:space="preserve">сооружений и (или) технических устройств (оборудования) объекта теплоснабжения и (или) </w:t>
      </w:r>
      <w:proofErr w:type="spellStart"/>
      <w:r w:rsidRPr="007A494A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7A494A">
        <w:rPr>
          <w:rFonts w:ascii="Times New Roman" w:hAnsi="Times New Roman" w:cs="Times New Roman"/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7A494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262966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 xml:space="preserve"> установок, полному или частичному ограничению режима потребления тепловой энергии (мощности).</w:t>
      </w:r>
    </w:p>
    <w:p w:rsidR="00102760" w:rsidRPr="007A494A" w:rsidRDefault="00102760" w:rsidP="007A494A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7A494A" w:rsidRDefault="00102760" w:rsidP="007A494A">
      <w:pPr>
        <w:pStyle w:val="a9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кратковременное нарушение теплоснабжения населения, объектов социальной сферы;</w:t>
      </w:r>
    </w:p>
    <w:p w:rsidR="007A494A" w:rsidRDefault="00102760" w:rsidP="007A494A">
      <w:pPr>
        <w:pStyle w:val="a9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полное ограничение режима потребления тепловой энергии для </w:t>
      </w:r>
      <w:r w:rsidR="00830CBF" w:rsidRPr="007A494A">
        <w:rPr>
          <w:rFonts w:ascii="Times New Roman" w:hAnsi="Times New Roman" w:cs="Times New Roman"/>
          <w:sz w:val="28"/>
          <w:szCs w:val="28"/>
        </w:rPr>
        <w:t>н</w:t>
      </w:r>
      <w:r w:rsidRPr="007A494A">
        <w:rPr>
          <w:rFonts w:ascii="Times New Roman" w:hAnsi="Times New Roman" w:cs="Times New Roman"/>
          <w:sz w:val="28"/>
          <w:szCs w:val="28"/>
        </w:rPr>
        <w:t>аселения, объектов социальной сферы;</w:t>
      </w:r>
    </w:p>
    <w:p w:rsidR="007A494A" w:rsidRDefault="00102760" w:rsidP="007A494A">
      <w:pPr>
        <w:pStyle w:val="a9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причинение вреда третьим лицам;</w:t>
      </w:r>
    </w:p>
    <w:p w:rsidR="007A494A" w:rsidRDefault="00102760" w:rsidP="007A494A">
      <w:pPr>
        <w:pStyle w:val="a9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разрушение объектов теплоснабжения (котлов, тепловых сетей, котельных);</w:t>
      </w:r>
    </w:p>
    <w:p w:rsidR="007A494A" w:rsidRDefault="00102760" w:rsidP="007A494A">
      <w:pPr>
        <w:pStyle w:val="a9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отсутствие теплоснабжения более 24 часов (одни сутки).</w:t>
      </w:r>
    </w:p>
    <w:p w:rsidR="00102760" w:rsidRPr="007A494A" w:rsidRDefault="00102760" w:rsidP="007A494A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Наиболее вероятными причинами возникновения аварийных ситуаций в работе системы теплоснабжения муниципального образования могут послужить:</w:t>
      </w:r>
    </w:p>
    <w:p w:rsidR="007A494A" w:rsidRDefault="00102760" w:rsidP="007A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неблагоприятные погодно-климатические явления; </w:t>
      </w:r>
    </w:p>
    <w:p w:rsidR="007A494A" w:rsidRDefault="00102760" w:rsidP="007A494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lastRenderedPageBreak/>
        <w:t>человеческий фактор;</w:t>
      </w:r>
    </w:p>
    <w:p w:rsidR="007A494A" w:rsidRDefault="00102760" w:rsidP="007A494A">
      <w:pPr>
        <w:pStyle w:val="a9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прекращение подачи электрической энергии, холодной воды, топлива на объект теплоснабжения;</w:t>
      </w:r>
    </w:p>
    <w:p w:rsidR="007A494A" w:rsidRDefault="00102760" w:rsidP="007A494A">
      <w:pPr>
        <w:pStyle w:val="a9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внеплановый останов (выход из строя) оборудования на объектах системы теплоснабжения.</w:t>
      </w:r>
    </w:p>
    <w:p w:rsid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Сценарии наиболее вероятных и наиболее опасных по последствиям </w:t>
      </w:r>
      <w:r w:rsidR="00830CBF" w:rsidRPr="007A494A">
        <w:rPr>
          <w:rFonts w:ascii="Times New Roman" w:hAnsi="Times New Roman" w:cs="Times New Roman"/>
          <w:sz w:val="28"/>
          <w:szCs w:val="28"/>
        </w:rPr>
        <w:t xml:space="preserve">аварий, </w:t>
      </w:r>
      <w:r w:rsidRPr="007A494A">
        <w:rPr>
          <w:rFonts w:ascii="Times New Roman" w:hAnsi="Times New Roman" w:cs="Times New Roman"/>
          <w:sz w:val="28"/>
          <w:szCs w:val="28"/>
        </w:rPr>
        <w:t xml:space="preserve">количество, состав и дислокация сил и </w:t>
      </w:r>
      <w:proofErr w:type="gramStart"/>
      <w:r w:rsidRPr="007A494A">
        <w:rPr>
          <w:rFonts w:ascii="Times New Roman" w:hAnsi="Times New Roman" w:cs="Times New Roman"/>
          <w:sz w:val="28"/>
          <w:szCs w:val="28"/>
        </w:rPr>
        <w:t>средств,</w:t>
      </w:r>
      <w:r w:rsidR="00262966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830CBF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>локализации и ликвидации возможных последствий аварий на объектах теплоснабжения приведены</w:t>
      </w:r>
      <w:proofErr w:type="gramEnd"/>
      <w:r w:rsidRPr="007A494A">
        <w:rPr>
          <w:rFonts w:ascii="Times New Roman" w:hAnsi="Times New Roman" w:cs="Times New Roman"/>
          <w:sz w:val="28"/>
          <w:szCs w:val="28"/>
        </w:rPr>
        <w:t xml:space="preserve"> в приложениях № 1 и 2 к настоящему порядку.</w:t>
      </w:r>
    </w:p>
    <w:p w:rsidR="00450B67" w:rsidRPr="007A494A" w:rsidRDefault="00102760" w:rsidP="00F067D5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Основными задачами администрации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76207A">
        <w:rPr>
          <w:rFonts w:ascii="Times New Roman" w:hAnsi="Times New Roman" w:cs="Times New Roman"/>
          <w:sz w:val="28"/>
          <w:szCs w:val="28"/>
        </w:rPr>
        <w:t>округа</w:t>
      </w:r>
      <w:r w:rsidR="00830CBF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 xml:space="preserve">являются обеспечение устойчивого теплоснабжения </w:t>
      </w:r>
      <w:r w:rsidR="00830CBF" w:rsidRPr="007A494A">
        <w:rPr>
          <w:rFonts w:ascii="Times New Roman" w:hAnsi="Times New Roman" w:cs="Times New Roman"/>
          <w:sz w:val="28"/>
          <w:szCs w:val="28"/>
        </w:rPr>
        <w:t xml:space="preserve">потребителей, поддержание </w:t>
      </w:r>
      <w:r w:rsidRPr="007A494A">
        <w:rPr>
          <w:rFonts w:ascii="Times New Roman" w:hAnsi="Times New Roman" w:cs="Times New Roman"/>
          <w:sz w:val="28"/>
          <w:szCs w:val="28"/>
        </w:rPr>
        <w:t>необходимых параметров энергоносителей и обеспечение нормального температурного режима в зданиях.</w:t>
      </w:r>
    </w:p>
    <w:p w:rsidR="00102760" w:rsidRPr="007A494A" w:rsidRDefault="00102760" w:rsidP="00F067D5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Обязанности теплоснабжающих организаций:</w:t>
      </w:r>
    </w:p>
    <w:p w:rsid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 xml:space="preserve">при получении информации о технологических нарушениях на инженерно-технических сетях или нарушениях установленных режимов </w:t>
      </w:r>
      <w:r w:rsidR="000B63B5" w:rsidRPr="00CE2D8A">
        <w:rPr>
          <w:rFonts w:ascii="Times New Roman" w:hAnsi="Times New Roman" w:cs="Times New Roman"/>
          <w:sz w:val="28"/>
          <w:szCs w:val="28"/>
        </w:rPr>
        <w:t>теплоснабжения</w:t>
      </w:r>
      <w:r w:rsidRPr="00CE2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2D8A">
        <w:rPr>
          <w:rFonts w:ascii="Times New Roman" w:hAnsi="Times New Roman" w:cs="Times New Roman"/>
          <w:sz w:val="28"/>
          <w:szCs w:val="28"/>
        </w:rPr>
        <w:t>обеспечить выезд на место своих представителей;</w:t>
      </w:r>
    </w:p>
    <w:p w:rsid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 xml:space="preserve">производить работы по ликвидации аварии на обслуживаемых инженерных сетях в минимально установленные сроки; </w:t>
      </w:r>
    </w:p>
    <w:p w:rsid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102760" w:rsidRPr="00CE2D8A" w:rsidRDefault="00102760" w:rsidP="007A494A">
      <w:pPr>
        <w:pStyle w:val="a9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доводить до диспетчера отдела ЕДДС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102760" w:rsidRPr="007A494A" w:rsidRDefault="00102760" w:rsidP="00F067D5">
      <w:pPr>
        <w:pStyle w:val="a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</w:t>
      </w:r>
      <w:r w:rsidR="00450B67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>принадлежности инженерных сетей и эксплуатационной ответственности сторон.</w:t>
      </w:r>
    </w:p>
    <w:p w:rsidR="00102760" w:rsidRPr="007A494A" w:rsidRDefault="00102760" w:rsidP="00F067D5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Исполнители коммунальных услуг и потребители должны обеспечивать:</w:t>
      </w:r>
    </w:p>
    <w:p w:rsidR="00CE2D8A" w:rsidRDefault="00102760" w:rsidP="007A494A">
      <w:pPr>
        <w:pStyle w:val="a9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техническое обслуживание и ремонт </w:t>
      </w:r>
      <w:proofErr w:type="spellStart"/>
      <w:r w:rsidRPr="007A494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7A494A">
        <w:rPr>
          <w:rFonts w:ascii="Times New Roman" w:hAnsi="Times New Roman" w:cs="Times New Roman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7A494A">
        <w:rPr>
          <w:rFonts w:ascii="Times New Roman" w:hAnsi="Times New Roman" w:cs="Times New Roman"/>
          <w:sz w:val="28"/>
          <w:szCs w:val="28"/>
        </w:rPr>
        <w:lastRenderedPageBreak/>
        <w:t>теплопотребляющих</w:t>
      </w:r>
      <w:proofErr w:type="spellEnd"/>
      <w:r w:rsidRPr="007A494A">
        <w:rPr>
          <w:rFonts w:ascii="Times New Roman" w:hAnsi="Times New Roman" w:cs="Times New Roman"/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102760" w:rsidRPr="00CE2D8A" w:rsidRDefault="00102760" w:rsidP="007A494A">
      <w:pPr>
        <w:pStyle w:val="a9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CE2D8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CE2D8A">
        <w:rPr>
          <w:rFonts w:ascii="Times New Roman" w:hAnsi="Times New Roman" w:cs="Times New Roman"/>
          <w:sz w:val="28"/>
          <w:szCs w:val="28"/>
        </w:rPr>
        <w:t xml:space="preserve"> систем, на объекты в любое время суток.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F3523" w:rsidRPr="007A494A" w:rsidRDefault="00102760" w:rsidP="00CE2D8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CE2D8A" w:rsidRDefault="00CE2D8A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364C5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2.1. Целями Плана являются:</w:t>
      </w:r>
    </w:p>
    <w:p w:rsidR="00CE2D8A" w:rsidRDefault="00102760" w:rsidP="007A494A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повышение эффективности, устойчивости и надежности функционирования объектов социальной сферы;</w:t>
      </w:r>
    </w:p>
    <w:p w:rsidR="00CE2D8A" w:rsidRDefault="00102760" w:rsidP="007A494A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CE2D8A" w:rsidRDefault="00102760" w:rsidP="007A494A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CE2D8A" w:rsidRDefault="00102760" w:rsidP="007A494A">
      <w:pPr>
        <w:pStyle w:val="a9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102760" w:rsidRPr="00CE2D8A" w:rsidRDefault="00102760" w:rsidP="00CE2D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2.2. Задачами Плана являются:</w:t>
      </w:r>
    </w:p>
    <w:p w:rsidR="00CE2D8A" w:rsidRDefault="00102760" w:rsidP="007A494A">
      <w:pPr>
        <w:pStyle w:val="a9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определение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CE2D8A" w:rsidRDefault="00102760" w:rsidP="007A494A">
      <w:pPr>
        <w:pStyle w:val="a9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создание благоприятных условий для успешного выполнения мероприятий по ликвидации аварийной ситуации;</w:t>
      </w:r>
    </w:p>
    <w:p w:rsidR="00102760" w:rsidRPr="00CE2D8A" w:rsidRDefault="00102760" w:rsidP="007A494A">
      <w:pPr>
        <w:pStyle w:val="a9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бесперебойное удовлетворение потребностей населения при ликвидации аварийной ситуации.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CE2D8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3. Организация работ</w:t>
      </w:r>
    </w:p>
    <w:p w:rsidR="00FF3523" w:rsidRPr="007A494A" w:rsidRDefault="00FF352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3.1. Организация управления ликвидацией аварий на объектах теплоснабжения.</w:t>
      </w:r>
      <w:r w:rsidR="00364C52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 xml:space="preserve"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города 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>, на объектовом уровне - руководитель организации, осуществляющей эксплуатацию объекта.</w:t>
      </w:r>
    </w:p>
    <w:p w:rsidR="00253C5E" w:rsidRPr="007A494A" w:rsidRDefault="00253C5E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E595E" w:rsidRDefault="001E595E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E2D8A" w:rsidRPr="007A494A" w:rsidRDefault="00102760" w:rsidP="0046398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lastRenderedPageBreak/>
        <w:t>Риски возникновения аварий, масштабы и последствия:</w:t>
      </w:r>
    </w:p>
    <w:tbl>
      <w:tblPr>
        <w:tblW w:w="9936" w:type="dxa"/>
        <w:tblInd w:w="95" w:type="dxa"/>
        <w:tblLayout w:type="fixed"/>
        <w:tblLook w:val="04A0"/>
      </w:tblPr>
      <w:tblGrid>
        <w:gridCol w:w="2300"/>
        <w:gridCol w:w="2087"/>
        <w:gridCol w:w="2856"/>
        <w:gridCol w:w="2693"/>
      </w:tblGrid>
      <w:tr w:rsidR="00CE3093" w:rsidRPr="00CE2D8A" w:rsidTr="00CE2D8A">
        <w:trPr>
          <w:trHeight w:val="996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аварии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возникновения аварии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 аварии и последствия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реагирования</w:t>
            </w:r>
          </w:p>
        </w:tc>
      </w:tr>
      <w:tr w:rsidR="00CE3093" w:rsidRPr="00CE2D8A" w:rsidTr="00CE2D8A">
        <w:trPr>
          <w:trHeight w:val="2144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котельной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электроэнергии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приборов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CE3093" w:rsidRPr="00CE2D8A" w:rsidTr="00CE2D8A">
        <w:trPr>
          <w:trHeight w:val="139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котельной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топлива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Прекращение подачи горячей воды в систему отопления всех потребителей, </w:t>
            </w:r>
            <w:r w:rsidRPr="00CE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понижение </w:t>
            </w:r>
            <w:r w:rsidR="000B63B5" w:rsidRPr="00CE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температуры в зданиях, размораживание тепловых сетей и отопительных приборов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объектовый</w:t>
            </w:r>
          </w:p>
        </w:tc>
      </w:tr>
      <w:tr w:rsidR="00CE3093" w:rsidRPr="00CE2D8A" w:rsidTr="00CE2D8A">
        <w:trPr>
          <w:trHeight w:val="211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Порыв тепловых сетей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износ сетей, гидродинамические удары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горячей воды в систему отопления потребителей, понижение температуры в зданиях, размораживание тепловых сетей и отопительных приборов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093" w:rsidRPr="00CE2D8A" w:rsidRDefault="00CE3093" w:rsidP="00CE2D8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</w:tbl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Органами повседневного управления территориальной подсистемы являются:</w:t>
      </w:r>
    </w:p>
    <w:p w:rsidR="00CE2D8A" w:rsidRDefault="00102760" w:rsidP="007A494A">
      <w:pPr>
        <w:pStyle w:val="a9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на муниципальном уровне —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>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102760" w:rsidRPr="00CE2D8A" w:rsidRDefault="00102760" w:rsidP="007A494A">
      <w:pPr>
        <w:pStyle w:val="a9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на объектовом уровне - ДДС организации.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3.2. Силы и средства для ликвидации аварий на объектах теплоснабжения.</w:t>
      </w:r>
    </w:p>
    <w:p w:rsidR="00CE2D8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Время готовности к работам по ликвидации аварии - 45 минут.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CE2D8A" w:rsidRDefault="00102760" w:rsidP="007A494A">
      <w:pPr>
        <w:pStyle w:val="a9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lastRenderedPageBreak/>
        <w:t>резервы финансовых ресурсов муниципального образования «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>»;</w:t>
      </w:r>
    </w:p>
    <w:p w:rsidR="00102760" w:rsidRPr="00CE2D8A" w:rsidRDefault="00102760" w:rsidP="007A494A">
      <w:pPr>
        <w:pStyle w:val="a9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D8A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организаций;</w:t>
      </w:r>
    </w:p>
    <w:p w:rsidR="00102760" w:rsidRPr="007A494A" w:rsidRDefault="00102760" w:rsidP="00CE2D8A">
      <w:pPr>
        <w:pStyle w:val="a9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электронная модель схемы теплоснабжения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3.3. Перечень мероприятий, направленных на обеспечение безопасности населения:</w:t>
      </w:r>
    </w:p>
    <w:p w:rsid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информирование населения о сложившейся обстановке администрацией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информации, а также посредством размещения информации на официальном сайте администрации 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="00381D52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>в сети Интернет и на официальных аккаунтах в мессенджерах и социальных сетях</w:t>
      </w:r>
      <w:r w:rsidR="005F5969" w:rsidRPr="007A494A">
        <w:rPr>
          <w:rFonts w:ascii="Times New Roman" w:hAnsi="Times New Roman" w:cs="Times New Roman"/>
          <w:sz w:val="28"/>
          <w:szCs w:val="28"/>
        </w:rPr>
        <w:t>;</w:t>
      </w:r>
    </w:p>
    <w:p w:rsid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2AD">
        <w:rPr>
          <w:rFonts w:ascii="Times New Roman" w:hAnsi="Times New Roman" w:cs="Times New Roman"/>
          <w:sz w:val="28"/>
          <w:szCs w:val="28"/>
        </w:rPr>
        <w:t>предотвращение доступа посторонних лиц в зону технологического нарушения до прибытия аварийных служб</w:t>
      </w:r>
      <w:r w:rsidR="005F5969" w:rsidRPr="00A922AD">
        <w:rPr>
          <w:rFonts w:ascii="Times New Roman" w:hAnsi="Times New Roman" w:cs="Times New Roman"/>
          <w:sz w:val="28"/>
          <w:szCs w:val="28"/>
        </w:rPr>
        <w:t>;</w:t>
      </w:r>
    </w:p>
    <w:p w:rsid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2AD">
        <w:rPr>
          <w:rFonts w:ascii="Times New Roman" w:hAnsi="Times New Roman" w:cs="Times New Roman"/>
          <w:sz w:val="28"/>
          <w:szCs w:val="28"/>
        </w:rPr>
        <w:t>определение объ</w:t>
      </w:r>
      <w:r w:rsidR="00A922AD">
        <w:rPr>
          <w:rFonts w:ascii="Times New Roman" w:hAnsi="Times New Roman" w:cs="Times New Roman"/>
          <w:sz w:val="28"/>
          <w:szCs w:val="28"/>
        </w:rPr>
        <w:t>е</w:t>
      </w:r>
      <w:r w:rsidRPr="00A922AD">
        <w:rPr>
          <w:rFonts w:ascii="Times New Roman" w:hAnsi="Times New Roman" w:cs="Times New Roman"/>
          <w:sz w:val="28"/>
          <w:szCs w:val="28"/>
        </w:rPr>
        <w:t>ма последствий аварийной ситуации (количество жилых домов, котельных, водозаборов, учреждений здравоохранения, учреждений с круглосуточным пребыванием маломобильных групп населения и т. д.)</w:t>
      </w:r>
      <w:r w:rsidR="005F5969" w:rsidRPr="00A922AD">
        <w:rPr>
          <w:rFonts w:ascii="Times New Roman" w:hAnsi="Times New Roman" w:cs="Times New Roman"/>
          <w:sz w:val="28"/>
          <w:szCs w:val="28"/>
        </w:rPr>
        <w:t>;</w:t>
      </w:r>
    </w:p>
    <w:p w:rsid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2AD">
        <w:rPr>
          <w:rFonts w:ascii="Times New Roman" w:hAnsi="Times New Roman" w:cs="Times New Roman"/>
          <w:sz w:val="28"/>
          <w:szCs w:val="28"/>
        </w:rPr>
        <w:t>приведение в готовность и направление к месту аварии сил и средств аварийных бригад для обеспечения работ по ликвидации аварии;</w:t>
      </w:r>
    </w:p>
    <w:p w:rsid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2AD">
        <w:rPr>
          <w:rFonts w:ascii="Times New Roman" w:hAnsi="Times New Roman" w:cs="Times New Roman"/>
          <w:sz w:val="28"/>
          <w:szCs w:val="28"/>
        </w:rPr>
        <w:t>организация ремонтно-восстановительных и других работ в зависимости от вида и масштаба аварии, направленных на недопущение размораживания систем теплоснабжения и скорейшую подачу тепла в социально значимые объекты и многоквартирные дома;</w:t>
      </w:r>
    </w:p>
    <w:p w:rsidR="00102760" w:rsidRPr="00A922AD" w:rsidRDefault="00102760" w:rsidP="007A494A">
      <w:pPr>
        <w:pStyle w:val="a9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2AD">
        <w:rPr>
          <w:rFonts w:ascii="Times New Roman" w:hAnsi="Times New Roman" w:cs="Times New Roman"/>
          <w:sz w:val="28"/>
          <w:szCs w:val="28"/>
        </w:rPr>
        <w:t>организация спасательных работ и эвакуации людей при необходимости.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752301"/>
      <w:r w:rsidRPr="007A494A">
        <w:rPr>
          <w:rFonts w:ascii="Times New Roman" w:hAnsi="Times New Roman" w:cs="Times New Roman"/>
          <w:sz w:val="28"/>
          <w:szCs w:val="28"/>
        </w:rPr>
        <w:t>3.4. Порядок действий по ликвидации аварий на объектах теплоснабжения и тепловых сетях</w:t>
      </w:r>
      <w:r w:rsidR="005F5969" w:rsidRPr="007A494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теплоэнергии в дома и социально значимые объекты.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Планирование и организация ремонтно-восстановительных работ на объектах теплоснабжения и тепловых сетях осуществляется руководством организации, эксплуатирующей объекты теплоснабжения и тепловые сети.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A922AD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К работам привлекаются аварийно-ремонтные бригады, специальная техника и оборудование организаций, в ведении которых находятся объекты теплоснабжения и тепловые сети в круглосуточном режиме, посменно.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оперативного дежурного ЕДДС, </w:t>
      </w:r>
      <w:r w:rsidRPr="007A49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 xml:space="preserve"> не позднее 10 мин. с момента происшествия, ЧС.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В случае необходимости привлечения дополнительных сил и сре</w:t>
      </w:r>
      <w:proofErr w:type="gramStart"/>
      <w:r w:rsidRPr="007A494A">
        <w:rPr>
          <w:rFonts w:ascii="Times New Roman" w:hAnsi="Times New Roman" w:cs="Times New Roman"/>
          <w:sz w:val="28"/>
          <w:szCs w:val="28"/>
        </w:rPr>
        <w:t>дств к р</w:t>
      </w:r>
      <w:proofErr w:type="gramEnd"/>
      <w:r w:rsidRPr="007A494A">
        <w:rPr>
          <w:rFonts w:ascii="Times New Roman" w:hAnsi="Times New Roman" w:cs="Times New Roman"/>
          <w:sz w:val="28"/>
          <w:szCs w:val="28"/>
        </w:rPr>
        <w:t>аботам, руководитель работ докладывает данную информацию главе</w:t>
      </w:r>
      <w:r w:rsidR="005276EC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="00E513C7" w:rsidRPr="007A494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67037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>, председателю комиссии по предупреждению и ликвидации чрезвычайных ситуаций и обеспечению пожарной безопасности,</w:t>
      </w:r>
      <w:r w:rsidRPr="007A49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494A">
        <w:rPr>
          <w:rFonts w:ascii="Times New Roman" w:hAnsi="Times New Roman" w:cs="Times New Roman"/>
          <w:sz w:val="28"/>
          <w:szCs w:val="28"/>
        </w:rPr>
        <w:t>диспетчеру ЕДДС.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A922AD" w:rsidRDefault="00A922AD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996173" w:rsidRDefault="00102760" w:rsidP="00A922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96173">
        <w:rPr>
          <w:rFonts w:ascii="Times New Roman" w:hAnsi="Times New Roman" w:cs="Times New Roman"/>
          <w:sz w:val="28"/>
          <w:szCs w:val="28"/>
        </w:rPr>
        <w:t>Расчеты допустимого времени устранения технологических нарушений на объектах теплоснабжения:</w:t>
      </w:r>
    </w:p>
    <w:tbl>
      <w:tblPr>
        <w:tblW w:w="9936" w:type="dxa"/>
        <w:tblInd w:w="95" w:type="dxa"/>
        <w:tblLook w:val="04A0"/>
      </w:tblPr>
      <w:tblGrid>
        <w:gridCol w:w="2920"/>
        <w:gridCol w:w="1636"/>
        <w:gridCol w:w="1281"/>
        <w:gridCol w:w="794"/>
        <w:gridCol w:w="706"/>
        <w:gridCol w:w="2599"/>
      </w:tblGrid>
      <w:tr w:rsidR="00AF4658" w:rsidRPr="00A922AD" w:rsidTr="00A922AD">
        <w:trPr>
          <w:trHeight w:val="972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 устранение, час.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AF4658" w:rsidRPr="00A922AD" w:rsidTr="00A922AD">
        <w:trPr>
          <w:trHeight w:val="300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-20</w:t>
            </w:r>
          </w:p>
        </w:tc>
      </w:tr>
      <w:tr w:rsidR="00AF4658" w:rsidRPr="00A922AD" w:rsidTr="00A922AD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теплоснабжения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F4658" w:rsidRPr="00A922AD" w:rsidTr="00A922AD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теплоснабжения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F4658" w:rsidRPr="00A922AD" w:rsidTr="00A922AD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теплоснабжения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F4658" w:rsidRPr="00A922AD" w:rsidTr="00A922AD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теплоснабжения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4658" w:rsidRPr="00A922AD" w:rsidRDefault="00AF4658" w:rsidP="00A922A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DC5626" w:rsidRDefault="00DC5626" w:rsidP="00DC56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C5626" w:rsidRPr="007A494A" w:rsidRDefault="00DC5626" w:rsidP="00DC56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494A">
        <w:rPr>
          <w:rFonts w:ascii="Times New Roman" w:hAnsi="Times New Roman" w:cs="Times New Roman"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sz w:val="28"/>
          <w:szCs w:val="28"/>
        </w:rPr>
        <w:t>и процедура организации взаимодействия сил и средств, а также организаци</w:t>
      </w:r>
      <w:r w:rsidR="00BF4E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функционирующих в системах теплоснабжения. В соответствии с Федеральным законом от 27.07.2010 № 190-ФЗ «О теплоснабжении»</w:t>
      </w:r>
      <w:r w:rsidR="0091117F">
        <w:rPr>
          <w:rFonts w:ascii="Times New Roman" w:hAnsi="Times New Roman" w:cs="Times New Roman"/>
          <w:sz w:val="28"/>
          <w:szCs w:val="28"/>
        </w:rPr>
        <w:t xml:space="preserve"> на основании ч. 5 ст. 18 </w:t>
      </w:r>
      <w:r w:rsidR="00BF4EE9">
        <w:rPr>
          <w:rFonts w:ascii="Times New Roman" w:hAnsi="Times New Roman" w:cs="Times New Roman"/>
          <w:sz w:val="28"/>
          <w:szCs w:val="28"/>
        </w:rPr>
        <w:t xml:space="preserve">ежегодно до начала отопительного периода </w:t>
      </w:r>
      <w:r w:rsidR="0091117F">
        <w:rPr>
          <w:rFonts w:ascii="Times New Roman" w:hAnsi="Times New Roman" w:cs="Times New Roman"/>
          <w:sz w:val="28"/>
          <w:szCs w:val="28"/>
        </w:rPr>
        <w:t>заключ</w:t>
      </w:r>
      <w:r w:rsidR="00BF4EE9">
        <w:rPr>
          <w:rFonts w:ascii="Times New Roman" w:hAnsi="Times New Roman" w:cs="Times New Roman"/>
          <w:sz w:val="28"/>
          <w:szCs w:val="28"/>
        </w:rPr>
        <w:t>аются</w:t>
      </w:r>
      <w:r w:rsidR="0091117F">
        <w:rPr>
          <w:rFonts w:ascii="Times New Roman" w:hAnsi="Times New Roman" w:cs="Times New Roman"/>
          <w:sz w:val="28"/>
          <w:szCs w:val="28"/>
        </w:rPr>
        <w:t xml:space="preserve"> концессионн</w:t>
      </w:r>
      <w:r w:rsidR="00BF4EE9">
        <w:rPr>
          <w:rFonts w:ascii="Times New Roman" w:hAnsi="Times New Roman" w:cs="Times New Roman"/>
          <w:sz w:val="28"/>
          <w:szCs w:val="28"/>
        </w:rPr>
        <w:t>ые</w:t>
      </w:r>
      <w:r w:rsidR="0091117F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F4EE9">
        <w:rPr>
          <w:rFonts w:ascii="Times New Roman" w:hAnsi="Times New Roman" w:cs="Times New Roman"/>
          <w:sz w:val="28"/>
          <w:szCs w:val="28"/>
        </w:rPr>
        <w:t>я</w:t>
      </w:r>
      <w:r w:rsidR="0091117F">
        <w:rPr>
          <w:rFonts w:ascii="Times New Roman" w:hAnsi="Times New Roman" w:cs="Times New Roman"/>
          <w:sz w:val="28"/>
          <w:szCs w:val="28"/>
        </w:rPr>
        <w:t xml:space="preserve"> в отношении объектов теплоснабжения</w:t>
      </w:r>
      <w:r w:rsidR="00BF4EE9">
        <w:rPr>
          <w:rFonts w:ascii="Times New Roman" w:hAnsi="Times New Roman" w:cs="Times New Roman"/>
          <w:sz w:val="28"/>
          <w:szCs w:val="28"/>
        </w:rPr>
        <w:t>, для управления системой теплоснабжения с ООО</w:t>
      </w:r>
      <w:r w:rsidR="00E04313">
        <w:rPr>
          <w:rFonts w:ascii="Times New Roman" w:hAnsi="Times New Roman" w:cs="Times New Roman"/>
          <w:sz w:val="28"/>
          <w:szCs w:val="28"/>
        </w:rPr>
        <w:t xml:space="preserve"> «Южно-Кузбасская энергетическая компания»</w:t>
      </w:r>
      <w:r w:rsidR="00BF4EE9">
        <w:rPr>
          <w:rFonts w:ascii="Times New Roman" w:hAnsi="Times New Roman" w:cs="Times New Roman"/>
          <w:sz w:val="28"/>
          <w:szCs w:val="28"/>
        </w:rPr>
        <w:t>.</w:t>
      </w:r>
    </w:p>
    <w:p w:rsidR="00DC5626" w:rsidRDefault="00DC5626" w:rsidP="00A922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A922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4. Общие сведения по применению электронного моделирования при</w:t>
      </w:r>
    </w:p>
    <w:p w:rsidR="00102760" w:rsidRPr="002D151E" w:rsidRDefault="00102760" w:rsidP="00A922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ликвидации последствий аварийных ситуаций</w:t>
      </w:r>
    </w:p>
    <w:p w:rsidR="005F5969" w:rsidRPr="002D151E" w:rsidRDefault="005F5969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 xml:space="preserve">4.1.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расчетно-аналитические модели используются как инструмент </w:t>
      </w:r>
      <w:r w:rsidRPr="002D151E">
        <w:rPr>
          <w:rFonts w:ascii="Times New Roman" w:hAnsi="Times New Roman" w:cs="Times New Roman"/>
          <w:sz w:val="28"/>
          <w:szCs w:val="28"/>
        </w:rPr>
        <w:lastRenderedPageBreak/>
        <w:t>для принятия решений путем построения прогнозов поведения моделируемой системы при тех или иных условиях и способах воздействия на нее.</w:t>
      </w:r>
    </w:p>
    <w:p w:rsidR="00102760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D151E">
        <w:rPr>
          <w:rFonts w:ascii="Times New Roman" w:hAnsi="Times New Roman" w:cs="Times New Roman"/>
          <w:sz w:val="28"/>
          <w:szCs w:val="28"/>
        </w:rPr>
        <w:t>Задачи, решаемые с применением электронного моделирования ликвидации последствий аварийных ситуаций относятся</w:t>
      </w:r>
      <w:proofErr w:type="gramEnd"/>
      <w:r w:rsidRPr="002D151E">
        <w:rPr>
          <w:rFonts w:ascii="Times New Roman" w:hAnsi="Times New Roman" w:cs="Times New Roman"/>
          <w:sz w:val="28"/>
          <w:szCs w:val="28"/>
        </w:rPr>
        <w:t xml:space="preserve"> к процессам эксплуатации системы теплоснабжения, диспетчерскому и технологическому управлению системой. </w:t>
      </w:r>
    </w:p>
    <w:p w:rsidR="00102760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В эти задачи входят:</w:t>
      </w:r>
    </w:p>
    <w:p w:rsidR="00A922AD" w:rsidRPr="002D151E" w:rsidRDefault="00102760" w:rsidP="007A494A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моделирование изменений гидравлического режима при аварийных переключениях и отключениях;</w:t>
      </w:r>
    </w:p>
    <w:p w:rsidR="00A922AD" w:rsidRPr="002D151E" w:rsidRDefault="00102760" w:rsidP="007A494A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формирование рекомендаций по локализации аварийных ситуаций и моделирование последствий выполнения этих рекомендаций;</w:t>
      </w:r>
    </w:p>
    <w:p w:rsidR="00102760" w:rsidRPr="002D151E" w:rsidRDefault="00102760" w:rsidP="007A494A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формирование перечней и сводок по отключаемым абонентам.</w:t>
      </w:r>
    </w:p>
    <w:p w:rsidR="00102760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4.3. Для электронного моделирования ликвидации последствий аварийных ситуаций применяются:</w:t>
      </w:r>
    </w:p>
    <w:p w:rsidR="002049E8" w:rsidRPr="002D151E" w:rsidRDefault="00102760" w:rsidP="007A494A">
      <w:pPr>
        <w:pStyle w:val="a9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расчетно-аналитических задач, необходимых для многовариантного</w:t>
      </w:r>
      <w:r w:rsidR="005F5969" w:rsidRPr="002D151E">
        <w:rPr>
          <w:rFonts w:ascii="Times New Roman" w:hAnsi="Times New Roman" w:cs="Times New Roman"/>
          <w:sz w:val="28"/>
          <w:szCs w:val="28"/>
        </w:rPr>
        <w:t xml:space="preserve"> </w:t>
      </w:r>
      <w:r w:rsidRPr="002D151E">
        <w:rPr>
          <w:rFonts w:ascii="Times New Roman" w:hAnsi="Times New Roman" w:cs="Times New Roman"/>
          <w:sz w:val="28"/>
          <w:szCs w:val="28"/>
        </w:rPr>
        <w:t>моделирования режимов работы всей системы теплоснабжения и ее отдельных элементов;</w:t>
      </w:r>
    </w:p>
    <w:p w:rsidR="002049E8" w:rsidRPr="002D151E" w:rsidRDefault="00102760" w:rsidP="007A494A">
      <w:pPr>
        <w:pStyle w:val="a9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:rsidR="00102760" w:rsidRPr="002D151E" w:rsidRDefault="00102760" w:rsidP="007A494A">
      <w:pPr>
        <w:pStyle w:val="a9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собственно данные, описывающие каждый в отдельности элементарный объект и всю совокупность объектов, составляющих систему теплоснабжения, от источника тепла и вплоть до каждого потребителя, включая все трубопроводы и тепловые камеры, а также электронный план</w:t>
      </w:r>
      <w:r w:rsidR="005F5969" w:rsidRPr="002D151E">
        <w:rPr>
          <w:rFonts w:ascii="Times New Roman" w:hAnsi="Times New Roman" w:cs="Times New Roman"/>
          <w:sz w:val="28"/>
          <w:szCs w:val="28"/>
        </w:rPr>
        <w:t xml:space="preserve"> </w:t>
      </w:r>
      <w:r w:rsidRPr="002D151E">
        <w:rPr>
          <w:rFonts w:ascii="Times New Roman" w:hAnsi="Times New Roman" w:cs="Times New Roman"/>
          <w:sz w:val="28"/>
          <w:szCs w:val="28"/>
        </w:rPr>
        <w:t>местности, к которому привязана модель системы теплоснабжения.</w:t>
      </w:r>
    </w:p>
    <w:p w:rsidR="00890D1B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 xml:space="preserve">4.4. Электронная модель системы теплоснабжения </w:t>
      </w:r>
      <w:r w:rsidR="00AB4A45" w:rsidRPr="002D151E">
        <w:rPr>
          <w:rFonts w:ascii="Times New Roman" w:hAnsi="Times New Roman" w:cs="Times New Roman"/>
          <w:sz w:val="28"/>
          <w:szCs w:val="28"/>
        </w:rPr>
        <w:t>может</w:t>
      </w:r>
      <w:r w:rsidR="00890D1B" w:rsidRPr="002D151E">
        <w:rPr>
          <w:rFonts w:ascii="Times New Roman" w:hAnsi="Times New Roman" w:cs="Times New Roman"/>
          <w:sz w:val="28"/>
          <w:szCs w:val="28"/>
        </w:rPr>
        <w:t xml:space="preserve"> </w:t>
      </w:r>
      <w:r w:rsidRPr="002D151E">
        <w:rPr>
          <w:rFonts w:ascii="Times New Roman" w:hAnsi="Times New Roman" w:cs="Times New Roman"/>
          <w:sz w:val="28"/>
          <w:szCs w:val="28"/>
        </w:rPr>
        <w:t>обеспечива</w:t>
      </w:r>
      <w:r w:rsidR="00AB4A45" w:rsidRPr="002D151E">
        <w:rPr>
          <w:rFonts w:ascii="Times New Roman" w:hAnsi="Times New Roman" w:cs="Times New Roman"/>
          <w:sz w:val="28"/>
          <w:szCs w:val="28"/>
        </w:rPr>
        <w:t>ть</w:t>
      </w:r>
      <w:r w:rsidRPr="002D151E">
        <w:rPr>
          <w:rFonts w:ascii="Times New Roman" w:hAnsi="Times New Roman" w:cs="Times New Roman"/>
          <w:sz w:val="28"/>
          <w:szCs w:val="28"/>
        </w:rPr>
        <w:t xml:space="preserve"> выполнение всех требований, предъявляемых к электронным моделям в соответствии с постановлением Правительства РФ от 22.02.2012 № 154</w:t>
      </w:r>
      <w:r w:rsidR="00890D1B" w:rsidRPr="002D151E">
        <w:rPr>
          <w:rFonts w:ascii="Times New Roman" w:hAnsi="Times New Roman" w:cs="Times New Roman"/>
          <w:sz w:val="28"/>
          <w:szCs w:val="28"/>
        </w:rPr>
        <w:t>.</w:t>
      </w:r>
    </w:p>
    <w:p w:rsidR="002049E8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4.5. 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модель, созданная в программно</w:t>
      </w:r>
      <w:r w:rsidR="00103472" w:rsidRPr="002D151E">
        <w:rPr>
          <w:rFonts w:ascii="Times New Roman" w:hAnsi="Times New Roman" w:cs="Times New Roman"/>
          <w:sz w:val="28"/>
          <w:szCs w:val="28"/>
        </w:rPr>
        <w:t>-</w:t>
      </w:r>
      <w:r w:rsidRPr="002D151E">
        <w:rPr>
          <w:rFonts w:ascii="Times New Roman" w:hAnsi="Times New Roman" w:cs="Times New Roman"/>
          <w:sz w:val="28"/>
          <w:szCs w:val="28"/>
        </w:rPr>
        <w:t xml:space="preserve">расчетном комплексе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2D151E">
        <w:rPr>
          <w:rFonts w:ascii="Times New Roman" w:hAnsi="Times New Roman" w:cs="Times New Roman"/>
          <w:sz w:val="28"/>
          <w:szCs w:val="28"/>
        </w:rPr>
        <w:t xml:space="preserve"> в составе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геоинформационной</w:t>
      </w:r>
      <w:proofErr w:type="spellEnd"/>
      <w:r w:rsidRPr="002D151E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2D151E">
        <w:rPr>
          <w:rFonts w:ascii="Times New Roman" w:hAnsi="Times New Roman" w:cs="Times New Roman"/>
          <w:sz w:val="28"/>
          <w:szCs w:val="28"/>
        </w:rPr>
        <w:t xml:space="preserve"> и расчетного модуля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ZuluThermo</w:t>
      </w:r>
      <w:proofErr w:type="spellEnd"/>
      <w:r w:rsidR="00890D1B" w:rsidRPr="002D151E">
        <w:rPr>
          <w:rFonts w:ascii="Times New Roman" w:hAnsi="Times New Roman" w:cs="Times New Roman"/>
          <w:sz w:val="28"/>
          <w:szCs w:val="28"/>
        </w:rPr>
        <w:t>.</w:t>
      </w:r>
    </w:p>
    <w:p w:rsidR="00102760" w:rsidRPr="002D151E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 xml:space="preserve">4.6. С применением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геоинформационной</w:t>
      </w:r>
      <w:proofErr w:type="spellEnd"/>
      <w:r w:rsidRPr="002D151E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spellStart"/>
      <w:r w:rsidRPr="002D151E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2D151E">
        <w:rPr>
          <w:rFonts w:ascii="Times New Roman" w:hAnsi="Times New Roman" w:cs="Times New Roman"/>
          <w:sz w:val="28"/>
          <w:szCs w:val="28"/>
        </w:rPr>
        <w:t xml:space="preserve"> возможно решение следующих задач:</w:t>
      </w:r>
    </w:p>
    <w:p w:rsidR="002049E8" w:rsidRPr="002D151E" w:rsidRDefault="00102760" w:rsidP="007A494A">
      <w:pPr>
        <w:pStyle w:val="a9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оперативного моделирования обеспечения тепловой энергией потребителей при аварийных ситуациях;</w:t>
      </w:r>
    </w:p>
    <w:p w:rsidR="002049E8" w:rsidRPr="002D151E" w:rsidRDefault="00102760" w:rsidP="007A494A">
      <w:pPr>
        <w:pStyle w:val="a9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оперативного получения информационных выборок, справок, отчетов по системе теплоснабжения города в целом и по отдельным ее элементам;</w:t>
      </w:r>
    </w:p>
    <w:p w:rsidR="00A67DFF" w:rsidRPr="002D151E" w:rsidRDefault="00102760" w:rsidP="007A494A">
      <w:pPr>
        <w:pStyle w:val="a9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 xml:space="preserve">создавать и видеть на топографической карте территории план-схему инженерных сетей с поддержкой их топологии, проводить совместный </w:t>
      </w:r>
      <w:r w:rsidRPr="002D151E">
        <w:rPr>
          <w:rFonts w:ascii="Times New Roman" w:hAnsi="Times New Roman" w:cs="Times New Roman"/>
          <w:sz w:val="28"/>
          <w:szCs w:val="28"/>
        </w:rPr>
        <w:lastRenderedPageBreak/>
        <w:t>семантический и пространственный анализ графических и табличных данных, осуществлять экспорт и импорт данных.</w:t>
      </w:r>
    </w:p>
    <w:p w:rsidR="00A67DFF" w:rsidRPr="002D151E" w:rsidRDefault="00A67DFF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7A494A" w:rsidRDefault="00102760" w:rsidP="002049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D151E">
        <w:rPr>
          <w:rFonts w:ascii="Times New Roman" w:hAnsi="Times New Roman" w:cs="Times New Roman"/>
          <w:sz w:val="28"/>
          <w:szCs w:val="28"/>
        </w:rPr>
        <w:t>5. Применение электронного моделирования при ликвидации</w:t>
      </w:r>
      <w:r w:rsidRPr="007A494A">
        <w:rPr>
          <w:rFonts w:ascii="Times New Roman" w:hAnsi="Times New Roman" w:cs="Times New Roman"/>
          <w:sz w:val="28"/>
          <w:szCs w:val="28"/>
        </w:rPr>
        <w:t xml:space="preserve"> последствий</w:t>
      </w:r>
    </w:p>
    <w:p w:rsidR="00102760" w:rsidRPr="007A494A" w:rsidRDefault="00102760" w:rsidP="002049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аварийных ситуаций</w:t>
      </w:r>
    </w:p>
    <w:p w:rsidR="00890D1B" w:rsidRPr="007A494A" w:rsidRDefault="00890D1B" w:rsidP="002049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468E9" w:rsidRPr="007A494A" w:rsidRDefault="00102760" w:rsidP="00AB4A4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5.1. </w:t>
      </w:r>
      <w:r w:rsidR="00AB4A45">
        <w:rPr>
          <w:rFonts w:ascii="Times New Roman" w:hAnsi="Times New Roman" w:cs="Times New Roman"/>
          <w:sz w:val="28"/>
          <w:szCs w:val="28"/>
        </w:rPr>
        <w:t xml:space="preserve">В связи с тем, что численность населения Таштагольского муниципального округа по данным на 01.01.2026, составляет 48 262 человека в соответствии с пунктом </w:t>
      </w:r>
      <w:r w:rsidR="002D151E">
        <w:rPr>
          <w:rFonts w:ascii="Times New Roman" w:hAnsi="Times New Roman" w:cs="Times New Roman"/>
          <w:sz w:val="28"/>
          <w:szCs w:val="28"/>
        </w:rPr>
        <w:t xml:space="preserve"> </w:t>
      </w:r>
      <w:r w:rsidR="00AB4A45">
        <w:rPr>
          <w:rFonts w:ascii="Times New Roman" w:hAnsi="Times New Roman" w:cs="Times New Roman"/>
          <w:sz w:val="28"/>
          <w:szCs w:val="28"/>
        </w:rPr>
        <w:t>2. Постановления Правительства Российской Федерации от 22.02.2012г. № 154 «О требованиях к схемам теплоснабжения, порядку их разработки и утверждения»</w:t>
      </w:r>
      <w:r w:rsidR="002D151E">
        <w:rPr>
          <w:rFonts w:ascii="Times New Roman" w:hAnsi="Times New Roman" w:cs="Times New Roman"/>
          <w:sz w:val="28"/>
          <w:szCs w:val="28"/>
        </w:rPr>
        <w:t xml:space="preserve"> электронное моделирование аварийных ситуаций не требуется.</w:t>
      </w:r>
    </w:p>
    <w:p w:rsidR="007F01F3" w:rsidRPr="007A494A" w:rsidRDefault="007F01F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02760" w:rsidRPr="00996173" w:rsidRDefault="00102760" w:rsidP="003136F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96173">
        <w:rPr>
          <w:rFonts w:ascii="Times New Roman" w:hAnsi="Times New Roman" w:cs="Times New Roman"/>
          <w:sz w:val="28"/>
          <w:szCs w:val="28"/>
        </w:rPr>
        <w:t>6. Материально-техническое, инженерное и финансовое обеспечение</w:t>
      </w:r>
    </w:p>
    <w:p w:rsidR="00890D1B" w:rsidRPr="000E7629" w:rsidRDefault="00102760" w:rsidP="003136FD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6173">
        <w:rPr>
          <w:rFonts w:ascii="Times New Roman" w:hAnsi="Times New Roman" w:cs="Times New Roman"/>
          <w:sz w:val="28"/>
          <w:szCs w:val="28"/>
        </w:rPr>
        <w:t>операций по локализации и ликвидации аварий на объекте теплоснабжения</w:t>
      </w:r>
    </w:p>
    <w:p w:rsidR="00890D1B" w:rsidRPr="000E7629" w:rsidRDefault="00890D1B" w:rsidP="007A494A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 xml:space="preserve">6.1. Для оперативного реагирования и ликвидации возникших аварийных ситуаций, теплоснабжающими организациями муниципального </w:t>
      </w:r>
      <w:r w:rsidR="00890D1B" w:rsidRPr="007A494A">
        <w:rPr>
          <w:rFonts w:ascii="Times New Roman" w:hAnsi="Times New Roman" w:cs="Times New Roman"/>
          <w:sz w:val="28"/>
          <w:szCs w:val="28"/>
        </w:rPr>
        <w:t xml:space="preserve">образования принят порядок </w:t>
      </w:r>
      <w:r w:rsidRPr="007A494A">
        <w:rPr>
          <w:rFonts w:ascii="Times New Roman" w:hAnsi="Times New Roman" w:cs="Times New Roman"/>
          <w:sz w:val="28"/>
          <w:szCs w:val="28"/>
        </w:rPr>
        <w:t>организации материально-технического, инженерного и финансового обеспечения операций по локализации и ликвидации аварий на объекте теплоснабжения, который включает в себя:</w:t>
      </w:r>
    </w:p>
    <w:p w:rsidR="003136FD" w:rsidRDefault="00102760" w:rsidP="007A494A">
      <w:pPr>
        <w:pStyle w:val="a9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расчёт необходимых сил и средств, для выполнения работ по ликвидации аварийных ситуаций в зависимости от характера их возникновения;</w:t>
      </w:r>
    </w:p>
    <w:p w:rsidR="003136FD" w:rsidRDefault="00102760" w:rsidP="007A494A">
      <w:pPr>
        <w:pStyle w:val="a9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>утверждение номенклатуры и объёмов неснижаемого аварийного (страхового) запаса материально-технических ресурсов (МТР);</w:t>
      </w:r>
    </w:p>
    <w:p w:rsidR="00890D1B" w:rsidRPr="003136FD" w:rsidRDefault="00102760" w:rsidP="007A494A">
      <w:pPr>
        <w:pStyle w:val="a9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>выделение финансовых средств на приобретение МТР.</w:t>
      </w:r>
    </w:p>
    <w:p w:rsidR="00102760" w:rsidRPr="007A494A" w:rsidRDefault="00102760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6.2. В рамках моделирования возможных аварийных ситуаций на объектах теплоснабжения производится:</w:t>
      </w:r>
    </w:p>
    <w:p w:rsidR="003136FD" w:rsidRDefault="00102760" w:rsidP="007A494A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оценка ущерба. При расчёте учитываются затраты, потери и убытки,</w:t>
      </w:r>
      <w:r w:rsidR="005276EC"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="00D307D9" w:rsidRPr="007A494A">
        <w:rPr>
          <w:rFonts w:ascii="Times New Roman" w:hAnsi="Times New Roman" w:cs="Times New Roman"/>
          <w:sz w:val="28"/>
          <w:szCs w:val="28"/>
        </w:rPr>
        <w:t>выраженные в стоимостной форме. Например, затраты на проведение аварийно-спасательных работ,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прочее;</w:t>
      </w:r>
    </w:p>
    <w:p w:rsidR="003136FD" w:rsidRDefault="00D307D9" w:rsidP="007A494A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>составление перечня средств. В нём отмечают аварийный запас средств индивидуальной защиты с указанием количества и места хранения, инструменты, материалы и приспособления, используемые для выполнения аварийно-восстановительных работ, приборы, оборудование и технику для проведения работ по устранению аварийных ситуаций на объектах теплоснабжения;</w:t>
      </w:r>
    </w:p>
    <w:p w:rsidR="003136FD" w:rsidRDefault="00D307D9" w:rsidP="007A494A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>проверка состояния средств. Оценивают наличие, достаточность и состояние средств, используемых при выполнении мероприятий по локализации и ликвидации последствий аварии, правильность их размещения и применения работниками организации;</w:t>
      </w:r>
    </w:p>
    <w:p w:rsidR="003136FD" w:rsidRDefault="00D307D9" w:rsidP="007A494A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 xml:space="preserve">оценка взаимодействия персонала. Оценивают взаимодействие персонала организации, задействованного в работах, определённых сценариями наиболее вероятных и наиболее опасных по последствиям аварий, оперативного, </w:t>
      </w:r>
      <w:r w:rsidRPr="003136FD">
        <w:rPr>
          <w:rFonts w:ascii="Times New Roman" w:hAnsi="Times New Roman" w:cs="Times New Roman"/>
          <w:sz w:val="28"/>
          <w:szCs w:val="28"/>
        </w:rPr>
        <w:lastRenderedPageBreak/>
        <w:t>инженерно-технического, аварийно</w:t>
      </w:r>
      <w:r w:rsidR="00890D1B" w:rsidRPr="003136FD">
        <w:rPr>
          <w:rFonts w:ascii="Times New Roman" w:hAnsi="Times New Roman" w:cs="Times New Roman"/>
          <w:sz w:val="28"/>
          <w:szCs w:val="28"/>
        </w:rPr>
        <w:t xml:space="preserve"> </w:t>
      </w:r>
      <w:r w:rsidRPr="003136FD">
        <w:rPr>
          <w:rFonts w:ascii="Times New Roman" w:hAnsi="Times New Roman" w:cs="Times New Roman"/>
          <w:sz w:val="28"/>
          <w:szCs w:val="28"/>
        </w:rPr>
        <w:t>восстановительного формирования из числа работников организации и профессиональных аварийно-спасательных служб (формирований);</w:t>
      </w:r>
    </w:p>
    <w:p w:rsidR="00D307D9" w:rsidRPr="003136FD" w:rsidRDefault="00D307D9" w:rsidP="007A494A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6FD">
        <w:rPr>
          <w:rFonts w:ascii="Times New Roman" w:hAnsi="Times New Roman" w:cs="Times New Roman"/>
          <w:sz w:val="28"/>
          <w:szCs w:val="28"/>
        </w:rPr>
        <w:t>контроль за состоянием эвакуационных путей. Проверяют состояние эвакуационных путей, выходов из аварийного цеха, участка, площадки.</w:t>
      </w:r>
    </w:p>
    <w:p w:rsidR="00102760" w:rsidRPr="007A494A" w:rsidRDefault="00D307D9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6.3. Возможная эвакуация людей из зоны аварийной ситуации осуществляется за сч</w:t>
      </w:r>
      <w:r w:rsidR="00A67DFF">
        <w:rPr>
          <w:rFonts w:ascii="Times New Roman" w:hAnsi="Times New Roman" w:cs="Times New Roman"/>
          <w:sz w:val="28"/>
          <w:szCs w:val="28"/>
        </w:rPr>
        <w:t>е</w:t>
      </w:r>
      <w:r w:rsidRPr="007A494A">
        <w:rPr>
          <w:rFonts w:ascii="Times New Roman" w:hAnsi="Times New Roman" w:cs="Times New Roman"/>
          <w:sz w:val="28"/>
          <w:szCs w:val="28"/>
        </w:rPr>
        <w:t>т средств муниципального образования.</w:t>
      </w:r>
    </w:p>
    <w:p w:rsidR="00D307D9" w:rsidRDefault="00D307D9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136FD" w:rsidRDefault="003136FD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136FD" w:rsidRDefault="001458F5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65B" w:rsidRPr="007A494A">
        <w:rPr>
          <w:rFonts w:ascii="Times New Roman" w:hAnsi="Times New Roman" w:cs="Times New Roman"/>
          <w:sz w:val="28"/>
          <w:szCs w:val="28"/>
        </w:rPr>
        <w:t xml:space="preserve">Главы Таштагольского </w:t>
      </w:r>
    </w:p>
    <w:p w:rsidR="007F01F3" w:rsidRPr="007A494A" w:rsidRDefault="00C7465B" w:rsidP="00996173">
      <w:pPr>
        <w:pStyle w:val="a9"/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94A">
        <w:rPr>
          <w:rFonts w:ascii="Times New Roman" w:hAnsi="Times New Roman" w:cs="Times New Roman"/>
          <w:sz w:val="28"/>
          <w:szCs w:val="28"/>
        </w:rPr>
        <w:t>муниципального</w:t>
      </w:r>
      <w:r w:rsidR="003136FD">
        <w:rPr>
          <w:rFonts w:ascii="Times New Roman" w:hAnsi="Times New Roman" w:cs="Times New Roman"/>
          <w:sz w:val="28"/>
          <w:szCs w:val="28"/>
        </w:rPr>
        <w:t xml:space="preserve"> </w:t>
      </w:r>
      <w:r w:rsidR="00996173">
        <w:rPr>
          <w:rFonts w:ascii="Times New Roman" w:hAnsi="Times New Roman" w:cs="Times New Roman"/>
          <w:sz w:val="28"/>
          <w:szCs w:val="28"/>
        </w:rPr>
        <w:t>округа</w:t>
      </w:r>
      <w:r w:rsidRPr="007A494A">
        <w:rPr>
          <w:rFonts w:ascii="Times New Roman" w:hAnsi="Times New Roman" w:cs="Times New Roman"/>
          <w:sz w:val="28"/>
          <w:szCs w:val="28"/>
        </w:rPr>
        <w:t xml:space="preserve"> </w:t>
      </w:r>
      <w:r w:rsidR="00996173">
        <w:rPr>
          <w:rFonts w:ascii="Times New Roman" w:hAnsi="Times New Roman" w:cs="Times New Roman"/>
          <w:sz w:val="28"/>
          <w:szCs w:val="28"/>
        </w:rPr>
        <w:tab/>
        <w:t xml:space="preserve">В.С. </w:t>
      </w:r>
      <w:proofErr w:type="spellStart"/>
      <w:r w:rsidR="00996173"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</w:p>
    <w:p w:rsidR="007F01F3" w:rsidRPr="007A494A" w:rsidRDefault="007F01F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F01F3" w:rsidRPr="007A494A" w:rsidRDefault="007F01F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F01F3" w:rsidRPr="007A494A" w:rsidRDefault="007F01F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F01F3" w:rsidRPr="007A494A" w:rsidRDefault="007F01F3" w:rsidP="007A494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F01F3" w:rsidRDefault="007F01F3" w:rsidP="00BF4EE9">
      <w:pPr>
        <w:spacing w:after="0"/>
        <w:rPr>
          <w:rFonts w:ascii="Times New Roman" w:hAnsi="Times New Roman" w:cs="Times New Roman"/>
          <w:sz w:val="20"/>
          <w:szCs w:val="20"/>
        </w:rPr>
        <w:sectPr w:rsidR="007F01F3" w:rsidSect="00B8465E">
          <w:footerReference w:type="default" r:id="rId9"/>
          <w:pgSz w:w="11906" w:h="16838"/>
          <w:pgMar w:top="1134" w:right="849" w:bottom="1134" w:left="1134" w:header="708" w:footer="708" w:gutter="0"/>
          <w:cols w:space="708"/>
          <w:titlePg/>
          <w:docGrid w:linePitch="360"/>
        </w:sectPr>
      </w:pPr>
    </w:p>
    <w:p w:rsidR="00FF3892" w:rsidRPr="00463985" w:rsidRDefault="00FF3892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F3892" w:rsidRPr="00463985" w:rsidRDefault="00FF3892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к положению Порядку (плану) действий по ликвидации</w:t>
      </w:r>
    </w:p>
    <w:p w:rsidR="00FF3892" w:rsidRPr="00463985" w:rsidRDefault="00FF3892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последствий аварийных ситуаций в сфере</w:t>
      </w:r>
    </w:p>
    <w:p w:rsidR="00FF3892" w:rsidRPr="00463985" w:rsidRDefault="00FF3892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теплоснабжения на территории</w:t>
      </w:r>
    </w:p>
    <w:p w:rsidR="00FF3892" w:rsidRPr="00463985" w:rsidRDefault="00FF3892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255485">
        <w:rPr>
          <w:rFonts w:ascii="Times New Roman" w:hAnsi="Times New Roman" w:cs="Times New Roman"/>
          <w:sz w:val="24"/>
          <w:szCs w:val="24"/>
        </w:rPr>
        <w:t>округа</w:t>
      </w:r>
    </w:p>
    <w:p w:rsidR="00D04D2E" w:rsidRDefault="00D04D2E" w:rsidP="00FF3892">
      <w:pPr>
        <w:spacing w:after="0"/>
        <w:jc w:val="right"/>
        <w:rPr>
          <w:rFonts w:ascii="Times New Roman" w:hAnsi="Times New Roman" w:cs="Times New Roman"/>
        </w:rPr>
      </w:pPr>
    </w:p>
    <w:p w:rsidR="00FF3892" w:rsidRPr="00463985" w:rsidRDefault="00D04D2E" w:rsidP="00F12D8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Сценарии наиболее вероятных и наиболее опасных по последствиям аварий с указанием источников их возникновения</w:t>
      </w:r>
    </w:p>
    <w:tbl>
      <w:tblPr>
        <w:tblW w:w="150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3580"/>
        <w:gridCol w:w="4536"/>
        <w:gridCol w:w="5103"/>
      </w:tblGrid>
      <w:tr w:rsidR="00FF3892" w:rsidRPr="00463985" w:rsidTr="009115A6">
        <w:trPr>
          <w:trHeight w:val="708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                 (объект) аварии</w:t>
            </w:r>
          </w:p>
        </w:tc>
        <w:tc>
          <w:tcPr>
            <w:tcW w:w="3580" w:type="dxa"/>
            <w:noWrap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образования аварии</w:t>
            </w:r>
          </w:p>
        </w:tc>
        <w:tc>
          <w:tcPr>
            <w:tcW w:w="4536" w:type="dxa"/>
            <w:noWrap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аварийной ситуации</w:t>
            </w:r>
          </w:p>
        </w:tc>
        <w:tc>
          <w:tcPr>
            <w:tcW w:w="5103" w:type="dxa"/>
            <w:noWrap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Возможные </w:t>
            </w:r>
            <w:r w:rsidR="002469CC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масштабы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аварии и последствия</w:t>
            </w:r>
          </w:p>
        </w:tc>
      </w:tr>
      <w:tr w:rsidR="00FF3892" w:rsidRPr="00463985" w:rsidTr="009115A6">
        <w:trPr>
          <w:trHeight w:val="899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Котельная, ЦТП/Насосная станция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электроэнергии на источник тепловой энергии, ЦТП/насосной станции от _______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насосов в ЦТП/насосной станции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циркуляции в системе теплоснабжения всех потребителей источника теплоснабжения, понижение температуры в зданиях, возможное размораживание наружных тепловых сетей и внутренних отопительных систем.</w:t>
            </w:r>
          </w:p>
        </w:tc>
      </w:tr>
      <w:tr w:rsidR="00FF3892" w:rsidRPr="00463985" w:rsidTr="009115A6">
        <w:trPr>
          <w:trHeight w:val="695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Котельная, ЦТП/Насосная станция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холодной воды на источник тепловой энергии от МКП «Водоканал»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гидравлического режима тепловой сети по причине прекращения подачи воды на источник тепловой энергии от системы водоснабжения.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циркуляции теплоносителя в системе теплоснабжения всех потребителей источника теплоснабжения, понижение температуры воздуха в зданиях</w:t>
            </w:r>
          </w:p>
        </w:tc>
      </w:tr>
      <w:tr w:rsidR="00FF3892" w:rsidRPr="00463985" w:rsidTr="009115A6">
        <w:trPr>
          <w:trHeight w:val="692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топлива на источник тепловой энергии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котлов, как следствие остановка нагрева воды на источнике тепловой энергии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подачи нагретой воды в систему теплоснабжения всех потребителей источника теплоснабжения, понижение температуры воздуха в зданиях</w:t>
            </w:r>
          </w:p>
        </w:tc>
      </w:tr>
      <w:tr w:rsidR="00FF3892" w:rsidRPr="00463985" w:rsidTr="009115A6">
        <w:trPr>
          <w:trHeight w:val="960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Котельная, ЦТП/Насосная станция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сетевого (сетевых) насоса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(остановка) работы источника тепловой энергии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циркуляции в системе теплоснабжения всех потребителей источника теплоснабжения,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</w:tr>
      <w:tr w:rsidR="00FF3892" w:rsidRPr="00463985" w:rsidTr="009115A6">
        <w:trPr>
          <w:trHeight w:val="729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котла (котлов)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(остановка) работы источника тепловой энергии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(прекращение) подачи горячей воды в систему отопления всех потребителей источника теплоснабжения, понижение температуры воздуха в зданиях</w:t>
            </w:r>
          </w:p>
        </w:tc>
      </w:tr>
      <w:tr w:rsidR="00FF3892" w:rsidRPr="00463985" w:rsidTr="009115A6">
        <w:trPr>
          <w:trHeight w:val="2016"/>
        </w:trPr>
        <w:tc>
          <w:tcPr>
            <w:tcW w:w="182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Тепловые сети</w:t>
            </w:r>
          </w:p>
        </w:tc>
        <w:tc>
          <w:tcPr>
            <w:tcW w:w="3580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износ сетей, гидродинамические удары, механическое повреждение при проведении земляных работ, автомобильных авариях и других, стихийные бедствия природного характера, внешних воздействиях, террористические акты (взрывы, разрушение, несанкционированное закрытие и открытие задвижек на магистральных сетях)</w:t>
            </w:r>
          </w:p>
        </w:tc>
        <w:tc>
          <w:tcPr>
            <w:tcW w:w="4536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Порыв на тепловых сетях</w:t>
            </w:r>
          </w:p>
        </w:tc>
        <w:tc>
          <w:tcPr>
            <w:tcW w:w="5103" w:type="dxa"/>
            <w:hideMark/>
          </w:tcPr>
          <w:p w:rsidR="00FF3892" w:rsidRPr="00463985" w:rsidRDefault="00FF389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</w:tr>
    </w:tbl>
    <w:p w:rsidR="007B7871" w:rsidRPr="00463985" w:rsidRDefault="007B7871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01F3" w:rsidRDefault="007F01F3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330C2" w:rsidRDefault="000330C2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330C2" w:rsidRDefault="000330C2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B36C7" w:rsidRDefault="00FB36C7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985" w:rsidRPr="00463985" w:rsidRDefault="00463985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7871" w:rsidRPr="00463985" w:rsidRDefault="007B7871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B7871" w:rsidRPr="00463985" w:rsidRDefault="007B7871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к положению Порядку (плану) действий по ликвидации</w:t>
      </w:r>
    </w:p>
    <w:p w:rsidR="007B7871" w:rsidRPr="00463985" w:rsidRDefault="007B7871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последствий аварийных ситуаций в сфере</w:t>
      </w:r>
    </w:p>
    <w:p w:rsidR="007B7871" w:rsidRPr="00463985" w:rsidRDefault="007B7871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теплоснабжения на территории</w:t>
      </w:r>
    </w:p>
    <w:p w:rsidR="00C7465B" w:rsidRPr="00463985" w:rsidRDefault="00C7465B" w:rsidP="0046398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255485">
        <w:rPr>
          <w:rFonts w:ascii="Times New Roman" w:hAnsi="Times New Roman" w:cs="Times New Roman"/>
          <w:sz w:val="24"/>
          <w:szCs w:val="24"/>
        </w:rPr>
        <w:t>округа</w:t>
      </w:r>
    </w:p>
    <w:p w:rsidR="007B7871" w:rsidRPr="00463985" w:rsidRDefault="007B7871" w:rsidP="004639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7871" w:rsidRPr="00463985" w:rsidRDefault="007B7871" w:rsidP="0046398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Количество, состав и дислокация сил и средств, используемых для локализации и ликвидации возможных последствий</w:t>
      </w:r>
    </w:p>
    <w:p w:rsidR="00522A93" w:rsidRPr="00463985" w:rsidRDefault="007B7871" w:rsidP="0046398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аварий на объектах теплоснабжения</w:t>
      </w:r>
    </w:p>
    <w:p w:rsidR="00A1551A" w:rsidRPr="00463985" w:rsidRDefault="00A1551A" w:rsidP="00F12D8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63985">
        <w:rPr>
          <w:rFonts w:ascii="Times New Roman" w:hAnsi="Times New Roman" w:cs="Times New Roman"/>
          <w:sz w:val="24"/>
          <w:szCs w:val="24"/>
        </w:rPr>
        <w:t>ООО «Таштагольские коммунальные сети»</w:t>
      </w:r>
    </w:p>
    <w:tbl>
      <w:tblPr>
        <w:tblW w:w="146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6"/>
        <w:gridCol w:w="4961"/>
        <w:gridCol w:w="1701"/>
        <w:gridCol w:w="2694"/>
        <w:gridCol w:w="2126"/>
        <w:gridCol w:w="1276"/>
      </w:tblGrid>
      <w:tr w:rsidR="00A1551A" w:rsidRPr="00463985" w:rsidTr="00FB36C7">
        <w:trPr>
          <w:trHeight w:val="1116"/>
        </w:trPr>
        <w:tc>
          <w:tcPr>
            <w:tcW w:w="1856" w:type="dxa"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назначение бригады</w:t>
            </w: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бригад</w:t>
            </w:r>
          </w:p>
        </w:tc>
        <w:tc>
          <w:tcPr>
            <w:tcW w:w="1701" w:type="dxa"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назначение техники</w:t>
            </w:r>
          </w:p>
        </w:tc>
        <w:tc>
          <w:tcPr>
            <w:tcW w:w="2694" w:type="dxa"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основного оборудования, необходимого для ликвидации аварий</w:t>
            </w:r>
          </w:p>
        </w:tc>
        <w:tc>
          <w:tcPr>
            <w:tcW w:w="2126" w:type="dxa"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дислокации сил и средств</w:t>
            </w:r>
          </w:p>
        </w:tc>
        <w:tc>
          <w:tcPr>
            <w:tcW w:w="1276" w:type="dxa"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реагирования</w:t>
            </w: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 w:val="restart"/>
            <w:hideMark/>
          </w:tcPr>
          <w:p w:rsidR="00F12D89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Аварийно-ремонтная бригада участка </w:t>
            </w:r>
            <w:proofErr w:type="gramStart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Таштагол</w:t>
            </w:r>
          </w:p>
        </w:tc>
        <w:tc>
          <w:tcPr>
            <w:tcW w:w="496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– управляющий Таштагольским филиалом</w:t>
            </w:r>
          </w:p>
        </w:tc>
        <w:tc>
          <w:tcPr>
            <w:tcW w:w="170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 w:val="restart"/>
            <w:hideMark/>
          </w:tcPr>
          <w:p w:rsidR="000330C2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стальные, отводы стальные, задвижки стальные, фланцы (резьбы) электроды, газ пропан, кис</w:t>
            </w:r>
            <w:r w:rsidR="0003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лород</w:t>
            </w:r>
          </w:p>
        </w:tc>
        <w:tc>
          <w:tcPr>
            <w:tcW w:w="2126" w:type="dxa"/>
            <w:noWrap/>
            <w:hideMark/>
          </w:tcPr>
          <w:p w:rsidR="00F12D89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Таштагол, 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30а</w:t>
            </w: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«ГАЗ-соболь 231073»</w:t>
            </w: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476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бригады: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электрогазосварщик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  <w:p w:rsidR="00DB232C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«КАМАЗ-65115»;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652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 w:val="restart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</w:t>
            </w:r>
          </w:p>
        </w:tc>
        <w:tc>
          <w:tcPr>
            <w:tcW w:w="2694" w:type="dxa"/>
            <w:vMerge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652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сварочный генератор, УШМ, комплект газорезательной аппаратуры, мотопомпа, строп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набор слесарных инструментов</w:t>
            </w:r>
          </w:p>
        </w:tc>
        <w:tc>
          <w:tcPr>
            <w:tcW w:w="2126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D2652" w:rsidRPr="00463985" w:rsidRDefault="001D2652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8E0617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сетей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0A6BC6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погрузчик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4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сетей </w:t>
            </w:r>
            <w:r w:rsidR="007B5DCF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52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сетей </w:t>
            </w:r>
            <w:r w:rsidR="007B5DCF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 w:val="restart"/>
            <w:hideMark/>
          </w:tcPr>
          <w:p w:rsidR="00F12D89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ремонтная бригада участка </w:t>
            </w:r>
            <w:proofErr w:type="gramStart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F1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F1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г.т.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Шерегеш</w:t>
            </w: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Руководитель –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Управляющий </w:t>
            </w:r>
            <w:proofErr w:type="spellStart"/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Шерегешским</w:t>
            </w:r>
            <w:proofErr w:type="spellEnd"/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филиалом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2694" w:type="dxa"/>
            <w:vMerge w:val="restart"/>
            <w:hideMark/>
          </w:tcPr>
          <w:p w:rsidR="000330C2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трубы стальные, отводы стальные, задвижки стальные, фланцы (резьбы) 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электроды, газ пропан, кислород</w:t>
            </w:r>
          </w:p>
        </w:tc>
        <w:tc>
          <w:tcPr>
            <w:tcW w:w="2126" w:type="dxa"/>
            <w:noWrap/>
            <w:hideMark/>
          </w:tcPr>
          <w:p w:rsidR="00463985" w:rsidRDefault="00463985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1551A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Шерегеш, </w:t>
            </w:r>
          </w:p>
          <w:p w:rsidR="00A1551A" w:rsidRPr="00463985" w:rsidRDefault="00463985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агарина,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276" w:type="dxa"/>
            <w:noWrap/>
            <w:hideMark/>
          </w:tcPr>
          <w:p w:rsidR="00A1551A" w:rsidRPr="00463985" w:rsidRDefault="00E51C6E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 </w:t>
            </w:r>
            <w:r w:rsidR="00A1551A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–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6BC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7B5DCF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бригады:</w:t>
            </w:r>
          </w:p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электрогазосварщик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«КАМАЗ-65115»;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8A1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 w:val="restart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694" w:type="dxa"/>
            <w:vMerge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8A1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сварочный генератор, УШМ, комплект газорезательной аппаратуры, мотопомпа, строп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набор слесарных инструментов</w:t>
            </w:r>
          </w:p>
        </w:tc>
        <w:tc>
          <w:tcPr>
            <w:tcW w:w="2126" w:type="dxa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E28A1" w:rsidRPr="00463985" w:rsidRDefault="00CE28A1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0A6BC6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погрузчик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 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 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 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672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тепловых сетей 5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 w:val="restart"/>
            <w:hideMark/>
          </w:tcPr>
          <w:p w:rsidR="00A1551A" w:rsidRPr="00463985" w:rsidRDefault="008E061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Аварийно-ремонтная бригада участка </w:t>
            </w:r>
            <w:proofErr w:type="spellStart"/>
            <w:proofErr w:type="gramStart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F1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spellEnd"/>
            <w:proofErr w:type="gramEnd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1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.г.т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</w:t>
            </w: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– 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 филиалом</w:t>
            </w:r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proofErr w:type="spellEnd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п.Темиртау)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 w:val="restart"/>
            <w:hideMark/>
          </w:tcPr>
          <w:p w:rsidR="000330C2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трубы стальные, отводы стальные, задвижки стальные, фланцы (резьбы) 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электроды, газ пропан, кислород</w:t>
            </w:r>
          </w:p>
        </w:tc>
        <w:tc>
          <w:tcPr>
            <w:tcW w:w="2126" w:type="dxa"/>
            <w:noWrap/>
            <w:hideMark/>
          </w:tcPr>
          <w:p w:rsidR="00A1551A" w:rsidRPr="00463985" w:rsidRDefault="00463985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.г.т</w:t>
            </w:r>
            <w:r w:rsidR="00A1551A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</w:t>
            </w:r>
          </w:p>
        </w:tc>
        <w:tc>
          <w:tcPr>
            <w:tcW w:w="1276" w:type="dxa"/>
            <w:noWrap/>
            <w:hideMark/>
          </w:tcPr>
          <w:p w:rsidR="00A1551A" w:rsidRPr="00463985" w:rsidRDefault="0012010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A1551A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–</w:t>
            </w:r>
            <w:r w:rsidR="00E51C6E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участка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</w:t>
            </w:r>
          </w:p>
          <w:p w:rsidR="00FB36C7" w:rsidRPr="00463985" w:rsidRDefault="00FB36C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6BC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бригады</w:t>
            </w:r>
            <w:r w:rsidR="001A5496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noWrap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372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электрогазосварщик </w:t>
            </w:r>
            <w:r w:rsidR="00DB232C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</w:t>
            </w:r>
          </w:p>
        </w:tc>
        <w:tc>
          <w:tcPr>
            <w:tcW w:w="2694" w:type="dxa"/>
            <w:vMerge w:val="restart"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сварочный генератор, УШМ, комплект газорезательной аппаратуры, мотопомпа, стропы, набор слесарных 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инструментов</w:t>
            </w: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4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0A6BC6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погрузчик</w:t>
            </w: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сетей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51A" w:rsidRPr="00463985" w:rsidTr="00FB36C7">
        <w:trPr>
          <w:trHeight w:val="444"/>
        </w:trPr>
        <w:tc>
          <w:tcPr>
            <w:tcW w:w="1856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A1551A" w:rsidRPr="00463985" w:rsidRDefault="00DB232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1551A" w:rsidRPr="00463985" w:rsidRDefault="00A1551A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 w:val="restart"/>
            <w:hideMark/>
          </w:tcPr>
          <w:p w:rsidR="00FB36C7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Аварийно-ремонтная бригада участка </w:t>
            </w:r>
            <w:proofErr w:type="gramStart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F1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FB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г.т.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49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Мундыбаш</w:t>
            </w: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– </w:t>
            </w:r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управляющий </w:t>
            </w:r>
            <w:proofErr w:type="spellStart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Мундыбашским</w:t>
            </w:r>
            <w:proofErr w:type="spellEnd"/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филиалом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 w:val="restart"/>
            <w:hideMark/>
          </w:tcPr>
          <w:p w:rsidR="000330C2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трубы стальные, отводы стальные, задвижки стальные, фланцы (резьбы) 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электроды, газ пропан, кислород</w:t>
            </w:r>
          </w:p>
        </w:tc>
        <w:tc>
          <w:tcPr>
            <w:tcW w:w="2126" w:type="dxa"/>
            <w:noWrap/>
            <w:hideMark/>
          </w:tcPr>
          <w:p w:rsidR="001E5A68" w:rsidRPr="00463985" w:rsidRDefault="00463985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Мундыбаш</w:t>
            </w:r>
          </w:p>
        </w:tc>
        <w:tc>
          <w:tcPr>
            <w:tcW w:w="1276" w:type="dxa"/>
            <w:noWrap/>
            <w:hideMark/>
          </w:tcPr>
          <w:p w:rsidR="001E5A68" w:rsidRPr="00463985" w:rsidRDefault="00120107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1E5A68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– </w:t>
            </w:r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«ГАЗ-</w:t>
            </w:r>
            <w:r w:rsidR="000A6BC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соболь 231073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бригады: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hAnsi="Times New Roman" w:cs="Times New Roman"/>
                <w:sz w:val="24"/>
                <w:szCs w:val="24"/>
              </w:rPr>
              <w:t>Экскаватор погрузчик</w:t>
            </w: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сварочный генератор, УШМ, комплект газорезательной аппаратуры, мотопомпа, строп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набор слесарных инструментов</w:t>
            </w: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сетей </w:t>
            </w:r>
            <w:r w:rsidR="001A549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 w:val="restart"/>
            <w:hideMark/>
          </w:tcPr>
          <w:p w:rsidR="00F12D89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Аварийно-ремонтная бригада участка </w:t>
            </w:r>
            <w:proofErr w:type="gramStart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D89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г.т.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Темир-Тау</w:t>
            </w:r>
          </w:p>
        </w:tc>
        <w:tc>
          <w:tcPr>
            <w:tcW w:w="4961" w:type="dxa"/>
            <w:vMerge w:val="restart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– управляющий филиалом (п.</w:t>
            </w:r>
            <w:r w:rsidR="00CE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г.т. </w:t>
            </w:r>
            <w:proofErr w:type="spellStart"/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</w:t>
            </w:r>
            <w:r w:rsidR="00CE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г.т. 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</w:t>
            </w:r>
            <w:r w:rsidR="00CE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ау)</w:t>
            </w:r>
          </w:p>
        </w:tc>
        <w:tc>
          <w:tcPr>
            <w:tcW w:w="170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 w:val="restart"/>
            <w:hideMark/>
          </w:tcPr>
          <w:p w:rsidR="000330C2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трубы стальные, отводы стальные, задвижки стальные, фланцы (резьбы) электроды, газ пропан, кислор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126" w:type="dxa"/>
            <w:noWrap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Темир</w:t>
            </w:r>
            <w:r w:rsidR="0098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ау, ул. Почтовая, 2</w:t>
            </w: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F12D89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noWrap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«УАЗ 39094»</w:t>
            </w:r>
          </w:p>
        </w:tc>
        <w:tc>
          <w:tcPr>
            <w:tcW w:w="2694" w:type="dxa"/>
            <w:vMerge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12D89" w:rsidRPr="00463985" w:rsidRDefault="00F12D89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F1232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бригады:</w:t>
            </w:r>
            <w:r w:rsidR="00120107"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372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4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6BC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 5551</w:t>
            </w: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электрогазосварщик </w:t>
            </w:r>
            <w:r w:rsidR="001A5496"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694" w:type="dxa"/>
            <w:vMerge w:val="restart"/>
            <w:hideMark/>
          </w:tcPr>
          <w:p w:rsidR="005F547C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сварочный генератор, УШМ, комплект газорезательной аппаратуры, </w:t>
            </w:r>
          </w:p>
          <w:p w:rsidR="005F547C" w:rsidRDefault="005F547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мотопомпа, стропы, </w:t>
            </w:r>
            <w:r w:rsidR="0003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слесарных инструментов</w:t>
            </w: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электрогазосварщик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погрузчик.</w:t>
            </w: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4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0A6BC6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 погрузчик</w:t>
            </w: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5F547C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слесарь по ремонту оборудования тепловых </w:t>
            </w:r>
          </w:p>
          <w:p w:rsidR="005F547C" w:rsidRDefault="005F547C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сетей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A68" w:rsidRPr="00463985" w:rsidTr="00FB36C7">
        <w:trPr>
          <w:trHeight w:val="288"/>
        </w:trPr>
        <w:tc>
          <w:tcPr>
            <w:tcW w:w="1856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слесарь по ремонту оборудования тепловых сетей 5 разряда</w:t>
            </w:r>
          </w:p>
        </w:tc>
        <w:tc>
          <w:tcPr>
            <w:tcW w:w="1701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1E5A68" w:rsidRPr="00463985" w:rsidRDefault="001E5A68" w:rsidP="0046398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01F3" w:rsidRPr="00463985" w:rsidRDefault="007F01F3" w:rsidP="00463985">
      <w:pPr>
        <w:pStyle w:val="a9"/>
        <w:rPr>
          <w:rFonts w:ascii="Times New Roman" w:hAnsi="Times New Roman" w:cs="Times New Roman"/>
          <w:sz w:val="24"/>
          <w:szCs w:val="24"/>
        </w:rPr>
        <w:sectPr w:rsidR="007F01F3" w:rsidRPr="00463985" w:rsidSect="007F01F3">
          <w:pgSz w:w="16838" w:h="11906" w:orient="landscape"/>
          <w:pgMar w:top="992" w:right="1134" w:bottom="1134" w:left="1134" w:header="709" w:footer="709" w:gutter="0"/>
          <w:cols w:space="708"/>
          <w:docGrid w:linePitch="360"/>
        </w:sectPr>
      </w:pPr>
    </w:p>
    <w:p w:rsidR="00FF3892" w:rsidRDefault="00FF3892" w:rsidP="006F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3892" w:rsidSect="006F67B2">
      <w:pgSz w:w="16838" w:h="11906" w:orient="landscape"/>
      <w:pgMar w:top="1134" w:right="1134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83" w:rsidRDefault="00991083" w:rsidP="00BD7F77">
      <w:pPr>
        <w:spacing w:after="0" w:line="240" w:lineRule="auto"/>
      </w:pPr>
      <w:r>
        <w:separator/>
      </w:r>
    </w:p>
  </w:endnote>
  <w:endnote w:type="continuationSeparator" w:id="0">
    <w:p w:rsidR="00991083" w:rsidRDefault="00991083" w:rsidP="00BD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89" w:rsidRDefault="00B94689">
    <w:pPr>
      <w:pStyle w:val="a5"/>
      <w:jc w:val="right"/>
    </w:pPr>
  </w:p>
  <w:p w:rsidR="00B94689" w:rsidRDefault="00B94689" w:rsidP="00AF4658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83" w:rsidRDefault="00991083" w:rsidP="00BD7F77">
      <w:pPr>
        <w:spacing w:after="0" w:line="240" w:lineRule="auto"/>
      </w:pPr>
      <w:r>
        <w:separator/>
      </w:r>
    </w:p>
  </w:footnote>
  <w:footnote w:type="continuationSeparator" w:id="0">
    <w:p w:rsidR="00991083" w:rsidRDefault="00991083" w:rsidP="00BD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41D"/>
    <w:multiLevelType w:val="hybridMultilevel"/>
    <w:tmpl w:val="3C6A3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34C0"/>
    <w:multiLevelType w:val="hybridMultilevel"/>
    <w:tmpl w:val="EE12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D37CE"/>
    <w:multiLevelType w:val="hybridMultilevel"/>
    <w:tmpl w:val="2E667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54B0A"/>
    <w:multiLevelType w:val="hybridMultilevel"/>
    <w:tmpl w:val="E94E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ED5"/>
    <w:multiLevelType w:val="multilevel"/>
    <w:tmpl w:val="5636E3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B55A72"/>
    <w:multiLevelType w:val="hybridMultilevel"/>
    <w:tmpl w:val="1B66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B1B5C"/>
    <w:multiLevelType w:val="hybridMultilevel"/>
    <w:tmpl w:val="7F0EC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F3F10"/>
    <w:multiLevelType w:val="hybridMultilevel"/>
    <w:tmpl w:val="2A2A0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339D5"/>
    <w:multiLevelType w:val="multilevel"/>
    <w:tmpl w:val="5636E3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2E2ECF"/>
    <w:multiLevelType w:val="hybridMultilevel"/>
    <w:tmpl w:val="FC3E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9595B"/>
    <w:multiLevelType w:val="hybridMultilevel"/>
    <w:tmpl w:val="6772F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B1CE1"/>
    <w:multiLevelType w:val="hybridMultilevel"/>
    <w:tmpl w:val="552A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234C3"/>
    <w:multiLevelType w:val="hybridMultilevel"/>
    <w:tmpl w:val="B958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D70F6"/>
    <w:multiLevelType w:val="hybridMultilevel"/>
    <w:tmpl w:val="7DCA2214"/>
    <w:lvl w:ilvl="0" w:tplc="EEA00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695BCB"/>
    <w:multiLevelType w:val="hybridMultilevel"/>
    <w:tmpl w:val="67C2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120A1"/>
    <w:multiLevelType w:val="hybridMultilevel"/>
    <w:tmpl w:val="E4A0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A2848"/>
    <w:multiLevelType w:val="hybridMultilevel"/>
    <w:tmpl w:val="364C6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F7FC8"/>
    <w:multiLevelType w:val="hybridMultilevel"/>
    <w:tmpl w:val="CE6E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96DFE"/>
    <w:multiLevelType w:val="hybridMultilevel"/>
    <w:tmpl w:val="FA007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F6D04"/>
    <w:multiLevelType w:val="hybridMultilevel"/>
    <w:tmpl w:val="A718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F73DA"/>
    <w:multiLevelType w:val="multilevel"/>
    <w:tmpl w:val="57A4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6706E29"/>
    <w:multiLevelType w:val="hybridMultilevel"/>
    <w:tmpl w:val="C6A6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B0060"/>
    <w:multiLevelType w:val="hybridMultilevel"/>
    <w:tmpl w:val="3EBC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41516"/>
    <w:multiLevelType w:val="multilevel"/>
    <w:tmpl w:val="5636E3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EEF6AE3"/>
    <w:multiLevelType w:val="multilevel"/>
    <w:tmpl w:val="5636E3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0"/>
  </w:num>
  <w:num w:numId="5">
    <w:abstractNumId w:val="24"/>
  </w:num>
  <w:num w:numId="6">
    <w:abstractNumId w:val="14"/>
  </w:num>
  <w:num w:numId="7">
    <w:abstractNumId w:val="10"/>
  </w:num>
  <w:num w:numId="8">
    <w:abstractNumId w:val="3"/>
  </w:num>
  <w:num w:numId="9">
    <w:abstractNumId w:val="7"/>
  </w:num>
  <w:num w:numId="10">
    <w:abstractNumId w:val="18"/>
  </w:num>
  <w:num w:numId="11">
    <w:abstractNumId w:val="15"/>
  </w:num>
  <w:num w:numId="12">
    <w:abstractNumId w:val="11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6"/>
  </w:num>
  <w:num w:numId="18">
    <w:abstractNumId w:val="12"/>
  </w:num>
  <w:num w:numId="19">
    <w:abstractNumId w:val="17"/>
  </w:num>
  <w:num w:numId="20">
    <w:abstractNumId w:val="4"/>
  </w:num>
  <w:num w:numId="21">
    <w:abstractNumId w:val="8"/>
  </w:num>
  <w:num w:numId="22">
    <w:abstractNumId w:val="13"/>
  </w:num>
  <w:num w:numId="23">
    <w:abstractNumId w:val="20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60"/>
    <w:rsid w:val="000107CC"/>
    <w:rsid w:val="000138B0"/>
    <w:rsid w:val="00014667"/>
    <w:rsid w:val="000330C2"/>
    <w:rsid w:val="00034734"/>
    <w:rsid w:val="00034E0A"/>
    <w:rsid w:val="00060DF1"/>
    <w:rsid w:val="0009233F"/>
    <w:rsid w:val="000926AC"/>
    <w:rsid w:val="000A6BC6"/>
    <w:rsid w:val="000B0CE1"/>
    <w:rsid w:val="000B63B5"/>
    <w:rsid w:val="000C1F4F"/>
    <w:rsid w:val="000E162C"/>
    <w:rsid w:val="000E3443"/>
    <w:rsid w:val="000E7629"/>
    <w:rsid w:val="00102312"/>
    <w:rsid w:val="00102760"/>
    <w:rsid w:val="00103472"/>
    <w:rsid w:val="00103FD4"/>
    <w:rsid w:val="00110A72"/>
    <w:rsid w:val="00110E02"/>
    <w:rsid w:val="00120107"/>
    <w:rsid w:val="00123D46"/>
    <w:rsid w:val="00124EA7"/>
    <w:rsid w:val="001457BA"/>
    <w:rsid w:val="001458F5"/>
    <w:rsid w:val="001468E9"/>
    <w:rsid w:val="00172751"/>
    <w:rsid w:val="0018742C"/>
    <w:rsid w:val="001A5496"/>
    <w:rsid w:val="001B0002"/>
    <w:rsid w:val="001B14B4"/>
    <w:rsid w:val="001D10ED"/>
    <w:rsid w:val="001D2442"/>
    <w:rsid w:val="001D2652"/>
    <w:rsid w:val="001E595E"/>
    <w:rsid w:val="001E5A68"/>
    <w:rsid w:val="001F0774"/>
    <w:rsid w:val="001F6F06"/>
    <w:rsid w:val="00200F2B"/>
    <w:rsid w:val="002049E8"/>
    <w:rsid w:val="002469CC"/>
    <w:rsid w:val="00253C5E"/>
    <w:rsid w:val="00255485"/>
    <w:rsid w:val="00262966"/>
    <w:rsid w:val="00270537"/>
    <w:rsid w:val="00274CA5"/>
    <w:rsid w:val="002809C3"/>
    <w:rsid w:val="00282659"/>
    <w:rsid w:val="00287399"/>
    <w:rsid w:val="002D151E"/>
    <w:rsid w:val="002E0EAD"/>
    <w:rsid w:val="00312A48"/>
    <w:rsid w:val="00312DC5"/>
    <w:rsid w:val="003136FD"/>
    <w:rsid w:val="00322FF0"/>
    <w:rsid w:val="0032328B"/>
    <w:rsid w:val="00326FF1"/>
    <w:rsid w:val="00333B2C"/>
    <w:rsid w:val="00333DE4"/>
    <w:rsid w:val="003467E2"/>
    <w:rsid w:val="00364C52"/>
    <w:rsid w:val="003770AF"/>
    <w:rsid w:val="00381D52"/>
    <w:rsid w:val="003A5BCF"/>
    <w:rsid w:val="003D2581"/>
    <w:rsid w:val="003D347E"/>
    <w:rsid w:val="003E723E"/>
    <w:rsid w:val="003F64A6"/>
    <w:rsid w:val="00425D72"/>
    <w:rsid w:val="00427A5E"/>
    <w:rsid w:val="00431E0B"/>
    <w:rsid w:val="004452EC"/>
    <w:rsid w:val="00450B67"/>
    <w:rsid w:val="00457E75"/>
    <w:rsid w:val="00463985"/>
    <w:rsid w:val="004653B3"/>
    <w:rsid w:val="00467037"/>
    <w:rsid w:val="004B36EA"/>
    <w:rsid w:val="004C67A6"/>
    <w:rsid w:val="004E7210"/>
    <w:rsid w:val="004E794B"/>
    <w:rsid w:val="004F7F61"/>
    <w:rsid w:val="00505459"/>
    <w:rsid w:val="00512FD4"/>
    <w:rsid w:val="00522A93"/>
    <w:rsid w:val="005276EC"/>
    <w:rsid w:val="00551EBD"/>
    <w:rsid w:val="005F547C"/>
    <w:rsid w:val="005F5969"/>
    <w:rsid w:val="005F78F6"/>
    <w:rsid w:val="00600998"/>
    <w:rsid w:val="00640DCE"/>
    <w:rsid w:val="00646F1B"/>
    <w:rsid w:val="00647A1B"/>
    <w:rsid w:val="00665E57"/>
    <w:rsid w:val="006735F0"/>
    <w:rsid w:val="00697C9D"/>
    <w:rsid w:val="006B0223"/>
    <w:rsid w:val="006B309E"/>
    <w:rsid w:val="006E40A5"/>
    <w:rsid w:val="006F67B2"/>
    <w:rsid w:val="007024C0"/>
    <w:rsid w:val="00737C82"/>
    <w:rsid w:val="00747603"/>
    <w:rsid w:val="0076207A"/>
    <w:rsid w:val="00762FBB"/>
    <w:rsid w:val="007745A8"/>
    <w:rsid w:val="007A494A"/>
    <w:rsid w:val="007B5DCF"/>
    <w:rsid w:val="007B7871"/>
    <w:rsid w:val="007C7E82"/>
    <w:rsid w:val="007D714F"/>
    <w:rsid w:val="007F01F3"/>
    <w:rsid w:val="008070C4"/>
    <w:rsid w:val="008103F3"/>
    <w:rsid w:val="00830CBF"/>
    <w:rsid w:val="008363A5"/>
    <w:rsid w:val="00871641"/>
    <w:rsid w:val="008908F8"/>
    <w:rsid w:val="00890D1B"/>
    <w:rsid w:val="008B4D3C"/>
    <w:rsid w:val="008E0617"/>
    <w:rsid w:val="008F5A33"/>
    <w:rsid w:val="00901553"/>
    <w:rsid w:val="00901C02"/>
    <w:rsid w:val="0091117F"/>
    <w:rsid w:val="009115A6"/>
    <w:rsid w:val="009118CE"/>
    <w:rsid w:val="009566B7"/>
    <w:rsid w:val="00967B8E"/>
    <w:rsid w:val="00971D87"/>
    <w:rsid w:val="0097243E"/>
    <w:rsid w:val="009777F4"/>
    <w:rsid w:val="009860EA"/>
    <w:rsid w:val="00991083"/>
    <w:rsid w:val="009919E8"/>
    <w:rsid w:val="00996173"/>
    <w:rsid w:val="009A00F1"/>
    <w:rsid w:val="009C6CD7"/>
    <w:rsid w:val="009C7EE4"/>
    <w:rsid w:val="00A10A64"/>
    <w:rsid w:val="00A1333B"/>
    <w:rsid w:val="00A1551A"/>
    <w:rsid w:val="00A2119E"/>
    <w:rsid w:val="00A26181"/>
    <w:rsid w:val="00A340D6"/>
    <w:rsid w:val="00A67DFF"/>
    <w:rsid w:val="00A7009C"/>
    <w:rsid w:val="00A70198"/>
    <w:rsid w:val="00A800BF"/>
    <w:rsid w:val="00A922AD"/>
    <w:rsid w:val="00A9628D"/>
    <w:rsid w:val="00AB4A45"/>
    <w:rsid w:val="00AD5F65"/>
    <w:rsid w:val="00AF4658"/>
    <w:rsid w:val="00B378DD"/>
    <w:rsid w:val="00B41EBD"/>
    <w:rsid w:val="00B8465E"/>
    <w:rsid w:val="00B94689"/>
    <w:rsid w:val="00BA0035"/>
    <w:rsid w:val="00BA251F"/>
    <w:rsid w:val="00BD7F77"/>
    <w:rsid w:val="00BF4EE9"/>
    <w:rsid w:val="00C1203C"/>
    <w:rsid w:val="00C209EA"/>
    <w:rsid w:val="00C224AA"/>
    <w:rsid w:val="00C7465B"/>
    <w:rsid w:val="00C91A77"/>
    <w:rsid w:val="00CC7507"/>
    <w:rsid w:val="00CD7322"/>
    <w:rsid w:val="00CE28A1"/>
    <w:rsid w:val="00CE2D8A"/>
    <w:rsid w:val="00CE3093"/>
    <w:rsid w:val="00D04D2E"/>
    <w:rsid w:val="00D279C0"/>
    <w:rsid w:val="00D307D9"/>
    <w:rsid w:val="00D33809"/>
    <w:rsid w:val="00D41D82"/>
    <w:rsid w:val="00D43302"/>
    <w:rsid w:val="00D841C0"/>
    <w:rsid w:val="00DA19FC"/>
    <w:rsid w:val="00DB232C"/>
    <w:rsid w:val="00DC4253"/>
    <w:rsid w:val="00DC5626"/>
    <w:rsid w:val="00E04313"/>
    <w:rsid w:val="00E41652"/>
    <w:rsid w:val="00E50E5A"/>
    <w:rsid w:val="00E513C7"/>
    <w:rsid w:val="00E51C6E"/>
    <w:rsid w:val="00E915C1"/>
    <w:rsid w:val="00E97E64"/>
    <w:rsid w:val="00EA2BB7"/>
    <w:rsid w:val="00EB68E2"/>
    <w:rsid w:val="00EB7BEF"/>
    <w:rsid w:val="00F067D5"/>
    <w:rsid w:val="00F12325"/>
    <w:rsid w:val="00F12D89"/>
    <w:rsid w:val="00F35606"/>
    <w:rsid w:val="00F407BA"/>
    <w:rsid w:val="00F4623E"/>
    <w:rsid w:val="00F5112F"/>
    <w:rsid w:val="00F5195E"/>
    <w:rsid w:val="00F61214"/>
    <w:rsid w:val="00F647FB"/>
    <w:rsid w:val="00F67599"/>
    <w:rsid w:val="00FA7D3C"/>
    <w:rsid w:val="00FB36C7"/>
    <w:rsid w:val="00FC14F9"/>
    <w:rsid w:val="00FC49B2"/>
    <w:rsid w:val="00FE1C2F"/>
    <w:rsid w:val="00FF3523"/>
    <w:rsid w:val="00FF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67"/>
  </w:style>
  <w:style w:type="paragraph" w:styleId="2">
    <w:name w:val="heading 2"/>
    <w:basedOn w:val="a"/>
    <w:next w:val="a"/>
    <w:link w:val="20"/>
    <w:qFormat/>
    <w:rsid w:val="00103FD4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03FD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03FD4"/>
    <w:pPr>
      <w:widowControl w:val="0"/>
      <w:autoSpaceDE w:val="0"/>
      <w:autoSpaceDN w:val="0"/>
      <w:adjustRightInd w:val="0"/>
      <w:spacing w:before="240" w:after="60" w:line="280" w:lineRule="auto"/>
      <w:ind w:firstLine="400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F77"/>
  </w:style>
  <w:style w:type="paragraph" w:styleId="a5">
    <w:name w:val="footer"/>
    <w:basedOn w:val="a"/>
    <w:link w:val="a6"/>
    <w:uiPriority w:val="99"/>
    <w:unhideWhenUsed/>
    <w:rsid w:val="00BD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F77"/>
  </w:style>
  <w:style w:type="character" w:customStyle="1" w:styleId="20">
    <w:name w:val="Заголовок 2 Знак"/>
    <w:basedOn w:val="a0"/>
    <w:link w:val="2"/>
    <w:rsid w:val="00103F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3FD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03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03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103FD4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3F64A6"/>
    <w:pPr>
      <w:spacing w:after="0" w:line="240" w:lineRule="auto"/>
    </w:pPr>
  </w:style>
  <w:style w:type="table" w:styleId="aa">
    <w:name w:val="Table Grid"/>
    <w:basedOn w:val="a1"/>
    <w:uiPriority w:val="59"/>
    <w:rsid w:val="00F6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A26181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A26181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CB24B-655D-4640-ADDB-0EC37A93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4627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starikov</dc:creator>
  <cp:lastModifiedBy>Пользователь</cp:lastModifiedBy>
  <cp:revision>3</cp:revision>
  <cp:lastPrinted>2026-03-06T02:08:00Z</cp:lastPrinted>
  <dcterms:created xsi:type="dcterms:W3CDTF">2026-03-17T08:20:00Z</dcterms:created>
  <dcterms:modified xsi:type="dcterms:W3CDTF">2026-03-17T08:21:00Z</dcterms:modified>
</cp:coreProperties>
</file>