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2928B9" w:rsidRPr="00212F72" w:rsidRDefault="002928B9" w:rsidP="002928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УСТЬ-КАБЫРЗИНСКОГО СЕЛЬСКОГО</w:t>
      </w:r>
      <w:r w:rsidRPr="00212F7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УСТЬ-КАБЫРЗИНСКОГО СЕЛЬСКОГО </w:t>
      </w:r>
      <w:r w:rsidRPr="00212F7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928B9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Pr="00212F72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28B9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2F7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2928B9" w:rsidRPr="00212F72" w:rsidRDefault="002928B9" w:rsidP="00292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2928B9" w:rsidRPr="00212F72" w:rsidRDefault="002928B9" w:rsidP="0029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_7</w:t>
      </w:r>
      <w:r w:rsidR="008E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21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_1</w:t>
      </w:r>
      <w:r w:rsidR="008E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января 2023</w:t>
      </w:r>
      <w:r w:rsidRPr="0021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928B9" w:rsidRPr="00212F72" w:rsidRDefault="002928B9" w:rsidP="00292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8B9" w:rsidRPr="00212F72" w:rsidRDefault="002928B9" w:rsidP="0029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 Советом народных депутатов</w:t>
      </w:r>
    </w:p>
    <w:p w:rsidR="002928B9" w:rsidRPr="00212F72" w:rsidRDefault="002928B9" w:rsidP="002928B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Усть-Кабырзинского сельского</w:t>
      </w:r>
      <w:r w:rsidRPr="002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2928B9" w:rsidRPr="00212F72" w:rsidRDefault="002928B9" w:rsidP="002928B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B9" w:rsidRDefault="002928B9" w:rsidP="002928B9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12F72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212F72">
        <w:rPr>
          <w:rFonts w:ascii="Times New Roman" w:hAnsi="Times New Roman" w:cs="Times New Roman"/>
          <w:b/>
          <w:sz w:val="24"/>
          <w:szCs w:val="24"/>
        </w:rPr>
        <w:t xml:space="preserve"> силу муниципальных нормативных правовых актов Со</w:t>
      </w:r>
      <w:r>
        <w:rPr>
          <w:rFonts w:ascii="Times New Roman" w:hAnsi="Times New Roman" w:cs="Times New Roman"/>
          <w:b/>
          <w:sz w:val="24"/>
          <w:szCs w:val="24"/>
        </w:rPr>
        <w:t>вета народных депутатов Усть-Кабырзинского сельского</w:t>
      </w:r>
      <w:r w:rsidRPr="00212F7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2928B9" w:rsidRPr="00212F72" w:rsidRDefault="002928B9" w:rsidP="002928B9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8B9" w:rsidRPr="00212F72" w:rsidRDefault="002928B9" w:rsidP="002928B9">
      <w:pPr>
        <w:tabs>
          <w:tab w:val="left" w:pos="5985"/>
        </w:tabs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ерации», руководствуясь Уставом Усть-Кабырзинского сельского </w:t>
      </w:r>
      <w:r w:rsidRPr="00212F72">
        <w:rPr>
          <w:rFonts w:ascii="Times New Roman" w:hAnsi="Times New Roman" w:cs="Times New Roman"/>
          <w:sz w:val="24"/>
          <w:szCs w:val="24"/>
        </w:rPr>
        <w:t>поселения</w:t>
      </w:r>
      <w:r w:rsidRPr="00D6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DC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Кемеровской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13DC2">
        <w:rPr>
          <w:rFonts w:ascii="Times New Roman" w:hAnsi="Times New Roman" w:cs="Times New Roman"/>
          <w:bCs/>
          <w:sz w:val="24"/>
          <w:szCs w:val="24"/>
        </w:rPr>
        <w:t xml:space="preserve"> Кузбасса</w:t>
      </w:r>
      <w:r w:rsidRPr="00212F72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Pr="00212F7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8B9" w:rsidRPr="00212F72" w:rsidRDefault="002928B9" w:rsidP="002928B9">
      <w:pPr>
        <w:tabs>
          <w:tab w:val="left" w:pos="5985"/>
        </w:tabs>
        <w:spacing w:after="0"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28B9" w:rsidRDefault="002928B9" w:rsidP="002928B9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 xml:space="preserve">1. Признать утратившими силу решения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Усть-Кабырзинского сельского </w:t>
      </w:r>
      <w:r w:rsidRPr="00212F72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2928B9" w:rsidRDefault="002928B9" w:rsidP="002928B9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Default="002928B9" w:rsidP="002928B9">
      <w:pPr>
        <w:pStyle w:val="a3"/>
        <w:numPr>
          <w:ilvl w:val="1"/>
          <w:numId w:val="1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5A"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="008E05BF">
        <w:rPr>
          <w:rFonts w:ascii="Times New Roman" w:hAnsi="Times New Roman" w:cs="Times New Roman"/>
          <w:sz w:val="24"/>
          <w:szCs w:val="24"/>
        </w:rPr>
        <w:t>25.12.2009</w:t>
      </w:r>
      <w:r w:rsidRPr="0005285A">
        <w:rPr>
          <w:rFonts w:ascii="Times New Roman" w:hAnsi="Times New Roman" w:cs="Times New Roman"/>
          <w:sz w:val="24"/>
          <w:szCs w:val="24"/>
        </w:rPr>
        <w:t xml:space="preserve">г. № </w:t>
      </w:r>
      <w:r w:rsidR="008E05BF">
        <w:rPr>
          <w:rFonts w:ascii="Times New Roman" w:hAnsi="Times New Roman" w:cs="Times New Roman"/>
          <w:sz w:val="24"/>
          <w:szCs w:val="24"/>
        </w:rPr>
        <w:t>90</w:t>
      </w:r>
      <w:r w:rsidRPr="0005285A">
        <w:rPr>
          <w:rFonts w:ascii="Times New Roman" w:hAnsi="Times New Roman" w:cs="Times New Roman"/>
          <w:sz w:val="24"/>
          <w:szCs w:val="24"/>
        </w:rPr>
        <w:t xml:space="preserve"> «</w:t>
      </w:r>
      <w:r w:rsidR="008E05BF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="008E05BF">
        <w:rPr>
          <w:rFonts w:ascii="Times New Roman" w:hAnsi="Times New Roman" w:cs="Times New Roman"/>
          <w:sz w:val="24"/>
          <w:szCs w:val="24"/>
        </w:rPr>
        <w:t>Усть-Кабырзинская</w:t>
      </w:r>
      <w:proofErr w:type="spellEnd"/>
      <w:r w:rsidR="008E05BF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Pr="0005285A">
        <w:rPr>
          <w:rFonts w:ascii="Times New Roman" w:hAnsi="Times New Roman" w:cs="Times New Roman"/>
          <w:sz w:val="24"/>
          <w:szCs w:val="24"/>
        </w:rPr>
        <w:t>».</w:t>
      </w:r>
    </w:p>
    <w:p w:rsidR="008E05BF" w:rsidRDefault="008E05BF" w:rsidP="002928B9">
      <w:pPr>
        <w:pStyle w:val="a3"/>
        <w:numPr>
          <w:ilvl w:val="1"/>
          <w:numId w:val="1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 11.11.2010г. № 6 «О внесении изменений в решение Усть-Кабырзинского сельского Совета народных депутатов № 89 от 25.12.2009 года «Об установлении земельного налога».</w:t>
      </w:r>
    </w:p>
    <w:p w:rsidR="008E05BF" w:rsidRDefault="008E05BF" w:rsidP="002928B9">
      <w:pPr>
        <w:pStyle w:val="a3"/>
        <w:numPr>
          <w:ilvl w:val="1"/>
          <w:numId w:val="1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 21.12.2010г. № 13 «Об установлении земельного налога».</w:t>
      </w:r>
    </w:p>
    <w:p w:rsidR="008E05BF" w:rsidRPr="0005285A" w:rsidRDefault="008E05BF" w:rsidP="002928B9">
      <w:pPr>
        <w:pStyle w:val="a3"/>
        <w:numPr>
          <w:ilvl w:val="1"/>
          <w:numId w:val="1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 21.12.2010г. № 14 «Об установлении налога на имущество физических лиц».  </w:t>
      </w:r>
    </w:p>
    <w:p w:rsidR="002928B9" w:rsidRDefault="002928B9" w:rsidP="002928B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Default="002928B9" w:rsidP="002928B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Default="002928B9" w:rsidP="002928B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Pr="0005285A" w:rsidRDefault="002928B9" w:rsidP="002928B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Pr="00212F72" w:rsidRDefault="002928B9" w:rsidP="002928B9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Pr="00212F72" w:rsidRDefault="002928B9" w:rsidP="002928B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2928B9" w:rsidRPr="00212F72" w:rsidRDefault="002928B9" w:rsidP="002928B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</w:t>
      </w:r>
      <w:r w:rsidRPr="00212F72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212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Е.Н.Власова</w:t>
      </w:r>
    </w:p>
    <w:p w:rsidR="002928B9" w:rsidRDefault="002928B9" w:rsidP="002928B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B9" w:rsidRPr="00212F72" w:rsidRDefault="002928B9" w:rsidP="002928B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Усть-Кабырзинского</w:t>
      </w:r>
    </w:p>
    <w:p w:rsidR="002928B9" w:rsidRPr="00212F72" w:rsidRDefault="002928B9" w:rsidP="002928B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12F72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2F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О.Г. Горшков</w:t>
      </w:r>
    </w:p>
    <w:p w:rsidR="002928B9" w:rsidRPr="00212F72" w:rsidRDefault="002928B9" w:rsidP="002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B9" w:rsidRPr="00212F72" w:rsidRDefault="002928B9" w:rsidP="002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8B" w:rsidRDefault="00CB2F8B"/>
    <w:sectPr w:rsidR="00CB2F8B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22C"/>
    <w:multiLevelType w:val="multilevel"/>
    <w:tmpl w:val="143A4D0C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B9"/>
    <w:rsid w:val="002928B9"/>
    <w:rsid w:val="00404580"/>
    <w:rsid w:val="008E05BF"/>
    <w:rsid w:val="00C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2023-01-12T09:00:00Z</dcterms:created>
  <dcterms:modified xsi:type="dcterms:W3CDTF">2023-01-12T09:13:00Z</dcterms:modified>
</cp:coreProperties>
</file>